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C9" w:rsidRDefault="00A55997">
      <w:pPr>
        <w:pStyle w:val="a3"/>
        <w:tabs>
          <w:tab w:val="left" w:pos="-612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C57CB5">
        <w:rPr>
          <w:sz w:val="28"/>
          <w:szCs w:val="28"/>
        </w:rPr>
        <w:t>нформация</w:t>
      </w:r>
    </w:p>
    <w:p w:rsidR="0046476F" w:rsidRDefault="00C57CB5">
      <w:pPr>
        <w:pStyle w:val="a3"/>
        <w:tabs>
          <w:tab w:val="left" w:pos="-612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исполнении к</w:t>
      </w:r>
      <w:r w:rsidR="00FD2E3A">
        <w:rPr>
          <w:sz w:val="28"/>
          <w:szCs w:val="28"/>
        </w:rPr>
        <w:t>омплексн</w:t>
      </w:r>
      <w:r>
        <w:rPr>
          <w:sz w:val="28"/>
          <w:szCs w:val="28"/>
        </w:rPr>
        <w:t>ого</w:t>
      </w:r>
      <w:r w:rsidR="00FD2E3A"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>ого</w:t>
      </w:r>
      <w:r w:rsidR="00FD2E3A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="00FD2E3A">
        <w:rPr>
          <w:sz w:val="28"/>
          <w:szCs w:val="28"/>
        </w:rPr>
        <w:t xml:space="preserve"> мероприятий,</w:t>
      </w:r>
    </w:p>
    <w:p w:rsidR="0046476F" w:rsidRDefault="00FD2E3A">
      <w:pPr>
        <w:pStyle w:val="a3"/>
        <w:tabs>
          <w:tab w:val="left" w:pos="-612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направленных на профилактику заболеваний и формирование здорового образа жизни среди населения города Сургута,</w:t>
      </w:r>
    </w:p>
    <w:p w:rsidR="0046476F" w:rsidRDefault="00FD2E3A">
      <w:pPr>
        <w:pStyle w:val="a3"/>
        <w:tabs>
          <w:tab w:val="left" w:pos="-612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2016 – 2020 годы</w:t>
      </w:r>
    </w:p>
    <w:p w:rsidR="00C57CB5" w:rsidRDefault="00C57CB5">
      <w:pPr>
        <w:pStyle w:val="a3"/>
        <w:tabs>
          <w:tab w:val="left" w:pos="-612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510764">
        <w:rPr>
          <w:sz w:val="28"/>
          <w:szCs w:val="28"/>
        </w:rPr>
        <w:t>8</w:t>
      </w:r>
    </w:p>
    <w:tbl>
      <w:tblPr>
        <w:tblW w:w="1559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120"/>
        <w:gridCol w:w="9596"/>
      </w:tblGrid>
      <w:tr w:rsidR="00104959" w:rsidRPr="00340C8C" w:rsidTr="000F3237">
        <w:tc>
          <w:tcPr>
            <w:tcW w:w="2880" w:type="dxa"/>
          </w:tcPr>
          <w:p w:rsidR="00104959" w:rsidRPr="00340C8C" w:rsidRDefault="00104959">
            <w:pPr>
              <w:jc w:val="center"/>
            </w:pPr>
            <w:r w:rsidRPr="00340C8C">
              <w:t>Мероприятия, форма проведения, продолж</w:t>
            </w:r>
            <w:r w:rsidRPr="00340C8C">
              <w:t>и</w:t>
            </w:r>
            <w:r w:rsidRPr="00340C8C">
              <w:t>тельность</w:t>
            </w:r>
          </w:p>
        </w:tc>
        <w:tc>
          <w:tcPr>
            <w:tcW w:w="3120" w:type="dxa"/>
          </w:tcPr>
          <w:p w:rsidR="00104959" w:rsidRPr="00340C8C" w:rsidRDefault="00104959">
            <w:pPr>
              <w:jc w:val="center"/>
            </w:pPr>
            <w:r w:rsidRPr="00340C8C">
              <w:t xml:space="preserve">Организаторы, </w:t>
            </w:r>
          </w:p>
          <w:p w:rsidR="00104959" w:rsidRPr="00340C8C" w:rsidRDefault="00104959">
            <w:pPr>
              <w:jc w:val="center"/>
            </w:pPr>
            <w:r w:rsidRPr="00340C8C">
              <w:t>ответственные исполнит</w:t>
            </w:r>
            <w:r w:rsidRPr="00340C8C">
              <w:t>е</w:t>
            </w:r>
            <w:r w:rsidRPr="00340C8C">
              <w:t>ли,</w:t>
            </w:r>
          </w:p>
          <w:p w:rsidR="00104959" w:rsidRPr="00340C8C" w:rsidRDefault="00104959">
            <w:pPr>
              <w:jc w:val="center"/>
            </w:pPr>
            <w:r w:rsidRPr="00340C8C">
              <w:t xml:space="preserve"> срок проведения</w:t>
            </w:r>
          </w:p>
        </w:tc>
        <w:tc>
          <w:tcPr>
            <w:tcW w:w="9596" w:type="dxa"/>
          </w:tcPr>
          <w:p w:rsidR="00104959" w:rsidRPr="00340C8C" w:rsidRDefault="00104959">
            <w:pPr>
              <w:jc w:val="center"/>
            </w:pPr>
            <w:r w:rsidRPr="00340C8C">
              <w:t>Информация о проведенных мероприятиях</w:t>
            </w:r>
          </w:p>
        </w:tc>
      </w:tr>
      <w:tr w:rsidR="0046476F" w:rsidRPr="00340C8C" w:rsidTr="00192CF0">
        <w:tc>
          <w:tcPr>
            <w:tcW w:w="15596" w:type="dxa"/>
            <w:gridSpan w:val="3"/>
          </w:tcPr>
          <w:p w:rsidR="0046476F" w:rsidRPr="00340C8C" w:rsidRDefault="00FD2E3A" w:rsidP="00340C8C">
            <w:pPr>
              <w:tabs>
                <w:tab w:val="left" w:pos="-79"/>
                <w:tab w:val="left" w:pos="204"/>
              </w:tabs>
              <w:contextualSpacing/>
              <w:jc w:val="both"/>
            </w:pPr>
            <w:r w:rsidRPr="00340C8C">
              <w:t>1. Обеспечение общих мероприятий, направленных на профилактику заболеваний и формирование здорового образа жизни среди населения города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1.1. Подготовка и прин</w:t>
            </w:r>
            <w:r w:rsidRPr="00340C8C">
              <w:t>я</w:t>
            </w:r>
            <w:r w:rsidRPr="00340C8C">
              <w:t>тие муниципальных пр</w:t>
            </w:r>
            <w:r w:rsidRPr="00340C8C">
              <w:t>а</w:t>
            </w:r>
            <w:r w:rsidRPr="00340C8C">
              <w:t>вовых актов по обеспеч</w:t>
            </w:r>
            <w:r w:rsidRPr="00340C8C">
              <w:t>е</w:t>
            </w:r>
            <w:r w:rsidRPr="00340C8C">
              <w:t xml:space="preserve">нию мероприятий, направленных 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на профилактику забол</w:t>
            </w:r>
            <w:r w:rsidRPr="00340C8C">
              <w:t>е</w:t>
            </w:r>
            <w:r w:rsidRPr="00340C8C">
              <w:t xml:space="preserve">ваний и формирование 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 xml:space="preserve">здорового образа жизни (далее – ЗОЖ) </w:t>
            </w:r>
            <w:proofErr w:type="gramStart"/>
            <w:r w:rsidRPr="00340C8C">
              <w:t>среди</w:t>
            </w:r>
            <w:proofErr w:type="gramEnd"/>
            <w:r w:rsidRPr="00340C8C">
              <w:t xml:space="preserve"> 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населения города Сург</w:t>
            </w:r>
            <w:r w:rsidRPr="00340C8C">
              <w:t>у</w:t>
            </w:r>
            <w:r w:rsidRPr="00340C8C">
              <w:t xml:space="preserve">та </w:t>
            </w:r>
          </w:p>
        </w:tc>
        <w:tc>
          <w:tcPr>
            <w:tcW w:w="3120" w:type="dxa"/>
          </w:tcPr>
          <w:p w:rsidR="00104959" w:rsidRPr="00340C8C" w:rsidRDefault="00104959" w:rsidP="00633A1D">
            <w:pPr>
              <w:tabs>
                <w:tab w:val="left" w:pos="204"/>
              </w:tabs>
              <w:ind w:left="47"/>
              <w:jc w:val="center"/>
            </w:pPr>
            <w:r w:rsidRPr="00340C8C">
              <w:t>Администрация города,</w:t>
            </w:r>
          </w:p>
          <w:p w:rsidR="00104959" w:rsidRPr="00340C8C" w:rsidRDefault="00104959" w:rsidP="00633A1D">
            <w:pPr>
              <w:tabs>
                <w:tab w:val="left" w:pos="204"/>
              </w:tabs>
              <w:ind w:left="47" w:right="-108"/>
              <w:jc w:val="center"/>
            </w:pPr>
            <w:r w:rsidRPr="00340C8C">
              <w:t>служба по охране здоровья населения</w:t>
            </w:r>
          </w:p>
          <w:p w:rsidR="00104959" w:rsidRPr="00340C8C" w:rsidRDefault="00104959" w:rsidP="00633A1D">
            <w:pPr>
              <w:tabs>
                <w:tab w:val="left" w:pos="204"/>
              </w:tabs>
              <w:ind w:left="47" w:right="-108"/>
              <w:jc w:val="center"/>
            </w:pPr>
          </w:p>
          <w:p w:rsidR="00104959" w:rsidRPr="00340C8C" w:rsidRDefault="00104959" w:rsidP="00633A1D">
            <w:pPr>
              <w:tabs>
                <w:tab w:val="left" w:pos="204"/>
              </w:tabs>
              <w:ind w:left="47" w:right="-108"/>
              <w:jc w:val="center"/>
            </w:pPr>
            <w:r w:rsidRPr="00340C8C">
              <w:t>2016 – 2020 годы</w:t>
            </w:r>
          </w:p>
        </w:tc>
        <w:tc>
          <w:tcPr>
            <w:tcW w:w="9596" w:type="dxa"/>
          </w:tcPr>
          <w:p w:rsidR="00104959" w:rsidRPr="00340C8C" w:rsidRDefault="0004551E" w:rsidP="005F286A">
            <w:pPr>
              <w:tabs>
                <w:tab w:val="left" w:pos="204"/>
              </w:tabs>
              <w:ind w:left="47" w:right="12"/>
              <w:jc w:val="both"/>
            </w:pPr>
            <w:r w:rsidRPr="00340C8C">
              <w:t>Постановлением Администрации города Сургута от 15.03.2016 № 1831 утвержден Ко</w:t>
            </w:r>
            <w:r w:rsidRPr="00340C8C">
              <w:t>м</w:t>
            </w:r>
            <w:r w:rsidRPr="00340C8C">
              <w:t>плексный межведомственный план мероприятий, направленных на профилактику забол</w:t>
            </w:r>
            <w:r w:rsidRPr="00340C8C">
              <w:t>е</w:t>
            </w:r>
            <w:r w:rsidRPr="00340C8C">
              <w:t>ваний и формированию здорового образа жизни среди населения города Сургута, на 2016 – 2020 годы (с изменени</w:t>
            </w:r>
            <w:r w:rsidR="00CC4F34" w:rsidRPr="00340C8C">
              <w:t>ями</w:t>
            </w:r>
            <w:r w:rsidRPr="00340C8C">
              <w:t xml:space="preserve"> от </w:t>
            </w:r>
            <w:r w:rsidR="00CC4F34" w:rsidRPr="00340C8C">
              <w:t>1</w:t>
            </w:r>
            <w:r w:rsidR="005F286A" w:rsidRPr="00340C8C">
              <w:t>7</w:t>
            </w:r>
            <w:r w:rsidR="00CC4F34" w:rsidRPr="00340C8C">
              <w:t>.</w:t>
            </w:r>
            <w:r w:rsidR="005F286A" w:rsidRPr="00340C8C">
              <w:t>1</w:t>
            </w:r>
            <w:r w:rsidR="00CC4F34" w:rsidRPr="00340C8C">
              <w:t>0.2016)</w:t>
            </w:r>
            <w:r w:rsidR="00104959" w:rsidRPr="00340C8C">
              <w:t xml:space="preserve">. 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>
            <w:pPr>
              <w:tabs>
                <w:tab w:val="left" w:pos="204"/>
              </w:tabs>
              <w:rPr>
                <w:rFonts w:eastAsia="Calibri"/>
              </w:rPr>
            </w:pPr>
            <w:r w:rsidRPr="00340C8C">
              <w:t xml:space="preserve">1.2. </w:t>
            </w:r>
            <w:r w:rsidRPr="00340C8C">
              <w:rPr>
                <w:rFonts w:eastAsia="Calibri"/>
              </w:rPr>
              <w:t>Проведение социол</w:t>
            </w:r>
            <w:r w:rsidRPr="00340C8C">
              <w:rPr>
                <w:rFonts w:eastAsia="Calibri"/>
              </w:rPr>
              <w:t>о</w:t>
            </w:r>
            <w:r w:rsidRPr="00340C8C">
              <w:rPr>
                <w:rFonts w:eastAsia="Calibri"/>
              </w:rPr>
              <w:t>гических опросов, анк</w:t>
            </w:r>
            <w:r w:rsidRPr="00340C8C">
              <w:rPr>
                <w:rFonts w:eastAsia="Calibri"/>
              </w:rPr>
              <w:t>е</w:t>
            </w:r>
            <w:r w:rsidRPr="00340C8C">
              <w:rPr>
                <w:rFonts w:eastAsia="Calibri"/>
              </w:rPr>
              <w:t>тирования граждан по вопросам сохранения и укрепления здоровья, профилактики заболев</w:t>
            </w:r>
            <w:r w:rsidRPr="00340C8C">
              <w:rPr>
                <w:rFonts w:eastAsia="Calibri"/>
              </w:rPr>
              <w:t>а</w:t>
            </w:r>
            <w:r w:rsidRPr="00340C8C">
              <w:rPr>
                <w:rFonts w:eastAsia="Calibri"/>
              </w:rPr>
              <w:t xml:space="preserve">ний и формирования ЗОЖ </w:t>
            </w:r>
          </w:p>
        </w:tc>
        <w:tc>
          <w:tcPr>
            <w:tcW w:w="3120" w:type="dxa"/>
          </w:tcPr>
          <w:p w:rsidR="00104959" w:rsidRPr="00340C8C" w:rsidRDefault="00104959" w:rsidP="00633A1D">
            <w:pPr>
              <w:tabs>
                <w:tab w:val="left" w:pos="204"/>
              </w:tabs>
              <w:ind w:left="47"/>
              <w:jc w:val="center"/>
            </w:pPr>
            <w:r w:rsidRPr="00340C8C">
              <w:t>Бюджетное учреждение ХМАО-Югры</w:t>
            </w:r>
            <w:r w:rsidR="000F3237" w:rsidRPr="00340C8C">
              <w:t xml:space="preserve"> (далее - БУ)</w:t>
            </w:r>
          </w:p>
          <w:p w:rsidR="00104959" w:rsidRPr="00340C8C" w:rsidRDefault="00104959" w:rsidP="00633A1D">
            <w:pPr>
              <w:tabs>
                <w:tab w:val="left" w:pos="204"/>
              </w:tabs>
              <w:ind w:left="47"/>
              <w:jc w:val="center"/>
            </w:pPr>
            <w:r w:rsidRPr="00340C8C">
              <w:t>«Центр медицинской пр</w:t>
            </w:r>
            <w:r w:rsidRPr="00340C8C">
              <w:t>о</w:t>
            </w:r>
            <w:r w:rsidRPr="00340C8C">
              <w:t>филактики»,</w:t>
            </w:r>
          </w:p>
          <w:p w:rsidR="00104959" w:rsidRPr="00340C8C" w:rsidRDefault="00104959" w:rsidP="00633A1D">
            <w:pPr>
              <w:tabs>
                <w:tab w:val="left" w:pos="204"/>
              </w:tabs>
              <w:ind w:left="47"/>
              <w:jc w:val="center"/>
            </w:pPr>
            <w:r w:rsidRPr="00340C8C">
              <w:t>филиал в городе Сургуте (далее – БУ «ЦМП», ф-л в г. Сургуте) (по согласов</w:t>
            </w:r>
            <w:r w:rsidRPr="00340C8C">
              <w:t>а</w:t>
            </w:r>
            <w:r w:rsidRPr="00340C8C">
              <w:t>нию),</w:t>
            </w:r>
          </w:p>
          <w:p w:rsidR="00104959" w:rsidRPr="00340C8C" w:rsidRDefault="00104959" w:rsidP="00633A1D">
            <w:pPr>
              <w:tabs>
                <w:tab w:val="left" w:pos="204"/>
              </w:tabs>
              <w:ind w:left="47"/>
              <w:jc w:val="center"/>
            </w:pPr>
            <w:r w:rsidRPr="00340C8C">
              <w:t>2016 – 2020 годы</w:t>
            </w:r>
          </w:p>
        </w:tc>
        <w:tc>
          <w:tcPr>
            <w:tcW w:w="9596" w:type="dxa"/>
          </w:tcPr>
          <w:p w:rsidR="005C7D74" w:rsidRPr="00245E0B" w:rsidRDefault="00A215A3" w:rsidP="00245E0B">
            <w:pPr>
              <w:pStyle w:val="af3"/>
              <w:ind w:firstLine="12"/>
              <w:jc w:val="both"/>
            </w:pPr>
            <w:r w:rsidRPr="00245E0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целью </w:t>
            </w:r>
            <w:r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изучения общественного мнения, отношения граждан к сохранени</w:t>
            </w:r>
            <w:r w:rsidR="007660DD"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укрепл</w:t>
            </w:r>
            <w:r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</w:t>
            </w:r>
            <w:r w:rsidR="007660DD"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здоровья, профилактик</w:t>
            </w:r>
            <w:r w:rsidR="007660DD"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заболеваний и формировани</w:t>
            </w:r>
            <w:r w:rsidR="007660DD"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ЗОЖ проведен</w:t>
            </w:r>
            <w:r w:rsidR="007660DD"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 мероприятия по</w:t>
            </w:r>
            <w:r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анкетировани</w:t>
            </w:r>
            <w:r w:rsidR="007660DD"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660DD"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подростков, обучающихся образовательных организаций</w:t>
            </w:r>
            <w:r w:rsidR="00245E0B"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на тему: «Распространенность употребления вредных веще</w:t>
            </w:r>
            <w:proofErr w:type="gramStart"/>
            <w:r w:rsidR="00245E0B"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 ср</w:t>
            </w:r>
            <w:proofErr w:type="gramEnd"/>
            <w:r w:rsidR="00245E0B"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 обучающихся старших кла</w:t>
            </w:r>
            <w:r w:rsidR="00245E0B"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245E0B"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 </w:t>
            </w:r>
            <w:r w:rsid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 общеобразовательных организаций</w:t>
            </w:r>
            <w:r w:rsidR="00245E0B"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города Сургута», с целью совершенствования первичной профилактики </w:t>
            </w:r>
            <w:proofErr w:type="spellStart"/>
            <w:r w:rsidR="00245E0B"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 w:rsidR="00245E0B"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употребления алкоголя и ПАВ, на основе анал</w:t>
            </w:r>
            <w:r w:rsidR="00245E0B"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245E0B"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анкет. Опрошено 1583 респондентов; «Рациональное питание «Пищевые привычки школьников», 1782</w:t>
            </w:r>
            <w:r w:rsid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респондента</w:t>
            </w:r>
            <w:r w:rsidR="00245E0B" w:rsidRPr="00245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 w:rsidP="003C651E">
            <w:pPr>
              <w:tabs>
                <w:tab w:val="left" w:pos="204"/>
              </w:tabs>
              <w:rPr>
                <w:rFonts w:eastAsia="Calibri"/>
              </w:rPr>
            </w:pPr>
            <w:r w:rsidRPr="00340C8C">
              <w:t xml:space="preserve">1.3. </w:t>
            </w:r>
            <w:r w:rsidRPr="00340C8C">
              <w:rPr>
                <w:rFonts w:eastAsia="Calibri"/>
              </w:rPr>
              <w:t>Подготовка отчета о ходе реализации Межв</w:t>
            </w:r>
            <w:r w:rsidRPr="00340C8C">
              <w:rPr>
                <w:rFonts w:eastAsia="Calibri"/>
              </w:rPr>
              <w:t>е</w:t>
            </w:r>
            <w:r w:rsidRPr="00340C8C">
              <w:rPr>
                <w:rFonts w:eastAsia="Calibri"/>
              </w:rPr>
              <w:t>домственного комплек</w:t>
            </w:r>
            <w:r w:rsidRPr="00340C8C">
              <w:rPr>
                <w:rFonts w:eastAsia="Calibri"/>
              </w:rPr>
              <w:t>с</w:t>
            </w:r>
            <w:r w:rsidRPr="00340C8C">
              <w:rPr>
                <w:rFonts w:eastAsia="Calibri"/>
              </w:rPr>
              <w:t>ного плана мероприятий, направленных на проф</w:t>
            </w:r>
            <w:r w:rsidRPr="00340C8C">
              <w:rPr>
                <w:rFonts w:eastAsia="Calibri"/>
              </w:rPr>
              <w:t>и</w:t>
            </w:r>
            <w:r w:rsidRPr="00340C8C">
              <w:rPr>
                <w:rFonts w:eastAsia="Calibri"/>
              </w:rPr>
              <w:lastRenderedPageBreak/>
              <w:t>лактику заболеваний и формирование ЗОЖ ср</w:t>
            </w:r>
            <w:r w:rsidRPr="00340C8C">
              <w:rPr>
                <w:rFonts w:eastAsia="Calibri"/>
              </w:rPr>
              <w:t>е</w:t>
            </w:r>
            <w:r w:rsidRPr="00340C8C">
              <w:rPr>
                <w:rFonts w:eastAsia="Calibri"/>
              </w:rPr>
              <w:t>ди населения города на 2016 – 2020 годы</w:t>
            </w:r>
          </w:p>
        </w:tc>
        <w:tc>
          <w:tcPr>
            <w:tcW w:w="3120" w:type="dxa"/>
          </w:tcPr>
          <w:p w:rsidR="00104959" w:rsidRPr="00340C8C" w:rsidRDefault="00104959" w:rsidP="00104959">
            <w:pPr>
              <w:tabs>
                <w:tab w:val="left" w:pos="204"/>
              </w:tabs>
              <w:ind w:left="-79"/>
              <w:jc w:val="center"/>
            </w:pPr>
            <w:r w:rsidRPr="00340C8C">
              <w:lastRenderedPageBreak/>
              <w:t>служба по охране здоровья населения,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-79"/>
              <w:jc w:val="center"/>
            </w:pPr>
            <w:r w:rsidRPr="00340C8C">
              <w:t xml:space="preserve">ежегодно, 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-79"/>
              <w:jc w:val="center"/>
            </w:pPr>
            <w:r w:rsidRPr="00340C8C">
              <w:t>к 30 декабря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47"/>
              <w:jc w:val="center"/>
            </w:pPr>
            <w:r w:rsidRPr="00340C8C">
              <w:t>отчетного года</w:t>
            </w:r>
          </w:p>
        </w:tc>
        <w:tc>
          <w:tcPr>
            <w:tcW w:w="9596" w:type="dxa"/>
          </w:tcPr>
          <w:p w:rsidR="00104959" w:rsidRPr="00510764" w:rsidRDefault="00A45476" w:rsidP="00EC7218">
            <w:pPr>
              <w:tabs>
                <w:tab w:val="left" w:pos="204"/>
              </w:tabs>
              <w:ind w:left="47"/>
              <w:rPr>
                <w:highlight w:val="yellow"/>
              </w:rPr>
            </w:pPr>
            <w:r w:rsidRPr="00510764">
              <w:t>Выполнено. Информация подготовлена для размещения на портале Администрации гор</w:t>
            </w:r>
            <w:r w:rsidRPr="00510764">
              <w:t>о</w:t>
            </w:r>
            <w:r w:rsidRPr="00510764">
              <w:t>да.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 w:rsidP="00531AAE">
            <w:pPr>
              <w:tabs>
                <w:tab w:val="left" w:pos="204"/>
              </w:tabs>
              <w:rPr>
                <w:rFonts w:eastAsia="Calibri"/>
              </w:rPr>
            </w:pPr>
            <w:r w:rsidRPr="00340C8C">
              <w:lastRenderedPageBreak/>
              <w:t xml:space="preserve">1.4. </w:t>
            </w:r>
            <w:r w:rsidRPr="00340C8C">
              <w:rPr>
                <w:rFonts w:eastAsia="Calibri"/>
              </w:rPr>
              <w:t>Проведение засед</w:t>
            </w:r>
            <w:r w:rsidRPr="00340C8C">
              <w:rPr>
                <w:rFonts w:eastAsia="Calibri"/>
              </w:rPr>
              <w:t>а</w:t>
            </w:r>
            <w:r w:rsidRPr="00340C8C">
              <w:rPr>
                <w:rFonts w:eastAsia="Calibri"/>
              </w:rPr>
              <w:t>ний Координационного совета по регулированию отдельных вопросов в сфере охраны здоровья граждан по вопросам профилактики заболев</w:t>
            </w:r>
            <w:r w:rsidRPr="00340C8C">
              <w:rPr>
                <w:rFonts w:eastAsia="Calibri"/>
              </w:rPr>
              <w:t>а</w:t>
            </w:r>
            <w:r w:rsidRPr="00340C8C">
              <w:rPr>
                <w:rFonts w:eastAsia="Calibri"/>
              </w:rPr>
              <w:t xml:space="preserve">ний и формирования ЗОЖ среди населения города </w:t>
            </w:r>
          </w:p>
        </w:tc>
        <w:tc>
          <w:tcPr>
            <w:tcW w:w="3120" w:type="dxa"/>
          </w:tcPr>
          <w:p w:rsidR="00104959" w:rsidRPr="00340C8C" w:rsidRDefault="00104959" w:rsidP="00104959">
            <w:pPr>
              <w:tabs>
                <w:tab w:val="left" w:pos="204"/>
              </w:tabs>
              <w:ind w:left="47"/>
              <w:jc w:val="center"/>
            </w:pPr>
            <w:r w:rsidRPr="00340C8C">
              <w:t>заместитель главы Адм</w:t>
            </w:r>
            <w:r w:rsidRPr="00340C8C">
              <w:t>и</w:t>
            </w:r>
            <w:r w:rsidRPr="00340C8C">
              <w:t>нистрации города,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47"/>
              <w:jc w:val="center"/>
            </w:pPr>
            <w:r w:rsidRPr="00340C8C">
              <w:t>служба по охране здоровья населения,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-79"/>
              <w:jc w:val="center"/>
            </w:pPr>
            <w:r w:rsidRPr="00340C8C">
              <w:t xml:space="preserve">ежегодно, 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-79"/>
              <w:jc w:val="center"/>
            </w:pPr>
            <w:r w:rsidRPr="00340C8C">
              <w:t xml:space="preserve">в соответствие 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104959" w:rsidRPr="00AD17F9" w:rsidRDefault="005F286A" w:rsidP="00AD17F9">
            <w:pPr>
              <w:tabs>
                <w:tab w:val="left" w:pos="204"/>
              </w:tabs>
              <w:ind w:left="47"/>
              <w:jc w:val="both"/>
            </w:pPr>
            <w:r w:rsidRPr="00AD17F9">
              <w:t>В  201</w:t>
            </w:r>
            <w:r w:rsidR="00AD17F9" w:rsidRPr="00AD17F9">
              <w:t>8</w:t>
            </w:r>
            <w:r w:rsidRPr="00AD17F9">
              <w:t xml:space="preserve"> году проведено </w:t>
            </w:r>
            <w:r w:rsidR="00AD17F9" w:rsidRPr="00AD17F9">
              <w:t>4</w:t>
            </w:r>
            <w:r w:rsidRPr="00AD17F9">
              <w:t xml:space="preserve"> заседани</w:t>
            </w:r>
            <w:r w:rsidR="00561E0D" w:rsidRPr="00AD17F9">
              <w:t>я</w:t>
            </w:r>
            <w:r w:rsidRPr="00AD17F9">
              <w:t xml:space="preserve"> Координационного совета по регулированию отдел</w:t>
            </w:r>
            <w:r w:rsidRPr="00AD17F9">
              <w:t>ь</w:t>
            </w:r>
            <w:r w:rsidRPr="00AD17F9">
              <w:t>ных вопросов в сфере охраны здоровья граждан по вопросам профилактики заболеваний и формирования ЗОЖ среди населения города.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 w:rsidP="003C651E">
            <w:pPr>
              <w:tabs>
                <w:tab w:val="left" w:pos="204"/>
              </w:tabs>
              <w:rPr>
                <w:rFonts w:eastAsia="Calibri"/>
              </w:rPr>
            </w:pPr>
            <w:r w:rsidRPr="00340C8C">
              <w:t xml:space="preserve">1.5. </w:t>
            </w:r>
            <w:r w:rsidRPr="00340C8C">
              <w:rPr>
                <w:rFonts w:eastAsia="Calibri"/>
              </w:rPr>
              <w:t>Рассмотрение на з</w:t>
            </w:r>
            <w:r w:rsidRPr="00340C8C">
              <w:rPr>
                <w:rFonts w:eastAsia="Calibri"/>
              </w:rPr>
              <w:t>а</w:t>
            </w:r>
            <w:r w:rsidRPr="00340C8C">
              <w:rPr>
                <w:rFonts w:eastAsia="Calibri"/>
              </w:rPr>
              <w:t>седании территориальной комиссии по делам нес</w:t>
            </w:r>
            <w:r w:rsidRPr="00340C8C">
              <w:rPr>
                <w:rFonts w:eastAsia="Calibri"/>
              </w:rPr>
              <w:t>о</w:t>
            </w:r>
            <w:r w:rsidRPr="00340C8C">
              <w:rPr>
                <w:rFonts w:eastAsia="Calibri"/>
              </w:rPr>
              <w:t>вершеннолетних и защ</w:t>
            </w:r>
            <w:r w:rsidRPr="00340C8C">
              <w:rPr>
                <w:rFonts w:eastAsia="Calibri"/>
              </w:rPr>
              <w:t>и</w:t>
            </w:r>
            <w:r w:rsidRPr="00340C8C">
              <w:rPr>
                <w:rFonts w:eastAsia="Calibri"/>
              </w:rPr>
              <w:t>те их прав при Админ</w:t>
            </w:r>
            <w:r w:rsidRPr="00340C8C">
              <w:rPr>
                <w:rFonts w:eastAsia="Calibri"/>
              </w:rPr>
              <w:t>и</w:t>
            </w:r>
            <w:r w:rsidRPr="00340C8C">
              <w:rPr>
                <w:rFonts w:eastAsia="Calibri"/>
              </w:rPr>
              <w:t>страции города вопроса о мерах по предупрежд</w:t>
            </w:r>
            <w:r w:rsidRPr="00340C8C">
              <w:rPr>
                <w:rFonts w:eastAsia="Calibri"/>
              </w:rPr>
              <w:t>е</w:t>
            </w:r>
            <w:r w:rsidRPr="00340C8C">
              <w:rPr>
                <w:rFonts w:eastAsia="Calibri"/>
              </w:rPr>
              <w:t>нию употребления нес</w:t>
            </w:r>
            <w:r w:rsidRPr="00340C8C">
              <w:rPr>
                <w:rFonts w:eastAsia="Calibri"/>
              </w:rPr>
              <w:t>о</w:t>
            </w:r>
            <w:r w:rsidRPr="00340C8C">
              <w:rPr>
                <w:rFonts w:eastAsia="Calibri"/>
              </w:rPr>
              <w:t>вершеннолетними нарк</w:t>
            </w:r>
            <w:r w:rsidRPr="00340C8C">
              <w:rPr>
                <w:rFonts w:eastAsia="Calibri"/>
              </w:rPr>
              <w:t>о</w:t>
            </w:r>
            <w:r w:rsidRPr="00340C8C">
              <w:rPr>
                <w:rFonts w:eastAsia="Calibri"/>
              </w:rPr>
              <w:t>тических средств, псих</w:t>
            </w:r>
            <w:r w:rsidRPr="00340C8C">
              <w:rPr>
                <w:rFonts w:eastAsia="Calibri"/>
              </w:rPr>
              <w:t>о</w:t>
            </w:r>
            <w:r w:rsidRPr="00340C8C">
              <w:rPr>
                <w:rFonts w:eastAsia="Calibri"/>
              </w:rPr>
              <w:t>тропных, одурманива</w:t>
            </w:r>
            <w:r w:rsidRPr="00340C8C">
              <w:rPr>
                <w:rFonts w:eastAsia="Calibri"/>
              </w:rPr>
              <w:t>ю</w:t>
            </w:r>
            <w:r w:rsidRPr="00340C8C">
              <w:rPr>
                <w:rFonts w:eastAsia="Calibri"/>
              </w:rPr>
              <w:t>щих веществ, алкогол</w:t>
            </w:r>
            <w:r w:rsidRPr="00340C8C">
              <w:rPr>
                <w:rFonts w:eastAsia="Calibri"/>
              </w:rPr>
              <w:t>ь</w:t>
            </w:r>
            <w:r w:rsidRPr="00340C8C">
              <w:rPr>
                <w:rFonts w:eastAsia="Calibri"/>
              </w:rPr>
              <w:t>ной и спиртосодержащей продукции</w:t>
            </w:r>
          </w:p>
        </w:tc>
        <w:tc>
          <w:tcPr>
            <w:tcW w:w="3120" w:type="dxa"/>
          </w:tcPr>
          <w:p w:rsidR="00104959" w:rsidRPr="00340C8C" w:rsidRDefault="00104959" w:rsidP="00F35813">
            <w:pPr>
              <w:tabs>
                <w:tab w:val="left" w:pos="204"/>
              </w:tabs>
              <w:ind w:left="47"/>
              <w:jc w:val="center"/>
            </w:pPr>
            <w:r w:rsidRPr="00340C8C">
              <w:t>отдел по организации р</w:t>
            </w:r>
            <w:r w:rsidRPr="00340C8C">
              <w:t>а</w:t>
            </w:r>
            <w:r w:rsidRPr="00340C8C">
              <w:t>боты территориальной к</w:t>
            </w:r>
            <w:r w:rsidRPr="00340C8C">
              <w:t>о</w:t>
            </w:r>
            <w:r w:rsidRPr="00340C8C">
              <w:t>миссии по делам несове</w:t>
            </w:r>
            <w:r w:rsidRPr="00340C8C">
              <w:t>р</w:t>
            </w:r>
            <w:r w:rsidRPr="00340C8C">
              <w:t>шеннолетних и защите их прав при Администрации города,</w:t>
            </w:r>
          </w:p>
          <w:p w:rsidR="00104959" w:rsidRPr="00340C8C" w:rsidRDefault="00104959" w:rsidP="00F35813">
            <w:pPr>
              <w:tabs>
                <w:tab w:val="left" w:pos="204"/>
              </w:tabs>
              <w:ind w:left="-79"/>
              <w:jc w:val="center"/>
            </w:pPr>
            <w:r w:rsidRPr="00340C8C">
              <w:t>ежегодно,</w:t>
            </w:r>
          </w:p>
          <w:p w:rsidR="00104959" w:rsidRPr="00340C8C" w:rsidRDefault="00104959" w:rsidP="00F35813">
            <w:pPr>
              <w:tabs>
                <w:tab w:val="left" w:pos="204"/>
              </w:tabs>
              <w:ind w:left="-79"/>
              <w:jc w:val="center"/>
            </w:pPr>
            <w:r w:rsidRPr="00340C8C">
              <w:t>в соответствие</w:t>
            </w:r>
          </w:p>
          <w:p w:rsidR="00104959" w:rsidRPr="00340C8C" w:rsidRDefault="00104959" w:rsidP="00F35813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104959" w:rsidRPr="00510764" w:rsidRDefault="00AD17F9" w:rsidP="00AD17F9">
            <w:pPr>
              <w:tabs>
                <w:tab w:val="left" w:pos="851"/>
                <w:tab w:val="left" w:pos="993"/>
              </w:tabs>
              <w:ind w:left="34"/>
              <w:jc w:val="both"/>
              <w:rPr>
                <w:highlight w:val="yellow"/>
              </w:rPr>
            </w:pPr>
            <w:proofErr w:type="gramStart"/>
            <w:r>
              <w:t>На заседаниях комиссии по делам несовершеннолетних и защите их прав при  Админ</w:t>
            </w:r>
            <w:r>
              <w:t>и</w:t>
            </w:r>
            <w:r>
              <w:t>страции города (далее – территориальная комиссия) ежеквартально рассматриваются в</w:t>
            </w:r>
            <w:r>
              <w:t>о</w:t>
            </w:r>
            <w:r>
              <w:t>просы «Анализ  о правонарушениях и преступлениях, совершенных несовершеннолетн</w:t>
            </w:r>
            <w:r>
              <w:t>и</w:t>
            </w:r>
            <w:r>
              <w:t>ми на территории города Сургута, в том числе анализ  реализации профилактических м</w:t>
            </w:r>
            <w:r>
              <w:t>е</w:t>
            </w:r>
            <w:r>
              <w:t>роприятий», в рамках рассмотрения которого в том числе заслушивается информация о мерах по предупреждению употребления несовершенно-летними  наркотических средств, психотропных, одурманивающих веществ, алкогольной и спиртосодержащей</w:t>
            </w:r>
            <w:proofErr w:type="gramEnd"/>
            <w:r>
              <w:t xml:space="preserve"> продукции; «О мерах по     предупреждению чрезвычайных происшествий с детьми, в том числе с</w:t>
            </w:r>
            <w:r>
              <w:t>а</w:t>
            </w:r>
            <w:r>
              <w:t>мовольных уходов несовершеннолетних из семей и государственных учреждений». По р</w:t>
            </w:r>
            <w:r>
              <w:t>е</w:t>
            </w:r>
            <w:r>
              <w:t>зультатам рассмотрения вопроса территориальной комиссией приняты постановления. 04.05.2018 на заседании территориальной   комиссии рассмотрен вопрос «О мерах по пр</w:t>
            </w:r>
            <w:r>
              <w:t>е</w:t>
            </w:r>
            <w:r>
              <w:t>дупреждению распространения и употребления несовершеннолетними   наркотических средств и психотропных (одурманивающих) веществ», вынесено постановление террит</w:t>
            </w:r>
            <w:r>
              <w:t>о</w:t>
            </w:r>
            <w:r>
              <w:t>риальной комиссией  № 8-1-18. Работа по данному постановлению органами и учрежд</w:t>
            </w:r>
            <w:r>
              <w:t>е</w:t>
            </w:r>
            <w:r>
              <w:t xml:space="preserve">ниями  системы   профилактики проводится до настоящего  времени. </w:t>
            </w:r>
          </w:p>
        </w:tc>
      </w:tr>
      <w:tr w:rsidR="0046476F" w:rsidRPr="00340C8C" w:rsidTr="00340C8C">
        <w:trPr>
          <w:trHeight w:val="602"/>
        </w:trPr>
        <w:tc>
          <w:tcPr>
            <w:tcW w:w="15596" w:type="dxa"/>
            <w:gridSpan w:val="3"/>
          </w:tcPr>
          <w:p w:rsidR="0046476F" w:rsidRPr="00495608" w:rsidRDefault="00FD2E3A" w:rsidP="00340C8C">
            <w:pPr>
              <w:tabs>
                <w:tab w:val="left" w:pos="204"/>
              </w:tabs>
              <w:jc w:val="both"/>
            </w:pPr>
            <w:r w:rsidRPr="00495608">
              <w:rPr>
                <w:spacing w:val="-4"/>
              </w:rPr>
              <w:t>2. Мероприятия, направленные на формирование у населения мотивации для занятий физической культурой и спортом,</w:t>
            </w:r>
            <w:r w:rsidRPr="00495608">
              <w:t xml:space="preserve">  и создание необходимых для этого условий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2.1. Мероприятия, направленные на форм</w:t>
            </w:r>
            <w:r w:rsidRPr="00340C8C">
              <w:t>и</w:t>
            </w:r>
            <w:r w:rsidRPr="00340C8C">
              <w:t>рование мотивации у населения города для з</w:t>
            </w:r>
            <w:r w:rsidRPr="00340C8C">
              <w:t>а</w:t>
            </w:r>
            <w:r w:rsidRPr="00340C8C">
              <w:lastRenderedPageBreak/>
              <w:t>нятий физической кул</w:t>
            </w:r>
            <w:r w:rsidRPr="00340C8C">
              <w:t>ь</w:t>
            </w:r>
            <w:r w:rsidRPr="00340C8C">
              <w:t>турой и спортом путем повышения информир</w:t>
            </w:r>
            <w:r w:rsidRPr="00340C8C">
              <w:t>о</w:t>
            </w:r>
            <w:r w:rsidRPr="00340C8C">
              <w:t>ванности по вопросам формирования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приоритетов физической активности: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- размещение информ</w:t>
            </w:r>
            <w:r w:rsidRPr="00340C8C">
              <w:t>а</w:t>
            </w:r>
            <w:r w:rsidRPr="00340C8C">
              <w:t xml:space="preserve">ции в средствах массовой 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 xml:space="preserve">информации (далее – СМИ): </w:t>
            </w:r>
            <w:proofErr w:type="gramStart"/>
            <w:r w:rsidRPr="00340C8C">
              <w:t>официальном</w:t>
            </w:r>
            <w:proofErr w:type="gramEnd"/>
            <w:r w:rsidRPr="00340C8C">
              <w:t xml:space="preserve"> </w:t>
            </w:r>
          </w:p>
          <w:p w:rsidR="00104959" w:rsidRPr="00340C8C" w:rsidRDefault="00104959">
            <w:pPr>
              <w:tabs>
                <w:tab w:val="left" w:pos="204"/>
              </w:tabs>
            </w:pPr>
            <w:proofErr w:type="gramStart"/>
            <w:r w:rsidRPr="00340C8C">
              <w:t>интернет-сайте</w:t>
            </w:r>
            <w:proofErr w:type="gramEnd"/>
            <w:r w:rsidRPr="00340C8C">
              <w:t xml:space="preserve"> учрежд</w:t>
            </w:r>
            <w:r w:rsidRPr="00340C8C">
              <w:t>е</w:t>
            </w:r>
            <w:r w:rsidRPr="00340C8C">
              <w:t xml:space="preserve">ния, социальных сетях 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 xml:space="preserve">и другое; 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- проведение лекций, б</w:t>
            </w:r>
            <w:r w:rsidRPr="00340C8C">
              <w:t>е</w:t>
            </w:r>
            <w:r w:rsidRPr="00340C8C">
              <w:t>сед, методических зан</w:t>
            </w:r>
            <w:r w:rsidRPr="00340C8C">
              <w:t>я</w:t>
            </w:r>
            <w:r w:rsidRPr="00340C8C">
              <w:t>тий,  круглых столов, конкурсов и другое;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- оформление наглядной агитации, распростран</w:t>
            </w:r>
            <w:r w:rsidRPr="00340C8C">
              <w:t>е</w:t>
            </w:r>
            <w:r w:rsidRPr="00340C8C">
              <w:t>ние печатной продукции;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- демонстрация кино- и видеоматериалов;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- проведение профила</w:t>
            </w:r>
            <w:r w:rsidRPr="00340C8C">
              <w:t>к</w:t>
            </w:r>
            <w:r w:rsidRPr="00340C8C">
              <w:t>тических акций, совмес</w:t>
            </w:r>
            <w:r w:rsidRPr="00340C8C">
              <w:t>т</w:t>
            </w:r>
            <w:r w:rsidRPr="00340C8C">
              <w:t>но с волонтерами;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- организация и провед</w:t>
            </w:r>
            <w:r w:rsidRPr="00340C8C">
              <w:t>е</w:t>
            </w:r>
            <w:r w:rsidRPr="00340C8C">
              <w:t>ние мероприятий, уст</w:t>
            </w:r>
            <w:r w:rsidRPr="00340C8C">
              <w:t>а</w:t>
            </w:r>
            <w:r w:rsidRPr="00340C8C">
              <w:t>новленных Всемирной организацией здрав</w:t>
            </w:r>
            <w:r w:rsidRPr="00340C8C">
              <w:t>о</w:t>
            </w:r>
            <w:r w:rsidRPr="00340C8C">
              <w:t>охранения (далее – ВОЗ) – Всероссийский день физкультурника</w:t>
            </w:r>
          </w:p>
          <w:p w:rsidR="00104959" w:rsidRPr="00340C8C" w:rsidRDefault="00104959">
            <w:pPr>
              <w:tabs>
                <w:tab w:val="left" w:pos="204"/>
              </w:tabs>
              <w:jc w:val="both"/>
            </w:pPr>
          </w:p>
          <w:p w:rsidR="00104959" w:rsidRPr="00340C8C" w:rsidRDefault="00104959">
            <w:pPr>
              <w:tabs>
                <w:tab w:val="left" w:pos="204"/>
              </w:tabs>
              <w:jc w:val="both"/>
            </w:pPr>
          </w:p>
        </w:tc>
        <w:tc>
          <w:tcPr>
            <w:tcW w:w="3120" w:type="dxa"/>
          </w:tcPr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lastRenderedPageBreak/>
              <w:t>БУ: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- «</w:t>
            </w:r>
            <w:proofErr w:type="spellStart"/>
            <w:r w:rsidRPr="00340C8C">
              <w:t>Сургутская</w:t>
            </w:r>
            <w:proofErr w:type="spellEnd"/>
            <w:r w:rsidRPr="00340C8C">
              <w:t xml:space="preserve"> городская клиническая</w:t>
            </w:r>
          </w:p>
          <w:p w:rsidR="00104959" w:rsidRPr="00340C8C" w:rsidRDefault="00104959" w:rsidP="00633A1D">
            <w:pPr>
              <w:tabs>
                <w:tab w:val="left" w:pos="204"/>
              </w:tabs>
              <w:ind w:right="-108"/>
              <w:jc w:val="center"/>
            </w:pPr>
            <w:r w:rsidRPr="00340C8C">
              <w:t>поликлиника № 1»</w:t>
            </w:r>
            <w:r w:rsidRPr="00340C8C">
              <w:rPr>
                <w:spacing w:val="-10"/>
              </w:rPr>
              <w:t xml:space="preserve"> (далее – </w:t>
            </w:r>
            <w:r w:rsidRPr="00340C8C">
              <w:rPr>
                <w:spacing w:val="-10"/>
              </w:rPr>
              <w:lastRenderedPageBreak/>
              <w:t>БУ «СГКП № 1»)</w:t>
            </w:r>
            <w:r w:rsidRPr="00340C8C">
              <w:t xml:space="preserve"> (по соглас</w:t>
            </w:r>
            <w:r w:rsidRPr="00340C8C">
              <w:t>о</w:t>
            </w:r>
            <w:r w:rsidRPr="00340C8C">
              <w:t>ванию);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- «</w:t>
            </w:r>
            <w:proofErr w:type="spellStart"/>
            <w:r w:rsidRPr="00340C8C">
              <w:t>Сургутская</w:t>
            </w:r>
            <w:proofErr w:type="spellEnd"/>
            <w:r w:rsidRPr="00340C8C">
              <w:t xml:space="preserve"> городская клиническая</w:t>
            </w:r>
          </w:p>
          <w:p w:rsidR="00104959" w:rsidRPr="00340C8C" w:rsidRDefault="00104959" w:rsidP="00633A1D">
            <w:pPr>
              <w:tabs>
                <w:tab w:val="left" w:pos="204"/>
              </w:tabs>
              <w:ind w:right="-108"/>
              <w:jc w:val="center"/>
            </w:pPr>
            <w:r w:rsidRPr="00340C8C">
              <w:rPr>
                <w:spacing w:val="-10"/>
              </w:rPr>
              <w:t>поликлиника № 2» (далее – БУ «СГКП № 2»)</w:t>
            </w:r>
            <w:r w:rsidRPr="00340C8C">
              <w:t xml:space="preserve"> (по согласов</w:t>
            </w:r>
            <w:r w:rsidRPr="00340C8C">
              <w:t>а</w:t>
            </w:r>
            <w:r w:rsidRPr="00340C8C">
              <w:t>нию);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- «</w:t>
            </w:r>
            <w:proofErr w:type="spellStart"/>
            <w:r w:rsidRPr="00340C8C">
              <w:t>Сургутская</w:t>
            </w:r>
            <w:proofErr w:type="spellEnd"/>
            <w:r w:rsidRPr="00340C8C">
              <w:t xml:space="preserve"> городская клиническая</w:t>
            </w:r>
          </w:p>
          <w:p w:rsidR="00104959" w:rsidRPr="00340C8C" w:rsidRDefault="00104959" w:rsidP="00633A1D">
            <w:pPr>
              <w:tabs>
                <w:tab w:val="left" w:pos="204"/>
              </w:tabs>
              <w:ind w:right="-108"/>
              <w:jc w:val="center"/>
            </w:pPr>
            <w:r w:rsidRPr="00340C8C">
              <w:rPr>
                <w:spacing w:val="-6"/>
              </w:rPr>
              <w:t>поликлиника № 3» (далее – БУ «СГКП № 3»)</w:t>
            </w:r>
            <w:r w:rsidRPr="00340C8C">
              <w:t xml:space="preserve"> (по согласов</w:t>
            </w:r>
            <w:r w:rsidRPr="00340C8C">
              <w:t>а</w:t>
            </w:r>
            <w:r w:rsidRPr="00340C8C">
              <w:t>нию);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- «</w:t>
            </w:r>
            <w:proofErr w:type="spellStart"/>
            <w:r w:rsidRPr="00340C8C">
              <w:t>Сургутская</w:t>
            </w:r>
            <w:proofErr w:type="spellEnd"/>
            <w:r w:rsidRPr="00340C8C">
              <w:t xml:space="preserve"> городская клиническая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proofErr w:type="gramStart"/>
            <w:r w:rsidRPr="00340C8C">
              <w:t>поликлиника № 4» (далее – БУ</w:t>
            </w:r>
            <w:proofErr w:type="gramEnd"/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proofErr w:type="gramStart"/>
            <w:r w:rsidRPr="00340C8C">
              <w:t>«СГКП № 4») (по соглас</w:t>
            </w:r>
            <w:r w:rsidRPr="00340C8C">
              <w:t>о</w:t>
            </w:r>
            <w:r w:rsidRPr="00340C8C">
              <w:t>ванию);</w:t>
            </w:r>
            <w:proofErr w:type="gramEnd"/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- «</w:t>
            </w:r>
            <w:proofErr w:type="spellStart"/>
            <w:r w:rsidRPr="00340C8C">
              <w:t>Сургутская</w:t>
            </w:r>
            <w:proofErr w:type="spellEnd"/>
            <w:r w:rsidRPr="00340C8C">
              <w:t xml:space="preserve"> городская клиническая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proofErr w:type="gramStart"/>
            <w:r w:rsidRPr="00340C8C">
              <w:t>поликлиника № 5» (далее – БУ</w:t>
            </w:r>
            <w:proofErr w:type="gramEnd"/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proofErr w:type="gramStart"/>
            <w:r w:rsidRPr="00340C8C">
              <w:t>«СГКП № 5») (по соглас</w:t>
            </w:r>
            <w:r w:rsidRPr="00340C8C">
              <w:t>о</w:t>
            </w:r>
            <w:r w:rsidRPr="00340C8C">
              <w:t>ванию);</w:t>
            </w:r>
            <w:proofErr w:type="gramEnd"/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- «</w:t>
            </w:r>
            <w:proofErr w:type="spellStart"/>
            <w:r w:rsidRPr="00340C8C">
              <w:t>Сургутская</w:t>
            </w:r>
            <w:proofErr w:type="spellEnd"/>
            <w:r w:rsidRPr="00340C8C">
              <w:t xml:space="preserve"> городская клиническая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больница» (далее – БУ «СГКБ»)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(по согласованию);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- «</w:t>
            </w:r>
            <w:proofErr w:type="spellStart"/>
            <w:r w:rsidRPr="00340C8C">
              <w:t>Сургутская</w:t>
            </w:r>
            <w:proofErr w:type="spellEnd"/>
            <w:r w:rsidRPr="00340C8C">
              <w:t xml:space="preserve"> клиническая психоневрологическая больница» (далее – БУ «СКПНБ») (по согласов</w:t>
            </w:r>
            <w:r w:rsidRPr="00340C8C">
              <w:t>а</w:t>
            </w:r>
            <w:r w:rsidRPr="00340C8C">
              <w:t>нию);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- «</w:t>
            </w:r>
            <w:proofErr w:type="spellStart"/>
            <w:r w:rsidRPr="00340C8C">
              <w:t>Сургутская</w:t>
            </w:r>
            <w:proofErr w:type="spellEnd"/>
            <w:r w:rsidRPr="00340C8C">
              <w:t xml:space="preserve"> окружная клиническая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lastRenderedPageBreak/>
              <w:t>больница» (далее – БУ «СОКБ»)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(по согласованию);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- «Окружной кардиолог</w:t>
            </w:r>
            <w:r w:rsidRPr="00340C8C">
              <w:t>и</w:t>
            </w:r>
            <w:r w:rsidRPr="00340C8C">
              <w:t>ческий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диспансер «Центр диагн</w:t>
            </w:r>
            <w:r w:rsidRPr="00340C8C">
              <w:t>о</w:t>
            </w:r>
            <w:r w:rsidRPr="00340C8C">
              <w:t>стики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 xml:space="preserve">и </w:t>
            </w:r>
            <w:proofErr w:type="gramStart"/>
            <w:r w:rsidRPr="00340C8C">
              <w:t>сердечно-сосудистой</w:t>
            </w:r>
            <w:proofErr w:type="gramEnd"/>
            <w:r w:rsidRPr="00340C8C">
              <w:t xml:space="preserve"> х</w:t>
            </w:r>
            <w:r w:rsidRPr="00340C8C">
              <w:t>и</w:t>
            </w:r>
            <w:r w:rsidRPr="00340C8C">
              <w:t>рургии»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(далее – БУ «ОКД «ЦД и ССХ»)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(по согласованию);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- «</w:t>
            </w:r>
            <w:proofErr w:type="spellStart"/>
            <w:r w:rsidRPr="00340C8C">
              <w:t>Сургутская</w:t>
            </w:r>
            <w:proofErr w:type="spellEnd"/>
            <w:r w:rsidRPr="00340C8C">
              <w:t xml:space="preserve"> клиническая травматологическая бол</w:t>
            </w:r>
            <w:r w:rsidRPr="00340C8C">
              <w:t>ь</w:t>
            </w:r>
            <w:r w:rsidRPr="00340C8C">
              <w:t>ница» (далее – БУ «СКТБ») (по согласованию);</w:t>
            </w:r>
          </w:p>
          <w:p w:rsidR="00104959" w:rsidRPr="00340C8C" w:rsidRDefault="00104959" w:rsidP="00633A1D">
            <w:pPr>
              <w:tabs>
                <w:tab w:val="left" w:pos="204"/>
              </w:tabs>
              <w:ind w:right="-108"/>
              <w:jc w:val="center"/>
            </w:pPr>
            <w:r w:rsidRPr="00340C8C">
              <w:rPr>
                <w:spacing w:val="-8"/>
              </w:rPr>
              <w:t>- «Сургутский клинический перинатальный</w:t>
            </w:r>
            <w:r w:rsidRPr="00340C8C">
              <w:t xml:space="preserve"> центр» (далее – БУ «СКПЦ») (по </w:t>
            </w:r>
            <w:proofErr w:type="spellStart"/>
            <w:proofErr w:type="gramStart"/>
            <w:r w:rsidRPr="00340C8C">
              <w:t>согла</w:t>
            </w:r>
            <w:proofErr w:type="spellEnd"/>
            <w:r w:rsidRPr="00340C8C">
              <w:t>-сованию</w:t>
            </w:r>
            <w:proofErr w:type="gramEnd"/>
            <w:r w:rsidRPr="00340C8C">
              <w:t>);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- «</w:t>
            </w:r>
            <w:proofErr w:type="spellStart"/>
            <w:r w:rsidRPr="00340C8C">
              <w:t>Сургутская</w:t>
            </w:r>
            <w:proofErr w:type="spellEnd"/>
            <w:r w:rsidRPr="00340C8C">
              <w:t xml:space="preserve"> городская клиническая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станция скорой медици</w:t>
            </w:r>
            <w:r w:rsidRPr="00340C8C">
              <w:t>н</w:t>
            </w:r>
            <w:r w:rsidRPr="00340C8C">
              <w:t xml:space="preserve">ской помощи» (далее – БУ «СГКССМП») (по </w:t>
            </w:r>
            <w:proofErr w:type="spellStart"/>
            <w:proofErr w:type="gramStart"/>
            <w:r w:rsidRPr="00340C8C">
              <w:t>согласо-ванию</w:t>
            </w:r>
            <w:proofErr w:type="spellEnd"/>
            <w:proofErr w:type="gramEnd"/>
            <w:r w:rsidRPr="00340C8C">
              <w:t>);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- «Сургутский клинический кожно-венерологический диспансер» (далее – БУ «СККВД») (по согласов</w:t>
            </w:r>
            <w:r w:rsidRPr="00340C8C">
              <w:t>а</w:t>
            </w:r>
            <w:r w:rsidRPr="00340C8C">
              <w:t>нию);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- «Клинический врачебно-физкультурный диспансер», филиал в городе Сургуте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(далее – БУ «КВФД», ф-л в г. Сургуте)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lastRenderedPageBreak/>
              <w:t>(по согласованию);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- БУ «ЦМП», ф-л в г. Су</w:t>
            </w:r>
            <w:r w:rsidRPr="00340C8C">
              <w:t>р</w:t>
            </w:r>
            <w:r w:rsidRPr="00340C8C">
              <w:t>гуте (по согласованию).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Казенные учреждения Ха</w:t>
            </w:r>
            <w:r w:rsidRPr="00340C8C">
              <w:t>н</w:t>
            </w:r>
            <w:r w:rsidRPr="00340C8C">
              <w:t>ты-Мансийского автоно</w:t>
            </w:r>
            <w:r w:rsidRPr="00340C8C">
              <w:t>м</w:t>
            </w:r>
            <w:r w:rsidRPr="00340C8C">
              <w:t>ного округа – Югры (далее – КУ):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- «Сургутский клинический противотуберкулезный диспансер» (далее – КУ «СКПТД») (по согласов</w:t>
            </w:r>
            <w:r w:rsidRPr="00340C8C">
              <w:t>а</w:t>
            </w:r>
            <w:r w:rsidRPr="00340C8C">
              <w:t>нию);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- «Центр профилактики и борьбы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со СПИД». Филиал в гор</w:t>
            </w:r>
            <w:r w:rsidRPr="00340C8C">
              <w:t>о</w:t>
            </w:r>
            <w:r w:rsidRPr="00340C8C">
              <w:t>де Сургуте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proofErr w:type="gramStart"/>
            <w:r w:rsidRPr="00340C8C">
              <w:t>(далее – КУ «Центр СПИД».</w:t>
            </w:r>
            <w:proofErr w:type="gramEnd"/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Ф-л в г. Сургуте) (по согл</w:t>
            </w:r>
            <w:r w:rsidRPr="00340C8C">
              <w:t>а</w:t>
            </w:r>
            <w:r w:rsidRPr="00340C8C">
              <w:t>сованию);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  <w:rPr>
                <w:rStyle w:val="af4"/>
                <w:b w:val="0"/>
                <w:shd w:val="clear" w:color="auto" w:fill="FFFFFF"/>
              </w:rPr>
            </w:pPr>
            <w:r w:rsidRPr="00340C8C">
              <w:rPr>
                <w:rStyle w:val="af4"/>
                <w:b w:val="0"/>
                <w:shd w:val="clear" w:color="auto" w:fill="FFFFFF"/>
              </w:rPr>
              <w:t>- негосударственное учр</w:t>
            </w:r>
            <w:r w:rsidRPr="00340C8C">
              <w:rPr>
                <w:rStyle w:val="af4"/>
                <w:b w:val="0"/>
                <w:shd w:val="clear" w:color="auto" w:fill="FFFFFF"/>
              </w:rPr>
              <w:t>е</w:t>
            </w:r>
            <w:r w:rsidRPr="00340C8C">
              <w:rPr>
                <w:rStyle w:val="af4"/>
                <w:b w:val="0"/>
                <w:shd w:val="clear" w:color="auto" w:fill="FFFFFF"/>
              </w:rPr>
              <w:t>ждение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  <w:rPr>
                <w:rStyle w:val="af4"/>
                <w:b w:val="0"/>
                <w:shd w:val="clear" w:color="auto" w:fill="FFFFFF"/>
              </w:rPr>
            </w:pPr>
            <w:r w:rsidRPr="00340C8C">
              <w:rPr>
                <w:rStyle w:val="af4"/>
                <w:b w:val="0"/>
                <w:shd w:val="clear" w:color="auto" w:fill="FFFFFF"/>
              </w:rPr>
              <w:t>«Отделенческая клинич</w:t>
            </w:r>
            <w:r w:rsidRPr="00340C8C">
              <w:rPr>
                <w:rStyle w:val="af4"/>
                <w:b w:val="0"/>
                <w:shd w:val="clear" w:color="auto" w:fill="FFFFFF"/>
              </w:rPr>
              <w:t>е</w:t>
            </w:r>
            <w:r w:rsidRPr="00340C8C">
              <w:rPr>
                <w:rStyle w:val="af4"/>
                <w:b w:val="0"/>
                <w:shd w:val="clear" w:color="auto" w:fill="FFFFFF"/>
              </w:rPr>
              <w:t>ская больница</w:t>
            </w:r>
          </w:p>
          <w:p w:rsidR="00104959" w:rsidRPr="00340C8C" w:rsidRDefault="00104959" w:rsidP="00633A1D">
            <w:pPr>
              <w:tabs>
                <w:tab w:val="left" w:pos="204"/>
              </w:tabs>
              <w:ind w:right="-108"/>
              <w:jc w:val="center"/>
              <w:rPr>
                <w:rStyle w:val="af4"/>
                <w:b w:val="0"/>
                <w:shd w:val="clear" w:color="auto" w:fill="FFFFFF"/>
              </w:rPr>
            </w:pPr>
            <w:r w:rsidRPr="00340C8C">
              <w:rPr>
                <w:rStyle w:val="af4"/>
                <w:b w:val="0"/>
                <w:spacing w:val="-4"/>
                <w:shd w:val="clear" w:color="auto" w:fill="FFFFFF"/>
              </w:rPr>
              <w:t>на станции Сургут открытого акционерного</w:t>
            </w:r>
            <w:r w:rsidRPr="00340C8C">
              <w:rPr>
                <w:rStyle w:val="af4"/>
                <w:b w:val="0"/>
                <w:shd w:val="clear" w:color="auto" w:fill="FFFFFF"/>
              </w:rPr>
              <w:t xml:space="preserve"> общества «Российские железные дор</w:t>
            </w:r>
            <w:r w:rsidRPr="00340C8C">
              <w:rPr>
                <w:rStyle w:val="af4"/>
                <w:b w:val="0"/>
                <w:shd w:val="clear" w:color="auto" w:fill="FFFFFF"/>
              </w:rPr>
              <w:t>о</w:t>
            </w:r>
            <w:r w:rsidRPr="00340C8C">
              <w:rPr>
                <w:rStyle w:val="af4"/>
                <w:b w:val="0"/>
                <w:shd w:val="clear" w:color="auto" w:fill="FFFFFF"/>
              </w:rPr>
              <w:t>ги» (далее – НУЗ «ОКБ на ст. Сургут ОАО «РЖД») (по согласованию);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  <w:rPr>
                <w:bCs/>
              </w:rPr>
            </w:pPr>
            <w:r w:rsidRPr="00340C8C">
              <w:rPr>
                <w:bCs/>
              </w:rPr>
              <w:t xml:space="preserve">- </w:t>
            </w:r>
            <w:proofErr w:type="spellStart"/>
            <w:r w:rsidRPr="00340C8C">
              <w:rPr>
                <w:bCs/>
              </w:rPr>
              <w:t>Сургутская</w:t>
            </w:r>
            <w:proofErr w:type="spellEnd"/>
            <w:r w:rsidRPr="00340C8C">
              <w:rPr>
                <w:bCs/>
              </w:rPr>
              <w:t xml:space="preserve"> больница </w:t>
            </w:r>
            <w:proofErr w:type="gramStart"/>
            <w:r w:rsidRPr="00340C8C">
              <w:rPr>
                <w:bCs/>
              </w:rPr>
              <w:t>Ф</w:t>
            </w:r>
            <w:r w:rsidRPr="00340C8C">
              <w:rPr>
                <w:bCs/>
              </w:rPr>
              <w:t>е</w:t>
            </w:r>
            <w:r w:rsidRPr="00340C8C">
              <w:rPr>
                <w:bCs/>
              </w:rPr>
              <w:t>дерального</w:t>
            </w:r>
            <w:proofErr w:type="gramEnd"/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  <w:rPr>
                <w:bCs/>
              </w:rPr>
            </w:pPr>
            <w:r w:rsidRPr="00340C8C">
              <w:rPr>
                <w:bCs/>
              </w:rPr>
              <w:t>государственного бюдже</w:t>
            </w:r>
            <w:r w:rsidRPr="00340C8C">
              <w:rPr>
                <w:bCs/>
              </w:rPr>
              <w:t>т</w:t>
            </w:r>
            <w:r w:rsidRPr="00340C8C">
              <w:rPr>
                <w:bCs/>
              </w:rPr>
              <w:t>ного учреждения здрав</w:t>
            </w:r>
            <w:r w:rsidRPr="00340C8C">
              <w:rPr>
                <w:bCs/>
              </w:rPr>
              <w:t>о</w:t>
            </w:r>
            <w:r w:rsidRPr="00340C8C">
              <w:rPr>
                <w:bCs/>
              </w:rPr>
              <w:t xml:space="preserve">охранения «Западно-Сибирский медицинский </w:t>
            </w:r>
            <w:r w:rsidRPr="00340C8C">
              <w:rPr>
                <w:bCs/>
              </w:rPr>
              <w:lastRenderedPageBreak/>
              <w:t>центр Федерального мед</w:t>
            </w:r>
            <w:r w:rsidRPr="00340C8C">
              <w:rPr>
                <w:bCs/>
              </w:rPr>
              <w:t>и</w:t>
            </w:r>
            <w:r w:rsidRPr="00340C8C">
              <w:rPr>
                <w:bCs/>
              </w:rPr>
              <w:t xml:space="preserve">ко-биологического агентства» (далее – </w:t>
            </w:r>
            <w:proofErr w:type="spellStart"/>
            <w:r w:rsidRPr="00340C8C">
              <w:rPr>
                <w:bCs/>
              </w:rPr>
              <w:t>Сургу</w:t>
            </w:r>
            <w:r w:rsidRPr="00340C8C">
              <w:rPr>
                <w:bCs/>
              </w:rPr>
              <w:t>т</w:t>
            </w:r>
            <w:r w:rsidRPr="00340C8C">
              <w:rPr>
                <w:bCs/>
              </w:rPr>
              <w:t>ская</w:t>
            </w:r>
            <w:proofErr w:type="spellEnd"/>
            <w:r w:rsidRPr="00340C8C">
              <w:rPr>
                <w:bCs/>
              </w:rPr>
              <w:t xml:space="preserve"> больница ФГБУЗ ЗСМЦ ФМБА России)</w:t>
            </w:r>
            <w:r w:rsidRPr="00340C8C">
              <w:t xml:space="preserve"> (по согласованию);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  <w:rPr>
                <w:bCs/>
              </w:rPr>
            </w:pPr>
            <w:r w:rsidRPr="00340C8C">
              <w:rPr>
                <w:bCs/>
              </w:rPr>
              <w:t>- департамент образования;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  <w:rPr>
                <w:bCs/>
              </w:rPr>
            </w:pPr>
            <w:r w:rsidRPr="00340C8C">
              <w:rPr>
                <w:bCs/>
              </w:rPr>
              <w:t>- департамент культуры, молодёжной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  <w:rPr>
                <w:bCs/>
              </w:rPr>
            </w:pPr>
            <w:r w:rsidRPr="00340C8C">
              <w:rPr>
                <w:bCs/>
              </w:rPr>
              <w:t>политики и спорта;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  <w:rPr>
                <w:bCs/>
              </w:rPr>
            </w:pPr>
            <w:r w:rsidRPr="00340C8C">
              <w:rPr>
                <w:bCs/>
              </w:rPr>
              <w:t>- отдел по работе террит</w:t>
            </w:r>
            <w:r w:rsidRPr="00340C8C">
              <w:rPr>
                <w:bCs/>
              </w:rPr>
              <w:t>о</w:t>
            </w:r>
            <w:r w:rsidRPr="00340C8C">
              <w:rPr>
                <w:bCs/>
              </w:rPr>
              <w:t>риальной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  <w:rPr>
                <w:bCs/>
              </w:rPr>
            </w:pPr>
            <w:r w:rsidRPr="00340C8C">
              <w:rPr>
                <w:bCs/>
              </w:rPr>
              <w:t>комиссии по делам нес</w:t>
            </w:r>
            <w:r w:rsidRPr="00340C8C">
              <w:rPr>
                <w:bCs/>
              </w:rPr>
              <w:t>о</w:t>
            </w:r>
            <w:r w:rsidRPr="00340C8C">
              <w:rPr>
                <w:bCs/>
              </w:rPr>
              <w:t>вершеннолетних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  <w:rPr>
                <w:bCs/>
              </w:rPr>
            </w:pPr>
            <w:r w:rsidRPr="00340C8C">
              <w:rPr>
                <w:bCs/>
              </w:rPr>
              <w:t>и защите их прав при А</w:t>
            </w:r>
            <w:r w:rsidRPr="00340C8C">
              <w:rPr>
                <w:bCs/>
              </w:rPr>
              <w:t>д</w:t>
            </w:r>
            <w:r w:rsidRPr="00340C8C">
              <w:rPr>
                <w:bCs/>
              </w:rPr>
              <w:t>министрации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  <w:rPr>
                <w:bCs/>
              </w:rPr>
            </w:pPr>
            <w:r w:rsidRPr="00340C8C">
              <w:rPr>
                <w:bCs/>
              </w:rPr>
              <w:t>города;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rPr>
                <w:bCs/>
              </w:rPr>
              <w:t>- г</w:t>
            </w:r>
            <w:r w:rsidRPr="00340C8C">
              <w:t>осударственное образ</w:t>
            </w:r>
            <w:r w:rsidRPr="00340C8C">
              <w:t>о</w:t>
            </w:r>
            <w:r w:rsidRPr="00340C8C">
              <w:t>вательное учреждение высшего профессиональн</w:t>
            </w:r>
            <w:r w:rsidRPr="00340C8C">
              <w:t>о</w:t>
            </w:r>
            <w:r w:rsidRPr="00340C8C">
              <w:t>го образования Ханты-Мансийского автономного округа – Югры «Сургу</w:t>
            </w:r>
            <w:r w:rsidRPr="00340C8C">
              <w:t>т</w:t>
            </w:r>
            <w:r w:rsidRPr="00340C8C">
              <w:t>ский государственный п</w:t>
            </w:r>
            <w:r w:rsidRPr="00340C8C">
              <w:t>е</w:t>
            </w:r>
            <w:r w:rsidRPr="00340C8C">
              <w:t>дагогический университет»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 xml:space="preserve">(далее – </w:t>
            </w:r>
            <w:proofErr w:type="spellStart"/>
            <w:r w:rsidRPr="00340C8C">
              <w:t>СурГПУ</w:t>
            </w:r>
            <w:proofErr w:type="spellEnd"/>
            <w:r w:rsidRPr="00340C8C">
              <w:t>) (по с</w:t>
            </w:r>
            <w:r w:rsidRPr="00340C8C">
              <w:t>о</w:t>
            </w:r>
            <w:r w:rsidRPr="00340C8C">
              <w:t>гласованию),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  <w:rPr>
                <w:shd w:val="clear" w:color="auto" w:fill="FFFFFF"/>
              </w:rPr>
            </w:pPr>
            <w:r w:rsidRPr="00340C8C">
              <w:rPr>
                <w:shd w:val="clear" w:color="auto" w:fill="FFFFFF"/>
              </w:rPr>
              <w:t>бюджетное учреждение высшего образования Ха</w:t>
            </w:r>
            <w:r w:rsidRPr="00340C8C">
              <w:rPr>
                <w:shd w:val="clear" w:color="auto" w:fill="FFFFFF"/>
              </w:rPr>
              <w:t>н</w:t>
            </w:r>
            <w:r w:rsidRPr="00340C8C">
              <w:rPr>
                <w:shd w:val="clear" w:color="auto" w:fill="FFFFFF"/>
              </w:rPr>
              <w:t>ты-Мансийского автоно</w:t>
            </w:r>
            <w:r w:rsidRPr="00340C8C">
              <w:rPr>
                <w:shd w:val="clear" w:color="auto" w:fill="FFFFFF"/>
              </w:rPr>
              <w:t>м</w:t>
            </w:r>
            <w:r w:rsidRPr="00340C8C">
              <w:rPr>
                <w:shd w:val="clear" w:color="auto" w:fill="FFFFFF"/>
              </w:rPr>
              <w:t>ного округа – Югры «Су</w:t>
            </w:r>
            <w:r w:rsidRPr="00340C8C">
              <w:rPr>
                <w:shd w:val="clear" w:color="auto" w:fill="FFFFFF"/>
              </w:rPr>
              <w:t>р</w:t>
            </w:r>
            <w:r w:rsidRPr="00340C8C">
              <w:rPr>
                <w:shd w:val="clear" w:color="auto" w:fill="FFFFFF"/>
              </w:rPr>
              <w:t>гутский государственный университет» (далее – Су</w:t>
            </w:r>
            <w:r w:rsidRPr="00340C8C">
              <w:rPr>
                <w:shd w:val="clear" w:color="auto" w:fill="FFFFFF"/>
              </w:rPr>
              <w:t>р</w:t>
            </w:r>
            <w:r w:rsidRPr="00340C8C">
              <w:rPr>
                <w:shd w:val="clear" w:color="auto" w:fill="FFFFFF"/>
              </w:rPr>
              <w:t>ГУ)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  <w:rPr>
                <w:shd w:val="clear" w:color="auto" w:fill="FFFFFF"/>
              </w:rPr>
            </w:pPr>
            <w:r w:rsidRPr="00340C8C">
              <w:t>(по согласованию);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  <w:rPr>
                <w:shd w:val="clear" w:color="auto" w:fill="FFFFFF"/>
              </w:rPr>
            </w:pPr>
            <w:r w:rsidRPr="00340C8C">
              <w:rPr>
                <w:shd w:val="clear" w:color="auto" w:fill="FFFFFF"/>
              </w:rPr>
              <w:t xml:space="preserve">- бюджетное учреждение </w:t>
            </w:r>
            <w:r w:rsidRPr="00340C8C">
              <w:rPr>
                <w:shd w:val="clear" w:color="auto" w:fill="FFFFFF"/>
              </w:rPr>
              <w:lastRenderedPageBreak/>
              <w:t>профессионального образ</w:t>
            </w:r>
            <w:r w:rsidRPr="00340C8C">
              <w:rPr>
                <w:shd w:val="clear" w:color="auto" w:fill="FFFFFF"/>
              </w:rPr>
              <w:t>о</w:t>
            </w:r>
            <w:r w:rsidRPr="00340C8C">
              <w:rPr>
                <w:shd w:val="clear" w:color="auto" w:fill="FFFFFF"/>
              </w:rPr>
              <w:t>вания Ханты-Мансийского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  <w:rPr>
                <w:shd w:val="clear" w:color="auto" w:fill="FFFFFF"/>
              </w:rPr>
            </w:pPr>
            <w:proofErr w:type="gramStart"/>
            <w:r w:rsidRPr="00340C8C">
              <w:rPr>
                <w:shd w:val="clear" w:color="auto" w:fill="FFFFFF"/>
              </w:rPr>
              <w:t>автономного округа – Югры «Сургутский мед</w:t>
            </w:r>
            <w:r w:rsidRPr="00340C8C">
              <w:rPr>
                <w:shd w:val="clear" w:color="auto" w:fill="FFFFFF"/>
              </w:rPr>
              <w:t>и</w:t>
            </w:r>
            <w:r w:rsidRPr="00340C8C">
              <w:rPr>
                <w:shd w:val="clear" w:color="auto" w:fill="FFFFFF"/>
              </w:rPr>
              <w:t>цинский колледж» (далее – БУ</w:t>
            </w:r>
            <w:proofErr w:type="gramEnd"/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proofErr w:type="gramStart"/>
            <w:r w:rsidRPr="00340C8C">
              <w:rPr>
                <w:shd w:val="clear" w:color="auto" w:fill="FFFFFF"/>
              </w:rPr>
              <w:t>«Сургутский медицинский колледж»)</w:t>
            </w:r>
            <w:proofErr w:type="gramEnd"/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(по согласованию);</w:t>
            </w:r>
          </w:p>
          <w:p w:rsidR="00104959" w:rsidRPr="00340C8C" w:rsidRDefault="00104959" w:rsidP="00633A1D">
            <w:pPr>
              <w:tabs>
                <w:tab w:val="left" w:pos="204"/>
              </w:tabs>
              <w:jc w:val="center"/>
            </w:pPr>
            <w:r w:rsidRPr="00340C8C">
              <w:t>- волонтерское движение «Милосердие»,</w:t>
            </w:r>
          </w:p>
          <w:p w:rsidR="00104959" w:rsidRPr="00340C8C" w:rsidRDefault="00104959" w:rsidP="00633A1D">
            <w:pPr>
              <w:tabs>
                <w:tab w:val="left" w:pos="204"/>
              </w:tabs>
              <w:ind w:left="-79"/>
              <w:jc w:val="center"/>
            </w:pPr>
            <w:r w:rsidRPr="00340C8C">
              <w:t>ежегодно,</w:t>
            </w:r>
          </w:p>
          <w:p w:rsidR="003C651E" w:rsidRPr="00340C8C" w:rsidRDefault="00104959" w:rsidP="00633A1D">
            <w:pPr>
              <w:tabs>
                <w:tab w:val="left" w:pos="204"/>
              </w:tabs>
              <w:ind w:left="-79"/>
              <w:jc w:val="center"/>
            </w:pPr>
            <w:r w:rsidRPr="00340C8C">
              <w:t>в соответстви</w:t>
            </w:r>
            <w:r w:rsidR="003C651E" w:rsidRPr="00340C8C">
              <w:t>и</w:t>
            </w:r>
          </w:p>
          <w:p w:rsidR="00104959" w:rsidRPr="00340C8C" w:rsidRDefault="00104959" w:rsidP="00633A1D">
            <w:pPr>
              <w:tabs>
                <w:tab w:val="left" w:pos="-104"/>
              </w:tabs>
              <w:ind w:left="-79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3974AC" w:rsidRPr="007B01B0" w:rsidRDefault="00BE28BF" w:rsidP="00A93F97">
            <w:pPr>
              <w:tabs>
                <w:tab w:val="left" w:pos="204"/>
              </w:tabs>
              <w:jc w:val="both"/>
            </w:pPr>
            <w:r w:rsidRPr="007B01B0">
              <w:lastRenderedPageBreak/>
              <w:t>В целях формирования у населения города мотивации для занятий физической культурой и спортом н</w:t>
            </w:r>
            <w:r w:rsidR="00E21A0F" w:rsidRPr="007B01B0">
              <w:t>а территории города Сургута проведены мероприятия:</w:t>
            </w:r>
          </w:p>
          <w:p w:rsidR="0057661D" w:rsidRDefault="003974AC" w:rsidP="0057661D">
            <w:pPr>
              <w:tabs>
                <w:tab w:val="left" w:pos="204"/>
              </w:tabs>
              <w:jc w:val="both"/>
            </w:pPr>
            <w:r w:rsidRPr="007B01B0">
              <w:t xml:space="preserve">- информация (памятки, буклеты, лифлеты), направленная на формирование культуры здорового образа жизни,  </w:t>
            </w:r>
            <w:r w:rsidR="00BE28BF" w:rsidRPr="007B01B0">
              <w:t xml:space="preserve">размещена </w:t>
            </w:r>
            <w:r w:rsidRPr="007B01B0">
              <w:t xml:space="preserve">на официальных сайтах муниципальных бюджетных </w:t>
            </w:r>
            <w:r w:rsidRPr="007B01B0">
              <w:lastRenderedPageBreak/>
              <w:t xml:space="preserve">образовательных организациях (раздел Центр </w:t>
            </w:r>
            <w:proofErr w:type="spellStart"/>
            <w:r w:rsidRPr="007B01B0">
              <w:t>здоровьесбережения</w:t>
            </w:r>
            <w:proofErr w:type="spellEnd"/>
            <w:r w:rsidRPr="007B01B0">
              <w:t xml:space="preserve">), портале департамента образования Администрации города, </w:t>
            </w:r>
            <w:r w:rsidR="0011320C">
              <w:t xml:space="preserve">официальных сайтах муниципальных учреждений, курируемых управлением физической культуры и спорта, </w:t>
            </w:r>
            <w:r w:rsidRPr="007B01B0">
              <w:t>официальных интернет-сайтах медицинских организаций в разделах «Информация для населения», «Полезная информ</w:t>
            </w:r>
            <w:r w:rsidRPr="007B01B0">
              <w:t>а</w:t>
            </w:r>
            <w:r w:rsidRPr="007B01B0">
              <w:t xml:space="preserve">ция»; </w:t>
            </w:r>
          </w:p>
          <w:p w:rsidR="0057661D" w:rsidRDefault="0057661D" w:rsidP="0057661D">
            <w:pPr>
              <w:tabs>
                <w:tab w:val="left" w:pos="204"/>
              </w:tabs>
              <w:jc w:val="both"/>
            </w:pPr>
            <w:proofErr w:type="gramStart"/>
            <w:r>
              <w:t>Разработаны для о</w:t>
            </w:r>
            <w:r w:rsidR="003974AC" w:rsidRPr="007B01B0">
              <w:t>публикован</w:t>
            </w:r>
            <w:r w:rsidR="00F35B64">
              <w:t>ия</w:t>
            </w:r>
            <w:r w:rsidR="003974AC" w:rsidRPr="007B01B0">
              <w:t xml:space="preserve"> в СМИ</w:t>
            </w:r>
            <w:r>
              <w:t>:</w:t>
            </w:r>
            <w:proofErr w:type="gramEnd"/>
          </w:p>
          <w:p w:rsidR="0057661D" w:rsidRDefault="0057661D" w:rsidP="0057661D">
            <w:pPr>
              <w:tabs>
                <w:tab w:val="left" w:pos="204"/>
              </w:tabs>
              <w:jc w:val="both"/>
            </w:pPr>
            <w:r>
              <w:t>-</w:t>
            </w:r>
            <w:r w:rsidR="003974AC" w:rsidRPr="007B01B0">
              <w:t xml:space="preserve"> статьи на тему</w:t>
            </w:r>
            <w:r>
              <w:t xml:space="preserve">: «Бег зимой. Правильный подход к пробежкам на улице», «Физическая реабилитация при болезни </w:t>
            </w:r>
            <w:proofErr w:type="spellStart"/>
            <w:r>
              <w:t>Осгуд-Шляттера</w:t>
            </w:r>
            <w:proofErr w:type="spellEnd"/>
            <w:r>
              <w:t>», «Физическая сущность электроэнцефал</w:t>
            </w:r>
            <w:r>
              <w:t>о</w:t>
            </w:r>
            <w:r>
              <w:t>графии в современной практике спортивной медицины», «Спортивная медицина работает для наших жителей»; «Миопия и спорт»; «Физическая реабилитация пациентов, перене</w:t>
            </w:r>
            <w:r>
              <w:t>с</w:t>
            </w:r>
            <w:r>
              <w:t>ших травмы дистальных отделов верхних конечностей, с использованием аппарата ARTROMOT-F»;</w:t>
            </w:r>
          </w:p>
          <w:p w:rsidR="00B118CE" w:rsidRDefault="0057661D" w:rsidP="0057661D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>
              <w:t xml:space="preserve">- тезисы: </w:t>
            </w:r>
            <w:proofErr w:type="gramStart"/>
            <w:r>
              <w:t xml:space="preserve">«Реабилитация спортсменов с синдромом перенапряжения»; «Значение </w:t>
            </w:r>
            <w:proofErr w:type="spellStart"/>
            <w:r>
              <w:t>психо</w:t>
            </w:r>
            <w:proofErr w:type="spellEnd"/>
            <w:r>
              <w:t>-физиологических особенностей юного спортсмена при выборе вида спорта в сборнике м</w:t>
            </w:r>
            <w:r>
              <w:t>а</w:t>
            </w:r>
            <w:r>
              <w:t>териалов «СпортМед-2018</w:t>
            </w:r>
            <w:r w:rsidRPr="002511DD">
              <w:t xml:space="preserve">» </w:t>
            </w:r>
            <w:r w:rsidR="00B118CE" w:rsidRPr="002511DD">
              <w:t>и пр.;</w:t>
            </w:r>
            <w:r w:rsidR="004D5CA1" w:rsidRPr="002511DD">
              <w:t xml:space="preserve"> </w:t>
            </w:r>
            <w:proofErr w:type="gramEnd"/>
          </w:p>
          <w:p w:rsidR="003974AC" w:rsidRPr="002511DD" w:rsidRDefault="006A2B07" w:rsidP="00A93F97">
            <w:pPr>
              <w:tabs>
                <w:tab w:val="left" w:pos="204"/>
              </w:tabs>
              <w:jc w:val="both"/>
            </w:pPr>
            <w:proofErr w:type="gramStart"/>
            <w:r w:rsidRPr="002511DD">
              <w:t>-</w:t>
            </w:r>
            <w:r w:rsidR="00141DB7" w:rsidRPr="002511DD">
              <w:t xml:space="preserve"> организовано информирование населения о деятельности учреждений, подведомстве</w:t>
            </w:r>
            <w:r w:rsidR="00141DB7" w:rsidRPr="002511DD">
              <w:t>н</w:t>
            </w:r>
            <w:r w:rsidR="00141DB7" w:rsidRPr="002511DD">
              <w:t>ных управлению физической культуры и спорта Администрации города и проводимых спортивно-массовых мероприятиях, о пропаганде здорового образа жизни путем  разм</w:t>
            </w:r>
            <w:r w:rsidR="00141DB7" w:rsidRPr="002511DD">
              <w:t>е</w:t>
            </w:r>
            <w:r w:rsidR="00141DB7" w:rsidRPr="002511DD">
              <w:t>щения информации в течение года в СМИ (телеканалы СТВ «</w:t>
            </w:r>
            <w:proofErr w:type="spellStart"/>
            <w:r w:rsidR="00141DB7" w:rsidRPr="002511DD">
              <w:t>СургутИнформТВ</w:t>
            </w:r>
            <w:proofErr w:type="spellEnd"/>
            <w:r w:rsidR="00141DB7" w:rsidRPr="002511DD">
              <w:t>» и ТРК «</w:t>
            </w:r>
            <w:proofErr w:type="spellStart"/>
            <w:r w:rsidR="00141DB7" w:rsidRPr="002511DD">
              <w:t>Сургутинтерновости</w:t>
            </w:r>
            <w:proofErr w:type="spellEnd"/>
            <w:r w:rsidR="00141DB7" w:rsidRPr="002511DD">
              <w:t>»; в газетах «</w:t>
            </w:r>
            <w:proofErr w:type="spellStart"/>
            <w:r w:rsidR="00141DB7" w:rsidRPr="002511DD">
              <w:t>Сургутская</w:t>
            </w:r>
            <w:proofErr w:type="spellEnd"/>
            <w:r w:rsidR="00141DB7" w:rsidRPr="002511DD">
              <w:t xml:space="preserve"> трибуна» и «Новый город»; в журнале «Выбирай!», на официальных сайтах учреждений дополнительного образования, и др. и</w:t>
            </w:r>
            <w:r w:rsidR="00141DB7" w:rsidRPr="002511DD">
              <w:t>с</w:t>
            </w:r>
            <w:r w:rsidR="00141DB7" w:rsidRPr="002511DD">
              <w:t>точниках);</w:t>
            </w:r>
            <w:proofErr w:type="gramEnd"/>
          </w:p>
          <w:p w:rsidR="003974AC" w:rsidRPr="001D23A2" w:rsidRDefault="00104959" w:rsidP="00A93F97">
            <w:pPr>
              <w:tabs>
                <w:tab w:val="left" w:pos="204"/>
              </w:tabs>
              <w:jc w:val="both"/>
            </w:pPr>
            <w:r w:rsidRPr="001D23A2">
              <w:t xml:space="preserve"> </w:t>
            </w:r>
            <w:r w:rsidR="007D4958" w:rsidRPr="001D23A2">
              <w:t xml:space="preserve">В ходе </w:t>
            </w:r>
            <w:r w:rsidR="003974AC" w:rsidRPr="001D23A2">
              <w:t>реализации</w:t>
            </w:r>
            <w:r w:rsidR="007D4958" w:rsidRPr="001D23A2">
              <w:t xml:space="preserve"> мероприятий специалистами медицинских организаций</w:t>
            </w:r>
            <w:r w:rsidR="003974AC" w:rsidRPr="001D23A2">
              <w:t xml:space="preserve">: </w:t>
            </w:r>
          </w:p>
          <w:p w:rsidR="00A93F97" w:rsidRPr="001D23A2" w:rsidRDefault="003974AC" w:rsidP="00A93F97">
            <w:pPr>
              <w:tabs>
                <w:tab w:val="left" w:pos="204"/>
              </w:tabs>
              <w:jc w:val="both"/>
            </w:pPr>
            <w:r w:rsidRPr="001D23A2">
              <w:t xml:space="preserve">- </w:t>
            </w:r>
            <w:r w:rsidR="00E91978" w:rsidRPr="00B32946">
              <w:t>проведено</w:t>
            </w:r>
            <w:r w:rsidR="008B52C8" w:rsidRPr="00B32946">
              <w:t xml:space="preserve"> </w:t>
            </w:r>
            <w:r w:rsidR="006D0CD1">
              <w:t>13 350</w:t>
            </w:r>
            <w:r w:rsidR="00245E0B" w:rsidRPr="00B32946">
              <w:t xml:space="preserve"> </w:t>
            </w:r>
            <w:r w:rsidR="008C0567" w:rsidRPr="00B32946">
              <w:t xml:space="preserve">лекций и бесед </w:t>
            </w:r>
            <w:r w:rsidR="00B118CE" w:rsidRPr="00B32946">
              <w:t>(</w:t>
            </w:r>
            <w:r w:rsidR="00E12690" w:rsidRPr="00B32946">
              <w:t xml:space="preserve">аналогичный период прошлого года (далее - </w:t>
            </w:r>
            <w:proofErr w:type="spellStart"/>
            <w:r w:rsidR="00E12690" w:rsidRPr="00B32946">
              <w:t>аппг</w:t>
            </w:r>
            <w:proofErr w:type="spellEnd"/>
            <w:r w:rsidR="00E12690" w:rsidRPr="00B32946">
              <w:t>)</w:t>
            </w:r>
            <w:r w:rsidR="00C30657" w:rsidRPr="00B32946">
              <w:t xml:space="preserve"> </w:t>
            </w:r>
            <w:r w:rsidR="00B118CE" w:rsidRPr="00B32946">
              <w:t>-</w:t>
            </w:r>
            <w:r w:rsidR="00742071" w:rsidRPr="00B32946">
              <w:t>7787</w:t>
            </w:r>
            <w:r w:rsidR="001C3964" w:rsidRPr="00B32946">
              <w:t>)</w:t>
            </w:r>
            <w:r w:rsidR="008B52C8" w:rsidRPr="00B32946">
              <w:t xml:space="preserve"> </w:t>
            </w:r>
            <w:r w:rsidR="001550AF" w:rsidRPr="00B32946">
              <w:t>с охватом</w:t>
            </w:r>
            <w:r w:rsidR="00B118CE" w:rsidRPr="00B32946">
              <w:t xml:space="preserve"> </w:t>
            </w:r>
            <w:r w:rsidR="00B32946" w:rsidRPr="00B32946">
              <w:t>36 500</w:t>
            </w:r>
            <w:r w:rsidR="00245E0B" w:rsidRPr="00B32946">
              <w:t xml:space="preserve"> </w:t>
            </w:r>
            <w:r w:rsidR="008C0567" w:rsidRPr="00B32946">
              <w:t>чел</w:t>
            </w:r>
            <w:proofErr w:type="gramStart"/>
            <w:r w:rsidR="008C0567" w:rsidRPr="00B32946">
              <w:t>.</w:t>
            </w:r>
            <w:r w:rsidR="00B118CE" w:rsidRPr="00B32946">
              <w:t>(</w:t>
            </w:r>
            <w:proofErr w:type="spellStart"/>
            <w:proofErr w:type="gramEnd"/>
            <w:r w:rsidR="00C30657" w:rsidRPr="00B32946">
              <w:t>аппг</w:t>
            </w:r>
            <w:proofErr w:type="spellEnd"/>
            <w:r w:rsidR="00C30657" w:rsidRPr="00B32946">
              <w:t xml:space="preserve"> </w:t>
            </w:r>
            <w:r w:rsidR="001D23A2" w:rsidRPr="00B32946">
              <w:t>–</w:t>
            </w:r>
            <w:r w:rsidR="001550AF" w:rsidRPr="00B32946">
              <w:t xml:space="preserve"> </w:t>
            </w:r>
            <w:r w:rsidR="001D23A2" w:rsidRPr="00B32946">
              <w:t>41 828</w:t>
            </w:r>
            <w:r w:rsidR="001C3964" w:rsidRPr="00B32946">
              <w:t>)</w:t>
            </w:r>
            <w:r w:rsidR="008C0567" w:rsidRPr="00B32946">
              <w:t>,</w:t>
            </w:r>
            <w:r w:rsidR="003D31A2" w:rsidRPr="001D23A2">
              <w:t xml:space="preserve"> </w:t>
            </w:r>
          </w:p>
          <w:p w:rsidR="001550AF" w:rsidRDefault="003974AC" w:rsidP="001550AF">
            <w:pPr>
              <w:tabs>
                <w:tab w:val="left" w:pos="204"/>
              </w:tabs>
              <w:jc w:val="both"/>
            </w:pPr>
            <w:r w:rsidRPr="007940F8">
              <w:t>-</w:t>
            </w:r>
            <w:r w:rsidR="00A93F97" w:rsidRPr="007940F8">
              <w:t xml:space="preserve"> </w:t>
            </w:r>
            <w:r w:rsidR="000E1CD5">
              <w:t xml:space="preserve">в медицинских организациях, в том числе в </w:t>
            </w:r>
            <w:r w:rsidR="001F71B3">
              <w:t>БУ «ЦМП» филиал</w:t>
            </w:r>
            <w:r w:rsidR="000E1CD5">
              <w:t>е</w:t>
            </w:r>
            <w:r w:rsidR="001F71B3">
              <w:t xml:space="preserve"> в городе Сургуте в ра</w:t>
            </w:r>
            <w:r w:rsidR="001F71B3">
              <w:t>м</w:t>
            </w:r>
            <w:r w:rsidR="001F71B3">
              <w:t xml:space="preserve">ках постоянно действующих семинаров по гигиеническому воспитанию  формированию норм и навыков здорового образа жизни среди детей и подростков </w:t>
            </w:r>
            <w:r w:rsidRPr="007940F8">
              <w:t>п</w:t>
            </w:r>
            <w:r w:rsidR="000B6F65" w:rsidRPr="007940F8">
              <w:t xml:space="preserve">роведены </w:t>
            </w:r>
            <w:r w:rsidR="001F71B3">
              <w:t>для руков</w:t>
            </w:r>
            <w:r w:rsidR="001F71B3">
              <w:t>о</w:t>
            </w:r>
            <w:r w:rsidR="001F71B3">
              <w:t xml:space="preserve">дителей центров </w:t>
            </w:r>
            <w:proofErr w:type="spellStart"/>
            <w:r w:rsidR="001F71B3">
              <w:t>здоровьесбережения</w:t>
            </w:r>
            <w:proofErr w:type="spellEnd"/>
            <w:r w:rsidR="001F71B3">
              <w:t xml:space="preserve"> образовательных организаций, медицинских рабо</w:t>
            </w:r>
            <w:r w:rsidR="001F71B3">
              <w:t>т</w:t>
            </w:r>
            <w:r w:rsidR="001F71B3">
              <w:t xml:space="preserve">ников </w:t>
            </w:r>
            <w:r w:rsidR="000B6F65" w:rsidRPr="007940F8">
              <w:t>м</w:t>
            </w:r>
            <w:r w:rsidR="001550AF" w:rsidRPr="007940F8">
              <w:t xml:space="preserve">етодические занятия </w:t>
            </w:r>
            <w:r w:rsidR="001F71B3">
              <w:t>на тему: «Формирование у детей культуры здоровья, пов</w:t>
            </w:r>
            <w:r w:rsidR="001F71B3">
              <w:t>ы</w:t>
            </w:r>
            <w:r w:rsidR="001F71B3">
              <w:t>шение мотивации к его сохранению. Отличительные особенности занятий физической культурой от спорта»</w:t>
            </w:r>
            <w:r w:rsidRPr="007940F8">
              <w:t xml:space="preserve"> </w:t>
            </w:r>
            <w:r w:rsidR="007940F8">
              <w:t xml:space="preserve">– </w:t>
            </w:r>
            <w:r w:rsidR="00245E0B">
              <w:t xml:space="preserve">101 </w:t>
            </w:r>
            <w:proofErr w:type="spellStart"/>
            <w:r w:rsidR="00245E0B" w:rsidRPr="007940F8">
              <w:t>участ</w:t>
            </w:r>
            <w:proofErr w:type="spellEnd"/>
            <w:r w:rsidR="00245E0B" w:rsidRPr="007940F8">
              <w:t>.</w:t>
            </w:r>
            <w:r w:rsidR="00245E0B">
              <w:t xml:space="preserve"> (</w:t>
            </w:r>
            <w:r w:rsidR="007940F8">
              <w:t>аппг-</w:t>
            </w:r>
            <w:r w:rsidR="001550AF" w:rsidRPr="007940F8">
              <w:t>1</w:t>
            </w:r>
            <w:r w:rsidR="00A93F97" w:rsidRPr="007940F8">
              <w:t>92</w:t>
            </w:r>
            <w:r w:rsidRPr="007940F8">
              <w:t>);</w:t>
            </w:r>
          </w:p>
          <w:p w:rsidR="00F826AC" w:rsidRPr="00F35B64" w:rsidRDefault="003974AC" w:rsidP="003974AC">
            <w:pPr>
              <w:tabs>
                <w:tab w:val="left" w:pos="204"/>
              </w:tabs>
              <w:jc w:val="both"/>
            </w:pPr>
            <w:r w:rsidRPr="00F35B64">
              <w:t>- о</w:t>
            </w:r>
            <w:r w:rsidR="00A93F97" w:rsidRPr="00F35B64">
              <w:t xml:space="preserve">формлены и размещены </w:t>
            </w:r>
            <w:r w:rsidRPr="00F35B64">
              <w:t>в холлах медицинских организаций</w:t>
            </w:r>
            <w:r w:rsidR="002511DD" w:rsidRPr="00F35B64">
              <w:t xml:space="preserve"> </w:t>
            </w:r>
            <w:r w:rsidR="00E91978">
              <w:t>средства наглядной агит</w:t>
            </w:r>
            <w:r w:rsidR="00E91978">
              <w:t>а</w:t>
            </w:r>
            <w:r w:rsidR="00E91978">
              <w:t>ции</w:t>
            </w:r>
            <w:r w:rsidR="001550AF" w:rsidRPr="00F35B64">
              <w:t xml:space="preserve"> </w:t>
            </w:r>
            <w:r w:rsidRPr="00F35B64">
              <w:t>(настенные и настольные сан бюллетени, плакаты и пр.</w:t>
            </w:r>
            <w:r w:rsidR="00E91978">
              <w:t>)</w:t>
            </w:r>
            <w:r w:rsidRPr="00F35B64">
              <w:t xml:space="preserve"> </w:t>
            </w:r>
            <w:r w:rsidR="00E91978" w:rsidRPr="00B32946">
              <w:t xml:space="preserve">на </w:t>
            </w:r>
            <w:r w:rsidR="00245E0B" w:rsidRPr="00B32946">
              <w:t>331</w:t>
            </w:r>
            <w:r w:rsidR="00E91978" w:rsidRPr="00B32946">
              <w:t>(</w:t>
            </w:r>
            <w:proofErr w:type="spellStart"/>
            <w:r w:rsidR="00E91978" w:rsidRPr="00B32946">
              <w:t>аппг</w:t>
            </w:r>
            <w:proofErr w:type="spellEnd"/>
            <w:r w:rsidR="00E91978" w:rsidRPr="00B32946">
              <w:t xml:space="preserve"> - 195)</w:t>
            </w:r>
            <w:r w:rsidR="00E91978" w:rsidRPr="00F35B64">
              <w:t xml:space="preserve"> </w:t>
            </w:r>
            <w:r w:rsidR="001550AF" w:rsidRPr="00F35B64">
              <w:t>уголк</w:t>
            </w:r>
            <w:r w:rsidR="00E91978">
              <w:t>ах</w:t>
            </w:r>
            <w:r w:rsidR="001550AF" w:rsidRPr="00F35B64">
              <w:t xml:space="preserve"> здоровья, стенд</w:t>
            </w:r>
            <w:r w:rsidR="00E91978">
              <w:t>ах</w:t>
            </w:r>
            <w:r w:rsidR="001550AF" w:rsidRPr="00F35B64">
              <w:t>, информационны</w:t>
            </w:r>
            <w:r w:rsidR="00E91978">
              <w:t>х</w:t>
            </w:r>
            <w:r w:rsidR="001550AF" w:rsidRPr="00F35B64">
              <w:t xml:space="preserve"> столик</w:t>
            </w:r>
            <w:r w:rsidR="00E91978">
              <w:t>ах</w:t>
            </w:r>
            <w:r w:rsidR="001550AF" w:rsidRPr="00F35B64">
              <w:t>, стойк</w:t>
            </w:r>
            <w:r w:rsidR="00E91978">
              <w:t>ах</w:t>
            </w:r>
            <w:r w:rsidR="00A7704F" w:rsidRPr="00F35B64">
              <w:t xml:space="preserve">, </w:t>
            </w:r>
            <w:r w:rsidRPr="00F35B64">
              <w:t>т.д.;</w:t>
            </w:r>
            <w:r w:rsidR="00F35B64">
              <w:t xml:space="preserve"> размещена </w:t>
            </w:r>
            <w:proofErr w:type="spellStart"/>
            <w:r w:rsidR="00F35B64">
              <w:t>наружая</w:t>
            </w:r>
            <w:proofErr w:type="spellEnd"/>
            <w:r w:rsidR="00F35B64">
              <w:t xml:space="preserve"> реклама – 48 информационных материалов</w:t>
            </w:r>
            <w:r w:rsidR="002D2E78">
              <w:t>;</w:t>
            </w:r>
          </w:p>
          <w:p w:rsidR="003974AC" w:rsidRPr="00510764" w:rsidRDefault="00F826AC" w:rsidP="003974AC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 w:rsidRPr="002511DD">
              <w:lastRenderedPageBreak/>
              <w:t>-</w:t>
            </w:r>
            <w:r w:rsidR="003974AC" w:rsidRPr="002511DD">
              <w:t xml:space="preserve"> распространен</w:t>
            </w:r>
            <w:r w:rsidR="001B0853" w:rsidRPr="002511DD">
              <w:t>а</w:t>
            </w:r>
            <w:r w:rsidR="003974AC" w:rsidRPr="002511DD">
              <w:t xml:space="preserve"> печатн</w:t>
            </w:r>
            <w:r w:rsidR="001B0853" w:rsidRPr="002511DD">
              <w:t>ая</w:t>
            </w:r>
            <w:r w:rsidR="003974AC" w:rsidRPr="002511DD">
              <w:t xml:space="preserve"> продукция (памятки, буклеты, лифлеты, листовки</w:t>
            </w:r>
            <w:r w:rsidR="002511DD" w:rsidRPr="002511DD">
              <w:t xml:space="preserve">) – </w:t>
            </w:r>
            <w:r w:rsidR="006D0CD1">
              <w:t>29 376</w:t>
            </w:r>
            <w:r w:rsidR="00B32946">
              <w:t xml:space="preserve"> </w:t>
            </w:r>
            <w:r w:rsidR="002511DD" w:rsidRPr="002511DD">
              <w:t>экз.</w:t>
            </w:r>
            <w:r w:rsidR="003974AC" w:rsidRPr="002511DD">
              <w:t>;</w:t>
            </w:r>
          </w:p>
          <w:p w:rsidR="001550AF" w:rsidRPr="002A5FCE" w:rsidRDefault="003974AC" w:rsidP="00DD0F56">
            <w:pPr>
              <w:tabs>
                <w:tab w:val="left" w:pos="204"/>
              </w:tabs>
              <w:jc w:val="both"/>
            </w:pPr>
            <w:r w:rsidRPr="002A5FCE">
              <w:t xml:space="preserve">- </w:t>
            </w:r>
            <w:r w:rsidR="001550AF" w:rsidRPr="002A5FCE">
              <w:t>в холлах медицинских организаций</w:t>
            </w:r>
            <w:r w:rsidR="004E4422" w:rsidRPr="002A5FCE">
              <w:t>, в учреждениях спортивной напр</w:t>
            </w:r>
            <w:r w:rsidR="000716EF" w:rsidRPr="002A5FCE">
              <w:t>а</w:t>
            </w:r>
            <w:r w:rsidR="004E4422" w:rsidRPr="002A5FCE">
              <w:t>вленности</w:t>
            </w:r>
            <w:r w:rsidR="001550AF" w:rsidRPr="002A5FCE">
              <w:t xml:space="preserve"> орган</w:t>
            </w:r>
            <w:r w:rsidR="001550AF" w:rsidRPr="002A5FCE">
              <w:t>и</w:t>
            </w:r>
            <w:r w:rsidR="001550AF" w:rsidRPr="002A5FCE">
              <w:t>зован показ слайдов на мониторах, кино-</w:t>
            </w:r>
            <w:proofErr w:type="spellStart"/>
            <w:r w:rsidR="001550AF" w:rsidRPr="002A5FCE">
              <w:t>видеодемонстраци</w:t>
            </w:r>
            <w:r w:rsidR="00976284" w:rsidRPr="002A5FCE">
              <w:t>и</w:t>
            </w:r>
            <w:proofErr w:type="spellEnd"/>
            <w:r w:rsidR="001550AF" w:rsidRPr="002A5FCE">
              <w:t xml:space="preserve">,  </w:t>
            </w:r>
            <w:r w:rsidR="001550AF" w:rsidRPr="00B32946">
              <w:t>радиотрансляци</w:t>
            </w:r>
            <w:r w:rsidR="001B0853" w:rsidRPr="00B32946">
              <w:t>и</w:t>
            </w:r>
            <w:r w:rsidR="002A5FCE" w:rsidRPr="00B32946">
              <w:t xml:space="preserve"> – </w:t>
            </w:r>
            <w:r w:rsidR="00B32946" w:rsidRPr="00B32946">
              <w:t>23 000</w:t>
            </w:r>
            <w:r w:rsidR="00C542CC">
              <w:t xml:space="preserve"> </w:t>
            </w:r>
            <w:r w:rsidR="002A5FCE" w:rsidRPr="002A5FCE">
              <w:t>прокатов</w:t>
            </w:r>
            <w:r w:rsidR="001550AF" w:rsidRPr="002A5FCE">
              <w:t>;</w:t>
            </w:r>
          </w:p>
          <w:p w:rsidR="00104959" w:rsidRPr="005F48E4" w:rsidRDefault="00814C8C" w:rsidP="000B6F65">
            <w:pPr>
              <w:tabs>
                <w:tab w:val="left" w:pos="204"/>
              </w:tabs>
              <w:jc w:val="both"/>
            </w:pPr>
            <w:proofErr w:type="gramStart"/>
            <w:r w:rsidRPr="00E91978">
              <w:t>В Акци</w:t>
            </w:r>
            <w:r w:rsidR="000B6F65" w:rsidRPr="00E91978">
              <w:t>ях</w:t>
            </w:r>
            <w:r w:rsidRPr="00E91978">
              <w:t>, Месячник</w:t>
            </w:r>
            <w:r w:rsidR="000B6F65" w:rsidRPr="00E91978">
              <w:t>ах</w:t>
            </w:r>
            <w:r w:rsidRPr="00E91978">
              <w:t>, Дн</w:t>
            </w:r>
            <w:r w:rsidR="000B6F65" w:rsidRPr="00E91978">
              <w:t>ях</w:t>
            </w:r>
            <w:r w:rsidRPr="00E91978">
              <w:t xml:space="preserve"> открытых дверей</w:t>
            </w:r>
            <w:r w:rsidR="000B6F65" w:rsidRPr="00E91978">
              <w:t xml:space="preserve">, </w:t>
            </w:r>
            <w:r w:rsidR="00A54F4D">
              <w:t>н</w:t>
            </w:r>
            <w:r w:rsidR="00A54F4D" w:rsidRPr="00A54F4D">
              <w:t>еделя</w:t>
            </w:r>
            <w:r w:rsidR="00A54F4D">
              <w:t xml:space="preserve">х, </w:t>
            </w:r>
            <w:r w:rsidR="000B6F65" w:rsidRPr="00E91978">
              <w:t>приуроченных к Дням ВОЗ (</w:t>
            </w:r>
            <w:r w:rsidR="000716EF" w:rsidRPr="00F970EA">
              <w:t>Вс</w:t>
            </w:r>
            <w:r w:rsidR="000716EF" w:rsidRPr="00F970EA">
              <w:t>е</w:t>
            </w:r>
            <w:r w:rsidR="000716EF" w:rsidRPr="00F970EA">
              <w:t>российский день физкультурника,</w:t>
            </w:r>
            <w:r w:rsidR="000B6F65" w:rsidRPr="00F970EA">
              <w:t xml:space="preserve"> День защиты детей</w:t>
            </w:r>
            <w:r w:rsidR="00A54F4D" w:rsidRPr="00A54F4D">
              <w:t>:</w:t>
            </w:r>
            <w:proofErr w:type="gramEnd"/>
            <w:r w:rsidR="00A54F4D" w:rsidRPr="00A54F4D">
              <w:t xml:space="preserve"> </w:t>
            </w:r>
            <w:r w:rsidR="000B6F65" w:rsidRPr="00A54F4D">
              <w:t xml:space="preserve"> «</w:t>
            </w:r>
            <w:r w:rsidR="00A54F4D" w:rsidRPr="00A54F4D">
              <w:t>Здоровые дети-здоровое буд</w:t>
            </w:r>
            <w:r w:rsidR="00A54F4D" w:rsidRPr="00A54F4D">
              <w:t>у</w:t>
            </w:r>
            <w:r w:rsidR="00A54F4D" w:rsidRPr="00A54F4D">
              <w:t>щее</w:t>
            </w:r>
            <w:r w:rsidR="000B6F65" w:rsidRPr="00A54F4D">
              <w:t>»,</w:t>
            </w:r>
            <w:r w:rsidR="005F48E4">
              <w:t xml:space="preserve"> </w:t>
            </w:r>
            <w:r w:rsidR="007C728E" w:rsidRPr="007852BF">
              <w:t>«</w:t>
            </w:r>
            <w:r w:rsidR="007852BF" w:rsidRPr="007852BF">
              <w:t>Будь здоров!</w:t>
            </w:r>
            <w:r w:rsidR="007C728E" w:rsidRPr="007852BF">
              <w:t>»</w:t>
            </w:r>
            <w:r w:rsidR="00C02E5E" w:rsidRPr="007852BF">
              <w:t xml:space="preserve">, </w:t>
            </w:r>
            <w:r w:rsidR="00C02E5E" w:rsidRPr="00C02E5E">
              <w:t>«Движение-кладовая жизни»,</w:t>
            </w:r>
            <w:r w:rsidR="000B6F65" w:rsidRPr="00C02E5E">
              <w:t xml:space="preserve"> </w:t>
            </w:r>
            <w:proofErr w:type="spellStart"/>
            <w:r w:rsidR="000B6F65" w:rsidRPr="00C02E5E">
              <w:t>турслет</w:t>
            </w:r>
            <w:r w:rsidR="00C02E5E" w:rsidRPr="00C02E5E">
              <w:t>ах</w:t>
            </w:r>
            <w:proofErr w:type="spellEnd"/>
            <w:r w:rsidR="000B6F65" w:rsidRPr="00C02E5E">
              <w:t xml:space="preserve">, </w:t>
            </w:r>
            <w:r w:rsidR="007852BF">
              <w:t xml:space="preserve">викторинах, </w:t>
            </w:r>
            <w:r w:rsidR="006B2623" w:rsidRPr="00C02E5E">
              <w:t>конкурс</w:t>
            </w:r>
            <w:r w:rsidR="00C02E5E" w:rsidRPr="00C02E5E">
              <w:t>ах</w:t>
            </w:r>
            <w:r w:rsidR="00242FFC">
              <w:t xml:space="preserve"> </w:t>
            </w:r>
            <w:r w:rsidR="00C02E5E" w:rsidRPr="00C02E5E">
              <w:t>и</w:t>
            </w:r>
            <w:r w:rsidR="000B6F65" w:rsidRPr="00C02E5E">
              <w:t xml:space="preserve"> пр.)</w:t>
            </w:r>
            <w:r w:rsidRPr="00C02E5E">
              <w:t xml:space="preserve"> приняли участие </w:t>
            </w:r>
            <w:r w:rsidR="00B118CE" w:rsidRPr="00C02E5E">
              <w:t xml:space="preserve"> </w:t>
            </w:r>
            <w:r w:rsidR="00C542CC" w:rsidRPr="00B32946">
              <w:t>8</w:t>
            </w:r>
            <w:r w:rsidR="00B32946">
              <w:t xml:space="preserve"> 200</w:t>
            </w:r>
            <w:r w:rsidR="00C542CC" w:rsidRPr="00B32946">
              <w:t xml:space="preserve"> чел</w:t>
            </w:r>
            <w:proofErr w:type="gramStart"/>
            <w:r w:rsidR="00C542CC" w:rsidRPr="00B32946">
              <w:t>.</w:t>
            </w:r>
            <w:r w:rsidR="00B118CE" w:rsidRPr="00C02E5E">
              <w:t>(</w:t>
            </w:r>
            <w:proofErr w:type="spellStart"/>
            <w:proofErr w:type="gramEnd"/>
            <w:r w:rsidR="00C30657" w:rsidRPr="00C02E5E">
              <w:t>аппг</w:t>
            </w:r>
            <w:proofErr w:type="spellEnd"/>
            <w:r w:rsidR="00C30657" w:rsidRPr="00C02E5E">
              <w:t xml:space="preserve"> </w:t>
            </w:r>
            <w:r w:rsidR="00B118CE" w:rsidRPr="00C02E5E">
              <w:t>-</w:t>
            </w:r>
            <w:r w:rsidR="00C02E5E" w:rsidRPr="00C02E5E">
              <w:t xml:space="preserve"> 8158</w:t>
            </w:r>
            <w:r w:rsidR="00B118CE" w:rsidRPr="005F48E4">
              <w:t>)</w:t>
            </w:r>
            <w:r w:rsidR="00976284" w:rsidRPr="005F48E4">
              <w:t xml:space="preserve">, в том числе </w:t>
            </w:r>
            <w:r w:rsidR="00B32946">
              <w:t xml:space="preserve">более 4 000 </w:t>
            </w:r>
            <w:r w:rsidR="00976284" w:rsidRPr="005F48E4">
              <w:t>спортсмен</w:t>
            </w:r>
            <w:r w:rsidR="00B32946">
              <w:t>ов</w:t>
            </w:r>
            <w:r w:rsidR="00976284" w:rsidRPr="005F48E4">
              <w:t xml:space="preserve"> СДЮСШОР, студенты высших учебных заведений.</w:t>
            </w:r>
          </w:p>
          <w:p w:rsidR="0025223E" w:rsidRPr="00510764" w:rsidRDefault="0025223E" w:rsidP="005F48E4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 w:rsidRPr="00C50E46">
              <w:t xml:space="preserve">    </w:t>
            </w:r>
            <w:r w:rsidR="00C50E46" w:rsidRPr="00C50E46">
              <w:t xml:space="preserve">С </w:t>
            </w:r>
            <w:r w:rsidR="00FE0805" w:rsidRPr="00C50E46">
              <w:t xml:space="preserve"> 2017 год</w:t>
            </w:r>
            <w:r w:rsidR="00C50E46" w:rsidRPr="00C50E46">
              <w:t>а</w:t>
            </w:r>
            <w:r w:rsidR="00FE0805" w:rsidRPr="00C50E46">
              <w:t xml:space="preserve"> в парке «За Саймой» </w:t>
            </w:r>
            <w:r w:rsidR="00C50E46" w:rsidRPr="00C50E46">
              <w:t xml:space="preserve">в летний период действует </w:t>
            </w:r>
            <w:r w:rsidR="00FE0805" w:rsidRPr="00C50E46">
              <w:t>пешеходный маршрут «</w:t>
            </w:r>
            <w:r w:rsidR="00C50E46" w:rsidRPr="00C50E46">
              <w:t>Тропа здоровья</w:t>
            </w:r>
            <w:r w:rsidR="00FE0805" w:rsidRPr="00C50E46">
              <w:t xml:space="preserve">». </w:t>
            </w:r>
            <w:r w:rsidR="00C50E46" w:rsidRPr="00C50E46">
              <w:t>П</w:t>
            </w:r>
            <w:r w:rsidR="00FE0805" w:rsidRPr="00C50E46">
              <w:t xml:space="preserve">од   руководством инструктора по лечебной физкультуре </w:t>
            </w:r>
            <w:r w:rsidR="00B7495F" w:rsidRPr="00C50E46">
              <w:t>БУ «ОКД «ЦД и ССХ»</w:t>
            </w:r>
            <w:r w:rsidR="00FE0805" w:rsidRPr="00C50E46">
              <w:t xml:space="preserve"> проводятся занятия скандинавской ходьбой. </w:t>
            </w:r>
          </w:p>
          <w:p w:rsidR="00104959" w:rsidRPr="00242FFC" w:rsidRDefault="00F10EA4" w:rsidP="001E6714">
            <w:pPr>
              <w:ind w:firstLine="34"/>
              <w:jc w:val="both"/>
            </w:pPr>
            <w:r w:rsidRPr="00587193">
              <w:t xml:space="preserve">- </w:t>
            </w:r>
            <w:r w:rsidR="00587193" w:rsidRPr="00587193">
              <w:t xml:space="preserve">в мероприятиях в рамках Всероссийского дня физкультурника, </w:t>
            </w:r>
            <w:r w:rsidRPr="00587193">
              <w:t>конкурс</w:t>
            </w:r>
            <w:r w:rsidR="009F45E7" w:rsidRPr="00587193">
              <w:t>ах</w:t>
            </w:r>
            <w:r w:rsidRPr="00587193">
              <w:t xml:space="preserve"> рисунков</w:t>
            </w:r>
            <w:r w:rsidR="00242FFC" w:rsidRPr="00587193">
              <w:t xml:space="preserve"> «Моя спортивная семья», «Я занимаюсь спортом»</w:t>
            </w:r>
            <w:r w:rsidR="009F45E7" w:rsidRPr="00587193">
              <w:t>; флэш-мобах «Сегодня модно быть зд</w:t>
            </w:r>
            <w:r w:rsidR="009F45E7" w:rsidRPr="00587193">
              <w:t>о</w:t>
            </w:r>
            <w:r w:rsidR="009F45E7" w:rsidRPr="00587193">
              <w:t>ровым»;</w:t>
            </w:r>
            <w:r w:rsidRPr="00587193">
              <w:t xml:space="preserve"> </w:t>
            </w:r>
            <w:r w:rsidR="00587193" w:rsidRPr="00587193">
              <w:t>Веселых стартах «Спорт-это жизнь»</w:t>
            </w:r>
            <w:r w:rsidRPr="00587193">
              <w:t>, спортивны</w:t>
            </w:r>
            <w:r w:rsidR="00587193" w:rsidRPr="00587193">
              <w:t>х</w:t>
            </w:r>
            <w:r w:rsidRPr="00587193">
              <w:t xml:space="preserve"> мероприятия</w:t>
            </w:r>
            <w:r w:rsidR="00587193" w:rsidRPr="00587193">
              <w:t>х</w:t>
            </w:r>
            <w:r w:rsidR="00587193">
              <w:t xml:space="preserve"> </w:t>
            </w:r>
            <w:r w:rsidRPr="00587193">
              <w:t xml:space="preserve"> </w:t>
            </w:r>
            <w:r w:rsidRPr="00242FFC">
              <w:t xml:space="preserve">приняло участие </w:t>
            </w:r>
            <w:r w:rsidR="00B32946" w:rsidRPr="00B32946">
              <w:t>1000</w:t>
            </w:r>
            <w:r w:rsidR="00615C53" w:rsidRPr="00B32946">
              <w:t xml:space="preserve"> </w:t>
            </w:r>
            <w:r w:rsidR="00B32946" w:rsidRPr="00B32946">
              <w:t xml:space="preserve">чел. </w:t>
            </w:r>
            <w:r w:rsidR="00242FFC" w:rsidRPr="00B32946">
              <w:t>(аппг-</w:t>
            </w:r>
            <w:r w:rsidR="00615C53" w:rsidRPr="00B32946">
              <w:t>1000</w:t>
            </w:r>
            <w:r w:rsidR="00242FFC" w:rsidRPr="00B32946">
              <w:t>)</w:t>
            </w:r>
            <w:r w:rsidR="00B32946">
              <w:t>.</w:t>
            </w:r>
            <w:r w:rsidR="00615C53" w:rsidRPr="00242FFC">
              <w:t xml:space="preserve"> </w:t>
            </w:r>
          </w:p>
          <w:p w:rsidR="00600363" w:rsidRPr="005F48E4" w:rsidRDefault="00600363" w:rsidP="005F53F1">
            <w:pPr>
              <w:tabs>
                <w:tab w:val="left" w:pos="204"/>
              </w:tabs>
              <w:contextualSpacing/>
              <w:jc w:val="both"/>
              <w:rPr>
                <w:color w:val="000000"/>
              </w:rPr>
            </w:pPr>
            <w:r w:rsidRPr="005F48E4">
              <w:rPr>
                <w:color w:val="000000"/>
              </w:rPr>
              <w:t xml:space="preserve">    </w:t>
            </w:r>
            <w:r w:rsidR="00F313FF" w:rsidRPr="005F48E4">
              <w:rPr>
                <w:color w:val="000000"/>
              </w:rPr>
              <w:t xml:space="preserve">Специалистами </w:t>
            </w:r>
            <w:proofErr w:type="spellStart"/>
            <w:r w:rsidR="005F53F1" w:rsidRPr="005F48E4">
              <w:rPr>
                <w:color w:val="000000"/>
              </w:rPr>
              <w:t>СурГПУ</w:t>
            </w:r>
            <w:proofErr w:type="spellEnd"/>
            <w:r w:rsidR="0095646A" w:rsidRPr="005F48E4">
              <w:rPr>
                <w:color w:val="000000"/>
              </w:rPr>
              <w:t xml:space="preserve"> в</w:t>
            </w:r>
            <w:r w:rsidRPr="005F48E4">
              <w:rPr>
                <w:color w:val="000000"/>
              </w:rPr>
              <w:t xml:space="preserve"> </w:t>
            </w:r>
            <w:r w:rsidR="0095646A" w:rsidRPr="005F48E4">
              <w:rPr>
                <w:color w:val="000000"/>
              </w:rPr>
              <w:t>средствах массовой информации размещена информация</w:t>
            </w:r>
            <w:r w:rsidRPr="005F48E4">
              <w:rPr>
                <w:color w:val="000000"/>
              </w:rPr>
              <w:t>:</w:t>
            </w:r>
          </w:p>
          <w:p w:rsidR="0095646A" w:rsidRPr="005F48E4" w:rsidRDefault="00600363" w:rsidP="0095646A">
            <w:pPr>
              <w:jc w:val="both"/>
            </w:pPr>
            <w:r w:rsidRPr="005F48E4">
              <w:t xml:space="preserve">- </w:t>
            </w:r>
            <w:r w:rsidR="0095646A" w:rsidRPr="005F48E4">
              <w:t xml:space="preserve">о спортивных достижениях студентов </w:t>
            </w:r>
            <w:proofErr w:type="spellStart"/>
            <w:r w:rsidR="0095646A" w:rsidRPr="005F48E4">
              <w:t>СурГПУ</w:t>
            </w:r>
            <w:proofErr w:type="spellEnd"/>
            <w:r w:rsidR="0095646A" w:rsidRPr="005F48E4">
              <w:t xml:space="preserve"> в городской газете «</w:t>
            </w:r>
            <w:proofErr w:type="spellStart"/>
            <w:r w:rsidR="0095646A" w:rsidRPr="005F48E4">
              <w:t>Сургутская</w:t>
            </w:r>
            <w:proofErr w:type="spellEnd"/>
            <w:r w:rsidR="0095646A" w:rsidRPr="005F48E4">
              <w:t xml:space="preserve"> трибуна»;</w:t>
            </w:r>
          </w:p>
          <w:p w:rsidR="0095646A" w:rsidRDefault="0095646A" w:rsidP="0095646A">
            <w:pPr>
              <w:jc w:val="both"/>
            </w:pPr>
            <w:r w:rsidRPr="005F48E4">
              <w:t>- о спортивных</w:t>
            </w:r>
            <w:r>
              <w:t xml:space="preserve"> событиях в социальных сетях «</w:t>
            </w:r>
            <w:proofErr w:type="spellStart"/>
            <w:r>
              <w:t>ВКонтакте</w:t>
            </w:r>
            <w:proofErr w:type="spellEnd"/>
            <w:r>
              <w:t>»,  «</w:t>
            </w:r>
            <w:proofErr w:type="spellStart"/>
            <w:r>
              <w:t>Instagram</w:t>
            </w:r>
            <w:proofErr w:type="spellEnd"/>
            <w:r>
              <w:t>» в группе студе</w:t>
            </w:r>
            <w:r>
              <w:t>н</w:t>
            </w:r>
            <w:r>
              <w:t>ческого спортивного клуба «Беркут»;</w:t>
            </w:r>
          </w:p>
          <w:p w:rsidR="0095646A" w:rsidRDefault="0095646A" w:rsidP="0095646A">
            <w:pPr>
              <w:jc w:val="both"/>
            </w:pPr>
            <w:r>
              <w:t xml:space="preserve">-  о спортивно-массовых мероприятиях и ЗОЖ на сайте </w:t>
            </w:r>
            <w:proofErr w:type="spellStart"/>
            <w:r>
              <w:t>СурГПУ</w:t>
            </w:r>
            <w:proofErr w:type="spellEnd"/>
            <w:r>
              <w:t xml:space="preserve"> http://www.surgpu.ru.</w:t>
            </w:r>
          </w:p>
          <w:p w:rsidR="00837FF3" w:rsidRPr="00EC7218" w:rsidRDefault="0095646A" w:rsidP="00837FF3">
            <w:pPr>
              <w:tabs>
                <w:tab w:val="left" w:pos="990"/>
              </w:tabs>
              <w:jc w:val="both"/>
            </w:pPr>
            <w:r>
              <w:rPr>
                <w:sz w:val="22"/>
                <w:szCs w:val="22"/>
              </w:rPr>
              <w:t xml:space="preserve">Специалисты </w:t>
            </w:r>
            <w:proofErr w:type="spellStart"/>
            <w:r>
              <w:rPr>
                <w:sz w:val="22"/>
                <w:szCs w:val="22"/>
              </w:rPr>
              <w:t>СурГПУ</w:t>
            </w:r>
            <w:proofErr w:type="spellEnd"/>
            <w:r>
              <w:rPr>
                <w:sz w:val="22"/>
                <w:szCs w:val="22"/>
              </w:rPr>
              <w:t xml:space="preserve"> приняли у</w:t>
            </w:r>
            <w:r w:rsidRPr="00F74935">
              <w:rPr>
                <w:sz w:val="22"/>
                <w:szCs w:val="22"/>
              </w:rPr>
              <w:t xml:space="preserve">частие в пленарном заседании </w:t>
            </w:r>
            <w:r w:rsidRPr="00F74935">
              <w:rPr>
                <w:sz w:val="22"/>
                <w:szCs w:val="22"/>
                <w:lang w:val="en-US"/>
              </w:rPr>
              <w:t>IV</w:t>
            </w:r>
            <w:r w:rsidRPr="00F74935">
              <w:rPr>
                <w:sz w:val="22"/>
                <w:szCs w:val="22"/>
              </w:rPr>
              <w:t xml:space="preserve"> Межрегиональной научно-практической конференции </w:t>
            </w:r>
            <w:r w:rsidRPr="0095646A">
              <w:rPr>
                <w:sz w:val="22"/>
                <w:szCs w:val="22"/>
              </w:rPr>
              <w:t xml:space="preserve">«Первые итоги этапа реализации ВФСК ГТО </w:t>
            </w:r>
            <w:proofErr w:type="gramStart"/>
            <w:r w:rsidRPr="0095646A">
              <w:rPr>
                <w:sz w:val="22"/>
                <w:szCs w:val="22"/>
              </w:rPr>
              <w:t>в</w:t>
            </w:r>
            <w:proofErr w:type="gramEnd"/>
            <w:r w:rsidRPr="0095646A">
              <w:rPr>
                <w:sz w:val="22"/>
                <w:szCs w:val="22"/>
              </w:rPr>
              <w:t xml:space="preserve"> </w:t>
            </w:r>
            <w:proofErr w:type="gramStart"/>
            <w:r w:rsidRPr="0095646A">
              <w:rPr>
                <w:sz w:val="22"/>
                <w:szCs w:val="22"/>
              </w:rPr>
              <w:t>Ханты-Мансийском</w:t>
            </w:r>
            <w:proofErr w:type="gramEnd"/>
            <w:r w:rsidRPr="0095646A">
              <w:rPr>
                <w:sz w:val="22"/>
                <w:szCs w:val="22"/>
              </w:rPr>
              <w:t xml:space="preserve"> автономном округе – Югре».</w:t>
            </w:r>
            <w:r w:rsidR="005B3939">
              <w:rPr>
                <w:sz w:val="22"/>
                <w:szCs w:val="22"/>
              </w:rPr>
              <w:t xml:space="preserve"> </w:t>
            </w:r>
            <w:r w:rsidR="005B3939">
              <w:t xml:space="preserve">В физкультурно-оздоровительных мероприятиях: «Здоровый образ жизни»; Матчевых встречах по волейболу между студентами и преподавателями;  Соревнованиях по </w:t>
            </w:r>
            <w:proofErr w:type="spellStart"/>
            <w:r w:rsidR="005B3939">
              <w:t>дартсу</w:t>
            </w:r>
            <w:proofErr w:type="spellEnd"/>
            <w:r w:rsidR="005B3939">
              <w:t xml:space="preserve"> среди ст</w:t>
            </w:r>
            <w:r w:rsidR="00837FF3">
              <w:t xml:space="preserve">удентов; </w:t>
            </w:r>
            <w:proofErr w:type="gramStart"/>
            <w:r w:rsidR="00837FF3">
              <w:t>Фитнес-марафоне</w:t>
            </w:r>
            <w:proofErr w:type="gramEnd"/>
            <w:r w:rsidR="00837FF3">
              <w:t xml:space="preserve">; </w:t>
            </w:r>
            <w:proofErr w:type="spellStart"/>
            <w:r w:rsidR="00837FF3">
              <w:t>Квесте</w:t>
            </w:r>
            <w:proofErr w:type="spellEnd"/>
            <w:r w:rsidR="005B3939">
              <w:t xml:space="preserve"> «Спортивный лаб</w:t>
            </w:r>
            <w:r w:rsidR="005B3939">
              <w:t>и</w:t>
            </w:r>
            <w:r w:rsidR="005B3939">
              <w:t xml:space="preserve">ринт»; «Со спортом навсегда» и др. в рамках Дня здоровья приняло участие </w:t>
            </w:r>
            <w:r w:rsidR="00837FF3">
              <w:t>355 человек.</w:t>
            </w:r>
            <w:r w:rsidR="005B3939">
              <w:t xml:space="preserve"> </w:t>
            </w:r>
          </w:p>
          <w:p w:rsidR="005F53F1" w:rsidRPr="00EC7218" w:rsidRDefault="005F53F1" w:rsidP="005B3939">
            <w:pPr>
              <w:jc w:val="both"/>
              <w:rPr>
                <w:highlight w:val="yellow"/>
              </w:rPr>
            </w:pPr>
          </w:p>
        </w:tc>
      </w:tr>
      <w:tr w:rsidR="0046476F" w:rsidRPr="00340C8C" w:rsidTr="00192CF0">
        <w:tc>
          <w:tcPr>
            <w:tcW w:w="15596" w:type="dxa"/>
            <w:gridSpan w:val="3"/>
          </w:tcPr>
          <w:p w:rsidR="0046476F" w:rsidRPr="00EC7218" w:rsidRDefault="00FD2E3A" w:rsidP="00340C8C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 w:rsidRPr="00495608">
              <w:lastRenderedPageBreak/>
              <w:t>2.2. Мероприятия среди детей, подростков и молодежи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 w:rsidP="00531AAE">
            <w:pPr>
              <w:tabs>
                <w:tab w:val="left" w:pos="204"/>
              </w:tabs>
            </w:pPr>
            <w:r w:rsidRPr="00340C8C">
              <w:t xml:space="preserve">2.2.1. Спортивно-массовые мероприятия (в том числе </w:t>
            </w:r>
            <w:proofErr w:type="gramStart"/>
            <w:r w:rsidRPr="00340C8C">
              <w:t>фитнес-тренировки</w:t>
            </w:r>
            <w:proofErr w:type="gramEnd"/>
            <w:r w:rsidRPr="00340C8C">
              <w:t xml:space="preserve">, </w:t>
            </w:r>
            <w:proofErr w:type="spellStart"/>
            <w:r w:rsidRPr="00340C8C">
              <w:t>велоквесты</w:t>
            </w:r>
            <w:proofErr w:type="spellEnd"/>
            <w:r w:rsidRPr="00340C8C">
              <w:t xml:space="preserve">, </w:t>
            </w:r>
            <w:proofErr w:type="spellStart"/>
            <w:r w:rsidRPr="00340C8C">
              <w:t>велоэкскурсии</w:t>
            </w:r>
            <w:proofErr w:type="spellEnd"/>
            <w:r w:rsidRPr="00340C8C">
              <w:t>, легкоа</w:t>
            </w:r>
            <w:r w:rsidRPr="00340C8C">
              <w:t>т</w:t>
            </w:r>
            <w:r w:rsidRPr="00340C8C">
              <w:t>летический кросс)</w:t>
            </w:r>
          </w:p>
        </w:tc>
        <w:tc>
          <w:tcPr>
            <w:tcW w:w="3120" w:type="dxa"/>
          </w:tcPr>
          <w:p w:rsidR="00104959" w:rsidRPr="00340C8C" w:rsidRDefault="00104959" w:rsidP="00104959">
            <w:pPr>
              <w:pStyle w:val="af3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спорта, отдел молодежной политики</w:t>
            </w:r>
          </w:p>
          <w:p w:rsidR="00104959" w:rsidRPr="00340C8C" w:rsidRDefault="00104959" w:rsidP="00104959">
            <w:pPr>
              <w:pStyle w:val="af3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(далее – МБУ) «Вариант» (по согласов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нию), муниципальные учреждения спортивной направленности (по согл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 xml:space="preserve">сованию), </w:t>
            </w:r>
            <w:proofErr w:type="spellStart"/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СурГПУ</w:t>
            </w:r>
            <w:proofErr w:type="spellEnd"/>
            <w:r w:rsidRPr="00340C8C">
              <w:rPr>
                <w:rFonts w:ascii="Times New Roman" w:hAnsi="Times New Roman" w:cs="Times New Roman"/>
                <w:sz w:val="24"/>
                <w:szCs w:val="24"/>
              </w:rPr>
              <w:t xml:space="preserve"> (по с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гласованию),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-79"/>
              <w:jc w:val="center"/>
            </w:pPr>
            <w:r w:rsidRPr="00340C8C">
              <w:t>ежегодно,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-79"/>
              <w:jc w:val="center"/>
            </w:pPr>
            <w:r w:rsidRPr="00340C8C">
              <w:t>в соответствии</w:t>
            </w:r>
          </w:p>
          <w:p w:rsidR="00104959" w:rsidRPr="00340C8C" w:rsidRDefault="00104959" w:rsidP="00104959">
            <w:pPr>
              <w:pStyle w:val="af3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с планом работы</w:t>
            </w:r>
          </w:p>
        </w:tc>
        <w:tc>
          <w:tcPr>
            <w:tcW w:w="9596" w:type="dxa"/>
          </w:tcPr>
          <w:p w:rsidR="00104959" w:rsidRPr="00B01D24" w:rsidRDefault="00104959" w:rsidP="003F1A93">
            <w:pPr>
              <w:pStyle w:val="af3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D24">
              <w:rPr>
                <w:rFonts w:ascii="Times New Roman" w:hAnsi="Times New Roman" w:cs="Times New Roman"/>
                <w:sz w:val="24"/>
                <w:szCs w:val="24"/>
              </w:rPr>
              <w:t>Учреждениями, подведомственными управлению физической культуры и спорта Адм</w:t>
            </w:r>
            <w:r w:rsidRPr="00B01D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D24">
              <w:rPr>
                <w:rFonts w:ascii="Times New Roman" w:hAnsi="Times New Roman" w:cs="Times New Roman"/>
                <w:sz w:val="24"/>
                <w:szCs w:val="24"/>
              </w:rPr>
              <w:t>нистрации города проведены</w:t>
            </w:r>
            <w:r w:rsidR="00E76F45" w:rsidRPr="00B01D2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</w:t>
            </w:r>
            <w:r w:rsidRPr="00B01D2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="00E76F45" w:rsidRPr="00B01D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16EF" w:rsidRPr="00B01D24">
              <w:rPr>
                <w:rFonts w:ascii="Times New Roman" w:hAnsi="Times New Roman" w:cs="Times New Roman"/>
                <w:sz w:val="24"/>
                <w:szCs w:val="24"/>
              </w:rPr>
              <w:t>первенства округа</w:t>
            </w:r>
            <w:r w:rsidR="00B01D24">
              <w:rPr>
                <w:rFonts w:ascii="Times New Roman" w:hAnsi="Times New Roman" w:cs="Times New Roman"/>
                <w:sz w:val="24"/>
                <w:szCs w:val="24"/>
              </w:rPr>
              <w:t>, города;</w:t>
            </w:r>
            <w:r w:rsidR="00FD20E6" w:rsidRPr="00B01D2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D20E6" w:rsidRPr="00B01D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D20E6" w:rsidRPr="00B01D24">
              <w:rPr>
                <w:rFonts w:ascii="Times New Roman" w:hAnsi="Times New Roman" w:cs="Times New Roman"/>
                <w:sz w:val="24"/>
                <w:szCs w:val="24"/>
              </w:rPr>
              <w:t>крыт</w:t>
            </w:r>
            <w:r w:rsidR="001E1970" w:rsidRPr="00B01D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D20E6" w:rsidRPr="00B01D2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B01D24">
              <w:rPr>
                <w:rFonts w:ascii="Times New Roman" w:hAnsi="Times New Roman" w:cs="Times New Roman"/>
                <w:sz w:val="24"/>
                <w:szCs w:val="24"/>
              </w:rPr>
              <w:t>первенства;</w:t>
            </w:r>
            <w:r w:rsidR="001E1970" w:rsidRPr="00B01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970" w:rsidRPr="00B01D24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="001E1970" w:rsidRPr="00B01D24">
              <w:rPr>
                <w:rFonts w:ascii="Times New Roman" w:hAnsi="Times New Roman" w:cs="Times New Roman"/>
                <w:sz w:val="24"/>
                <w:szCs w:val="24"/>
              </w:rPr>
              <w:t xml:space="preserve"> соре</w:t>
            </w:r>
            <w:r w:rsidR="00FD20E6" w:rsidRPr="00B01D24">
              <w:rPr>
                <w:rFonts w:ascii="Times New Roman" w:hAnsi="Times New Roman" w:cs="Times New Roman"/>
                <w:sz w:val="24"/>
                <w:szCs w:val="24"/>
              </w:rPr>
              <w:t>внования</w:t>
            </w:r>
            <w:r w:rsidR="000716EF" w:rsidRPr="00B01D24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</w:t>
            </w:r>
            <w:r w:rsidR="001E1970" w:rsidRPr="00B01D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D20E6" w:rsidRPr="00B01D24">
              <w:rPr>
                <w:rFonts w:ascii="Times New Roman" w:hAnsi="Times New Roman" w:cs="Times New Roman"/>
                <w:sz w:val="24"/>
                <w:szCs w:val="24"/>
              </w:rPr>
              <w:t>у, баскетболу, настол</w:t>
            </w:r>
            <w:r w:rsidR="00FD20E6" w:rsidRPr="00B01D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D20E6" w:rsidRPr="00B01D24">
              <w:rPr>
                <w:rFonts w:ascii="Times New Roman" w:hAnsi="Times New Roman" w:cs="Times New Roman"/>
                <w:sz w:val="24"/>
                <w:szCs w:val="24"/>
              </w:rPr>
              <w:t xml:space="preserve">ному теннису, боксу, мини-футболу, </w:t>
            </w:r>
            <w:r w:rsidR="002369F1" w:rsidRPr="00B01D24">
              <w:rPr>
                <w:rFonts w:ascii="Times New Roman" w:hAnsi="Times New Roman" w:cs="Times New Roman"/>
                <w:sz w:val="24"/>
                <w:szCs w:val="24"/>
              </w:rPr>
              <w:t xml:space="preserve">футболу, </w:t>
            </w:r>
            <w:r w:rsidR="00FD20E6" w:rsidRPr="00B01D24">
              <w:rPr>
                <w:rFonts w:ascii="Times New Roman" w:hAnsi="Times New Roman" w:cs="Times New Roman"/>
                <w:sz w:val="24"/>
                <w:szCs w:val="24"/>
              </w:rPr>
              <w:t>тяжелой атлетике, классическому пауэ</w:t>
            </w:r>
            <w:r w:rsidR="00FD20E6" w:rsidRPr="00B01D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1970" w:rsidRPr="00B01D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D20E6" w:rsidRPr="00B01D24">
              <w:rPr>
                <w:rFonts w:ascii="Times New Roman" w:hAnsi="Times New Roman" w:cs="Times New Roman"/>
                <w:sz w:val="24"/>
                <w:szCs w:val="24"/>
              </w:rPr>
              <w:t>ифтингу</w:t>
            </w:r>
            <w:r w:rsidR="00B01D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369F1" w:rsidRPr="00B01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0E6" w:rsidRPr="00B01D24">
              <w:rPr>
                <w:rFonts w:ascii="Times New Roman" w:hAnsi="Times New Roman" w:cs="Times New Roman"/>
                <w:sz w:val="24"/>
                <w:szCs w:val="24"/>
              </w:rPr>
              <w:t>лично-командные перве</w:t>
            </w:r>
            <w:r w:rsidR="001E1970" w:rsidRPr="00B01D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1D24">
              <w:rPr>
                <w:rFonts w:ascii="Times New Roman" w:hAnsi="Times New Roman" w:cs="Times New Roman"/>
                <w:sz w:val="24"/>
                <w:szCs w:val="24"/>
              </w:rPr>
              <w:t>ства по настольному теннису,</w:t>
            </w:r>
            <w:r w:rsidR="00FD20E6" w:rsidRPr="00B01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9F1" w:rsidRPr="00B01D24">
              <w:rPr>
                <w:rFonts w:ascii="Times New Roman" w:hAnsi="Times New Roman" w:cs="Times New Roman"/>
                <w:sz w:val="24"/>
                <w:szCs w:val="24"/>
              </w:rPr>
              <w:t>лыжным гонкам, соре</w:t>
            </w:r>
            <w:r w:rsidR="002369F1" w:rsidRPr="00B01D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69F1" w:rsidRPr="00B01D24">
              <w:rPr>
                <w:rFonts w:ascii="Times New Roman" w:hAnsi="Times New Roman" w:cs="Times New Roman"/>
                <w:sz w:val="24"/>
                <w:szCs w:val="24"/>
              </w:rPr>
              <w:t>нованиях по скалолазанию</w:t>
            </w:r>
            <w:r w:rsidR="00B01D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2369F1" w:rsidRPr="00B01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1D24" w:rsidRPr="00B01D24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 w:rsidR="00B01D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01D24" w:rsidRPr="00B01D24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 w:rsidR="00B01D24">
              <w:rPr>
                <w:rFonts w:ascii="Times New Roman" w:hAnsi="Times New Roman" w:cs="Times New Roman"/>
                <w:sz w:val="24"/>
                <w:szCs w:val="24"/>
              </w:rPr>
              <w:t>, тренировочный процесс, проводимый со</w:t>
            </w:r>
            <w:r w:rsidR="00B01D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1D24">
              <w:rPr>
                <w:rFonts w:ascii="Times New Roman" w:hAnsi="Times New Roman" w:cs="Times New Roman"/>
                <w:sz w:val="24"/>
                <w:szCs w:val="24"/>
              </w:rPr>
              <w:t xml:space="preserve">местно с детьми и их родителями «Родительская школа», спортивный </w:t>
            </w:r>
            <w:proofErr w:type="spellStart"/>
            <w:r w:rsidR="00B01D2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B01D24">
              <w:rPr>
                <w:rFonts w:ascii="Times New Roman" w:hAnsi="Times New Roman" w:cs="Times New Roman"/>
                <w:sz w:val="24"/>
                <w:szCs w:val="24"/>
              </w:rPr>
              <w:t xml:space="preserve"> «Поиск ключа от двери в мир спортивных приключений»; спортивная игра</w:t>
            </w:r>
            <w:r w:rsidR="00BA278D">
              <w:rPr>
                <w:rFonts w:ascii="Times New Roman" w:hAnsi="Times New Roman" w:cs="Times New Roman"/>
                <w:sz w:val="24"/>
                <w:szCs w:val="24"/>
              </w:rPr>
              <w:t xml:space="preserve"> «Я помню подвиг своего деда и хочу быть похожим на него»</w:t>
            </w:r>
            <w:r w:rsidR="00B01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9F1" w:rsidRPr="00B01D24">
              <w:rPr>
                <w:rFonts w:ascii="Times New Roman" w:hAnsi="Times New Roman" w:cs="Times New Roman"/>
                <w:sz w:val="24"/>
                <w:szCs w:val="24"/>
              </w:rPr>
              <w:t xml:space="preserve">и пр.), </w:t>
            </w:r>
            <w:r w:rsidR="00E76F45" w:rsidRPr="00B01D24"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приняло участие </w:t>
            </w:r>
            <w:r w:rsidR="00B32946">
              <w:rPr>
                <w:rFonts w:ascii="Times New Roman" w:hAnsi="Times New Roman" w:cs="Times New Roman"/>
                <w:sz w:val="24"/>
                <w:szCs w:val="24"/>
              </w:rPr>
              <w:t>более 4 000</w:t>
            </w:r>
            <w:r w:rsidR="00BA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D24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  <w:r w:rsidR="00B01D24" w:rsidRPr="00B01D24">
              <w:rPr>
                <w:rFonts w:ascii="Times New Roman" w:hAnsi="Times New Roman" w:cs="Times New Roman"/>
                <w:sz w:val="24"/>
                <w:szCs w:val="24"/>
              </w:rPr>
              <w:t>(аппг-2</w:t>
            </w:r>
            <w:r w:rsidR="00B32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D24" w:rsidRPr="00B01D2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B01D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693F" w:rsidRPr="00B01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69F1" w:rsidRPr="00B01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41DB7" w:rsidRPr="00752B0B" w:rsidRDefault="00141DB7" w:rsidP="00141DB7">
            <w:pPr>
              <w:pStyle w:val="af3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CC">
              <w:rPr>
                <w:rFonts w:ascii="Times New Roman" w:hAnsi="Times New Roman" w:cs="Times New Roman"/>
                <w:sz w:val="24"/>
                <w:szCs w:val="24"/>
              </w:rPr>
              <w:t>Отделом молодежной политики Администрации города организованы и проведены</w:t>
            </w:r>
            <w:r w:rsidR="000307F5" w:rsidRPr="00C542CC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="000307F5" w:rsidRPr="00C54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07F5" w:rsidRPr="00C542CC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  <w:r w:rsidR="005C6DB5" w:rsidRPr="00C5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B0B" w:rsidRPr="00752B0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C6DB5" w:rsidRPr="00752B0B">
              <w:rPr>
                <w:rFonts w:ascii="Times New Roman" w:hAnsi="Times New Roman" w:cs="Times New Roman"/>
                <w:sz w:val="24"/>
                <w:szCs w:val="24"/>
              </w:rPr>
              <w:t>общи</w:t>
            </w:r>
            <w:r w:rsidR="00752B0B" w:rsidRPr="00752B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6DB5" w:rsidRPr="00752B0B">
              <w:rPr>
                <w:rFonts w:ascii="Times New Roman" w:hAnsi="Times New Roman" w:cs="Times New Roman"/>
                <w:sz w:val="24"/>
                <w:szCs w:val="24"/>
              </w:rPr>
              <w:t xml:space="preserve"> охват</w:t>
            </w:r>
            <w:r w:rsidR="00752B0B" w:rsidRPr="00752B0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C6DB5" w:rsidRPr="00752B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52B0B" w:rsidRPr="00752B0B">
              <w:rPr>
                <w:rFonts w:ascii="Times New Roman" w:hAnsi="Times New Roman" w:cs="Times New Roman"/>
                <w:sz w:val="24"/>
                <w:szCs w:val="24"/>
              </w:rPr>
              <w:t>725 участников</w:t>
            </w:r>
            <w:r w:rsidRPr="00752B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6DB5" w:rsidRPr="00752B0B" w:rsidRDefault="00C542CC" w:rsidP="00141DB7">
            <w:pPr>
              <w:pStyle w:val="af3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0B">
              <w:rPr>
                <w:rFonts w:ascii="Times New Roman" w:hAnsi="Times New Roman" w:cs="Times New Roman"/>
                <w:sz w:val="24"/>
                <w:szCs w:val="24"/>
              </w:rPr>
              <w:t xml:space="preserve">- «Городской Фитнесс Уикенд» - </w:t>
            </w:r>
            <w:r w:rsidR="00B7495F" w:rsidRPr="00752B0B">
              <w:rPr>
                <w:rFonts w:ascii="Times New Roman" w:hAnsi="Times New Roman" w:cs="Times New Roman"/>
                <w:sz w:val="24"/>
                <w:szCs w:val="24"/>
              </w:rPr>
              <w:t>3 мероприяти</w:t>
            </w:r>
            <w:r w:rsidRPr="00752B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7495F" w:rsidRPr="00752B0B">
              <w:rPr>
                <w:rFonts w:ascii="Times New Roman" w:hAnsi="Times New Roman" w:cs="Times New Roman"/>
                <w:sz w:val="24"/>
                <w:szCs w:val="24"/>
              </w:rPr>
              <w:t xml:space="preserve"> с охватом </w:t>
            </w:r>
            <w:r w:rsidRPr="00752B0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B7495F" w:rsidRPr="00752B0B">
              <w:rPr>
                <w:rFonts w:ascii="Times New Roman" w:hAnsi="Times New Roman" w:cs="Times New Roman"/>
                <w:sz w:val="24"/>
                <w:szCs w:val="24"/>
              </w:rPr>
              <w:t xml:space="preserve"> чел;</w:t>
            </w:r>
          </w:p>
          <w:p w:rsidR="005C6DB5" w:rsidRPr="00752B0B" w:rsidRDefault="005C6DB5" w:rsidP="00141DB7">
            <w:pPr>
              <w:pStyle w:val="af3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0B">
              <w:rPr>
                <w:rFonts w:ascii="Times New Roman" w:hAnsi="Times New Roman" w:cs="Times New Roman"/>
                <w:sz w:val="24"/>
                <w:szCs w:val="24"/>
              </w:rPr>
              <w:t xml:space="preserve">-велопробег (День Победы, День отказа от </w:t>
            </w:r>
            <w:r w:rsidR="00752B0B" w:rsidRPr="00752B0B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r w:rsidRPr="00752B0B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752B0B" w:rsidRPr="00752B0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752B0B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B7495F" w:rsidRPr="00752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1C8" w:rsidRPr="005B3939" w:rsidRDefault="007701C8" w:rsidP="007701C8">
            <w:pPr>
              <w:pStyle w:val="af3"/>
              <w:ind w:left="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плана работы спортивно массовых и оздоровительных мероприятий </w:t>
            </w:r>
            <w:proofErr w:type="spellStart"/>
            <w:r w:rsidRPr="005B3939">
              <w:rPr>
                <w:rFonts w:ascii="Times New Roman" w:hAnsi="Times New Roman" w:cs="Times New Roman"/>
                <w:bCs/>
                <w:sz w:val="24"/>
                <w:szCs w:val="24"/>
              </w:rPr>
              <w:t>СурГПУ</w:t>
            </w:r>
            <w:proofErr w:type="spellEnd"/>
            <w:r w:rsidRPr="005B3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проведены: </w:t>
            </w:r>
          </w:p>
          <w:p w:rsidR="007701C8" w:rsidRPr="007701C8" w:rsidRDefault="007701C8" w:rsidP="007701C8">
            <w:pPr>
              <w:pStyle w:val="af3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1C8">
              <w:rPr>
                <w:rFonts w:ascii="Times New Roman" w:hAnsi="Times New Roman" w:cs="Times New Roman"/>
                <w:sz w:val="24"/>
                <w:szCs w:val="24"/>
              </w:rPr>
              <w:t>- муниципальный этап всероссийской олимпиады школьников по физической культуре – 99 обучающихся;</w:t>
            </w:r>
          </w:p>
          <w:p w:rsidR="007701C8" w:rsidRPr="007701C8" w:rsidRDefault="007701C8" w:rsidP="007701C8">
            <w:pPr>
              <w:pStyle w:val="af3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1C8">
              <w:rPr>
                <w:rFonts w:ascii="Times New Roman" w:hAnsi="Times New Roman" w:cs="Times New Roman"/>
                <w:sz w:val="24"/>
                <w:szCs w:val="24"/>
              </w:rPr>
              <w:t xml:space="preserve">- конкурсы: среди дошкольных образовательных учреждений «Юные знатоки олимпизма» в три этапа.- 310 человек; среди студентов  «Знатоки олимпизма </w:t>
            </w:r>
            <w:proofErr w:type="spellStart"/>
            <w:r w:rsidRPr="007701C8">
              <w:rPr>
                <w:rFonts w:ascii="Times New Roman" w:hAnsi="Times New Roman" w:cs="Times New Roman"/>
                <w:sz w:val="24"/>
                <w:szCs w:val="24"/>
              </w:rPr>
              <w:t>СурГПУ</w:t>
            </w:r>
            <w:proofErr w:type="spellEnd"/>
            <w:r w:rsidRPr="007701C8">
              <w:rPr>
                <w:rFonts w:ascii="Times New Roman" w:hAnsi="Times New Roman" w:cs="Times New Roman"/>
                <w:sz w:val="24"/>
                <w:szCs w:val="24"/>
              </w:rPr>
              <w:t>»- 60 человек.</w:t>
            </w:r>
          </w:p>
          <w:p w:rsidR="007701C8" w:rsidRPr="007701C8" w:rsidRDefault="007701C8" w:rsidP="007701C8">
            <w:pPr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7701C8">
              <w:rPr>
                <w:bCs/>
              </w:rPr>
              <w:t>тренировочны</w:t>
            </w:r>
            <w:r>
              <w:rPr>
                <w:bCs/>
              </w:rPr>
              <w:t>е</w:t>
            </w:r>
            <w:r w:rsidRPr="007701C8">
              <w:rPr>
                <w:bCs/>
              </w:rPr>
              <w:t xml:space="preserve"> и физкультурно-оздоровительны</w:t>
            </w:r>
            <w:r>
              <w:rPr>
                <w:bCs/>
              </w:rPr>
              <w:t>е</w:t>
            </w:r>
            <w:r w:rsidRPr="007701C8">
              <w:rPr>
                <w:bCs/>
              </w:rPr>
              <w:t xml:space="preserve"> заняти</w:t>
            </w:r>
            <w:r>
              <w:rPr>
                <w:bCs/>
              </w:rPr>
              <w:t>я</w:t>
            </w:r>
            <w:r w:rsidRPr="007701C8">
              <w:rPr>
                <w:bCs/>
              </w:rPr>
              <w:t xml:space="preserve"> (11 учебно-тренировочных </w:t>
            </w:r>
            <w:r w:rsidRPr="007701C8">
              <w:rPr>
                <w:bCs/>
              </w:rPr>
              <w:lastRenderedPageBreak/>
              <w:t>групп спортивного совершенствования, где тренируются 187 студентов, а также 9 спо</w:t>
            </w:r>
            <w:r w:rsidRPr="007701C8">
              <w:rPr>
                <w:bCs/>
              </w:rPr>
              <w:t>р</w:t>
            </w:r>
            <w:r w:rsidRPr="007701C8">
              <w:rPr>
                <w:bCs/>
              </w:rPr>
              <w:t xml:space="preserve">тивно-оздоровительных </w:t>
            </w:r>
            <w:proofErr w:type="gramStart"/>
            <w:r w:rsidRPr="007701C8">
              <w:rPr>
                <w:bCs/>
              </w:rPr>
              <w:t>групп</w:t>
            </w:r>
            <w:proofErr w:type="gramEnd"/>
            <w:r w:rsidRPr="007701C8">
              <w:rPr>
                <w:bCs/>
              </w:rPr>
              <w:t xml:space="preserve"> где занимаются 146 студентов).</w:t>
            </w:r>
          </w:p>
          <w:p w:rsidR="007701C8" w:rsidRDefault="007701C8" w:rsidP="007701C8">
            <w:pPr>
              <w:rPr>
                <w:bCs/>
              </w:rPr>
            </w:pPr>
            <w:r>
              <w:rPr>
                <w:bCs/>
              </w:rPr>
              <w:t>- к</w:t>
            </w:r>
            <w:r w:rsidRPr="007701C8">
              <w:rPr>
                <w:bCs/>
              </w:rPr>
              <w:t xml:space="preserve">омандное первенство </w:t>
            </w:r>
            <w:proofErr w:type="spellStart"/>
            <w:r w:rsidRPr="007701C8">
              <w:rPr>
                <w:bCs/>
              </w:rPr>
              <w:t>Сургутского</w:t>
            </w:r>
            <w:proofErr w:type="spellEnd"/>
            <w:r w:rsidRPr="007701C8">
              <w:rPr>
                <w:bCs/>
              </w:rPr>
              <w:t xml:space="preserve"> государственного педагогического университета по «</w:t>
            </w:r>
            <w:proofErr w:type="spellStart"/>
            <w:r w:rsidRPr="007701C8">
              <w:rPr>
                <w:bCs/>
              </w:rPr>
              <w:t>Lazer</w:t>
            </w:r>
            <w:proofErr w:type="spellEnd"/>
            <w:r w:rsidRPr="007701C8">
              <w:rPr>
                <w:bCs/>
              </w:rPr>
              <w:t xml:space="preserve"> </w:t>
            </w:r>
            <w:proofErr w:type="spellStart"/>
            <w:r w:rsidRPr="007701C8">
              <w:rPr>
                <w:bCs/>
              </w:rPr>
              <w:t>Tag</w:t>
            </w:r>
            <w:proofErr w:type="spellEnd"/>
            <w:r w:rsidRPr="007701C8">
              <w:rPr>
                <w:bCs/>
              </w:rPr>
              <w:t>» – 67 уч.</w:t>
            </w:r>
          </w:p>
          <w:p w:rsidR="007701C8" w:rsidRPr="007701C8" w:rsidRDefault="007701C8" w:rsidP="007701C8">
            <w:pPr>
              <w:rPr>
                <w:bCs/>
              </w:rPr>
            </w:pPr>
            <w:r>
              <w:rPr>
                <w:bCs/>
              </w:rPr>
              <w:t>-спортивные мероприятия (в</w:t>
            </w:r>
            <w:r w:rsidRPr="007701C8">
              <w:rPr>
                <w:bCs/>
              </w:rPr>
              <w:t>еревочный курс для студентов 1 курса</w:t>
            </w:r>
            <w:r>
              <w:rPr>
                <w:bCs/>
              </w:rPr>
              <w:t xml:space="preserve">; </w:t>
            </w:r>
            <w:r w:rsidRPr="007701C8">
              <w:rPr>
                <w:bCs/>
              </w:rPr>
              <w:t xml:space="preserve"> </w:t>
            </w:r>
            <w:r>
              <w:rPr>
                <w:bCs/>
              </w:rPr>
              <w:t>м</w:t>
            </w:r>
            <w:r w:rsidRPr="007701C8">
              <w:rPr>
                <w:bCs/>
              </w:rPr>
              <w:t>астер – класс по ре</w:t>
            </w:r>
            <w:r w:rsidRPr="007701C8">
              <w:rPr>
                <w:bCs/>
              </w:rPr>
              <w:t>г</w:t>
            </w:r>
            <w:r w:rsidRPr="007701C8">
              <w:rPr>
                <w:bCs/>
              </w:rPr>
              <w:t>би</w:t>
            </w:r>
            <w:r>
              <w:rPr>
                <w:bCs/>
              </w:rPr>
              <w:t>; т</w:t>
            </w:r>
            <w:r w:rsidRPr="007701C8">
              <w:rPr>
                <w:bCs/>
              </w:rPr>
              <w:t>уристическая эстафета среди студентов 2-3</w:t>
            </w:r>
            <w:r>
              <w:rPr>
                <w:bCs/>
              </w:rPr>
              <w:t xml:space="preserve"> </w:t>
            </w:r>
            <w:r w:rsidRPr="007701C8">
              <w:rPr>
                <w:bCs/>
              </w:rPr>
              <w:t>курсов</w:t>
            </w:r>
            <w:r w:rsidR="002D10B2">
              <w:rPr>
                <w:bCs/>
              </w:rPr>
              <w:t>; соревнования по женскому мини-футболу, турнир по мини-футболу среди сборных команд университета</w:t>
            </w:r>
            <w:r>
              <w:rPr>
                <w:bCs/>
              </w:rPr>
              <w:t xml:space="preserve">); </w:t>
            </w:r>
            <w:r w:rsidRPr="007701C8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7701C8">
              <w:t xml:space="preserve">партакиада </w:t>
            </w:r>
            <w:proofErr w:type="spellStart"/>
            <w:r w:rsidRPr="007701C8">
              <w:t>СурГПУ</w:t>
            </w:r>
            <w:proofErr w:type="spellEnd"/>
            <w:r w:rsidRPr="007701C8">
              <w:t xml:space="preserve"> по 11 видам спорта</w:t>
            </w:r>
            <w:r>
              <w:t xml:space="preserve">: гиревой спорт, волейбол, </w:t>
            </w:r>
            <w:proofErr w:type="spellStart"/>
            <w:r>
              <w:t>армспорт</w:t>
            </w:r>
            <w:proofErr w:type="spellEnd"/>
            <w:r>
              <w:t>, баскетбол, пулевая стрельба, плавание и пр.)</w:t>
            </w:r>
            <w:r w:rsidRPr="007701C8">
              <w:rPr>
                <w:bCs/>
              </w:rPr>
              <w:t xml:space="preserve"> – </w:t>
            </w:r>
            <w:r>
              <w:rPr>
                <w:bCs/>
              </w:rPr>
              <w:t xml:space="preserve">приняло участие </w:t>
            </w:r>
            <w:r w:rsidR="002D10B2">
              <w:rPr>
                <w:bCs/>
              </w:rPr>
              <w:t>1664 чел</w:t>
            </w:r>
            <w:r w:rsidRPr="007701C8">
              <w:rPr>
                <w:bCs/>
              </w:rPr>
              <w:t>.</w:t>
            </w:r>
          </w:p>
          <w:p w:rsidR="00A906E8" w:rsidRPr="00EC7218" w:rsidRDefault="007701C8" w:rsidP="002D10B2">
            <w:pPr>
              <w:jc w:val="both"/>
              <w:rPr>
                <w:highlight w:val="yellow"/>
              </w:rPr>
            </w:pPr>
            <w:r w:rsidRPr="007701C8">
              <w:t xml:space="preserve"> </w:t>
            </w:r>
            <w:r w:rsidR="002D10B2">
              <w:t>Н</w:t>
            </w:r>
            <w:r w:rsidRPr="007701C8">
              <w:t xml:space="preserve">а спортивной базе университета </w:t>
            </w:r>
            <w:r w:rsidR="002D10B2" w:rsidRPr="007701C8">
              <w:t>проведен</w:t>
            </w:r>
            <w:r w:rsidR="002D10B2">
              <w:t xml:space="preserve">ы </w:t>
            </w:r>
            <w:r w:rsidRPr="007701C8">
              <w:t>соревнования в рамках регионального этапа Ассоциации студенческого баскетбола – 50 чел.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 w:rsidP="00104959">
            <w:pPr>
              <w:tabs>
                <w:tab w:val="left" w:pos="204"/>
              </w:tabs>
            </w:pPr>
            <w:r w:rsidRPr="00340C8C">
              <w:lastRenderedPageBreak/>
              <w:t xml:space="preserve">2.2.2. </w:t>
            </w:r>
            <w:r w:rsidRPr="00340C8C">
              <w:rPr>
                <w:rFonts w:eastAsia="Calibri"/>
                <w:lang w:eastAsia="en-US"/>
              </w:rPr>
              <w:t>Проведение мон</w:t>
            </w:r>
            <w:r w:rsidRPr="00340C8C">
              <w:rPr>
                <w:rFonts w:eastAsia="Calibri"/>
                <w:lang w:eastAsia="en-US"/>
              </w:rPr>
              <w:t>и</w:t>
            </w:r>
            <w:r w:rsidRPr="00340C8C">
              <w:rPr>
                <w:rFonts w:eastAsia="Calibri"/>
                <w:lang w:eastAsia="en-US"/>
              </w:rPr>
              <w:t>торинга физической по</w:t>
            </w:r>
            <w:r w:rsidRPr="00340C8C">
              <w:rPr>
                <w:rFonts w:eastAsia="Calibri"/>
                <w:lang w:eastAsia="en-US"/>
              </w:rPr>
              <w:t>д</w:t>
            </w:r>
            <w:r w:rsidRPr="00340C8C">
              <w:rPr>
                <w:rFonts w:eastAsia="Calibri"/>
                <w:lang w:eastAsia="en-US"/>
              </w:rPr>
              <w:t>готовленности детей д</w:t>
            </w:r>
            <w:r w:rsidRPr="00340C8C">
              <w:rPr>
                <w:rFonts w:eastAsia="Calibri"/>
                <w:lang w:eastAsia="en-US"/>
              </w:rPr>
              <w:t>о</w:t>
            </w:r>
            <w:r w:rsidRPr="00340C8C">
              <w:rPr>
                <w:rFonts w:eastAsia="Calibri"/>
                <w:lang w:eastAsia="en-US"/>
              </w:rPr>
              <w:t xml:space="preserve">школьного возраста </w:t>
            </w:r>
          </w:p>
        </w:tc>
        <w:tc>
          <w:tcPr>
            <w:tcW w:w="3120" w:type="dxa"/>
          </w:tcPr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муниципальное казенное учреждение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right="-108"/>
              <w:jc w:val="center"/>
            </w:pPr>
            <w:r w:rsidRPr="00340C8C">
              <w:t>(далее – МКУ) «Управление дошкольными образовател</w:t>
            </w:r>
            <w:r w:rsidRPr="00340C8C">
              <w:t>ь</w:t>
            </w:r>
            <w:r w:rsidRPr="00340C8C">
              <w:t>ными учреждениями»,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ежегодно,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в соответствии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right="-108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104959" w:rsidRPr="00186A20" w:rsidRDefault="00B258FD" w:rsidP="00186A20">
            <w:pPr>
              <w:tabs>
                <w:tab w:val="left" w:pos="204"/>
              </w:tabs>
              <w:ind w:right="8"/>
              <w:jc w:val="both"/>
            </w:pPr>
            <w:r w:rsidRPr="00B258FD">
              <w:t>Проект  «Информационно-технологическое обеспечение реализации основной образов</w:t>
            </w:r>
            <w:r w:rsidRPr="00B258FD">
              <w:t>а</w:t>
            </w:r>
            <w:r w:rsidRPr="00B258FD">
              <w:t>тельной программы дошкольного образования в образовательной области «Физическое развитие»   в муниципальных дошкольных образовательных учреждениях  с сентября 2017 года (2017-2018 учебный года)  не реализуется в связи с завершением сроков его реализ</w:t>
            </w:r>
            <w:r w:rsidRPr="00B258FD">
              <w:t>а</w:t>
            </w:r>
            <w:r w:rsidRPr="00B258FD">
              <w:t>ции.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 w:rsidP="006F27A7">
            <w:pPr>
              <w:tabs>
                <w:tab w:val="left" w:pos="204"/>
              </w:tabs>
            </w:pPr>
            <w:r w:rsidRPr="00340C8C">
              <w:t>2.2.3. Продвижение а</w:t>
            </w:r>
            <w:r w:rsidRPr="00340C8C">
              <w:t>в</w:t>
            </w:r>
            <w:r w:rsidRPr="00340C8C">
              <w:t>торских программных продуктов, разработа</w:t>
            </w:r>
            <w:r w:rsidRPr="00340C8C">
              <w:t>н</w:t>
            </w:r>
            <w:r w:rsidRPr="00340C8C">
              <w:t xml:space="preserve">ных в </w:t>
            </w:r>
            <w:proofErr w:type="spellStart"/>
            <w:r w:rsidRPr="00340C8C">
              <w:t>СурГПУ</w:t>
            </w:r>
            <w:proofErr w:type="spellEnd"/>
            <w:r w:rsidRPr="00340C8C">
              <w:t xml:space="preserve"> для обе</w:t>
            </w:r>
            <w:r w:rsidRPr="00340C8C">
              <w:t>с</w:t>
            </w:r>
            <w:r w:rsidRPr="00340C8C">
              <w:t>печения оценки и анализа физической подгото</w:t>
            </w:r>
            <w:r w:rsidRPr="00340C8C">
              <w:t>в</w:t>
            </w:r>
            <w:r w:rsidRPr="00340C8C">
              <w:t xml:space="preserve">ленности школьников в рамках </w:t>
            </w:r>
            <w:r w:rsidRPr="00340C8C">
              <w:rPr>
                <w:rFonts w:eastAsia="Calibri"/>
                <w:lang w:eastAsia="en-US"/>
              </w:rPr>
              <w:t>Всероссийского физкультурно-</w:t>
            </w:r>
            <w:r w:rsidRPr="00340C8C">
              <w:rPr>
                <w:rFonts w:eastAsia="Calibri"/>
                <w:spacing w:val="-4"/>
                <w:lang w:eastAsia="en-US"/>
              </w:rPr>
              <w:t>оздоровительного ко</w:t>
            </w:r>
            <w:r w:rsidRPr="00340C8C">
              <w:rPr>
                <w:rFonts w:eastAsia="Calibri"/>
                <w:spacing w:val="-4"/>
                <w:lang w:eastAsia="en-US"/>
              </w:rPr>
              <w:t>м</w:t>
            </w:r>
            <w:r w:rsidRPr="00340C8C">
              <w:rPr>
                <w:rFonts w:eastAsia="Calibri"/>
                <w:spacing w:val="-4"/>
                <w:lang w:eastAsia="en-US"/>
              </w:rPr>
              <w:t>плекса «Готов к труду и обороне»</w:t>
            </w:r>
            <w:r w:rsidRPr="00340C8C">
              <w:rPr>
                <w:rFonts w:eastAsia="Calibri"/>
                <w:lang w:eastAsia="en-US"/>
              </w:rPr>
              <w:t xml:space="preserve"> (далее – ВФСК ГТО)</w:t>
            </w:r>
            <w:r w:rsidRPr="00340C8C">
              <w:t xml:space="preserve"> и Губернаторских состязаниях</w:t>
            </w:r>
          </w:p>
        </w:tc>
        <w:tc>
          <w:tcPr>
            <w:tcW w:w="3120" w:type="dxa"/>
          </w:tcPr>
          <w:p w:rsidR="00104959" w:rsidRPr="00340C8C" w:rsidRDefault="00E1243D" w:rsidP="00104959">
            <w:pPr>
              <w:jc w:val="center"/>
            </w:pPr>
            <w:proofErr w:type="spellStart"/>
            <w:r w:rsidRPr="00340C8C">
              <w:t>С</w:t>
            </w:r>
            <w:r w:rsidR="00104959" w:rsidRPr="00340C8C">
              <w:t>урГПУ</w:t>
            </w:r>
            <w:proofErr w:type="spellEnd"/>
          </w:p>
          <w:p w:rsidR="00104959" w:rsidRPr="00340C8C" w:rsidRDefault="00104959" w:rsidP="00104959">
            <w:pPr>
              <w:jc w:val="center"/>
            </w:pPr>
            <w:r w:rsidRPr="00340C8C">
              <w:t>(по согласованию),</w:t>
            </w:r>
          </w:p>
          <w:p w:rsidR="00104959" w:rsidRPr="00340C8C" w:rsidRDefault="00104959" w:rsidP="00104959">
            <w:pPr>
              <w:jc w:val="center"/>
            </w:pPr>
            <w:r w:rsidRPr="00340C8C">
              <w:t>ежегодно,</w:t>
            </w:r>
          </w:p>
          <w:p w:rsidR="00104959" w:rsidRPr="00340C8C" w:rsidRDefault="00104959" w:rsidP="00104959">
            <w:pPr>
              <w:jc w:val="center"/>
            </w:pPr>
            <w:r w:rsidRPr="00340C8C">
              <w:t>в соответствии</w:t>
            </w:r>
          </w:p>
          <w:p w:rsidR="00104959" w:rsidRPr="00340C8C" w:rsidRDefault="00104959" w:rsidP="00104959">
            <w:pPr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D95D5D" w:rsidRDefault="00D95D5D" w:rsidP="00D95D5D">
            <w:pPr>
              <w:jc w:val="both"/>
            </w:pPr>
            <w:r>
              <w:t>Разработаны информационные ресурсы:</w:t>
            </w:r>
          </w:p>
          <w:p w:rsidR="00D95D5D" w:rsidRDefault="00D95D5D" w:rsidP="00D95D5D">
            <w:pPr>
              <w:jc w:val="both"/>
            </w:pPr>
            <w:r>
              <w:t>-  «В помощь учителю» для методического обеспечения учителей физической культуры в общеобразовательных и дошкольных образовательных организациях, доступ к методич</w:t>
            </w:r>
            <w:r>
              <w:t>е</w:t>
            </w:r>
            <w:r>
              <w:t>ским материалам свободный: http://www.surgpu.ru/v-pomosh-uchitelyu/fizicheskaya-kultura/\;</w:t>
            </w:r>
          </w:p>
          <w:p w:rsidR="00D95D5D" w:rsidRDefault="00D95D5D" w:rsidP="00D95D5D">
            <w:pPr>
              <w:jc w:val="both"/>
            </w:pPr>
            <w:proofErr w:type="gramStart"/>
            <w:r>
              <w:t>- «Олимпиада школьников по физической культуре», позволяющий самостоятельно и (или) при помощи  учителя физической культуры подготовиться к школьному, муниц</w:t>
            </w:r>
            <w:r>
              <w:t>и</w:t>
            </w:r>
            <w:r>
              <w:t>пальному и региональному этапам Всероссийской олимпиады школьников по предмету «Физическая культура», доступ к ресурсу свободный: http://www.surgpu.ru/olimpiada-shkolnikov/.</w:t>
            </w:r>
            <w:proofErr w:type="gramEnd"/>
          </w:p>
          <w:p w:rsidR="007C24B0" w:rsidRDefault="00D95D5D" w:rsidP="00D95D5D">
            <w:pPr>
              <w:jc w:val="both"/>
            </w:pPr>
            <w:r>
              <w:t xml:space="preserve">     Выпущены учебно-методические пособия: «Комплекс ГТО как основа физкультурно-оздоровительной и спортивно-массовой работе в школе»; «Подготовка детей дошкольного возраста к выполнению норм всероссийского физкультурно-спортивного комплекса «Г</w:t>
            </w:r>
            <w:r>
              <w:t>о</w:t>
            </w:r>
            <w:r>
              <w:t>тов к труду и обороне».</w:t>
            </w:r>
          </w:p>
          <w:p w:rsidR="002D10B2" w:rsidRPr="00510764" w:rsidRDefault="002D10B2" w:rsidP="002D10B2">
            <w:pPr>
              <w:jc w:val="both"/>
              <w:rPr>
                <w:highlight w:val="yellow"/>
              </w:rPr>
            </w:pPr>
            <w:r>
              <w:t xml:space="preserve">Внедрение на экспериментальных площадках образовательных организаций  научно-технической  и опытно-конструкторской  разработки:  «Технология </w:t>
            </w:r>
            <w:proofErr w:type="gramStart"/>
            <w:r>
              <w:t>коррекции кондиц</w:t>
            </w:r>
            <w:r>
              <w:t>и</w:t>
            </w:r>
            <w:r>
              <w:t>онного профиля развития физических качеств граждан</w:t>
            </w:r>
            <w:proofErr w:type="gramEnd"/>
            <w:r>
              <w:t xml:space="preserve"> с учетом государственных треб</w:t>
            </w:r>
            <w:r>
              <w:t>о</w:t>
            </w:r>
            <w:r>
              <w:t>ваний, предъявляемых к уровню физической подготовленности населения в рамках ко</w:t>
            </w:r>
            <w:r>
              <w:t>м</w:t>
            </w:r>
            <w:r>
              <w:lastRenderedPageBreak/>
              <w:t>плекса ГТО»; онлайн-сервис «Мониторинг и коррекция физической подготовленности населения на основе Всероссийского физкультурно-спортивного комплекса «Готов к тр</w:t>
            </w:r>
            <w:r>
              <w:t>у</w:t>
            </w:r>
            <w:r>
              <w:t>ду и обороне»  (Свидетельство о государственной регистрации программы для ЭВМ №2017617127 от 26.06.2017); Программа «Автоматизированного сопровождения компле</w:t>
            </w:r>
            <w:r>
              <w:t>к</w:t>
            </w:r>
            <w:r>
              <w:t xml:space="preserve">са ГТО (АС ФСК ГТО)»  для обеспечения оценки и анализа физической подготовленности школьников в рамках ВФСК ГТО  внедрена в 40 общеобразовательных учреждениях                        г. Сургута. 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 w:rsidP="003C651E">
            <w:pPr>
              <w:tabs>
                <w:tab w:val="left" w:pos="204"/>
              </w:tabs>
            </w:pPr>
            <w:r w:rsidRPr="00340C8C">
              <w:lastRenderedPageBreak/>
              <w:t>2.2.4. Реализация проекта «Успешный студент – здоровый студент»</w:t>
            </w:r>
          </w:p>
        </w:tc>
        <w:tc>
          <w:tcPr>
            <w:tcW w:w="3120" w:type="dxa"/>
          </w:tcPr>
          <w:p w:rsidR="00104959" w:rsidRPr="00340C8C" w:rsidRDefault="00104959" w:rsidP="00104959">
            <w:pPr>
              <w:jc w:val="center"/>
            </w:pPr>
            <w:proofErr w:type="spellStart"/>
            <w:r w:rsidRPr="00340C8C">
              <w:t>СурГПУ</w:t>
            </w:r>
            <w:proofErr w:type="spellEnd"/>
          </w:p>
          <w:p w:rsidR="00104959" w:rsidRPr="00340C8C" w:rsidRDefault="00104959" w:rsidP="00104959">
            <w:pPr>
              <w:jc w:val="center"/>
            </w:pPr>
            <w:r w:rsidRPr="00340C8C">
              <w:t>(по согласованию),</w:t>
            </w:r>
          </w:p>
          <w:p w:rsidR="00104959" w:rsidRPr="00340C8C" w:rsidRDefault="00104959" w:rsidP="00104959">
            <w:pPr>
              <w:jc w:val="center"/>
            </w:pPr>
            <w:r w:rsidRPr="00340C8C">
              <w:t>ежегодно,</w:t>
            </w:r>
          </w:p>
          <w:p w:rsidR="00104959" w:rsidRPr="00340C8C" w:rsidRDefault="00104959" w:rsidP="00104959">
            <w:pPr>
              <w:jc w:val="center"/>
            </w:pPr>
            <w:r w:rsidRPr="00340C8C">
              <w:t>в соответствии</w:t>
            </w:r>
          </w:p>
          <w:p w:rsidR="00104959" w:rsidRPr="00340C8C" w:rsidRDefault="00104959" w:rsidP="00104959">
            <w:pPr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CB553B" w:rsidRPr="001F71B3" w:rsidRDefault="00CB553B" w:rsidP="00CB553B">
            <w:r w:rsidRPr="001F71B3">
              <w:t>В соответствии  с планом спортивно-массовых мероприятий и соревнований среди ст</w:t>
            </w:r>
            <w:r w:rsidRPr="001F71B3">
              <w:t>у</w:t>
            </w:r>
            <w:r w:rsidRPr="001F71B3">
              <w:t xml:space="preserve">денческой молодежи </w:t>
            </w:r>
            <w:proofErr w:type="spellStart"/>
            <w:r w:rsidRPr="001F71B3">
              <w:t>СурГПУ</w:t>
            </w:r>
            <w:proofErr w:type="spellEnd"/>
            <w:r w:rsidRPr="001F71B3">
              <w:t xml:space="preserve"> реализуются мероприятия:</w:t>
            </w:r>
          </w:p>
          <w:p w:rsidR="00CB553B" w:rsidRPr="001F71B3" w:rsidRDefault="00CB553B" w:rsidP="00CB553B">
            <w:r w:rsidRPr="001F71B3">
              <w:t xml:space="preserve">- Спартакиада </w:t>
            </w:r>
            <w:proofErr w:type="spellStart"/>
            <w:r w:rsidRPr="001F71B3">
              <w:t>СурГПУ</w:t>
            </w:r>
            <w:proofErr w:type="spellEnd"/>
            <w:r w:rsidRPr="001F71B3">
              <w:t xml:space="preserve"> по 11 видам спорта- 1143 </w:t>
            </w:r>
            <w:proofErr w:type="spellStart"/>
            <w:r w:rsidRPr="001F71B3">
              <w:t>уч</w:t>
            </w:r>
            <w:proofErr w:type="spellEnd"/>
            <w:r w:rsidRPr="001F71B3">
              <w:t>;</w:t>
            </w:r>
          </w:p>
          <w:p w:rsidR="00CB553B" w:rsidRPr="001F71B3" w:rsidRDefault="00CB553B" w:rsidP="00CB553B">
            <w:r w:rsidRPr="001F71B3">
              <w:t>- Спартакиада АФК по 5 видам спорта – 159 чел. человек;</w:t>
            </w:r>
          </w:p>
          <w:p w:rsidR="00CB553B" w:rsidRPr="001F71B3" w:rsidRDefault="00CB553B" w:rsidP="00CB553B">
            <w:pPr>
              <w:tabs>
                <w:tab w:val="left" w:pos="204"/>
              </w:tabs>
              <w:jc w:val="both"/>
            </w:pPr>
            <w:r w:rsidRPr="001F71B3">
              <w:t xml:space="preserve">- Соревнования по адаптивным лыжам в </w:t>
            </w:r>
            <w:proofErr w:type="spellStart"/>
            <w:r w:rsidRPr="001F71B3">
              <w:t>СурГПУ</w:t>
            </w:r>
            <w:proofErr w:type="spellEnd"/>
            <w:r w:rsidRPr="001F71B3">
              <w:t xml:space="preserve"> – 36 человек;</w:t>
            </w:r>
          </w:p>
          <w:p w:rsidR="00CB553B" w:rsidRPr="001F71B3" w:rsidRDefault="00CB553B" w:rsidP="00CB553B">
            <w:pPr>
              <w:contextualSpacing/>
              <w:jc w:val="both"/>
            </w:pPr>
            <w:r w:rsidRPr="001F71B3">
              <w:t>- Проведено исследование функционального состояния организма и регуляторных особе</w:t>
            </w:r>
            <w:r w:rsidRPr="001F71B3">
              <w:t>н</w:t>
            </w:r>
            <w:r w:rsidRPr="001F71B3">
              <w:t>ностей студентов на базе лаборатории «Биологические основы жизнедеятельности»-50 студентов каждый семестр. Всего за 2018 год 100 студентов.</w:t>
            </w:r>
          </w:p>
          <w:p w:rsidR="00CB553B" w:rsidRPr="001F71B3" w:rsidRDefault="00CB553B" w:rsidP="00CB553B">
            <w:r w:rsidRPr="001F71B3">
              <w:t xml:space="preserve">Спартакиада факультета </w:t>
            </w:r>
            <w:proofErr w:type="spellStart"/>
            <w:r w:rsidRPr="001F71B3">
              <w:t>ФКиС</w:t>
            </w:r>
            <w:proofErr w:type="spellEnd"/>
            <w:r w:rsidRPr="001F71B3">
              <w:t xml:space="preserve"> по 9 видам спорта – 48 чел;</w:t>
            </w:r>
          </w:p>
          <w:p w:rsidR="00CB553B" w:rsidRPr="001F71B3" w:rsidRDefault="00CB553B" w:rsidP="00CB553B">
            <w:r w:rsidRPr="001F71B3">
              <w:t>- спортивный этап «Энергия команды» в рамках конкурса «Супер группа - 2018» - 36 уч.</w:t>
            </w:r>
          </w:p>
          <w:p w:rsidR="00CB553B" w:rsidRPr="001F71B3" w:rsidRDefault="00CB553B" w:rsidP="00CB553B">
            <w:pPr>
              <w:contextualSpacing/>
              <w:jc w:val="both"/>
            </w:pPr>
            <w:r w:rsidRPr="001F71B3">
              <w:rPr>
                <w:bCs/>
              </w:rPr>
              <w:t>- Соревнования по общей физической подготовке студентов 1курса неспортивных факул</w:t>
            </w:r>
            <w:r w:rsidRPr="001F71B3">
              <w:rPr>
                <w:bCs/>
              </w:rPr>
              <w:t>ь</w:t>
            </w:r>
            <w:r w:rsidRPr="001F71B3">
              <w:rPr>
                <w:bCs/>
              </w:rPr>
              <w:t>тетов для подготовки к выполнению требований и нормативов Всероссийского физкул</w:t>
            </w:r>
            <w:r w:rsidRPr="001F71B3">
              <w:rPr>
                <w:bCs/>
              </w:rPr>
              <w:t>ь</w:t>
            </w:r>
            <w:r w:rsidRPr="001F71B3">
              <w:rPr>
                <w:bCs/>
              </w:rPr>
              <w:t>турно-спортивного комплекса «Готов к труду и обороне» (ГТО) –  284чел.</w:t>
            </w:r>
          </w:p>
          <w:p w:rsidR="00CB553B" w:rsidRPr="001F71B3" w:rsidRDefault="00CB553B" w:rsidP="00CB553B">
            <w:pPr>
              <w:tabs>
                <w:tab w:val="left" w:pos="204"/>
              </w:tabs>
              <w:jc w:val="both"/>
              <w:rPr>
                <w:bCs/>
              </w:rPr>
            </w:pPr>
            <w:r w:rsidRPr="001F71B3">
              <w:rPr>
                <w:bCs/>
              </w:rPr>
              <w:t xml:space="preserve">- Туристический слет среди студентов 1х курсов – 423 </w:t>
            </w:r>
            <w:proofErr w:type="spellStart"/>
            <w:r w:rsidRPr="001F71B3">
              <w:rPr>
                <w:bCs/>
              </w:rPr>
              <w:t>уч</w:t>
            </w:r>
            <w:proofErr w:type="spellEnd"/>
            <w:r w:rsidRPr="001F71B3">
              <w:rPr>
                <w:bCs/>
              </w:rPr>
              <w:t>;</w:t>
            </w:r>
          </w:p>
          <w:p w:rsidR="00CB553B" w:rsidRPr="001F71B3" w:rsidRDefault="00CB553B" w:rsidP="00CB553B">
            <w:r w:rsidRPr="001F71B3">
              <w:rPr>
                <w:b/>
              </w:rPr>
              <w:t xml:space="preserve">- </w:t>
            </w:r>
            <w:r w:rsidRPr="001F71B3">
              <w:t>Чемпионат АССК – 113 чел;</w:t>
            </w:r>
          </w:p>
          <w:p w:rsidR="00CB553B" w:rsidRPr="001F71B3" w:rsidRDefault="00CB553B" w:rsidP="00CB553B">
            <w:r w:rsidRPr="001F71B3">
              <w:t>- Школа студенческих спортивных менеджеров – 7 уч.</w:t>
            </w:r>
          </w:p>
          <w:p w:rsidR="00CB553B" w:rsidRPr="001F71B3" w:rsidRDefault="00CB553B" w:rsidP="00CB553B">
            <w:r w:rsidRPr="001F71B3">
              <w:t xml:space="preserve">Реализуется федеральный проект ОМОО «Ассоциация студенческих спортивных клубов  России» (далее - АССК) Всероссийский физкультурно-оздоровительный проект «От </w:t>
            </w:r>
            <w:proofErr w:type="spellStart"/>
            <w:r w:rsidRPr="001F71B3">
              <w:t>сту</w:t>
            </w:r>
            <w:r w:rsidRPr="001F71B3">
              <w:t>д</w:t>
            </w:r>
            <w:r w:rsidRPr="001F71B3">
              <w:t>зачета</w:t>
            </w:r>
            <w:proofErr w:type="spellEnd"/>
            <w:r w:rsidRPr="001F71B3">
              <w:t xml:space="preserve"> к знаку отличия ГТО» </w:t>
            </w:r>
            <w:proofErr w:type="spellStart"/>
            <w:r w:rsidRPr="001F71B3">
              <w:t>внутривузовский</w:t>
            </w:r>
            <w:proofErr w:type="spellEnd"/>
            <w:r w:rsidRPr="001F71B3">
              <w:t xml:space="preserve">  этап - 120 участников.</w:t>
            </w:r>
          </w:p>
          <w:p w:rsidR="00CB553B" w:rsidRPr="001F71B3" w:rsidRDefault="00CB553B" w:rsidP="00CB553B">
            <w:r w:rsidRPr="001F71B3">
              <w:t>В работе секции «Актуальные проблемы оздоровительной физической культуры и здор</w:t>
            </w:r>
            <w:r w:rsidRPr="001F71B3">
              <w:t>о</w:t>
            </w:r>
            <w:r w:rsidRPr="001F71B3">
              <w:t xml:space="preserve">вого образа жизни студентов педагогического вуза» студенческой научно-практической конференции </w:t>
            </w:r>
            <w:proofErr w:type="spellStart"/>
            <w:r w:rsidRPr="001F71B3">
              <w:t>СурГПУ</w:t>
            </w:r>
            <w:proofErr w:type="spellEnd"/>
            <w:r w:rsidRPr="001F71B3">
              <w:t xml:space="preserve"> «Студенчество в научном поиске» приняло участие  30 чел. </w:t>
            </w:r>
          </w:p>
          <w:p w:rsidR="00CB553B" w:rsidRPr="001F71B3" w:rsidRDefault="00CB553B" w:rsidP="00CB553B">
            <w:r w:rsidRPr="001F71B3">
              <w:t>Проведены  научно-методические семинары:</w:t>
            </w:r>
          </w:p>
          <w:p w:rsidR="00CB553B" w:rsidRPr="001F71B3" w:rsidRDefault="00CB553B" w:rsidP="00CB553B">
            <w:r w:rsidRPr="001F71B3">
              <w:t xml:space="preserve"> -«</w:t>
            </w:r>
            <w:proofErr w:type="spellStart"/>
            <w:r w:rsidRPr="001F71B3">
              <w:t>Кроссфит</w:t>
            </w:r>
            <w:proofErr w:type="spellEnd"/>
            <w:r w:rsidRPr="001F71B3">
              <w:t xml:space="preserve"> как средство подготовки студентов педагогического вуза  к выполнению тр</w:t>
            </w:r>
            <w:r w:rsidRPr="001F71B3">
              <w:t>е</w:t>
            </w:r>
            <w:r w:rsidRPr="001F71B3">
              <w:t>бований и нормативов ВФСК «ГТО»;</w:t>
            </w:r>
          </w:p>
          <w:p w:rsidR="00CB553B" w:rsidRPr="001F71B3" w:rsidRDefault="00CB553B" w:rsidP="00CB553B">
            <w:r w:rsidRPr="001F71B3">
              <w:t>- «</w:t>
            </w:r>
            <w:proofErr w:type="spellStart"/>
            <w:r w:rsidRPr="001F71B3">
              <w:t>Глайдинг</w:t>
            </w:r>
            <w:proofErr w:type="spellEnd"/>
            <w:r w:rsidRPr="001F71B3">
              <w:t xml:space="preserve"> как средство повышения уровня физической подготовленности студентов (в домашних условиях)»;</w:t>
            </w:r>
          </w:p>
          <w:p w:rsidR="00CB553B" w:rsidRPr="001F71B3" w:rsidRDefault="00CB553B" w:rsidP="00CB553B">
            <w:r w:rsidRPr="001F71B3">
              <w:t xml:space="preserve"> - «Использование координационных лестниц на занятиях физической культурой для ра</w:t>
            </w:r>
            <w:r w:rsidRPr="001F71B3">
              <w:t>з</w:t>
            </w:r>
            <w:r w:rsidRPr="001F71B3">
              <w:t xml:space="preserve">вития быстроты и координации движений для подготовки к сдаче нормативов ВФСК </w:t>
            </w:r>
            <w:r w:rsidRPr="001F71B3">
              <w:lastRenderedPageBreak/>
              <w:t>«ГТО»</w:t>
            </w:r>
          </w:p>
          <w:p w:rsidR="00104959" w:rsidRPr="00510764" w:rsidRDefault="00CB553B" w:rsidP="00302737">
            <w:pPr>
              <w:rPr>
                <w:highlight w:val="yellow"/>
              </w:rPr>
            </w:pPr>
            <w:r w:rsidRPr="001F71B3">
              <w:t>В научно-методических семинарах приняло участие 33 студента.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 w:rsidP="00971EFB">
            <w:pPr>
              <w:tabs>
                <w:tab w:val="left" w:pos="204"/>
              </w:tabs>
              <w:rPr>
                <w:rFonts w:eastAsia="Calibri"/>
                <w:lang w:eastAsia="en-US"/>
              </w:rPr>
            </w:pPr>
            <w:r w:rsidRPr="00340C8C">
              <w:lastRenderedPageBreak/>
              <w:t xml:space="preserve">2.2.5. </w:t>
            </w:r>
            <w:r w:rsidRPr="00340C8C">
              <w:rPr>
                <w:rFonts w:eastAsia="Calibri"/>
                <w:lang w:eastAsia="en-US"/>
              </w:rPr>
              <w:t>Реализация ВФСК ГТО в образовательных организациях</w:t>
            </w:r>
          </w:p>
        </w:tc>
        <w:tc>
          <w:tcPr>
            <w:tcW w:w="3120" w:type="dxa"/>
          </w:tcPr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Управление физической культуры и спорта,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департамент образования,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МКУ «Информационно-методический центр» еж</w:t>
            </w:r>
            <w:r w:rsidRPr="00340C8C">
              <w:t>е</w:t>
            </w:r>
            <w:r w:rsidRPr="00340C8C">
              <w:t>годно,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в соответствии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A91A25" w:rsidRPr="00A91A25" w:rsidRDefault="00A91A25" w:rsidP="00A91A25">
            <w:pPr>
              <w:tabs>
                <w:tab w:val="left" w:pos="204"/>
              </w:tabs>
              <w:jc w:val="both"/>
            </w:pPr>
            <w:r w:rsidRPr="00A91A25">
              <w:t>В соответствии с планом мероприятий по</w:t>
            </w:r>
            <w:r>
              <w:t xml:space="preserve"> </w:t>
            </w:r>
            <w:r w:rsidRPr="00A91A25">
              <w:t>поэтапному внедрению ВФСК «ГТО»,</w:t>
            </w:r>
            <w:r>
              <w:t xml:space="preserve"> </w:t>
            </w:r>
            <w:r w:rsidRPr="00A91A25">
              <w:t>утве</w:t>
            </w:r>
            <w:r w:rsidRPr="00A91A25">
              <w:t>р</w:t>
            </w:r>
            <w:r w:rsidRPr="00A91A25">
              <w:t>жденным распоряжением Правительства</w:t>
            </w:r>
            <w:r>
              <w:t xml:space="preserve"> </w:t>
            </w:r>
            <w:r w:rsidRPr="00A91A25">
              <w:t>Российской Федерации от 30 июня 2014 года №</w:t>
            </w:r>
          </w:p>
          <w:p w:rsidR="00A91A25" w:rsidRPr="00A91A25" w:rsidRDefault="00A91A25" w:rsidP="00A91A25">
            <w:pPr>
              <w:tabs>
                <w:tab w:val="left" w:pos="204"/>
              </w:tabs>
              <w:jc w:val="both"/>
            </w:pPr>
            <w:r w:rsidRPr="00A91A25">
              <w:t>1165-р 18 мая 2018 года на базе БУ «Центр</w:t>
            </w:r>
            <w:r>
              <w:t xml:space="preserve"> </w:t>
            </w:r>
            <w:r w:rsidRPr="00A91A25">
              <w:t>адаптивного спорта» (</w:t>
            </w:r>
            <w:proofErr w:type="spellStart"/>
            <w:r w:rsidRPr="00A91A25">
              <w:t>Нефтеюганское</w:t>
            </w:r>
            <w:proofErr w:type="spellEnd"/>
            <w:r w:rsidRPr="00A91A25">
              <w:t xml:space="preserve"> шоссе, 20/1)</w:t>
            </w:r>
            <w:r>
              <w:t xml:space="preserve"> </w:t>
            </w:r>
            <w:r w:rsidRPr="00A91A25">
              <w:t>состоялся муниципальный этап Летнего Фестиваля</w:t>
            </w:r>
            <w:r>
              <w:t xml:space="preserve"> </w:t>
            </w:r>
            <w:r w:rsidRPr="00A91A25">
              <w:t>ВФСК «ГТО» среди обучающи</w:t>
            </w:r>
            <w:r w:rsidRPr="00A91A25">
              <w:t>х</w:t>
            </w:r>
            <w:r w:rsidRPr="00A91A25">
              <w:t>ся III, IV ступеней.</w:t>
            </w:r>
            <w:r>
              <w:t xml:space="preserve"> </w:t>
            </w:r>
            <w:r w:rsidRPr="00A91A25">
              <w:t>Организация и проведение осуществлялись</w:t>
            </w:r>
            <w:r>
              <w:t xml:space="preserve"> </w:t>
            </w:r>
            <w:r w:rsidRPr="00A91A25">
              <w:t>управлением физической культуры и спорта</w:t>
            </w:r>
            <w:r>
              <w:t xml:space="preserve"> </w:t>
            </w:r>
            <w:r w:rsidRPr="00A91A25">
              <w:t>Администрации города и Центром физической</w:t>
            </w:r>
            <w:r>
              <w:t xml:space="preserve"> </w:t>
            </w:r>
            <w:r w:rsidRPr="00A91A25">
              <w:t>подготовки «Надежда».</w:t>
            </w:r>
          </w:p>
          <w:p w:rsidR="00A91A25" w:rsidRPr="00A91A25" w:rsidRDefault="00A91A25" w:rsidP="00A91A25">
            <w:pPr>
              <w:tabs>
                <w:tab w:val="left" w:pos="204"/>
              </w:tabs>
              <w:jc w:val="both"/>
            </w:pPr>
            <w:r w:rsidRPr="00A91A25">
              <w:t>Информирование участников о проведении</w:t>
            </w:r>
            <w:r>
              <w:t xml:space="preserve"> </w:t>
            </w:r>
            <w:r w:rsidRPr="00A91A25">
              <w:t>Летнего Фестиваля ВФСК «ГТО» осуществлял МАУ</w:t>
            </w:r>
            <w:r>
              <w:t xml:space="preserve"> </w:t>
            </w:r>
            <w:r w:rsidRPr="00A91A25">
              <w:t>«Информационно–методический центр».</w:t>
            </w:r>
            <w:r>
              <w:t xml:space="preserve"> </w:t>
            </w:r>
            <w:r w:rsidRPr="00A91A25">
              <w:t>С целью предупреждения детского травм</w:t>
            </w:r>
            <w:r w:rsidRPr="00A91A25">
              <w:t>а</w:t>
            </w:r>
            <w:r w:rsidRPr="00A91A25">
              <w:t>тизма</w:t>
            </w:r>
            <w:r>
              <w:t xml:space="preserve"> </w:t>
            </w:r>
            <w:r w:rsidRPr="00A91A25">
              <w:t>в течение всего периода времени на площадке</w:t>
            </w:r>
            <w:r>
              <w:t xml:space="preserve"> </w:t>
            </w:r>
            <w:r w:rsidRPr="00A91A25">
              <w:t>проведения присутствовал медици</w:t>
            </w:r>
            <w:r w:rsidRPr="00A91A25">
              <w:t>н</w:t>
            </w:r>
            <w:r w:rsidRPr="00A91A25">
              <w:t>ский персонал.</w:t>
            </w:r>
            <w:r>
              <w:t xml:space="preserve"> </w:t>
            </w:r>
            <w:r w:rsidRPr="00A91A25">
              <w:t>В летнем фестивале ВФСК «ГТО» приняли</w:t>
            </w:r>
            <w:r>
              <w:t xml:space="preserve"> </w:t>
            </w:r>
            <w:r w:rsidRPr="00A91A25">
              <w:t>участие 87 обучающихся III и IV ступеней в личном</w:t>
            </w:r>
            <w:r>
              <w:t xml:space="preserve"> </w:t>
            </w:r>
            <w:r w:rsidRPr="00A91A25">
              <w:t>первенстве. В командном первенстве приняли</w:t>
            </w:r>
            <w:r>
              <w:t xml:space="preserve"> </w:t>
            </w:r>
            <w:r w:rsidRPr="00A91A25">
              <w:t>участие 22 юноши и 22 девушки из 10</w:t>
            </w:r>
            <w:r>
              <w:t xml:space="preserve"> </w:t>
            </w:r>
            <w:r w:rsidRPr="00A91A25">
              <w:t>образовательных организаций (по 8 участников от</w:t>
            </w:r>
            <w:r>
              <w:t xml:space="preserve"> </w:t>
            </w:r>
            <w:r w:rsidRPr="00A91A25">
              <w:t>образовательной о</w:t>
            </w:r>
            <w:r w:rsidRPr="00A91A25">
              <w:t>р</w:t>
            </w:r>
            <w:r w:rsidRPr="00A91A25">
              <w:t>ганизации (4 девушки, 4 юноши)</w:t>
            </w:r>
            <w:r>
              <w:t xml:space="preserve"> </w:t>
            </w:r>
            <w:r w:rsidRPr="00A91A25">
              <w:t>из них 2 девушки и 2 юноши из III-IV ступени). В</w:t>
            </w:r>
            <w:r>
              <w:t xml:space="preserve"> </w:t>
            </w:r>
            <w:r w:rsidRPr="00A91A25">
              <w:t>соо</w:t>
            </w:r>
            <w:r w:rsidRPr="00A91A25">
              <w:t>т</w:t>
            </w:r>
            <w:r w:rsidRPr="00A91A25">
              <w:t>ветствии с программой мероприятия каждый</w:t>
            </w:r>
            <w:r>
              <w:t xml:space="preserve"> </w:t>
            </w:r>
            <w:r w:rsidRPr="00A91A25">
              <w:t>обучающийся обязательно проходил 9 видов</w:t>
            </w:r>
          </w:p>
          <w:p w:rsidR="00A91A25" w:rsidRDefault="00A91A25" w:rsidP="00A91A25">
            <w:pPr>
              <w:tabs>
                <w:tab w:val="left" w:pos="204"/>
              </w:tabs>
              <w:jc w:val="both"/>
            </w:pPr>
            <w:r w:rsidRPr="00A91A25">
              <w:t>испытаний ВФСК «ГТО»</w:t>
            </w:r>
          </w:p>
          <w:p w:rsidR="00D24812" w:rsidRDefault="00DA4899" w:rsidP="00BA278D">
            <w:pPr>
              <w:tabs>
                <w:tab w:val="left" w:pos="204"/>
              </w:tabs>
              <w:jc w:val="both"/>
            </w:pPr>
            <w:proofErr w:type="gramStart"/>
            <w:r>
              <w:t>В</w:t>
            </w:r>
            <w:r w:rsidR="00BA278D" w:rsidRPr="00BA278D">
              <w:t xml:space="preserve"> муниципальных у</w:t>
            </w:r>
            <w:r w:rsidR="00C24634" w:rsidRPr="00BA278D">
              <w:t>чреждени</w:t>
            </w:r>
            <w:r w:rsidR="00BA278D" w:rsidRPr="00BA278D">
              <w:t>ях спортивной направленности,</w:t>
            </w:r>
            <w:r w:rsidR="00C24634" w:rsidRPr="00BA278D">
              <w:t xml:space="preserve"> подведомственны</w:t>
            </w:r>
            <w:r w:rsidR="00BA278D" w:rsidRPr="00BA278D">
              <w:t>х</w:t>
            </w:r>
            <w:r w:rsidR="00C24634" w:rsidRPr="00BA278D">
              <w:t xml:space="preserve"> управл</w:t>
            </w:r>
            <w:r w:rsidR="00C24634" w:rsidRPr="00BA278D">
              <w:t>е</w:t>
            </w:r>
            <w:r w:rsidR="00C24634" w:rsidRPr="00BA278D">
              <w:t xml:space="preserve">нию физической культуры и спорта Администрации города, проведены </w:t>
            </w:r>
            <w:r w:rsidR="00BA278D">
              <w:t xml:space="preserve">спортивно-массовые </w:t>
            </w:r>
            <w:r w:rsidR="00C24634" w:rsidRPr="00BA278D">
              <w:t xml:space="preserve">мероприятия по </w:t>
            </w:r>
            <w:r w:rsidR="00BA278D">
              <w:t>видам спорта в рамках Дня спорта; в сдаче испытаний (тестов) норм комплекса ГТО приняли участие 32 чел. (МБУ СП СШОР «Ермак»); в МБУ СП СШОР «</w:t>
            </w:r>
            <w:proofErr w:type="spellStart"/>
            <w:r w:rsidR="00BA278D">
              <w:t>Югория</w:t>
            </w:r>
            <w:proofErr w:type="spellEnd"/>
            <w:r w:rsidR="00BA278D">
              <w:t xml:space="preserve">» им. А.А. </w:t>
            </w:r>
            <w:proofErr w:type="spellStart"/>
            <w:r w:rsidR="00BA278D">
              <w:t>Пилояна</w:t>
            </w:r>
            <w:proofErr w:type="spellEnd"/>
            <w:r w:rsidR="00BA278D">
              <w:t xml:space="preserve"> ежемесячно, в последнее воскресенье месяца, пров</w:t>
            </w:r>
            <w:r w:rsidR="00BA278D">
              <w:t>о</w:t>
            </w:r>
            <w:r w:rsidR="00BA278D">
              <w:t>дится мероприятие «Навстречу нормам ГТО»</w:t>
            </w:r>
            <w:r w:rsidR="00D24812">
              <w:t>.</w:t>
            </w:r>
            <w:proofErr w:type="gramEnd"/>
            <w:r w:rsidR="00D24812">
              <w:t xml:space="preserve"> В мероприятиях приняло участие более 100 обучающихся и родителей.</w:t>
            </w:r>
          </w:p>
          <w:p w:rsidR="00104959" w:rsidRDefault="00C24634" w:rsidP="00D24812">
            <w:pPr>
              <w:tabs>
                <w:tab w:val="left" w:pos="204"/>
              </w:tabs>
              <w:jc w:val="both"/>
            </w:pPr>
            <w:r w:rsidRPr="00BA278D">
              <w:t xml:space="preserve">Общее количество участников по видам пройденных испытаний </w:t>
            </w:r>
            <w:r w:rsidR="00104959" w:rsidRPr="00BA278D">
              <w:t>состави</w:t>
            </w:r>
            <w:r w:rsidR="00562306" w:rsidRPr="00BA278D">
              <w:t xml:space="preserve">ло </w:t>
            </w:r>
            <w:r w:rsidR="00D24812">
              <w:t>89 433</w:t>
            </w:r>
            <w:r w:rsidR="00F0693F" w:rsidRPr="00BA278D">
              <w:t xml:space="preserve"> (</w:t>
            </w:r>
            <w:proofErr w:type="spellStart"/>
            <w:r w:rsidR="007D763A" w:rsidRPr="00BA278D">
              <w:t>аппг</w:t>
            </w:r>
            <w:proofErr w:type="spellEnd"/>
            <w:r w:rsidR="00F0693F" w:rsidRPr="00BA278D">
              <w:t xml:space="preserve"> </w:t>
            </w:r>
            <w:r w:rsidR="00D24812">
              <w:t>–</w:t>
            </w:r>
            <w:r w:rsidR="00F0693F" w:rsidRPr="00BA278D">
              <w:t xml:space="preserve"> </w:t>
            </w:r>
            <w:r w:rsidR="00D24812">
              <w:t>85 153</w:t>
            </w:r>
            <w:r w:rsidR="00F0693F" w:rsidRPr="00BA278D">
              <w:t>) человек.</w:t>
            </w:r>
            <w:r w:rsidR="00562306" w:rsidRPr="00BA278D">
              <w:t xml:space="preserve"> Су</w:t>
            </w:r>
            <w:r w:rsidR="00104959" w:rsidRPr="00BA278D">
              <w:t>действо обеспечено тренерами-преподавателями МБУ СДЮСШОР «Кедр»</w:t>
            </w:r>
            <w:r w:rsidR="00BA278D">
              <w:t xml:space="preserve"> - 3 чел; 11 сотрудников учреждения участвовали в выполнении норм ГТО</w:t>
            </w:r>
            <w:r w:rsidR="00104959" w:rsidRPr="00BA278D">
              <w:t xml:space="preserve">. </w:t>
            </w:r>
          </w:p>
          <w:p w:rsidR="00DA4899" w:rsidRDefault="00DA4899" w:rsidP="00DA4899">
            <w:pPr>
              <w:tabs>
                <w:tab w:val="left" w:pos="204"/>
              </w:tabs>
              <w:jc w:val="both"/>
            </w:pPr>
            <w:r>
              <w:t xml:space="preserve">Количество </w:t>
            </w:r>
            <w:proofErr w:type="gramStart"/>
            <w:r>
              <w:t>учащихся муниципальных общеобразовательных учреждений, сдавших но</w:t>
            </w:r>
            <w:r>
              <w:t>р</w:t>
            </w:r>
            <w:r>
              <w:t>мативы ВФСК ГТО в 2017/2018 учебном году</w:t>
            </w:r>
            <w:r w:rsidR="00295AAC">
              <w:t xml:space="preserve"> </w:t>
            </w:r>
            <w:r>
              <w:t>составило</w:t>
            </w:r>
            <w:proofErr w:type="gramEnd"/>
            <w:r>
              <w:t xml:space="preserve"> 9 358 чел. </w:t>
            </w:r>
          </w:p>
          <w:p w:rsidR="00DA4899" w:rsidRDefault="00DA4899" w:rsidP="00DA4899">
            <w:pPr>
              <w:tabs>
                <w:tab w:val="left" w:pos="204"/>
              </w:tabs>
              <w:jc w:val="both"/>
            </w:pPr>
            <w:r>
              <w:t>Присвоено 1 737 знаков отличия:</w:t>
            </w:r>
          </w:p>
          <w:p w:rsidR="00DA4899" w:rsidRDefault="00DA4899" w:rsidP="00DA4899">
            <w:pPr>
              <w:tabs>
                <w:tab w:val="left" w:pos="204"/>
              </w:tabs>
              <w:jc w:val="both"/>
            </w:pPr>
            <w:r>
              <w:t>-</w:t>
            </w:r>
            <w:r>
              <w:tab/>
              <w:t>золотой – 350 человеку;</w:t>
            </w:r>
          </w:p>
          <w:p w:rsidR="00DA4899" w:rsidRDefault="00DA4899" w:rsidP="00DA4899">
            <w:pPr>
              <w:tabs>
                <w:tab w:val="left" w:pos="204"/>
              </w:tabs>
              <w:jc w:val="both"/>
            </w:pPr>
            <w:r>
              <w:t>-</w:t>
            </w:r>
            <w:r>
              <w:tab/>
              <w:t>серебряный – 972 человек;</w:t>
            </w:r>
          </w:p>
          <w:p w:rsidR="00DA4899" w:rsidRPr="00510764" w:rsidRDefault="00DA4899" w:rsidP="00DA4899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>
              <w:t>-</w:t>
            </w:r>
            <w:r>
              <w:tab/>
              <w:t xml:space="preserve"> бронзовый – 415 человек.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 w:rsidP="007D2B61">
            <w:pPr>
              <w:tabs>
                <w:tab w:val="left" w:pos="204"/>
              </w:tabs>
              <w:rPr>
                <w:rFonts w:eastAsia="Calibri"/>
                <w:lang w:eastAsia="en-US"/>
              </w:rPr>
            </w:pPr>
            <w:r w:rsidRPr="00340C8C">
              <w:t xml:space="preserve">2.2.6. </w:t>
            </w:r>
            <w:r w:rsidRPr="00340C8C">
              <w:rPr>
                <w:rFonts w:eastAsia="Calibri"/>
                <w:lang w:eastAsia="en-US"/>
              </w:rPr>
              <w:t>Реализация и мон</w:t>
            </w:r>
            <w:r w:rsidRPr="00340C8C">
              <w:rPr>
                <w:rFonts w:eastAsia="Calibri"/>
                <w:lang w:eastAsia="en-US"/>
              </w:rPr>
              <w:t>и</w:t>
            </w:r>
            <w:r w:rsidRPr="00340C8C">
              <w:rPr>
                <w:rFonts w:eastAsia="Calibri"/>
                <w:lang w:eastAsia="en-US"/>
              </w:rPr>
              <w:t>торинг профилактич</w:t>
            </w:r>
            <w:r w:rsidRPr="00340C8C">
              <w:rPr>
                <w:rFonts w:eastAsia="Calibri"/>
                <w:lang w:eastAsia="en-US"/>
              </w:rPr>
              <w:t>е</w:t>
            </w:r>
            <w:r w:rsidRPr="00340C8C">
              <w:rPr>
                <w:rFonts w:eastAsia="Calibri"/>
                <w:lang w:eastAsia="en-US"/>
              </w:rPr>
              <w:t>ских</w:t>
            </w:r>
            <w:r w:rsidR="007D2B61" w:rsidRPr="00340C8C">
              <w:rPr>
                <w:rFonts w:eastAsia="Calibri"/>
                <w:lang w:eastAsia="en-US"/>
              </w:rPr>
              <w:t xml:space="preserve"> </w:t>
            </w:r>
            <w:r w:rsidRPr="00340C8C">
              <w:rPr>
                <w:rFonts w:eastAsia="Calibri"/>
                <w:lang w:eastAsia="en-US"/>
              </w:rPr>
              <w:t xml:space="preserve">оздоровительных </w:t>
            </w:r>
            <w:r w:rsidRPr="00340C8C">
              <w:rPr>
                <w:rFonts w:eastAsia="Calibri"/>
                <w:lang w:eastAsia="en-US"/>
              </w:rPr>
              <w:lastRenderedPageBreak/>
              <w:t>программ в образов</w:t>
            </w:r>
            <w:r w:rsidRPr="00340C8C">
              <w:rPr>
                <w:rFonts w:eastAsia="Calibri"/>
                <w:lang w:eastAsia="en-US"/>
              </w:rPr>
              <w:t>а</w:t>
            </w:r>
            <w:r w:rsidRPr="00340C8C">
              <w:rPr>
                <w:rFonts w:eastAsia="Calibri"/>
                <w:lang w:eastAsia="en-US"/>
              </w:rPr>
              <w:t>тельных организациях</w:t>
            </w:r>
          </w:p>
        </w:tc>
        <w:tc>
          <w:tcPr>
            <w:tcW w:w="3120" w:type="dxa"/>
          </w:tcPr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lastRenderedPageBreak/>
              <w:t>департамент образования,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МКУ «Центр диагностики и консультирования», мун</w:t>
            </w:r>
            <w:r w:rsidRPr="00340C8C">
              <w:t>и</w:t>
            </w:r>
            <w:r w:rsidRPr="00340C8C">
              <w:lastRenderedPageBreak/>
              <w:t>ципальные бюджетные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общеобразовательные о</w:t>
            </w:r>
            <w:r w:rsidRPr="00340C8C">
              <w:t>р</w:t>
            </w:r>
            <w:r w:rsidRPr="00340C8C">
              <w:t>ганизации,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БУ: «СГКП № 1», «СГКП № 2»,</w:t>
            </w:r>
          </w:p>
          <w:p w:rsidR="00AF57A0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«СГКП № 3», «СГКП № 4», «СГКП № 5» (далее – амб</w:t>
            </w:r>
            <w:r w:rsidRPr="00340C8C">
              <w:t>у</w:t>
            </w:r>
            <w:r w:rsidRPr="00340C8C">
              <w:t>латорно-поликлинические учреждения)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 xml:space="preserve"> (по согласованию),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ежегодно,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постоянно</w:t>
            </w:r>
          </w:p>
        </w:tc>
        <w:tc>
          <w:tcPr>
            <w:tcW w:w="9596" w:type="dxa"/>
          </w:tcPr>
          <w:p w:rsidR="00C81689" w:rsidRPr="00A91A25" w:rsidRDefault="00C81689" w:rsidP="00C81689">
            <w:pPr>
              <w:jc w:val="both"/>
            </w:pPr>
            <w:r w:rsidRPr="00A91A25">
              <w:lastRenderedPageBreak/>
              <w:t xml:space="preserve">Во всех образовательных организациях осуществляют деятельность Центры </w:t>
            </w:r>
            <w:proofErr w:type="spellStart"/>
            <w:r w:rsidRPr="00A91A25">
              <w:t>здоровьесб</w:t>
            </w:r>
            <w:r w:rsidRPr="00A91A25">
              <w:t>е</w:t>
            </w:r>
            <w:r w:rsidRPr="00A91A25">
              <w:t>режения</w:t>
            </w:r>
            <w:proofErr w:type="spellEnd"/>
            <w:r w:rsidRPr="00A91A25">
              <w:t>. Среди направлений работы Центров – реализация профилактических программ и проектов</w:t>
            </w:r>
            <w:r w:rsidR="001E1970" w:rsidRPr="00A91A25">
              <w:t>,</w:t>
            </w:r>
            <w:r w:rsidRPr="00A91A25">
              <w:t xml:space="preserve"> направленных на профилактику вредных привычек, наркомании, злоупотребл</w:t>
            </w:r>
            <w:r w:rsidRPr="00A91A25">
              <w:t>е</w:t>
            </w:r>
            <w:r w:rsidRPr="00A91A25">
              <w:lastRenderedPageBreak/>
              <w:t xml:space="preserve">ния </w:t>
            </w:r>
            <w:proofErr w:type="spellStart"/>
            <w:r w:rsidRPr="00A91A25">
              <w:t>психоактивными</w:t>
            </w:r>
            <w:proofErr w:type="spellEnd"/>
            <w:r w:rsidRPr="00A91A25">
              <w:t xml:space="preserve"> веществами (далее – ПАВ), профилактика и запрещение курения,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A91A25">
              <w:t>прекурсоров</w:t>
            </w:r>
            <w:proofErr w:type="spellEnd"/>
            <w:r w:rsidRPr="00A91A25">
              <w:t xml:space="preserve"> и аналогов и других одурманивающих веществ.</w:t>
            </w:r>
          </w:p>
          <w:p w:rsidR="00C81689" w:rsidRPr="00A91A25" w:rsidRDefault="00C81689" w:rsidP="00C81689">
            <w:pPr>
              <w:jc w:val="both"/>
            </w:pPr>
            <w:r w:rsidRPr="00A91A25">
              <w:t>Программы, рекомендованные Министерством образования и науки Российской Федер</w:t>
            </w:r>
            <w:r w:rsidRPr="00A91A25">
              <w:t>а</w:t>
            </w:r>
            <w:r w:rsidRPr="00A91A25">
              <w:t>ции:</w:t>
            </w:r>
          </w:p>
          <w:p w:rsidR="00C81689" w:rsidRPr="00A91A25" w:rsidRDefault="0071779A" w:rsidP="00C81689">
            <w:pPr>
              <w:jc w:val="both"/>
            </w:pPr>
            <w:r w:rsidRPr="00A91A25">
              <w:t>-</w:t>
            </w:r>
            <w:r w:rsidR="00C81689" w:rsidRPr="00A91A25">
              <w:t xml:space="preserve"> «Все цвета, кроме черного» (</w:t>
            </w:r>
            <w:proofErr w:type="gramStart"/>
            <w:r w:rsidR="00C81689" w:rsidRPr="00A91A25">
              <w:t>Безруких</w:t>
            </w:r>
            <w:proofErr w:type="gramEnd"/>
            <w:r w:rsidR="00C81689" w:rsidRPr="00A91A25">
              <w:t xml:space="preserve"> М.М; Филиппова Т.А., Макеева А.Г.);</w:t>
            </w:r>
          </w:p>
          <w:p w:rsidR="00C81689" w:rsidRPr="00A91A25" w:rsidRDefault="0071779A" w:rsidP="00C81689">
            <w:pPr>
              <w:jc w:val="both"/>
            </w:pPr>
            <w:r w:rsidRPr="00A91A25">
              <w:t>-</w:t>
            </w:r>
            <w:r w:rsidR="00C81689" w:rsidRPr="00A91A25">
              <w:t xml:space="preserve"> «Полезные привычки» (</w:t>
            </w:r>
            <w:proofErr w:type="spellStart"/>
            <w:r w:rsidR="00C81689" w:rsidRPr="00A91A25">
              <w:t>Гречаная</w:t>
            </w:r>
            <w:proofErr w:type="spellEnd"/>
            <w:r w:rsidR="00C81689" w:rsidRPr="00A91A25">
              <w:t xml:space="preserve"> Т.Б., Иванова Л.Ю., Колесова Л.С. под ред. Романовой О.Л.);</w:t>
            </w:r>
          </w:p>
          <w:p w:rsidR="00C81689" w:rsidRPr="00A91A25" w:rsidRDefault="00C81689" w:rsidP="00C81689">
            <w:pPr>
              <w:jc w:val="both"/>
            </w:pPr>
            <w:r w:rsidRPr="00A91A25">
              <w:t>– «Я принимаю вызов!» (Н.И. Цыганкова, О.В. Эрлих) курс по профилактике употребл</w:t>
            </w:r>
            <w:r w:rsidRPr="00A91A25">
              <w:t>е</w:t>
            </w:r>
            <w:r w:rsidRPr="00A91A25">
              <w:t>ния наркотических средств и психотропных веществ.</w:t>
            </w:r>
          </w:p>
          <w:p w:rsidR="00C81689" w:rsidRPr="00A91A25" w:rsidRDefault="00C81689" w:rsidP="00C81689">
            <w:pPr>
              <w:jc w:val="both"/>
            </w:pPr>
            <w:r w:rsidRPr="00A91A25">
              <w:t>Авторские превентивные программы:</w:t>
            </w:r>
          </w:p>
          <w:p w:rsidR="00AB6CBD" w:rsidRPr="00510764" w:rsidRDefault="00C81689" w:rsidP="00A91A25">
            <w:pPr>
              <w:jc w:val="both"/>
              <w:rPr>
                <w:highlight w:val="yellow"/>
              </w:rPr>
            </w:pPr>
            <w:r w:rsidRPr="00A91A25">
              <w:t>«Твоя жизнь в твоих руках», «Комплексная программа профилактики ПАВ на 2017-2018 учебный год», «Наркотики или цена сомнительных удовольствий», «За здоровьем все вм</w:t>
            </w:r>
            <w:r w:rsidRPr="00A91A25">
              <w:t>е</w:t>
            </w:r>
            <w:r w:rsidRPr="00A91A25">
              <w:t>сте», «Твой выбор», «Комплексная программа профилактики правонарушений среди нес</w:t>
            </w:r>
            <w:r w:rsidRPr="00A91A25">
              <w:t>о</w:t>
            </w:r>
            <w:r w:rsidRPr="00A91A25">
              <w:t>вершеннолетних и защита их прав «Мы вместе».</w:t>
            </w:r>
            <w:r w:rsidR="0071779A" w:rsidRPr="00A91A25">
              <w:t xml:space="preserve"> В 201</w:t>
            </w:r>
            <w:r w:rsidR="00A91A25" w:rsidRPr="00A91A25">
              <w:t>8</w:t>
            </w:r>
            <w:r w:rsidR="0071779A" w:rsidRPr="00A91A25">
              <w:t xml:space="preserve"> году в образовательных организ</w:t>
            </w:r>
            <w:r w:rsidR="0071779A" w:rsidRPr="00A91A25">
              <w:t>а</w:t>
            </w:r>
            <w:r w:rsidR="0071779A" w:rsidRPr="00A91A25">
              <w:t>циях продолжилась реализация 23 программ, разработанных российскими авторами, 153 программы, разработанные педагогическими работниками общеобразовательных орган</w:t>
            </w:r>
            <w:r w:rsidR="0071779A" w:rsidRPr="00A91A25">
              <w:t>и</w:t>
            </w:r>
            <w:r w:rsidR="0071779A" w:rsidRPr="00A91A25">
              <w:t>заций (в том числе компилятивные).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 w:rsidP="00971EFB">
            <w:pPr>
              <w:tabs>
                <w:tab w:val="left" w:pos="204"/>
              </w:tabs>
              <w:ind w:right="-72"/>
              <w:rPr>
                <w:rFonts w:eastAsia="Calibri"/>
                <w:lang w:eastAsia="en-US"/>
              </w:rPr>
            </w:pPr>
            <w:r w:rsidRPr="00340C8C">
              <w:lastRenderedPageBreak/>
              <w:t xml:space="preserve">2.2.7. </w:t>
            </w:r>
            <w:r w:rsidRPr="00340C8C">
              <w:rPr>
                <w:rFonts w:eastAsia="Calibri"/>
                <w:lang w:eastAsia="en-US"/>
              </w:rPr>
              <w:t>Мероприятия в ра</w:t>
            </w:r>
            <w:r w:rsidRPr="00340C8C">
              <w:rPr>
                <w:rFonts w:eastAsia="Calibri"/>
                <w:lang w:eastAsia="en-US"/>
              </w:rPr>
              <w:t>м</w:t>
            </w:r>
            <w:r w:rsidRPr="00340C8C">
              <w:rPr>
                <w:rFonts w:eastAsia="Calibri"/>
                <w:lang w:eastAsia="en-US"/>
              </w:rPr>
              <w:t>ках Всемирного дня зд</w:t>
            </w:r>
            <w:r w:rsidRPr="00340C8C">
              <w:rPr>
                <w:rFonts w:eastAsia="Calibri"/>
                <w:lang w:eastAsia="en-US"/>
              </w:rPr>
              <w:t>о</w:t>
            </w:r>
            <w:r w:rsidRPr="00340C8C">
              <w:rPr>
                <w:rFonts w:eastAsia="Calibri"/>
                <w:lang w:eastAsia="en-US"/>
              </w:rPr>
              <w:t>ровья, в рамках провед</w:t>
            </w:r>
            <w:r w:rsidRPr="00340C8C">
              <w:rPr>
                <w:rFonts w:eastAsia="Calibri"/>
                <w:lang w:eastAsia="en-US"/>
              </w:rPr>
              <w:t>е</w:t>
            </w:r>
            <w:r w:rsidRPr="00340C8C">
              <w:rPr>
                <w:rFonts w:eastAsia="Calibri"/>
                <w:lang w:eastAsia="en-US"/>
              </w:rPr>
              <w:t>ния акций по здоровому образу жизни в образов</w:t>
            </w:r>
            <w:r w:rsidRPr="00340C8C">
              <w:rPr>
                <w:rFonts w:eastAsia="Calibri"/>
                <w:lang w:eastAsia="en-US"/>
              </w:rPr>
              <w:t>а</w:t>
            </w:r>
            <w:r w:rsidRPr="00340C8C">
              <w:rPr>
                <w:rFonts w:eastAsia="Calibri"/>
                <w:lang w:eastAsia="en-US"/>
              </w:rPr>
              <w:t>тельных организациях</w:t>
            </w:r>
          </w:p>
        </w:tc>
        <w:tc>
          <w:tcPr>
            <w:tcW w:w="3120" w:type="dxa"/>
          </w:tcPr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департамент образования,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муниципальные бюджетные образовательные организ</w:t>
            </w:r>
            <w:r w:rsidRPr="00340C8C">
              <w:t>а</w:t>
            </w:r>
            <w:r w:rsidRPr="00340C8C">
              <w:t>ции, амбулаторно-поликлинические  учр</w:t>
            </w:r>
            <w:r w:rsidRPr="00340C8C">
              <w:t>е</w:t>
            </w:r>
            <w:r w:rsidRPr="00340C8C">
              <w:t>ждения (по согласованию),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БУ «ЦМП», ф-л в г. Сург</w:t>
            </w:r>
            <w:r w:rsidRPr="00340C8C">
              <w:t>у</w:t>
            </w:r>
            <w:r w:rsidRPr="00340C8C">
              <w:t>те (по согласованию),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ежегодно,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в соответствии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A91A25" w:rsidRDefault="00A91A25" w:rsidP="00A91A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1A25">
              <w:rPr>
                <w:rFonts w:eastAsiaTheme="minorHAnsi"/>
                <w:lang w:eastAsia="en-US"/>
              </w:rPr>
              <w:t>В рамках Всемирного дня здоровья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91A25">
              <w:rPr>
                <w:rFonts w:eastAsiaTheme="minorHAnsi"/>
                <w:lang w:eastAsia="en-US"/>
              </w:rPr>
              <w:t>образовательными учреждениями организованы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91A25">
              <w:rPr>
                <w:rFonts w:eastAsiaTheme="minorHAnsi"/>
                <w:lang w:eastAsia="en-US"/>
              </w:rPr>
              <w:t>мер</w:t>
            </w:r>
            <w:r w:rsidRPr="00A91A25">
              <w:rPr>
                <w:rFonts w:eastAsiaTheme="minorHAnsi"/>
                <w:lang w:eastAsia="en-US"/>
              </w:rPr>
              <w:t>о</w:t>
            </w:r>
            <w:r w:rsidRPr="00A91A25">
              <w:rPr>
                <w:rFonts w:eastAsiaTheme="minorHAnsi"/>
                <w:lang w:eastAsia="en-US"/>
              </w:rPr>
              <w:t>приятия для обучающихся, педагогических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91A25">
              <w:rPr>
                <w:rFonts w:eastAsiaTheme="minorHAnsi"/>
                <w:lang w:eastAsia="en-US"/>
              </w:rPr>
              <w:t>работников, родителей (законных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91A25">
              <w:rPr>
                <w:rFonts w:eastAsiaTheme="minorHAnsi"/>
                <w:lang w:eastAsia="en-US"/>
              </w:rPr>
              <w:t>представ</w:t>
            </w:r>
            <w:r w:rsidRPr="00A91A25">
              <w:rPr>
                <w:rFonts w:eastAsiaTheme="minorHAnsi"/>
                <w:lang w:eastAsia="en-US"/>
              </w:rPr>
              <w:t>и</w:t>
            </w:r>
            <w:r w:rsidRPr="00A91A25">
              <w:rPr>
                <w:rFonts w:eastAsiaTheme="minorHAnsi"/>
                <w:lang w:eastAsia="en-US"/>
              </w:rPr>
              <w:t>телей), направленные на освещение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91A25">
              <w:rPr>
                <w:rFonts w:eastAsiaTheme="minorHAnsi"/>
                <w:lang w:eastAsia="en-US"/>
              </w:rPr>
              <w:t>темы обеспечения охраны здоровья людей,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91A25">
              <w:rPr>
                <w:rFonts w:eastAsiaTheme="minorHAnsi"/>
                <w:lang w:eastAsia="en-US"/>
              </w:rPr>
              <w:t>необход</w:t>
            </w:r>
            <w:r w:rsidRPr="00A91A25">
              <w:rPr>
                <w:rFonts w:eastAsiaTheme="minorHAnsi"/>
                <w:lang w:eastAsia="en-US"/>
              </w:rPr>
              <w:t>и</w:t>
            </w:r>
            <w:r w:rsidRPr="00A91A25">
              <w:rPr>
                <w:rFonts w:eastAsiaTheme="minorHAnsi"/>
                <w:lang w:eastAsia="en-US"/>
              </w:rPr>
              <w:t>мости всеобщего охвата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91A25">
              <w:rPr>
                <w:rFonts w:eastAsiaTheme="minorHAnsi"/>
                <w:lang w:eastAsia="en-US"/>
              </w:rPr>
              <w:t>медико-санитарными услугами – «Всеобщий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91A25">
              <w:rPr>
                <w:rFonts w:eastAsiaTheme="minorHAnsi"/>
                <w:lang w:eastAsia="en-US"/>
              </w:rPr>
              <w:t>охват услугами здравоохранения: для всех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91A25">
              <w:rPr>
                <w:rFonts w:eastAsiaTheme="minorHAnsi"/>
                <w:lang w:eastAsia="en-US"/>
              </w:rPr>
              <w:t>везде».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91A25">
              <w:rPr>
                <w:rFonts w:eastAsiaTheme="minorHAnsi"/>
                <w:lang w:eastAsia="en-US"/>
              </w:rPr>
              <w:t>При проведении мероприятий использовались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91A25">
              <w:rPr>
                <w:rFonts w:eastAsiaTheme="minorHAnsi"/>
                <w:lang w:eastAsia="en-US"/>
              </w:rPr>
              <w:t>мет</w:t>
            </w:r>
            <w:r w:rsidRPr="00A91A25">
              <w:rPr>
                <w:rFonts w:eastAsiaTheme="minorHAnsi"/>
                <w:lang w:eastAsia="en-US"/>
              </w:rPr>
              <w:t>о</w:t>
            </w:r>
            <w:r w:rsidRPr="00A91A25">
              <w:rPr>
                <w:rFonts w:eastAsiaTheme="minorHAnsi"/>
                <w:lang w:eastAsia="en-US"/>
              </w:rPr>
              <w:t>дические материалы Всемирной организации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91A25">
              <w:rPr>
                <w:rFonts w:eastAsiaTheme="minorHAnsi"/>
                <w:lang w:eastAsia="en-US"/>
              </w:rPr>
              <w:t>здравоохранения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91A25">
              <w:rPr>
                <w:rFonts w:eastAsiaTheme="minorHAnsi"/>
                <w:lang w:eastAsia="en-US"/>
              </w:rPr>
              <w:t>(</w:t>
            </w:r>
            <w:hyperlink r:id="rId9" w:history="1">
              <w:r w:rsidR="002A5FCE" w:rsidRPr="00470592">
                <w:rPr>
                  <w:rStyle w:val="a8"/>
                  <w:rFonts w:eastAsiaTheme="minorHAnsi"/>
                  <w:lang w:eastAsia="en-US"/>
                </w:rPr>
                <w:t>http://www.who.int/campaigns/world-health-day/2018/ru/</w:t>
              </w:r>
            </w:hyperlink>
            <w:r w:rsidRPr="00A91A25">
              <w:rPr>
                <w:rFonts w:eastAsiaTheme="minorHAnsi"/>
                <w:lang w:eastAsia="en-US"/>
              </w:rPr>
              <w:t>).</w:t>
            </w:r>
          </w:p>
          <w:p w:rsidR="002A5FCE" w:rsidRDefault="002A5FCE" w:rsidP="00A91A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специалистами медицинских организаций в образовательных организациях </w:t>
            </w:r>
            <w:proofErr w:type="gramStart"/>
            <w:r>
              <w:rPr>
                <w:rFonts w:eastAsiaTheme="minorHAnsi"/>
                <w:lang w:eastAsia="en-US"/>
              </w:rPr>
              <w:t>проведены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="00752B0B" w:rsidRPr="00295AAC">
              <w:rPr>
                <w:rFonts w:eastAsiaTheme="minorHAnsi"/>
                <w:lang w:eastAsia="en-US"/>
              </w:rPr>
              <w:t>49</w:t>
            </w:r>
            <w:r w:rsidRPr="00295AAC">
              <w:rPr>
                <w:rFonts w:eastAsiaTheme="minorHAnsi"/>
                <w:lang w:eastAsia="en-US"/>
              </w:rPr>
              <w:t xml:space="preserve"> лекций и бесед с охватом </w:t>
            </w:r>
            <w:r w:rsidR="00752B0B" w:rsidRPr="00295AAC">
              <w:rPr>
                <w:rFonts w:eastAsiaTheme="minorHAnsi"/>
                <w:lang w:eastAsia="en-US"/>
              </w:rPr>
              <w:t>1223</w:t>
            </w:r>
            <w:r w:rsidRPr="00295AAC">
              <w:rPr>
                <w:rFonts w:eastAsiaTheme="minorHAnsi"/>
                <w:lang w:eastAsia="en-US"/>
              </w:rPr>
              <w:t xml:space="preserve"> обучающихся;</w:t>
            </w:r>
          </w:p>
          <w:p w:rsidR="002A5FCE" w:rsidRDefault="002A5FCE" w:rsidP="00A91A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распространено 1164 экз. полиграфической продукции профилактической направленн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сти;</w:t>
            </w:r>
          </w:p>
          <w:p w:rsidR="002A5FCE" w:rsidRDefault="002A5FCE" w:rsidP="00A91A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оформлены уголки здоровья в образовательных организациях – </w:t>
            </w:r>
            <w:r w:rsidR="00752B0B">
              <w:rPr>
                <w:rFonts w:eastAsiaTheme="minorHAnsi"/>
                <w:lang w:eastAsia="en-US"/>
              </w:rPr>
              <w:t>172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A5FCE" w:rsidRDefault="002A5FCE" w:rsidP="00A91A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Организован показ кино-видеоматериалов, слайдов на мониторах образовательных орг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 xml:space="preserve">низаций – </w:t>
            </w:r>
            <w:r w:rsidR="00752B0B" w:rsidRPr="00295AAC">
              <w:rPr>
                <w:rFonts w:eastAsiaTheme="minorHAnsi"/>
                <w:lang w:eastAsia="en-US"/>
              </w:rPr>
              <w:t>44</w:t>
            </w:r>
            <w:r w:rsidRPr="00295AAC">
              <w:rPr>
                <w:rFonts w:eastAsiaTheme="minorHAnsi"/>
                <w:lang w:eastAsia="en-US"/>
              </w:rPr>
              <w:t xml:space="preserve"> проката (830 зрителей)</w:t>
            </w:r>
            <w:r w:rsidR="00752B0B" w:rsidRPr="00295AAC">
              <w:rPr>
                <w:rFonts w:eastAsiaTheme="minorHAnsi"/>
                <w:lang w:eastAsia="en-US"/>
              </w:rPr>
              <w:t>;</w:t>
            </w:r>
          </w:p>
          <w:p w:rsidR="00742071" w:rsidRDefault="002A5FCE" w:rsidP="004B22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«Веселые старты»</w:t>
            </w:r>
            <w:r w:rsidR="00291460">
              <w:rPr>
                <w:rFonts w:eastAsiaTheme="minorHAnsi"/>
                <w:lang w:eastAsia="en-US"/>
              </w:rPr>
              <w:t>, турниры «Мама, папа и я», смотры-конкурсы по гимнастике, игра «Путешествие на планету здоровье», уроки здоровья, конкурсы рисунков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52B0B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52B0B">
              <w:rPr>
                <w:rFonts w:eastAsiaTheme="minorHAnsi"/>
                <w:lang w:eastAsia="en-US"/>
              </w:rPr>
              <w:t>28 меропри</w:t>
            </w:r>
            <w:r w:rsidR="00752B0B">
              <w:rPr>
                <w:rFonts w:eastAsiaTheme="minorHAnsi"/>
                <w:lang w:eastAsia="en-US"/>
              </w:rPr>
              <w:t>я</w:t>
            </w:r>
            <w:r w:rsidR="00752B0B">
              <w:rPr>
                <w:rFonts w:eastAsiaTheme="minorHAnsi"/>
                <w:lang w:eastAsia="en-US"/>
              </w:rPr>
              <w:t>тий</w:t>
            </w:r>
            <w:r w:rsidR="004B225D">
              <w:rPr>
                <w:rFonts w:eastAsiaTheme="minorHAnsi"/>
                <w:lang w:eastAsia="en-US"/>
              </w:rPr>
              <w:t xml:space="preserve">, </w:t>
            </w:r>
            <w:r w:rsidR="00752B0B">
              <w:rPr>
                <w:rFonts w:eastAsiaTheme="minorHAnsi"/>
                <w:lang w:eastAsia="en-US"/>
              </w:rPr>
              <w:t xml:space="preserve">в которых приняло участие </w:t>
            </w:r>
            <w:r w:rsidR="00752B0B" w:rsidRPr="00295AAC">
              <w:rPr>
                <w:rFonts w:eastAsiaTheme="minorHAnsi"/>
                <w:lang w:eastAsia="en-US"/>
              </w:rPr>
              <w:t>1015</w:t>
            </w:r>
            <w:r w:rsidRPr="00295AAC">
              <w:rPr>
                <w:rFonts w:eastAsiaTheme="minorHAnsi"/>
                <w:lang w:eastAsia="en-US"/>
              </w:rPr>
              <w:t xml:space="preserve"> детей</w:t>
            </w:r>
            <w:r w:rsidR="00295AAC">
              <w:rPr>
                <w:rFonts w:eastAsiaTheme="minorHAnsi"/>
                <w:lang w:eastAsia="en-US"/>
              </w:rPr>
              <w:t xml:space="preserve"> и подростков.</w:t>
            </w:r>
          </w:p>
          <w:p w:rsidR="00D24812" w:rsidRPr="00510764" w:rsidRDefault="00D24812" w:rsidP="004B225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eastAsiaTheme="minorHAnsi"/>
                <w:lang w:eastAsia="en-US"/>
              </w:rPr>
              <w:t xml:space="preserve">Муниципальными учреждениями спортивной направленности, подведомственными </w:t>
            </w:r>
            <w:r>
              <w:rPr>
                <w:rFonts w:eastAsiaTheme="minorHAnsi"/>
                <w:lang w:eastAsia="en-US"/>
              </w:rPr>
              <w:lastRenderedPageBreak/>
              <w:t>управлению физической культуры и спорта Администрации города проведены спорти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ные эстафеты в рамках Дня здоровья, классные часы по группам «ЗОЖ – это норма»</w:t>
            </w:r>
            <w:r w:rsidR="00456A84">
              <w:rPr>
                <w:rFonts w:eastAsiaTheme="minorHAnsi"/>
                <w:lang w:eastAsia="en-US"/>
              </w:rPr>
              <w:t>. В мероприятиях приняло участие 79 человек.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 w:rsidP="00D546DF">
            <w:pPr>
              <w:tabs>
                <w:tab w:val="left" w:pos="204"/>
              </w:tabs>
              <w:rPr>
                <w:rFonts w:eastAsia="Calibri"/>
                <w:lang w:eastAsia="en-US"/>
              </w:rPr>
            </w:pPr>
            <w:r w:rsidRPr="00340C8C">
              <w:lastRenderedPageBreak/>
              <w:t xml:space="preserve">2.2.8. </w:t>
            </w:r>
            <w:r w:rsidRPr="00340C8C">
              <w:rPr>
                <w:rFonts w:eastAsia="Calibri"/>
                <w:lang w:eastAsia="en-US"/>
              </w:rPr>
              <w:t>Медицинское с</w:t>
            </w:r>
            <w:r w:rsidRPr="00340C8C">
              <w:rPr>
                <w:rFonts w:eastAsia="Calibri"/>
                <w:lang w:eastAsia="en-US"/>
              </w:rPr>
              <w:t>о</w:t>
            </w:r>
            <w:r w:rsidRPr="00340C8C">
              <w:rPr>
                <w:rFonts w:eastAsia="Calibri"/>
                <w:lang w:eastAsia="en-US"/>
              </w:rPr>
              <w:t>провождение спортивных мероприятий для детей и подростков, обучающи</w:t>
            </w:r>
            <w:r w:rsidRPr="00340C8C">
              <w:rPr>
                <w:rFonts w:eastAsia="Calibri"/>
                <w:lang w:eastAsia="en-US"/>
              </w:rPr>
              <w:t>х</w:t>
            </w:r>
            <w:r w:rsidRPr="00340C8C">
              <w:rPr>
                <w:rFonts w:eastAsia="Calibri"/>
                <w:lang w:eastAsia="en-US"/>
              </w:rPr>
              <w:t>ся в образовательных о</w:t>
            </w:r>
            <w:r w:rsidRPr="00340C8C">
              <w:rPr>
                <w:rFonts w:eastAsia="Calibri"/>
                <w:lang w:eastAsia="en-US"/>
              </w:rPr>
              <w:t>р</w:t>
            </w:r>
            <w:r w:rsidRPr="00340C8C">
              <w:rPr>
                <w:rFonts w:eastAsia="Calibri"/>
                <w:lang w:eastAsia="en-US"/>
              </w:rPr>
              <w:t xml:space="preserve">ганизациях </w:t>
            </w:r>
          </w:p>
        </w:tc>
        <w:tc>
          <w:tcPr>
            <w:tcW w:w="3120" w:type="dxa"/>
          </w:tcPr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амбулаторно-поликлинические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 xml:space="preserve"> ежегодно,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постоянно</w:t>
            </w:r>
          </w:p>
        </w:tc>
        <w:tc>
          <w:tcPr>
            <w:tcW w:w="9596" w:type="dxa"/>
          </w:tcPr>
          <w:p w:rsidR="00D546DF" w:rsidRPr="00510764" w:rsidRDefault="002120EB" w:rsidP="00295AAC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 w:rsidRPr="00AC019A">
              <w:t>Медицинское сопровождение спортивных мероприятий для детей и подростков, обуча</w:t>
            </w:r>
            <w:r w:rsidRPr="00AC019A">
              <w:t>ю</w:t>
            </w:r>
            <w:r w:rsidRPr="00AC019A">
              <w:t>щихся в образовательных организациях</w:t>
            </w:r>
            <w:r w:rsidR="000C2640" w:rsidRPr="00AC019A">
              <w:t>,</w:t>
            </w:r>
            <w:r w:rsidRPr="00AC019A">
              <w:t xml:space="preserve"> </w:t>
            </w:r>
            <w:r w:rsidR="00E05043" w:rsidRPr="00AC019A">
              <w:t>осуществлялось специалистами отделений орг</w:t>
            </w:r>
            <w:r w:rsidR="00E05043" w:rsidRPr="00AC019A">
              <w:t>а</w:t>
            </w:r>
            <w:r w:rsidR="00E05043" w:rsidRPr="00AC019A">
              <w:t>низации оказания медицинской помощи в общеобразовательных</w:t>
            </w:r>
            <w:r w:rsidR="000C2640" w:rsidRPr="00AC019A">
              <w:t xml:space="preserve"> организациях </w:t>
            </w:r>
            <w:r w:rsidR="00104959" w:rsidRPr="00AC019A">
              <w:t>амбулато</w:t>
            </w:r>
            <w:r w:rsidR="00104959" w:rsidRPr="00AC019A">
              <w:t>р</w:t>
            </w:r>
            <w:r w:rsidR="00104959" w:rsidRPr="00AC019A">
              <w:t>но-поликлинически</w:t>
            </w:r>
            <w:r w:rsidR="00E05043" w:rsidRPr="00AC019A">
              <w:t>х</w:t>
            </w:r>
            <w:r w:rsidR="00104959" w:rsidRPr="00AC019A">
              <w:t xml:space="preserve"> учреждени</w:t>
            </w:r>
            <w:r w:rsidR="00E05043" w:rsidRPr="00AC019A">
              <w:t>й</w:t>
            </w:r>
            <w:r w:rsidR="00104959" w:rsidRPr="00AC019A">
              <w:t xml:space="preserve"> города</w:t>
            </w:r>
            <w:r w:rsidR="00E05043" w:rsidRPr="00AC019A">
              <w:t xml:space="preserve">. </w:t>
            </w:r>
            <w:r w:rsidR="00AC019A">
              <w:t xml:space="preserve">Медицинское сопровождение осуществлялось при проведении </w:t>
            </w:r>
            <w:r w:rsidR="00752B0B">
              <w:t>188</w:t>
            </w:r>
            <w:r w:rsidR="00AC019A">
              <w:t xml:space="preserve"> (</w:t>
            </w:r>
            <w:proofErr w:type="spellStart"/>
            <w:r w:rsidR="00AC019A">
              <w:t>аппг</w:t>
            </w:r>
            <w:proofErr w:type="spellEnd"/>
            <w:r w:rsidR="00AC019A">
              <w:t>- 158) мероприятий, проводившихся в образовательных орган</w:t>
            </w:r>
            <w:r w:rsidR="00AC019A">
              <w:t>и</w:t>
            </w:r>
            <w:r w:rsidR="00AC019A">
              <w:t>зациях.</w:t>
            </w:r>
            <w:r w:rsidR="004B225D">
              <w:t xml:space="preserve"> </w:t>
            </w:r>
            <w:r w:rsidR="00AC019A" w:rsidRPr="00295AAC">
              <w:t>В</w:t>
            </w:r>
            <w:r w:rsidR="00E05043" w:rsidRPr="00295AAC">
              <w:t xml:space="preserve"> спортивных мероприятиях приняло участие </w:t>
            </w:r>
            <w:r w:rsidR="00295AAC" w:rsidRPr="00295AAC">
              <w:t xml:space="preserve">10 000 </w:t>
            </w:r>
            <w:r w:rsidR="00752B0B" w:rsidRPr="00295AAC">
              <w:t xml:space="preserve"> учащихся </w:t>
            </w:r>
            <w:r w:rsidR="009A2DD8" w:rsidRPr="00295AAC">
              <w:t>(</w:t>
            </w:r>
            <w:proofErr w:type="spellStart"/>
            <w:r w:rsidR="007D763A" w:rsidRPr="00295AAC">
              <w:t>аппг</w:t>
            </w:r>
            <w:proofErr w:type="spellEnd"/>
            <w:r w:rsidR="004E2A00" w:rsidRPr="00295AAC">
              <w:t xml:space="preserve"> - </w:t>
            </w:r>
            <w:r w:rsidR="004B225D" w:rsidRPr="00295AAC">
              <w:t>9238</w:t>
            </w:r>
            <w:r w:rsidR="009A2DD8" w:rsidRPr="00295AAC">
              <w:t>)</w:t>
            </w:r>
            <w:r w:rsidR="00E05043" w:rsidRPr="00295AAC">
              <w:t>.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 w:rsidP="002120EB">
            <w:pPr>
              <w:tabs>
                <w:tab w:val="left" w:pos="204"/>
              </w:tabs>
            </w:pPr>
            <w:r w:rsidRPr="00340C8C">
              <w:t>2.2.9. Спортивно-оздоровительные мер</w:t>
            </w:r>
            <w:r w:rsidRPr="00340C8C">
              <w:t>о</w:t>
            </w:r>
            <w:r w:rsidRPr="00340C8C">
              <w:t>приятия, в том числе турнир по офисному ба</w:t>
            </w:r>
            <w:r w:rsidRPr="00340C8C">
              <w:t>с</w:t>
            </w:r>
            <w:r w:rsidRPr="00340C8C">
              <w:t xml:space="preserve">кетболу, спортивно-интеллектуальные игры и </w:t>
            </w:r>
            <w:proofErr w:type="gramStart"/>
            <w:r w:rsidRPr="00340C8C">
              <w:t>другое</w:t>
            </w:r>
            <w:proofErr w:type="gramEnd"/>
          </w:p>
        </w:tc>
        <w:tc>
          <w:tcPr>
            <w:tcW w:w="3120" w:type="dxa"/>
          </w:tcPr>
          <w:p w:rsidR="00104959" w:rsidRPr="00340C8C" w:rsidRDefault="00104959" w:rsidP="00104959">
            <w:pPr>
              <w:jc w:val="center"/>
            </w:pPr>
            <w:r w:rsidRPr="00340C8C">
              <w:t>СурГУ (Студенческий спортивный клуб «А</w:t>
            </w:r>
            <w:r w:rsidRPr="00340C8C">
              <w:t>С</w:t>
            </w:r>
            <w:r w:rsidRPr="00340C8C">
              <w:t xml:space="preserve">ГАРД») (по согласованию) ежегодно, </w:t>
            </w:r>
          </w:p>
          <w:p w:rsidR="00104959" w:rsidRPr="00340C8C" w:rsidRDefault="00104959" w:rsidP="00104959">
            <w:pPr>
              <w:jc w:val="center"/>
            </w:pPr>
            <w:r w:rsidRPr="00340C8C">
              <w:t xml:space="preserve">в соответствии </w:t>
            </w:r>
          </w:p>
          <w:p w:rsidR="00104959" w:rsidRPr="00340C8C" w:rsidRDefault="00104959" w:rsidP="00D35505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104959" w:rsidRPr="00510764" w:rsidRDefault="00844666" w:rsidP="00FA3C56">
            <w:pPr>
              <w:jc w:val="both"/>
              <w:rPr>
                <w:highlight w:val="yellow"/>
              </w:rPr>
            </w:pPr>
            <w:r w:rsidRPr="00FA3C56">
              <w:t>В с</w:t>
            </w:r>
            <w:r w:rsidR="00DA0A32" w:rsidRPr="00FA3C56">
              <w:t>портивно-оздоровительны</w:t>
            </w:r>
            <w:r w:rsidRPr="00FA3C56">
              <w:t>х</w:t>
            </w:r>
            <w:r w:rsidR="00DA0A32" w:rsidRPr="00FA3C56">
              <w:t xml:space="preserve"> мероприятия</w:t>
            </w:r>
            <w:r w:rsidRPr="00FA3C56">
              <w:t>х</w:t>
            </w:r>
            <w:r w:rsidR="00DA0A32" w:rsidRPr="00FA3C56">
              <w:t xml:space="preserve">  </w:t>
            </w:r>
            <w:r w:rsidRPr="00FA3C56">
              <w:t>(</w:t>
            </w:r>
            <w:r w:rsidR="005F48E4" w:rsidRPr="00FA3C56">
              <w:t>фестиваль сорта</w:t>
            </w:r>
            <w:r w:rsidRPr="00FA3C56">
              <w:t xml:space="preserve">, </w:t>
            </w:r>
            <w:r w:rsidR="00DE0631" w:rsidRPr="00FA3C56">
              <w:t>чемпионата АССК России среди команд студенческих спортивных клубов</w:t>
            </w:r>
            <w:r w:rsidRPr="00FA3C56">
              <w:t xml:space="preserve">, первенство по </w:t>
            </w:r>
            <w:r w:rsidR="00DE0631" w:rsidRPr="00FA3C56">
              <w:t xml:space="preserve">волейболу, мини-футболу, баскетболу, </w:t>
            </w:r>
            <w:r w:rsidR="00FA3C56" w:rsidRPr="00FA3C56">
              <w:t xml:space="preserve">водному поло, </w:t>
            </w:r>
            <w:proofErr w:type="spellStart"/>
            <w:r w:rsidRPr="00FA3C56">
              <w:t>стритболу</w:t>
            </w:r>
            <w:proofErr w:type="spellEnd"/>
            <w:r w:rsidR="00DE0631" w:rsidRPr="00FA3C56">
              <w:t xml:space="preserve"> </w:t>
            </w:r>
            <w:r w:rsidRPr="00FA3C56">
              <w:t>в рамках Комплексной спартакиады среди студе</w:t>
            </w:r>
            <w:r w:rsidRPr="00FA3C56">
              <w:t>н</w:t>
            </w:r>
            <w:r w:rsidRPr="00FA3C56">
              <w:t xml:space="preserve">тов-первокурсников,   </w:t>
            </w:r>
            <w:r w:rsidR="004D1182" w:rsidRPr="00FA3C56">
              <w:t>туристический слет «День здоровья</w:t>
            </w:r>
            <w:r w:rsidR="005F48E4" w:rsidRPr="00FA3C56">
              <w:t>-2018</w:t>
            </w:r>
            <w:r w:rsidR="004D1182" w:rsidRPr="00FA3C56">
              <w:t>»</w:t>
            </w:r>
            <w:r w:rsidRPr="00FA3C56">
              <w:t xml:space="preserve"> и пр.) приняло участие </w:t>
            </w:r>
            <w:r w:rsidR="00FA3C56">
              <w:t>1608</w:t>
            </w:r>
            <w:r w:rsidRPr="00FA3C56">
              <w:t xml:space="preserve"> студент</w:t>
            </w:r>
            <w:r w:rsidR="00FA3C56">
              <w:t>ов</w:t>
            </w:r>
            <w:r w:rsidR="00FA3C56" w:rsidRPr="00FA3C56">
              <w:t xml:space="preserve"> СурГУ</w:t>
            </w:r>
            <w:r w:rsidRPr="00FA3C56">
              <w:t xml:space="preserve"> </w:t>
            </w:r>
            <w:r w:rsidR="00DE0631" w:rsidRPr="00FA3C56">
              <w:t>(</w:t>
            </w:r>
            <w:proofErr w:type="spellStart"/>
            <w:r w:rsidR="007D763A" w:rsidRPr="00FA3C56">
              <w:t>аппг</w:t>
            </w:r>
            <w:proofErr w:type="spellEnd"/>
            <w:r w:rsidR="004D1182" w:rsidRPr="00FA3C56">
              <w:t xml:space="preserve"> - 18</w:t>
            </w:r>
            <w:r w:rsidR="00FA3C56" w:rsidRPr="00FA3C56">
              <w:t>53</w:t>
            </w:r>
            <w:r w:rsidR="00DE0631" w:rsidRPr="00FA3C56">
              <w:t>)</w:t>
            </w:r>
            <w:r w:rsidR="004D1182" w:rsidRPr="00FA3C56">
              <w:t xml:space="preserve">, в том числе </w:t>
            </w:r>
            <w:r w:rsidR="00DE0631" w:rsidRPr="00FA3C56">
              <w:t>3</w:t>
            </w:r>
            <w:r w:rsidR="00FA3C56" w:rsidRPr="00FA3C56">
              <w:t>0</w:t>
            </w:r>
            <w:r w:rsidR="00DE0631" w:rsidRPr="00FA3C56">
              <w:t xml:space="preserve"> волонтеров.</w:t>
            </w:r>
          </w:p>
        </w:tc>
      </w:tr>
      <w:tr w:rsidR="0046476F" w:rsidRPr="00340C8C" w:rsidTr="00192CF0">
        <w:tc>
          <w:tcPr>
            <w:tcW w:w="15596" w:type="dxa"/>
            <w:gridSpan w:val="3"/>
          </w:tcPr>
          <w:p w:rsidR="0046476F" w:rsidRPr="00EC7218" w:rsidRDefault="00FD2E3A" w:rsidP="00375C1E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 w:rsidRPr="00A906E8">
              <w:t>2.3. Мероприятия для медицинских работников, тренеров спортивных объектов города, преподавателей физической культуры</w:t>
            </w:r>
          </w:p>
        </w:tc>
      </w:tr>
      <w:tr w:rsidR="00104959" w:rsidRPr="00340C8C" w:rsidTr="000F3237">
        <w:trPr>
          <w:trHeight w:val="350"/>
        </w:trPr>
        <w:tc>
          <w:tcPr>
            <w:tcW w:w="2880" w:type="dxa"/>
          </w:tcPr>
          <w:p w:rsidR="00104959" w:rsidRPr="00340C8C" w:rsidRDefault="00104959">
            <w:pPr>
              <w:tabs>
                <w:tab w:val="left" w:pos="204"/>
              </w:tabs>
              <w:rPr>
                <w:rFonts w:eastAsia="Calibri"/>
              </w:rPr>
            </w:pPr>
            <w:r w:rsidRPr="00340C8C">
              <w:t xml:space="preserve">2.3.1. </w:t>
            </w:r>
            <w:r w:rsidRPr="00340C8C">
              <w:rPr>
                <w:rFonts w:eastAsia="Calibri"/>
              </w:rPr>
              <w:t>Семинары для м</w:t>
            </w:r>
            <w:r w:rsidRPr="00340C8C">
              <w:rPr>
                <w:rFonts w:eastAsia="Calibri"/>
              </w:rPr>
              <w:t>е</w:t>
            </w:r>
            <w:r w:rsidRPr="00340C8C">
              <w:rPr>
                <w:rFonts w:eastAsia="Calibri"/>
              </w:rPr>
              <w:t xml:space="preserve">дицинских работников, </w:t>
            </w:r>
          </w:p>
          <w:p w:rsidR="00104959" w:rsidRPr="00340C8C" w:rsidRDefault="00104959">
            <w:pPr>
              <w:tabs>
                <w:tab w:val="left" w:pos="204"/>
              </w:tabs>
              <w:rPr>
                <w:rFonts w:eastAsia="Calibri"/>
              </w:rPr>
            </w:pPr>
            <w:r w:rsidRPr="00340C8C">
              <w:rPr>
                <w:rFonts w:eastAsia="Calibri"/>
              </w:rPr>
              <w:t xml:space="preserve">тренеров спортивных объектов города, </w:t>
            </w:r>
            <w:r w:rsidRPr="00340C8C">
              <w:t>преп</w:t>
            </w:r>
            <w:r w:rsidRPr="00340C8C">
              <w:t>о</w:t>
            </w:r>
            <w:r w:rsidRPr="00340C8C">
              <w:t>давателей физической культуры общеобразов</w:t>
            </w:r>
            <w:r w:rsidRPr="00340C8C">
              <w:t>а</w:t>
            </w:r>
            <w:r w:rsidRPr="00340C8C">
              <w:t>тельных и детских д</w:t>
            </w:r>
            <w:r w:rsidRPr="00340C8C">
              <w:t>о</w:t>
            </w:r>
            <w:r w:rsidRPr="00340C8C">
              <w:t xml:space="preserve">школьных учреждений города, в том числе </w:t>
            </w:r>
            <w:proofErr w:type="gramStart"/>
            <w:r w:rsidRPr="00340C8C">
              <w:t>по</w:t>
            </w:r>
            <w:proofErr w:type="gramEnd"/>
            <w:r w:rsidRPr="00340C8C">
              <w:rPr>
                <w:rFonts w:eastAsia="Calibri"/>
              </w:rPr>
              <w:t>: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rPr>
                <w:rFonts w:eastAsia="Calibri"/>
              </w:rPr>
              <w:t xml:space="preserve">- </w:t>
            </w:r>
            <w:r w:rsidRPr="00340C8C">
              <w:t xml:space="preserve">уровням допустимой нагрузки на </w:t>
            </w:r>
            <w:proofErr w:type="gramStart"/>
            <w:r w:rsidRPr="00340C8C">
              <w:t>сердечно-сосудистую</w:t>
            </w:r>
            <w:proofErr w:type="gramEnd"/>
            <w:r w:rsidRPr="00340C8C">
              <w:t xml:space="preserve"> систему для спортсменов-инвалидов 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с поражением опорно-двигательного аппарата;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- реабилитации детей с плоскостопием;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- неотложным состоян</w:t>
            </w:r>
            <w:r w:rsidRPr="00340C8C">
              <w:t>и</w:t>
            </w:r>
            <w:r w:rsidRPr="00340C8C">
              <w:t>ям в спортивной мед</w:t>
            </w:r>
            <w:r w:rsidRPr="00340C8C">
              <w:t>и</w:t>
            </w:r>
            <w:r w:rsidRPr="00340C8C">
              <w:lastRenderedPageBreak/>
              <w:t>цине;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 xml:space="preserve">- формированию у детей культуры здоровья, 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повышение мотивации к его сохранению;</w:t>
            </w:r>
          </w:p>
          <w:p w:rsidR="00104959" w:rsidRPr="00340C8C" w:rsidRDefault="00104959">
            <w:pPr>
              <w:tabs>
                <w:tab w:val="left" w:pos="204"/>
              </w:tabs>
              <w:rPr>
                <w:rFonts w:eastAsia="Calibri"/>
              </w:rPr>
            </w:pPr>
            <w:r w:rsidRPr="00340C8C">
              <w:rPr>
                <w:rFonts w:eastAsia="Calibri"/>
              </w:rPr>
              <w:t>- перетренированности, ее влиянию на организм спортсмена;</w:t>
            </w:r>
          </w:p>
          <w:p w:rsidR="00104959" w:rsidRPr="00340C8C" w:rsidRDefault="00104959" w:rsidP="00D546DF">
            <w:pPr>
              <w:tabs>
                <w:tab w:val="left" w:pos="204"/>
              </w:tabs>
              <w:rPr>
                <w:rFonts w:eastAsia="Calibri"/>
              </w:rPr>
            </w:pPr>
            <w:r w:rsidRPr="00340C8C">
              <w:rPr>
                <w:rFonts w:eastAsia="Calibri"/>
              </w:rPr>
              <w:t>- физиологическим ос</w:t>
            </w:r>
            <w:r w:rsidRPr="00340C8C">
              <w:rPr>
                <w:rFonts w:eastAsia="Calibri"/>
              </w:rPr>
              <w:t>о</w:t>
            </w:r>
            <w:r w:rsidRPr="00340C8C">
              <w:rPr>
                <w:rFonts w:eastAsia="Calibri"/>
              </w:rPr>
              <w:t>бенностям спортивного питания</w:t>
            </w:r>
          </w:p>
        </w:tc>
        <w:tc>
          <w:tcPr>
            <w:tcW w:w="3120" w:type="dxa"/>
          </w:tcPr>
          <w:p w:rsidR="00104959" w:rsidRPr="00340C8C" w:rsidRDefault="00104959" w:rsidP="00104959">
            <w:pPr>
              <w:tabs>
                <w:tab w:val="left" w:pos="204"/>
              </w:tabs>
              <w:jc w:val="center"/>
              <w:rPr>
                <w:rFonts w:eastAsia="Calibri"/>
              </w:rPr>
            </w:pPr>
            <w:r w:rsidRPr="00340C8C">
              <w:lastRenderedPageBreak/>
              <w:t>БУ «КВФД», ф-л в г. Су</w:t>
            </w:r>
            <w:r w:rsidRPr="00340C8C">
              <w:t>р</w:t>
            </w:r>
            <w:r w:rsidRPr="00340C8C">
              <w:t>гуте (по согласованию)</w:t>
            </w:r>
            <w:r w:rsidRPr="00340C8C">
              <w:rPr>
                <w:rFonts w:eastAsia="Calibri"/>
              </w:rPr>
              <w:t xml:space="preserve"> ежегодно,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  <w:rPr>
                <w:rFonts w:eastAsia="Calibri"/>
              </w:rPr>
            </w:pPr>
            <w:r w:rsidRPr="00340C8C">
              <w:rPr>
                <w:rFonts w:eastAsia="Calibri"/>
              </w:rPr>
              <w:t>в соответствии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rPr>
                <w:rFonts w:eastAsia="Calibri"/>
              </w:rPr>
              <w:t>с планом работы</w:t>
            </w:r>
          </w:p>
        </w:tc>
        <w:tc>
          <w:tcPr>
            <w:tcW w:w="9596" w:type="dxa"/>
          </w:tcPr>
          <w:p w:rsidR="00104959" w:rsidRPr="001D23A2" w:rsidRDefault="00104959" w:rsidP="004E7CE9">
            <w:pPr>
              <w:tabs>
                <w:tab w:val="left" w:pos="204"/>
              </w:tabs>
              <w:jc w:val="both"/>
            </w:pPr>
            <w:r w:rsidRPr="001D23A2">
              <w:t>Проведены семинары</w:t>
            </w:r>
            <w:r w:rsidR="00EF5F98" w:rsidRPr="001D23A2">
              <w:t xml:space="preserve"> </w:t>
            </w:r>
            <w:proofErr w:type="gramStart"/>
            <w:r w:rsidR="00EF5F98" w:rsidRPr="001D23A2">
              <w:t>для</w:t>
            </w:r>
            <w:proofErr w:type="gramEnd"/>
            <w:r w:rsidRPr="001D23A2">
              <w:t>:</w:t>
            </w:r>
          </w:p>
          <w:p w:rsidR="00104959" w:rsidRPr="001D23A2" w:rsidRDefault="00335E41" w:rsidP="001D23A2">
            <w:pPr>
              <w:jc w:val="both"/>
            </w:pPr>
            <w:r>
              <w:t xml:space="preserve">   - </w:t>
            </w:r>
            <w:r w:rsidR="001D23A2" w:rsidRPr="001D23A2">
              <w:t>тренерско-преподавательского состава и медицинских работников спортивных объе</w:t>
            </w:r>
            <w:r w:rsidR="001D23A2" w:rsidRPr="001D23A2">
              <w:t>к</w:t>
            </w:r>
            <w:r w:rsidR="001D23A2" w:rsidRPr="001D23A2">
              <w:t xml:space="preserve">тов города: </w:t>
            </w:r>
            <w:r w:rsidR="001D23A2" w:rsidRPr="001D23A2">
              <w:rPr>
                <w:bCs/>
              </w:rPr>
              <w:t>«</w:t>
            </w:r>
            <w:r w:rsidR="001D23A2" w:rsidRPr="001D23A2">
              <w:t>Правовые и клинические аспекты допинговой  фармакологии в спорте. Д</w:t>
            </w:r>
            <w:r w:rsidR="001D23A2" w:rsidRPr="001D23A2">
              <w:t>о</w:t>
            </w:r>
            <w:r w:rsidR="001D23A2" w:rsidRPr="001D23A2">
              <w:t>пинг-контроль</w:t>
            </w:r>
            <w:r w:rsidR="001D23A2" w:rsidRPr="001D23A2">
              <w:rPr>
                <w:bCs/>
              </w:rPr>
              <w:t>»; «</w:t>
            </w:r>
            <w:r w:rsidR="001D23A2" w:rsidRPr="001D23A2">
              <w:t>Неотложная медицинская помощь пострадавшим на воде</w:t>
            </w:r>
            <w:r w:rsidR="001D23A2" w:rsidRPr="001D23A2">
              <w:rPr>
                <w:bCs/>
              </w:rPr>
              <w:t>»; «</w:t>
            </w:r>
            <w:r w:rsidR="001D23A2" w:rsidRPr="001D23A2">
              <w:t>Фармак</w:t>
            </w:r>
            <w:r w:rsidR="001D23A2" w:rsidRPr="001D23A2">
              <w:t>о</w:t>
            </w:r>
            <w:r w:rsidR="001D23A2" w:rsidRPr="001D23A2">
              <w:t>логия спортивной медицины. Витаминизация</w:t>
            </w:r>
            <w:r w:rsidR="001D23A2" w:rsidRPr="001D23A2">
              <w:rPr>
                <w:bCs/>
              </w:rPr>
              <w:t>»; «</w:t>
            </w:r>
            <w:r w:rsidR="001D23A2" w:rsidRPr="001D23A2">
              <w:t>Организация восстановительных мер</w:t>
            </w:r>
            <w:r w:rsidR="001D23A2" w:rsidRPr="001D23A2">
              <w:t>о</w:t>
            </w:r>
            <w:r w:rsidR="001D23A2" w:rsidRPr="001D23A2">
              <w:t>приятий при занятиях спортом с учетом направленности тренировочного процесса</w:t>
            </w:r>
            <w:r w:rsidR="001D23A2" w:rsidRPr="001D23A2">
              <w:rPr>
                <w:bCs/>
              </w:rPr>
              <w:t>»; «</w:t>
            </w:r>
            <w:r w:rsidR="001D23A2" w:rsidRPr="001D23A2">
              <w:t>Программа реабилитации при травмах и заболеваниях ОДА у спортсменов различных возрастных групп. Алгоритмы применения средств функциональной и ортопедической поддержки (внешней фиксации) на различных этапах реабилитации</w:t>
            </w:r>
            <w:r w:rsidR="001D23A2" w:rsidRPr="001D23A2">
              <w:rPr>
                <w:bCs/>
              </w:rPr>
              <w:t xml:space="preserve">»; </w:t>
            </w:r>
            <w:r w:rsidR="001D23A2" w:rsidRPr="001D23A2">
              <w:t>«Неотложная п</w:t>
            </w:r>
            <w:r w:rsidR="001D23A2" w:rsidRPr="001D23A2">
              <w:t>о</w:t>
            </w:r>
            <w:r w:rsidR="001D23A2" w:rsidRPr="001D23A2">
              <w:t>мощь на тренировочных занятиях и соревнованиях»</w:t>
            </w:r>
            <w:r>
              <w:t xml:space="preserve">, </w:t>
            </w:r>
            <w:r>
              <w:rPr>
                <w:bCs/>
              </w:rPr>
              <w:t>«Неотложные состояния в спорте»</w:t>
            </w:r>
            <w:r w:rsidR="001D23A2" w:rsidRPr="001D23A2">
              <w:t xml:space="preserve"> </w:t>
            </w:r>
            <w:r w:rsidR="001D23A2" w:rsidRPr="001D23A2">
              <w:rPr>
                <w:b/>
              </w:rPr>
              <w:t xml:space="preserve">- </w:t>
            </w:r>
            <w:r>
              <w:t xml:space="preserve">в семинарах приняло участие </w:t>
            </w:r>
            <w:r w:rsidR="001D23A2" w:rsidRPr="00335E41">
              <w:t xml:space="preserve">259 </w:t>
            </w:r>
            <w:r>
              <w:t>специалистов</w:t>
            </w:r>
            <w:r w:rsidR="001D23A2" w:rsidRPr="001D23A2">
              <w:rPr>
                <w:b/>
              </w:rPr>
              <w:t xml:space="preserve"> </w:t>
            </w:r>
            <w:r w:rsidR="004528AD" w:rsidRPr="001D23A2">
              <w:t>(</w:t>
            </w:r>
            <w:proofErr w:type="spellStart"/>
            <w:r w:rsidR="007D763A" w:rsidRPr="001D23A2">
              <w:t>аппг</w:t>
            </w:r>
            <w:proofErr w:type="spellEnd"/>
            <w:r w:rsidR="00DA11A2" w:rsidRPr="001D23A2">
              <w:t xml:space="preserve"> </w:t>
            </w:r>
            <w:r>
              <w:t>–</w:t>
            </w:r>
            <w:r w:rsidR="00DA11A2" w:rsidRPr="001D23A2">
              <w:t xml:space="preserve"> </w:t>
            </w:r>
            <w:r w:rsidR="001D23A2" w:rsidRPr="001D23A2">
              <w:t>112</w:t>
            </w:r>
            <w:r>
              <w:t xml:space="preserve"> чел.</w:t>
            </w:r>
            <w:r w:rsidR="004528AD" w:rsidRPr="001D23A2">
              <w:t>)</w:t>
            </w:r>
            <w:r>
              <w:t>.</w:t>
            </w:r>
          </w:p>
          <w:p w:rsidR="00104959" w:rsidRPr="00335E41" w:rsidRDefault="00104959" w:rsidP="004E7CE9">
            <w:pPr>
              <w:tabs>
                <w:tab w:val="left" w:pos="204"/>
              </w:tabs>
              <w:jc w:val="both"/>
            </w:pPr>
            <w:r w:rsidRPr="00335E41">
              <w:t xml:space="preserve">    </w:t>
            </w:r>
            <w:r w:rsidR="00E702AD" w:rsidRPr="00335E41">
              <w:t xml:space="preserve">- </w:t>
            </w:r>
            <w:r w:rsidRPr="00335E41">
              <w:t>медицинских работников отделений реабилитации медицинских учреждений города</w:t>
            </w:r>
            <w:r w:rsidR="00E702AD" w:rsidRPr="00335E41">
              <w:t xml:space="preserve"> - </w:t>
            </w:r>
            <w:r w:rsidRPr="00335E41">
              <w:t xml:space="preserve"> </w:t>
            </w:r>
            <w:r w:rsidR="00DA11A2" w:rsidRPr="00335E41">
              <w:t xml:space="preserve">на тему: </w:t>
            </w:r>
            <w:r w:rsidR="00335E41" w:rsidRPr="00335E41">
              <w:t xml:space="preserve">  «Формирование у детей культуры здоровья, повышение мотивации к его сохр</w:t>
            </w:r>
            <w:r w:rsidR="00335E41" w:rsidRPr="00335E41">
              <w:t>а</w:t>
            </w:r>
            <w:r w:rsidR="00335E41" w:rsidRPr="00335E41">
              <w:t>нению. Отличительные особенности занятий физической культурой от спорта»</w:t>
            </w:r>
            <w:r w:rsidR="00335E41">
              <w:t xml:space="preserve">; </w:t>
            </w:r>
            <w:r w:rsidR="00335E41" w:rsidRPr="00335E41">
              <w:t>«Проф</w:t>
            </w:r>
            <w:r w:rsidR="00335E41" w:rsidRPr="00335E41">
              <w:t>и</w:t>
            </w:r>
            <w:r w:rsidR="00335E41" w:rsidRPr="00335E41">
              <w:t>лактика заболеваний опорно-двигательного аппарата»</w:t>
            </w:r>
            <w:r w:rsidR="00335E41">
              <w:t xml:space="preserve">; </w:t>
            </w:r>
            <w:r w:rsidR="00335E41" w:rsidRPr="00335E41">
              <w:t xml:space="preserve"> «Организация закаливания восп</w:t>
            </w:r>
            <w:r w:rsidR="00335E41" w:rsidRPr="00335E41">
              <w:t>и</w:t>
            </w:r>
            <w:r w:rsidR="00335E41" w:rsidRPr="00335E41">
              <w:t xml:space="preserve">танников в ДОУ, находящихся в условиях, приравненных к условиям Крайнего Севера» - </w:t>
            </w:r>
            <w:r w:rsidR="00335E41">
              <w:t>обучено 117 чел.</w:t>
            </w:r>
            <w:r w:rsidR="00295AAC">
              <w:t xml:space="preserve"> </w:t>
            </w:r>
            <w:r w:rsidR="00335E41" w:rsidRPr="00335E41">
              <w:t>(аппг-</w:t>
            </w:r>
            <w:r w:rsidR="00DA11A2" w:rsidRPr="00335E41">
              <w:t>131 спе</w:t>
            </w:r>
            <w:r w:rsidR="00E702AD" w:rsidRPr="00335E41">
              <w:t>циалист</w:t>
            </w:r>
            <w:r w:rsidR="00335E41" w:rsidRPr="00335E41">
              <w:t>)</w:t>
            </w:r>
            <w:r w:rsidRPr="00335E41">
              <w:t>.</w:t>
            </w:r>
          </w:p>
          <w:p w:rsidR="00EB5821" w:rsidRDefault="00613E23" w:rsidP="00613E23">
            <w:pPr>
              <w:ind w:right="28"/>
              <w:contextualSpacing/>
              <w:jc w:val="both"/>
            </w:pPr>
            <w:r w:rsidRPr="00613E23">
              <w:t>Проведены методические занятия для медицинских работников БУ</w:t>
            </w:r>
            <w:r w:rsidRPr="00340C8C">
              <w:t xml:space="preserve"> «КВФД», ф-л в г. Су</w:t>
            </w:r>
            <w:r w:rsidRPr="00340C8C">
              <w:t>р</w:t>
            </w:r>
            <w:r w:rsidRPr="00340C8C">
              <w:t>гуте</w:t>
            </w:r>
            <w:r>
              <w:t xml:space="preserve"> на тему:</w:t>
            </w:r>
          </w:p>
          <w:p w:rsidR="00EB5821" w:rsidRDefault="00EB5821" w:rsidP="00613E23">
            <w:pPr>
              <w:ind w:right="28"/>
              <w:contextualSpacing/>
              <w:jc w:val="both"/>
              <w:rPr>
                <w:bCs/>
              </w:rPr>
            </w:pPr>
            <w:proofErr w:type="gramStart"/>
            <w:r>
              <w:lastRenderedPageBreak/>
              <w:t>-</w:t>
            </w:r>
            <w:r w:rsidR="00613E23">
              <w:t xml:space="preserve"> </w:t>
            </w:r>
            <w:r w:rsidR="00613E23" w:rsidRPr="00613E23">
              <w:rPr>
                <w:bCs/>
              </w:rPr>
              <w:t>«Нормативные требования спортивной медицины, регламентированные приказом ДЗ ХМАО</w:t>
            </w:r>
            <w:r w:rsidR="00613E23">
              <w:rPr>
                <w:bCs/>
              </w:rPr>
              <w:t xml:space="preserve"> – </w:t>
            </w:r>
            <w:r w:rsidR="00613E23" w:rsidRPr="00613E23">
              <w:rPr>
                <w:bCs/>
              </w:rPr>
              <w:t>Югры</w:t>
            </w:r>
            <w:r w:rsidR="00613E23">
              <w:rPr>
                <w:bCs/>
              </w:rPr>
              <w:t xml:space="preserve"> </w:t>
            </w:r>
            <w:r w:rsidR="00613E23" w:rsidRPr="00613E23">
              <w:rPr>
                <w:bCs/>
              </w:rPr>
              <w:t>№ 1394 от 14.12.2016 «Об организации медицинских осмотров (обслед</w:t>
            </w:r>
            <w:r w:rsidR="00613E23" w:rsidRPr="00613E23">
              <w:rPr>
                <w:bCs/>
              </w:rPr>
              <w:t>о</w:t>
            </w:r>
            <w:r w:rsidR="00613E23" w:rsidRPr="00613E23">
              <w:rPr>
                <w:bCs/>
              </w:rPr>
              <w:t>ваний) и допусков лиц к занятиям спортом на этапах спортивной подготовки, к занятиям физической культурой, массовым спортом и (или) выполнению нормативов испытаний (тестов Всероссийского физкультурно-спортивного комплекса «Готов к труду и обороне» на территории ХМАО-Югры</w:t>
            </w:r>
            <w:r w:rsidR="00613E23">
              <w:rPr>
                <w:bCs/>
              </w:rPr>
              <w:t>»</w:t>
            </w:r>
            <w:r w:rsidR="00335E41">
              <w:rPr>
                <w:bCs/>
              </w:rPr>
              <w:t>.</w:t>
            </w:r>
            <w:proofErr w:type="gramEnd"/>
          </w:p>
          <w:p w:rsidR="00EB5821" w:rsidRPr="00EC7218" w:rsidRDefault="00356A7A" w:rsidP="00752B0B">
            <w:pPr>
              <w:ind w:right="28"/>
              <w:contextualSpacing/>
              <w:jc w:val="both"/>
              <w:rPr>
                <w:highlight w:val="yellow"/>
              </w:rPr>
            </w:pPr>
            <w:r w:rsidRPr="00356A7A">
              <w:t xml:space="preserve">Для </w:t>
            </w:r>
            <w:r w:rsidR="00CC0A10">
              <w:t xml:space="preserve">спортсменов и </w:t>
            </w:r>
            <w:r w:rsidRPr="00356A7A">
              <w:t>тренерско-преподавательского состава учреждений спортивной направленности, подведомственных управлению физической культуры и спорта, провед</w:t>
            </w:r>
            <w:r w:rsidRPr="00356A7A">
              <w:t>е</w:t>
            </w:r>
            <w:r w:rsidRPr="00356A7A">
              <w:t>ны занятия по оказанию первой помощи «Помоги себе сам»,</w:t>
            </w:r>
            <w:r w:rsidR="00CC0A10">
              <w:t xml:space="preserve"> практические занятия «Ок</w:t>
            </w:r>
            <w:r w:rsidR="00CC0A10">
              <w:t>а</w:t>
            </w:r>
            <w:r w:rsidR="00CC0A10">
              <w:t>зание первой помощи при травмах»</w:t>
            </w:r>
            <w:r w:rsidRPr="00356A7A">
              <w:t xml:space="preserve"> охват </w:t>
            </w:r>
            <w:r w:rsidR="00752B0B">
              <w:t>168</w:t>
            </w:r>
            <w:r w:rsidRPr="00356A7A">
              <w:t xml:space="preserve"> чел.</w:t>
            </w:r>
          </w:p>
        </w:tc>
      </w:tr>
      <w:tr w:rsidR="00104959" w:rsidRPr="00340C8C" w:rsidTr="000F3237"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</w:tcPr>
          <w:p w:rsidR="00104959" w:rsidRPr="00340C8C" w:rsidRDefault="00104959">
            <w:pPr>
              <w:tabs>
                <w:tab w:val="left" w:pos="204"/>
              </w:tabs>
            </w:pPr>
            <w:r w:rsidRPr="00340C8C">
              <w:lastRenderedPageBreak/>
              <w:t>2.3.2. Реализация пр</w:t>
            </w:r>
            <w:r w:rsidRPr="00340C8C">
              <w:t>о</w:t>
            </w:r>
            <w:r w:rsidRPr="00340C8C">
              <w:t>грамм повышения кв</w:t>
            </w:r>
            <w:r w:rsidRPr="00340C8C">
              <w:t>а</w:t>
            </w:r>
            <w:r w:rsidRPr="00340C8C">
              <w:t>лификации для работн</w:t>
            </w:r>
            <w:r w:rsidRPr="00340C8C">
              <w:t>и</w:t>
            </w:r>
            <w:r w:rsidRPr="00340C8C">
              <w:t>ков образования по ф</w:t>
            </w:r>
            <w:r w:rsidRPr="00340C8C">
              <w:t>и</w:t>
            </w:r>
            <w:r w:rsidRPr="00340C8C">
              <w:t>зической культуре, осн</w:t>
            </w:r>
            <w:r w:rsidRPr="00340C8C">
              <w:t>о</w:t>
            </w:r>
            <w:r w:rsidRPr="00340C8C">
              <w:t>вам безопасности жизн</w:t>
            </w:r>
            <w:r w:rsidRPr="00340C8C">
              <w:t>е</w:t>
            </w:r>
            <w:r w:rsidRPr="00340C8C">
              <w:t>деятельности, тренеров</w:t>
            </w:r>
          </w:p>
        </w:tc>
        <w:tc>
          <w:tcPr>
            <w:tcW w:w="3120" w:type="dxa"/>
            <w:shd w:val="clear" w:color="auto" w:fill="FFFFFF"/>
          </w:tcPr>
          <w:p w:rsidR="00104959" w:rsidRPr="00340C8C" w:rsidRDefault="00104959" w:rsidP="00104959">
            <w:pPr>
              <w:jc w:val="center"/>
              <w:rPr>
                <w:rFonts w:eastAsia="Calibri"/>
              </w:rPr>
            </w:pPr>
            <w:proofErr w:type="spellStart"/>
            <w:r w:rsidRPr="00340C8C">
              <w:t>СурГПУ</w:t>
            </w:r>
            <w:proofErr w:type="spellEnd"/>
            <w:r w:rsidRPr="00340C8C">
              <w:t xml:space="preserve"> (по согласованию)</w:t>
            </w:r>
            <w:r w:rsidRPr="00340C8C">
              <w:rPr>
                <w:rFonts w:eastAsia="Calibri"/>
              </w:rPr>
              <w:t xml:space="preserve"> ежегодно,</w:t>
            </w:r>
          </w:p>
          <w:p w:rsidR="00104959" w:rsidRPr="00340C8C" w:rsidRDefault="00104959" w:rsidP="00104959">
            <w:pPr>
              <w:jc w:val="center"/>
              <w:rPr>
                <w:rFonts w:eastAsia="Calibri"/>
              </w:rPr>
            </w:pPr>
            <w:r w:rsidRPr="00340C8C">
              <w:rPr>
                <w:rFonts w:eastAsia="Calibri"/>
              </w:rPr>
              <w:t>в соответствии</w:t>
            </w:r>
          </w:p>
          <w:p w:rsidR="00104959" w:rsidRPr="00340C8C" w:rsidRDefault="00104959" w:rsidP="00104959">
            <w:pPr>
              <w:jc w:val="center"/>
            </w:pPr>
            <w:r w:rsidRPr="00340C8C">
              <w:rPr>
                <w:rFonts w:eastAsia="Calibri"/>
              </w:rPr>
              <w:t>с планом работы</w:t>
            </w:r>
          </w:p>
        </w:tc>
        <w:tc>
          <w:tcPr>
            <w:tcW w:w="9596" w:type="dxa"/>
            <w:shd w:val="clear" w:color="auto" w:fill="FFFFFF"/>
          </w:tcPr>
          <w:p w:rsidR="00D95D5D" w:rsidRPr="00295AAC" w:rsidRDefault="00D95D5D" w:rsidP="00D95D5D">
            <w:pPr>
              <w:jc w:val="both"/>
            </w:pPr>
            <w:r w:rsidRPr="00295AAC">
              <w:t>Проведены круглые столы, методические семинары и практические занятия для кураторов ГТО и учителей физической культуры:</w:t>
            </w:r>
          </w:p>
          <w:p w:rsidR="00D95D5D" w:rsidRPr="00295AAC" w:rsidRDefault="00D95D5D" w:rsidP="00D95D5D">
            <w:pPr>
              <w:jc w:val="both"/>
            </w:pPr>
            <w:r w:rsidRPr="00295AAC">
              <w:t>- 29.03.2018 - практико-ориентированный семинар «Современные подходы к преподав</w:t>
            </w:r>
            <w:r w:rsidRPr="00295AAC">
              <w:t>а</w:t>
            </w:r>
            <w:r w:rsidRPr="00295AAC">
              <w:t>нию уроков физической культуры в рамках внедрения Комплекса ГТО» (приняло 57 уч</w:t>
            </w:r>
            <w:r w:rsidRPr="00295AAC">
              <w:t>и</w:t>
            </w:r>
            <w:r w:rsidRPr="00295AAC">
              <w:t>телей физической культуры  общеобразовательных организаций г. Сургута).</w:t>
            </w:r>
          </w:p>
          <w:p w:rsidR="007C24B0" w:rsidRPr="00295AAC" w:rsidRDefault="00D95D5D" w:rsidP="0095646A">
            <w:pPr>
              <w:jc w:val="both"/>
            </w:pPr>
            <w:r w:rsidRPr="00295AAC">
              <w:t>- 12.04.2018 –  практико-ориентированный семинар «Организация и проведение совреме</w:t>
            </w:r>
            <w:r w:rsidRPr="00295AAC">
              <w:t>н</w:t>
            </w:r>
            <w:r w:rsidRPr="00295AAC">
              <w:t>ного урока по физической культуре в условиях внедрения Комплекса ГТО» (приняло 50 учителей физической культуры  общеобразовательных организаций г. Сургута)</w:t>
            </w:r>
            <w:r w:rsidR="0095646A" w:rsidRPr="00295AAC">
              <w:t>.</w:t>
            </w:r>
          </w:p>
          <w:p w:rsidR="002F2D5B" w:rsidRPr="00EC7218" w:rsidRDefault="002F2D5B" w:rsidP="002F2D5B">
            <w:pPr>
              <w:rPr>
                <w:highlight w:val="yellow"/>
              </w:rPr>
            </w:pPr>
            <w:r w:rsidRPr="00295AAC">
              <w:t xml:space="preserve">В курсах повышения квалификации по программам ЗОЖ: </w:t>
            </w:r>
            <w:proofErr w:type="gramStart"/>
            <w:r w:rsidRPr="00295AAC">
              <w:t>«Инструктор подготовки к ок</w:t>
            </w:r>
            <w:r w:rsidRPr="00295AAC">
              <w:t>а</w:t>
            </w:r>
            <w:r w:rsidRPr="00295AAC">
              <w:t>занию первой помощи в образовательных учреждениях»; «Взаимодействие дошкольной образовательной организации и семьи по оздоровлению детей дошкольного возраста в с</w:t>
            </w:r>
            <w:r w:rsidRPr="00295AAC">
              <w:t>о</w:t>
            </w:r>
            <w:r w:rsidRPr="00295AAC">
              <w:t>ответствии с требованиями ФГОС дошкольного образования»;  «Детский оздоровител</w:t>
            </w:r>
            <w:r w:rsidRPr="00295AAC">
              <w:t>ь</w:t>
            </w:r>
            <w:r w:rsidRPr="00295AAC">
              <w:t>ный отдых в современных условиях: нормативно-правовые, организационные, методич</w:t>
            </w:r>
            <w:r w:rsidRPr="00295AAC">
              <w:t>е</w:t>
            </w:r>
            <w:r w:rsidRPr="00295AAC">
              <w:t>ские аспекты»;  «Новые подходы в организации тренировочного процесса в видах спорта»; «Оказание первой помощи в образовательной организации»;</w:t>
            </w:r>
            <w:proofErr w:type="gramEnd"/>
            <w:r w:rsidRPr="00295AAC">
              <w:t xml:space="preserve"> «Основные правила работы в автоматизированной информационной системе ВФСК ГТО (АИС ГТО)»; «Основы </w:t>
            </w:r>
            <w:proofErr w:type="spellStart"/>
            <w:r w:rsidRPr="00295AAC">
              <w:t>супе</w:t>
            </w:r>
            <w:r w:rsidRPr="00295AAC">
              <w:t>р</w:t>
            </w:r>
            <w:r w:rsidRPr="00295AAC">
              <w:t>визии</w:t>
            </w:r>
            <w:proofErr w:type="spellEnd"/>
            <w:r w:rsidRPr="00295AAC">
              <w:t>»; «Совершенствование системы подготовки спортивного резерва, отбора и оценки перспективности юного спортсмена»; «Технология развития физических качеств с ко</w:t>
            </w:r>
            <w:r w:rsidRPr="00295AAC">
              <w:t>р</w:t>
            </w:r>
            <w:r w:rsidRPr="00295AAC">
              <w:t>рекционной направленностью в дошкольном физическом воспитании на основе монит</w:t>
            </w:r>
            <w:r w:rsidRPr="00295AAC">
              <w:t>о</w:t>
            </w:r>
            <w:r w:rsidRPr="00295AAC">
              <w:t>ринга в контексте реализации требований ФГОС»  приняло участие 679 педагогов и сп</w:t>
            </w:r>
            <w:r w:rsidRPr="00295AAC">
              <w:t>е</w:t>
            </w:r>
            <w:r w:rsidRPr="00295AAC">
              <w:t>циалистов.</w:t>
            </w:r>
          </w:p>
        </w:tc>
      </w:tr>
      <w:tr w:rsidR="0046476F" w:rsidRPr="00340C8C" w:rsidTr="00192CF0">
        <w:tc>
          <w:tcPr>
            <w:tcW w:w="15596" w:type="dxa"/>
            <w:gridSpan w:val="3"/>
            <w:shd w:val="clear" w:color="auto" w:fill="FFFFFF"/>
          </w:tcPr>
          <w:p w:rsidR="0046476F" w:rsidRPr="00EC7218" w:rsidRDefault="00FD2E3A" w:rsidP="00340C8C">
            <w:pPr>
              <w:tabs>
                <w:tab w:val="left" w:pos="204"/>
                <w:tab w:val="left" w:pos="252"/>
                <w:tab w:val="left" w:pos="278"/>
                <w:tab w:val="left" w:pos="346"/>
              </w:tabs>
              <w:jc w:val="both"/>
              <w:rPr>
                <w:highlight w:val="yellow"/>
              </w:rPr>
            </w:pPr>
            <w:r w:rsidRPr="00F46D81">
              <w:t>3. Мероприятия, направленные на формирование у населения современного уровня знаний о рациональном и полноценном питании и ЗОЖ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3.1. Мероприятия, направленные на форм</w:t>
            </w:r>
            <w:r w:rsidRPr="00340C8C">
              <w:t>и</w:t>
            </w:r>
            <w:r w:rsidRPr="00340C8C">
              <w:t>рование у населения г</w:t>
            </w:r>
            <w:r w:rsidRPr="00340C8C">
              <w:t>о</w:t>
            </w:r>
            <w:r w:rsidRPr="00340C8C">
              <w:lastRenderedPageBreak/>
              <w:t>рода современного уро</w:t>
            </w:r>
            <w:r w:rsidRPr="00340C8C">
              <w:t>в</w:t>
            </w:r>
            <w:r w:rsidRPr="00340C8C">
              <w:t>ня знаний о рационал</w:t>
            </w:r>
            <w:r w:rsidRPr="00340C8C">
              <w:t>ь</w:t>
            </w:r>
            <w:r w:rsidRPr="00340C8C">
              <w:t>ном и полноценном п</w:t>
            </w:r>
            <w:r w:rsidRPr="00340C8C">
              <w:t>и</w:t>
            </w:r>
            <w:r w:rsidRPr="00340C8C">
              <w:t>тании и ЗОЖ путем п</w:t>
            </w:r>
            <w:r w:rsidRPr="00340C8C">
              <w:t>о</w:t>
            </w:r>
            <w:r w:rsidRPr="00340C8C">
              <w:t>вышения информирова</w:t>
            </w:r>
            <w:r w:rsidRPr="00340C8C">
              <w:t>н</w:t>
            </w:r>
            <w:r w:rsidRPr="00340C8C">
              <w:t>ности по данным вопр</w:t>
            </w:r>
            <w:r w:rsidRPr="00340C8C">
              <w:t>о</w:t>
            </w:r>
            <w:r w:rsidRPr="00340C8C">
              <w:t>сам: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- размещение информ</w:t>
            </w:r>
            <w:r w:rsidRPr="00340C8C">
              <w:t>а</w:t>
            </w:r>
            <w:r w:rsidRPr="00340C8C">
              <w:t>ции в СМИ: на офиц</w:t>
            </w:r>
            <w:r w:rsidRPr="00340C8C">
              <w:t>и</w:t>
            </w:r>
            <w:r w:rsidRPr="00340C8C">
              <w:t>альном интернет-сайте учреждения, в социал</w:t>
            </w:r>
            <w:r w:rsidRPr="00340C8C">
              <w:t>ь</w:t>
            </w:r>
            <w:r w:rsidRPr="00340C8C">
              <w:t>ных сетях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и прочее;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- проведение лекций, б</w:t>
            </w:r>
            <w:r w:rsidRPr="00340C8C">
              <w:t>е</w:t>
            </w:r>
            <w:r w:rsidRPr="00340C8C">
              <w:t>сед, методических зан</w:t>
            </w:r>
            <w:r w:rsidRPr="00340C8C">
              <w:t>я</w:t>
            </w:r>
            <w:r w:rsidRPr="00340C8C">
              <w:t>тий, круглых столов и другое;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- оформление наглядной агитации, распростран</w:t>
            </w:r>
            <w:r w:rsidRPr="00340C8C">
              <w:t>е</w:t>
            </w:r>
            <w:r w:rsidRPr="00340C8C">
              <w:t>ние печатной продукции;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- демонстрация кино- и видеоматериалов;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- совершенствование р</w:t>
            </w:r>
            <w:r w:rsidRPr="00340C8C">
              <w:t>а</w:t>
            </w:r>
            <w:r w:rsidRPr="00340C8C">
              <w:t>боты школы молодой м</w:t>
            </w:r>
            <w:r w:rsidRPr="00340C8C">
              <w:t>а</w:t>
            </w:r>
            <w:r w:rsidRPr="00340C8C">
              <w:t>тери и клуба грудного вскармливания;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- проведение профила</w:t>
            </w:r>
            <w:r w:rsidRPr="00340C8C">
              <w:t>к</w:t>
            </w:r>
            <w:r w:rsidRPr="00340C8C">
              <w:t>тических акций, совмес</w:t>
            </w:r>
            <w:r w:rsidRPr="00340C8C">
              <w:t>т</w:t>
            </w:r>
            <w:r w:rsidRPr="00340C8C">
              <w:t>но</w:t>
            </w:r>
            <w:r w:rsidR="00120F5D">
              <w:t xml:space="preserve"> </w:t>
            </w:r>
            <w:r w:rsidRPr="00340C8C">
              <w:t>с волонтерами;</w:t>
            </w:r>
          </w:p>
          <w:p w:rsidR="00104959" w:rsidRPr="00340C8C" w:rsidRDefault="00104959" w:rsidP="00C65D3F">
            <w:pPr>
              <w:tabs>
                <w:tab w:val="left" w:pos="204"/>
              </w:tabs>
            </w:pPr>
            <w:r w:rsidRPr="00340C8C">
              <w:t>- организация и провед</w:t>
            </w:r>
            <w:r w:rsidRPr="00340C8C">
              <w:t>е</w:t>
            </w:r>
            <w:r w:rsidRPr="00340C8C">
              <w:t>ние мероприятий, уст</w:t>
            </w:r>
            <w:r w:rsidRPr="00340C8C">
              <w:t>а</w:t>
            </w:r>
            <w:r w:rsidRPr="00340C8C">
              <w:t>новленных Всемирной организацией здрав</w:t>
            </w:r>
            <w:r w:rsidRPr="00340C8C">
              <w:t>о</w:t>
            </w:r>
            <w:r w:rsidRPr="00340C8C">
              <w:t>охранения (далее – ВОЗ) – Всемирный день здор</w:t>
            </w:r>
            <w:r w:rsidRPr="00340C8C">
              <w:t>о</w:t>
            </w:r>
            <w:r w:rsidRPr="00340C8C">
              <w:t xml:space="preserve">вья, Всемирная неделя </w:t>
            </w:r>
            <w:r w:rsidRPr="00340C8C">
              <w:lastRenderedPageBreak/>
              <w:t>поощрения и поддержки грудного вскармливания, Всемирный день здор</w:t>
            </w:r>
            <w:r w:rsidRPr="00340C8C">
              <w:t>о</w:t>
            </w:r>
            <w:r w:rsidRPr="00340C8C">
              <w:t>вого пищеварения</w:t>
            </w:r>
          </w:p>
        </w:tc>
        <w:tc>
          <w:tcPr>
            <w:tcW w:w="3120" w:type="dxa"/>
          </w:tcPr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lastRenderedPageBreak/>
              <w:t>амбулаторно-поликлинические</w:t>
            </w:r>
          </w:p>
          <w:p w:rsidR="00104959" w:rsidRPr="00340C8C" w:rsidRDefault="00104959" w:rsidP="00104959">
            <w:pPr>
              <w:tabs>
                <w:tab w:val="left" w:pos="204"/>
              </w:tabs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lastRenderedPageBreak/>
              <w:t>нию),</w:t>
            </w:r>
          </w:p>
          <w:p w:rsidR="00104959" w:rsidRPr="00340C8C" w:rsidRDefault="00104959" w:rsidP="00104959">
            <w:pPr>
              <w:tabs>
                <w:tab w:val="left" w:pos="227"/>
              </w:tabs>
              <w:jc w:val="center"/>
            </w:pPr>
            <w:r w:rsidRPr="00340C8C">
              <w:t>БУ: «СГКБ» (по согласов</w:t>
            </w:r>
            <w:r w:rsidRPr="00340C8C">
              <w:t>а</w:t>
            </w:r>
            <w:r w:rsidRPr="00340C8C">
              <w:t>нию),  «СКПНБ» (по согл</w:t>
            </w:r>
            <w:r w:rsidRPr="00340C8C">
              <w:t>а</w:t>
            </w:r>
            <w:r w:rsidRPr="00340C8C">
              <w:t>сованию), «СОКБ»</w:t>
            </w:r>
          </w:p>
          <w:p w:rsidR="00104959" w:rsidRPr="00340C8C" w:rsidRDefault="00104959" w:rsidP="00104959">
            <w:pPr>
              <w:tabs>
                <w:tab w:val="left" w:pos="227"/>
              </w:tabs>
              <w:jc w:val="center"/>
            </w:pPr>
            <w:r w:rsidRPr="00340C8C">
              <w:t>(по согласованию), «ОКД «ЦД и ССХ»</w:t>
            </w:r>
          </w:p>
          <w:p w:rsidR="00104959" w:rsidRPr="00340C8C" w:rsidRDefault="00104959" w:rsidP="00104959">
            <w:pPr>
              <w:tabs>
                <w:tab w:val="left" w:pos="227"/>
              </w:tabs>
              <w:jc w:val="center"/>
            </w:pPr>
            <w:r w:rsidRPr="00340C8C">
              <w:t xml:space="preserve">(по согласованию), «СКТБ» (по согласованию), «ОКД «ЦД и ССХ» (по </w:t>
            </w:r>
            <w:r w:rsidRPr="00340C8C">
              <w:rPr>
                <w:spacing w:val="-6"/>
              </w:rPr>
              <w:t>согласов</w:t>
            </w:r>
            <w:r w:rsidRPr="00340C8C">
              <w:rPr>
                <w:spacing w:val="-6"/>
              </w:rPr>
              <w:t>а</w:t>
            </w:r>
            <w:r w:rsidRPr="00340C8C">
              <w:rPr>
                <w:spacing w:val="-6"/>
              </w:rPr>
              <w:t>нию), «СКТБ» «ЦМП», ф-л в г. Сургуте</w:t>
            </w:r>
            <w:r w:rsidRPr="00340C8C">
              <w:t xml:space="preserve"> (по согласов</w:t>
            </w:r>
            <w:r w:rsidRPr="00340C8C">
              <w:t>а</w:t>
            </w:r>
            <w:r w:rsidRPr="00340C8C">
              <w:t>нию), «СГКССМП»</w:t>
            </w:r>
          </w:p>
          <w:p w:rsidR="00104959" w:rsidRPr="00340C8C" w:rsidRDefault="00104959" w:rsidP="00104959">
            <w:pPr>
              <w:tabs>
                <w:tab w:val="left" w:pos="227"/>
              </w:tabs>
              <w:jc w:val="center"/>
            </w:pPr>
            <w:r w:rsidRPr="00340C8C">
              <w:t>(по согласованию),</w:t>
            </w:r>
          </w:p>
          <w:p w:rsidR="00104959" w:rsidRPr="00340C8C" w:rsidRDefault="00104959" w:rsidP="00104959">
            <w:pPr>
              <w:tabs>
                <w:tab w:val="left" w:pos="227"/>
              </w:tabs>
              <w:jc w:val="center"/>
            </w:pPr>
            <w:r w:rsidRPr="00340C8C">
              <w:t>«СКПЦ» (по согласов</w:t>
            </w:r>
            <w:r w:rsidRPr="00340C8C">
              <w:t>а</w:t>
            </w:r>
            <w:r w:rsidRPr="00340C8C">
              <w:t>нию),</w:t>
            </w:r>
          </w:p>
          <w:p w:rsidR="00104959" w:rsidRPr="00340C8C" w:rsidRDefault="00104959" w:rsidP="00104959">
            <w:pPr>
              <w:tabs>
                <w:tab w:val="left" w:pos="227"/>
              </w:tabs>
              <w:jc w:val="center"/>
            </w:pPr>
            <w:r w:rsidRPr="00340C8C">
              <w:t>КУ «СКПТД» (по соглас</w:t>
            </w:r>
            <w:r w:rsidRPr="00340C8C">
              <w:t>о</w:t>
            </w:r>
            <w:r w:rsidRPr="00340C8C">
              <w:t>ванию),</w:t>
            </w:r>
          </w:p>
          <w:p w:rsidR="00104959" w:rsidRPr="00340C8C" w:rsidRDefault="00104959" w:rsidP="00104959">
            <w:pPr>
              <w:tabs>
                <w:tab w:val="left" w:pos="227"/>
              </w:tabs>
              <w:jc w:val="center"/>
            </w:pPr>
            <w:proofErr w:type="spellStart"/>
            <w:r w:rsidRPr="00340C8C">
              <w:rPr>
                <w:bCs/>
              </w:rPr>
              <w:t>Сургутская</w:t>
            </w:r>
            <w:proofErr w:type="spellEnd"/>
            <w:r w:rsidRPr="00340C8C">
              <w:rPr>
                <w:bCs/>
              </w:rPr>
              <w:t xml:space="preserve"> больница ФГБУЗ ЗСМЦ ФМБА Ро</w:t>
            </w:r>
            <w:r w:rsidRPr="00340C8C">
              <w:rPr>
                <w:bCs/>
              </w:rPr>
              <w:t>с</w:t>
            </w:r>
            <w:r w:rsidRPr="00340C8C">
              <w:rPr>
                <w:bCs/>
              </w:rPr>
              <w:t>сии (по согласованию),</w:t>
            </w:r>
          </w:p>
          <w:p w:rsidR="00104959" w:rsidRPr="00340C8C" w:rsidRDefault="00104959" w:rsidP="00104959">
            <w:pPr>
              <w:tabs>
                <w:tab w:val="left" w:pos="227"/>
              </w:tabs>
              <w:jc w:val="center"/>
              <w:rPr>
                <w:rStyle w:val="af4"/>
                <w:b w:val="0"/>
                <w:shd w:val="clear" w:color="auto" w:fill="FFFFFF"/>
              </w:rPr>
            </w:pPr>
            <w:r w:rsidRPr="00340C8C">
              <w:rPr>
                <w:rStyle w:val="af4"/>
                <w:b w:val="0"/>
                <w:shd w:val="clear" w:color="auto" w:fill="FFFFFF"/>
              </w:rPr>
              <w:t>НУЗ «ОКБ на ст. Сургут ОАО «РЖД»</w:t>
            </w:r>
          </w:p>
          <w:p w:rsidR="00104959" w:rsidRPr="00340C8C" w:rsidRDefault="00104959" w:rsidP="00104959">
            <w:pPr>
              <w:tabs>
                <w:tab w:val="left" w:pos="227"/>
              </w:tabs>
              <w:jc w:val="center"/>
              <w:rPr>
                <w:rStyle w:val="af4"/>
                <w:b w:val="0"/>
                <w:shd w:val="clear" w:color="auto" w:fill="FFFFFF"/>
              </w:rPr>
            </w:pPr>
            <w:r w:rsidRPr="00340C8C">
              <w:rPr>
                <w:rStyle w:val="af4"/>
                <w:b w:val="0"/>
                <w:shd w:val="clear" w:color="auto" w:fill="FFFFFF"/>
              </w:rPr>
              <w:t>(по согласованию),</w:t>
            </w:r>
          </w:p>
          <w:p w:rsidR="00104959" w:rsidRPr="00340C8C" w:rsidRDefault="00104959" w:rsidP="00104959">
            <w:pPr>
              <w:tabs>
                <w:tab w:val="left" w:pos="227"/>
              </w:tabs>
              <w:jc w:val="center"/>
            </w:pPr>
            <w:r w:rsidRPr="00340C8C">
              <w:t>БУ «Сургутский медици</w:t>
            </w:r>
            <w:r w:rsidRPr="00340C8C">
              <w:t>н</w:t>
            </w:r>
            <w:r w:rsidRPr="00340C8C">
              <w:t>ский колледж» (по соглас</w:t>
            </w:r>
            <w:r w:rsidRPr="00340C8C">
              <w:t>о</w:t>
            </w:r>
            <w:r w:rsidRPr="00340C8C">
              <w:t>ванию),</w:t>
            </w:r>
          </w:p>
          <w:p w:rsidR="00104959" w:rsidRPr="00340C8C" w:rsidRDefault="00104959" w:rsidP="00104959">
            <w:pPr>
              <w:tabs>
                <w:tab w:val="left" w:pos="227"/>
              </w:tabs>
              <w:jc w:val="center"/>
            </w:pPr>
            <w:proofErr w:type="spellStart"/>
            <w:r w:rsidRPr="00340C8C">
              <w:t>СурГПУ</w:t>
            </w:r>
            <w:proofErr w:type="spellEnd"/>
            <w:r w:rsidRPr="00340C8C">
              <w:t xml:space="preserve"> (по согласов</w:t>
            </w:r>
            <w:r w:rsidRPr="00340C8C">
              <w:t>а</w:t>
            </w:r>
            <w:r w:rsidRPr="00340C8C">
              <w:t>нию),</w:t>
            </w:r>
          </w:p>
          <w:p w:rsidR="00104959" w:rsidRPr="00340C8C" w:rsidRDefault="00104959" w:rsidP="00104959">
            <w:pPr>
              <w:jc w:val="center"/>
            </w:pPr>
            <w:r w:rsidRPr="00340C8C">
              <w:t>СурГУ (по согласованию) ежегодно,</w:t>
            </w:r>
          </w:p>
          <w:p w:rsidR="00104959" w:rsidRPr="00340C8C" w:rsidRDefault="00104959" w:rsidP="00104959">
            <w:pPr>
              <w:jc w:val="center"/>
            </w:pPr>
            <w:r w:rsidRPr="00340C8C">
              <w:t>в соответствии</w:t>
            </w:r>
          </w:p>
          <w:p w:rsidR="00104959" w:rsidRPr="00340C8C" w:rsidRDefault="00104959" w:rsidP="00104959">
            <w:pPr>
              <w:jc w:val="center"/>
            </w:pPr>
            <w:r w:rsidRPr="00340C8C">
              <w:t>с планом работы</w:t>
            </w:r>
          </w:p>
          <w:p w:rsidR="00104959" w:rsidRPr="00340C8C" w:rsidRDefault="00104959" w:rsidP="00104959">
            <w:pPr>
              <w:tabs>
                <w:tab w:val="left" w:pos="227"/>
              </w:tabs>
              <w:jc w:val="center"/>
            </w:pPr>
          </w:p>
        </w:tc>
        <w:tc>
          <w:tcPr>
            <w:tcW w:w="9596" w:type="dxa"/>
          </w:tcPr>
          <w:p w:rsidR="001840BC" w:rsidRDefault="0035080F" w:rsidP="00B82356">
            <w:pPr>
              <w:tabs>
                <w:tab w:val="left" w:pos="227"/>
              </w:tabs>
              <w:jc w:val="both"/>
            </w:pPr>
            <w:r w:rsidRPr="002D6E2D">
              <w:lastRenderedPageBreak/>
              <w:t>Информация о мероприятиях, направленных на формирование у населения города совр</w:t>
            </w:r>
            <w:r w:rsidRPr="002D6E2D">
              <w:t>е</w:t>
            </w:r>
            <w:r w:rsidRPr="002D6E2D">
              <w:t>менного уровня знаний о рациональном и полноценном питании и ЗОЖ, в течение 201</w:t>
            </w:r>
            <w:r w:rsidR="002D6E2D" w:rsidRPr="002D6E2D">
              <w:t>8</w:t>
            </w:r>
            <w:r w:rsidRPr="002D6E2D">
              <w:t xml:space="preserve"> года р</w:t>
            </w:r>
            <w:r w:rsidR="00860565" w:rsidRPr="002D6E2D">
              <w:t>азмещ</w:t>
            </w:r>
            <w:r w:rsidRPr="002D6E2D">
              <w:t>алась</w:t>
            </w:r>
            <w:r w:rsidR="00860565" w:rsidRPr="002D6E2D">
              <w:t xml:space="preserve"> на официальных </w:t>
            </w:r>
            <w:r w:rsidRPr="002D6E2D">
              <w:t>и</w:t>
            </w:r>
            <w:r w:rsidR="00860565" w:rsidRPr="002D6E2D">
              <w:t>нтернет-сайтах</w:t>
            </w:r>
            <w:r w:rsidR="008575FA" w:rsidRPr="002D6E2D">
              <w:t>:</w:t>
            </w:r>
            <w:r w:rsidR="00860565" w:rsidRPr="002D6E2D">
              <w:t xml:space="preserve"> медицинских организаций в разделах </w:t>
            </w:r>
            <w:r w:rsidR="00860565" w:rsidRPr="002D6E2D">
              <w:lastRenderedPageBreak/>
              <w:t>«Информация для пациента», «Полез</w:t>
            </w:r>
            <w:r w:rsidR="008575FA" w:rsidRPr="002D6E2D">
              <w:t xml:space="preserve">ная информация»; ugra-news.ru, </w:t>
            </w:r>
            <w:proofErr w:type="spellStart"/>
            <w:r w:rsidR="008575FA" w:rsidRPr="002D6E2D">
              <w:t>ugra</w:t>
            </w:r>
            <w:proofErr w:type="spellEnd"/>
            <w:r w:rsidR="008575FA" w:rsidRPr="002D6E2D">
              <w:t xml:space="preserve"> TV, Сургут без формата; освещалась на радио: Европа + Югра, Русское радио, радио Сургута, </w:t>
            </w:r>
            <w:proofErr w:type="spellStart"/>
            <w:r w:rsidR="008575FA" w:rsidRPr="002D6E2D">
              <w:t>Северавт</w:t>
            </w:r>
            <w:r w:rsidR="008575FA" w:rsidRPr="002D6E2D">
              <w:t>о</w:t>
            </w:r>
            <w:r w:rsidR="008575FA" w:rsidRPr="002D6E2D">
              <w:t>радио</w:t>
            </w:r>
            <w:proofErr w:type="spellEnd"/>
            <w:r w:rsidR="008575FA" w:rsidRPr="002D6E2D">
              <w:t>, Радио Югра, Радио 7</w:t>
            </w:r>
          </w:p>
          <w:p w:rsidR="00E96552" w:rsidRDefault="007A25D7" w:rsidP="00B82356">
            <w:pPr>
              <w:tabs>
                <w:tab w:val="left" w:pos="227"/>
              </w:tabs>
              <w:jc w:val="both"/>
            </w:pPr>
            <w:r w:rsidRPr="002511DD">
              <w:t>Специалистами медицинских организаций массовыми средствами гигиенического обуч</w:t>
            </w:r>
            <w:r w:rsidRPr="002511DD">
              <w:t>е</w:t>
            </w:r>
            <w:r w:rsidRPr="002511DD">
              <w:t>ния и воспитания населения</w:t>
            </w:r>
            <w:r w:rsidR="0035069C" w:rsidRPr="002511DD">
              <w:t xml:space="preserve">, направленными на формирование ЗОЖ </w:t>
            </w:r>
            <w:r w:rsidR="006E5AF7" w:rsidRPr="002511DD">
              <w:t>проведено</w:t>
            </w:r>
            <w:r w:rsidR="00BB389F" w:rsidRPr="002511DD">
              <w:t xml:space="preserve"> </w:t>
            </w:r>
            <w:r w:rsidR="006E5AF7" w:rsidRPr="002511DD">
              <w:t xml:space="preserve"> </w:t>
            </w:r>
            <w:r w:rsidR="00615C53" w:rsidRPr="002511DD">
              <w:t xml:space="preserve">более </w:t>
            </w:r>
            <w:r w:rsidR="00295AAC">
              <w:t xml:space="preserve">30 000 </w:t>
            </w:r>
            <w:r w:rsidR="002511DD" w:rsidRPr="002511DD">
              <w:t>лекций и бесед</w:t>
            </w:r>
            <w:r w:rsidR="002511DD">
              <w:t xml:space="preserve"> </w:t>
            </w:r>
            <w:r w:rsidR="002511DD" w:rsidRPr="002511DD">
              <w:t>(аппг-</w:t>
            </w:r>
            <w:r w:rsidR="00615C53" w:rsidRPr="002511DD">
              <w:t>30</w:t>
            </w:r>
            <w:r w:rsidR="002511DD" w:rsidRPr="002511DD">
              <w:t> </w:t>
            </w:r>
            <w:r w:rsidR="00615C53" w:rsidRPr="002511DD">
              <w:t>000</w:t>
            </w:r>
            <w:r w:rsidR="002511DD" w:rsidRPr="002511DD">
              <w:t>)</w:t>
            </w:r>
            <w:r w:rsidR="006E5AF7" w:rsidRPr="002511DD">
              <w:t xml:space="preserve"> для </w:t>
            </w:r>
            <w:r w:rsidR="00295AAC">
              <w:t>150 000</w:t>
            </w:r>
            <w:r w:rsidR="00752B0B">
              <w:t xml:space="preserve"> </w:t>
            </w:r>
            <w:r w:rsidR="002511DD" w:rsidRPr="002511DD">
              <w:t>человек (аппг-</w:t>
            </w:r>
            <w:r w:rsidR="00615C53" w:rsidRPr="002511DD">
              <w:t>100</w:t>
            </w:r>
            <w:r w:rsidR="002511DD" w:rsidRPr="002511DD">
              <w:t> </w:t>
            </w:r>
            <w:r w:rsidR="00615C53" w:rsidRPr="002511DD">
              <w:t>000</w:t>
            </w:r>
            <w:r w:rsidR="002511DD" w:rsidRPr="002511DD">
              <w:t>)</w:t>
            </w:r>
            <w:r w:rsidR="006E5AF7" w:rsidRPr="002511DD">
              <w:t xml:space="preserve">. </w:t>
            </w:r>
            <w:r w:rsidR="00B16EF8" w:rsidRPr="0057661D">
              <w:t xml:space="preserve">Размещено </w:t>
            </w:r>
            <w:r w:rsidR="002511DD">
              <w:t xml:space="preserve"> </w:t>
            </w:r>
            <w:r w:rsidR="00B16EF8" w:rsidRPr="0057661D">
              <w:t xml:space="preserve">средств наглядной агитации </w:t>
            </w:r>
            <w:r w:rsidR="00093293">
              <w:t xml:space="preserve">на </w:t>
            </w:r>
            <w:r w:rsidR="00295AAC">
              <w:t>350</w:t>
            </w:r>
            <w:r w:rsidR="00752B0B">
              <w:t xml:space="preserve"> </w:t>
            </w:r>
            <w:r w:rsidR="00093293">
              <w:t>(</w:t>
            </w:r>
            <w:proofErr w:type="spellStart"/>
            <w:r w:rsidR="00093293">
              <w:t>аппг</w:t>
            </w:r>
            <w:proofErr w:type="spellEnd"/>
            <w:r w:rsidR="00093293">
              <w:t xml:space="preserve">- </w:t>
            </w:r>
            <w:r w:rsidR="00093293" w:rsidRPr="002511DD">
              <w:t>200)</w:t>
            </w:r>
            <w:r w:rsidR="00093293" w:rsidRPr="0057661D">
              <w:t xml:space="preserve"> </w:t>
            </w:r>
            <w:r w:rsidR="00B16EF8" w:rsidRPr="0057661D">
              <w:t>уг</w:t>
            </w:r>
            <w:r w:rsidR="00104959" w:rsidRPr="0057661D">
              <w:t>олк</w:t>
            </w:r>
            <w:r w:rsidR="00093293">
              <w:t>ах</w:t>
            </w:r>
            <w:r w:rsidR="00104959" w:rsidRPr="0057661D">
              <w:t xml:space="preserve"> здоровья, </w:t>
            </w:r>
            <w:r w:rsidR="00093293" w:rsidRPr="0057661D">
              <w:t>стенд</w:t>
            </w:r>
            <w:r w:rsidR="00093293">
              <w:t>ах</w:t>
            </w:r>
            <w:r w:rsidR="00093293" w:rsidRPr="0057661D">
              <w:t>, информацио</w:t>
            </w:r>
            <w:r w:rsidR="00093293" w:rsidRPr="0057661D">
              <w:t>н</w:t>
            </w:r>
            <w:r w:rsidR="00093293" w:rsidRPr="0057661D">
              <w:t>ны</w:t>
            </w:r>
            <w:r w:rsidR="00093293">
              <w:t>х</w:t>
            </w:r>
            <w:r w:rsidR="00093293" w:rsidRPr="0057661D">
              <w:t xml:space="preserve"> столик</w:t>
            </w:r>
            <w:r w:rsidR="00093293">
              <w:t>ах (</w:t>
            </w:r>
            <w:r w:rsidR="00104959" w:rsidRPr="0057661D">
              <w:t xml:space="preserve">настенные </w:t>
            </w:r>
            <w:proofErr w:type="spellStart"/>
            <w:r w:rsidR="00104959" w:rsidRPr="0057661D">
              <w:t>санбюллетени</w:t>
            </w:r>
            <w:proofErr w:type="spellEnd"/>
            <w:r w:rsidR="00104959" w:rsidRPr="0057661D">
              <w:t>,</w:t>
            </w:r>
            <w:r w:rsidR="00B16EF8" w:rsidRPr="0057661D">
              <w:t xml:space="preserve"> наружная реклама</w:t>
            </w:r>
            <w:r w:rsidR="00104959" w:rsidRPr="0057661D">
              <w:t xml:space="preserve"> и т.д.)</w:t>
            </w:r>
            <w:r w:rsidR="00B16EF8" w:rsidRPr="0057661D">
              <w:t xml:space="preserve">, </w:t>
            </w:r>
            <w:r w:rsidR="004D456E">
              <w:t xml:space="preserve">направленных на </w:t>
            </w:r>
            <w:r w:rsidR="00B16EF8" w:rsidRPr="0057661D">
              <w:t>фо</w:t>
            </w:r>
            <w:r w:rsidR="00B16EF8" w:rsidRPr="0057661D">
              <w:t>р</w:t>
            </w:r>
            <w:r w:rsidR="00B16EF8" w:rsidRPr="0057661D">
              <w:t>мировани</w:t>
            </w:r>
            <w:r w:rsidR="004D456E">
              <w:t xml:space="preserve">е </w:t>
            </w:r>
            <w:r w:rsidR="00B16EF8" w:rsidRPr="0057661D">
              <w:t>у населения современного уровня знаний о рациональном и полноценном п</w:t>
            </w:r>
            <w:r w:rsidR="00B16EF8" w:rsidRPr="0057661D">
              <w:t>и</w:t>
            </w:r>
            <w:r w:rsidR="00B16EF8" w:rsidRPr="0057661D">
              <w:t>тании</w:t>
            </w:r>
            <w:r w:rsidR="00A3700E" w:rsidRPr="0057661D">
              <w:t xml:space="preserve"> и формировани</w:t>
            </w:r>
            <w:r w:rsidR="004D456E">
              <w:t>е</w:t>
            </w:r>
            <w:r w:rsidR="00A3700E" w:rsidRPr="0057661D">
              <w:t xml:space="preserve"> ЗОЖ</w:t>
            </w:r>
            <w:r w:rsidR="00B16EF8" w:rsidRPr="002511DD">
              <w:t>, р</w:t>
            </w:r>
            <w:r w:rsidR="00104959" w:rsidRPr="002511DD">
              <w:t>аспространен</w:t>
            </w:r>
            <w:r w:rsidR="00B16EF8" w:rsidRPr="002511DD">
              <w:t>о</w:t>
            </w:r>
            <w:r w:rsidR="002511DD" w:rsidRPr="002511DD">
              <w:t xml:space="preserve"> </w:t>
            </w:r>
            <w:r w:rsidR="00295AAC">
              <w:t>25 000</w:t>
            </w:r>
            <w:r w:rsidR="0081405D">
              <w:t xml:space="preserve"> </w:t>
            </w:r>
            <w:r w:rsidR="002511DD" w:rsidRPr="002511DD">
              <w:t>экземпляр</w:t>
            </w:r>
            <w:r w:rsidR="00295AAC">
              <w:t>ов</w:t>
            </w:r>
            <w:r w:rsidR="002511DD" w:rsidRPr="002511DD">
              <w:t xml:space="preserve">  печатной продукции (памятки, буклеты, листовки, лифлеты)</w:t>
            </w:r>
            <w:r w:rsidR="002511DD">
              <w:t xml:space="preserve"> </w:t>
            </w:r>
            <w:r w:rsidR="002511DD" w:rsidRPr="002511DD">
              <w:t>(аппг-</w:t>
            </w:r>
            <w:r w:rsidR="00E96552" w:rsidRPr="002511DD">
              <w:t>25</w:t>
            </w:r>
            <w:r w:rsidR="002511DD" w:rsidRPr="002511DD">
              <w:t> </w:t>
            </w:r>
            <w:r w:rsidR="00E96552" w:rsidRPr="002511DD">
              <w:t>000</w:t>
            </w:r>
            <w:r w:rsidR="002511DD" w:rsidRPr="002511DD">
              <w:t>)</w:t>
            </w:r>
            <w:r w:rsidR="002511DD">
              <w:t xml:space="preserve">. </w:t>
            </w:r>
            <w:r w:rsidR="00B16EF8" w:rsidRPr="0057661D">
              <w:t xml:space="preserve">В холлах медицинских организаций </w:t>
            </w:r>
            <w:r w:rsidR="0057661D" w:rsidRPr="0057661D">
              <w:t xml:space="preserve">для посетителей </w:t>
            </w:r>
            <w:r w:rsidR="00B16EF8" w:rsidRPr="0057661D">
              <w:t>организована д</w:t>
            </w:r>
            <w:r w:rsidR="00104959" w:rsidRPr="0057661D">
              <w:t>емонстраци</w:t>
            </w:r>
            <w:r w:rsidR="00B16EF8" w:rsidRPr="0057661D">
              <w:t xml:space="preserve">я </w:t>
            </w:r>
            <w:r w:rsidR="00104959" w:rsidRPr="0057661D">
              <w:t>кино-видеоматериалов</w:t>
            </w:r>
            <w:r w:rsidR="00291460">
              <w:t xml:space="preserve">, слайдов, </w:t>
            </w:r>
            <w:r w:rsidR="003A2BF4" w:rsidRPr="0057661D">
              <w:t xml:space="preserve"> </w:t>
            </w:r>
            <w:r w:rsidR="00291460" w:rsidRPr="004D456E">
              <w:t xml:space="preserve">трансляция радиобесед </w:t>
            </w:r>
            <w:r w:rsidR="003A2BF4" w:rsidRPr="004D456E">
              <w:t>и пр.</w:t>
            </w:r>
            <w:r w:rsidR="00291460" w:rsidRPr="004D456E">
              <w:t xml:space="preserve"> – </w:t>
            </w:r>
            <w:r w:rsidR="001840BC">
              <w:t>26</w:t>
            </w:r>
            <w:r w:rsidR="00295AAC">
              <w:t xml:space="preserve"> </w:t>
            </w:r>
            <w:r w:rsidR="001840BC">
              <w:t>514</w:t>
            </w:r>
            <w:r w:rsidR="0081405D">
              <w:t xml:space="preserve"> </w:t>
            </w:r>
            <w:r w:rsidR="00291460" w:rsidRPr="004D456E">
              <w:t>прокатов</w:t>
            </w:r>
            <w:r w:rsidR="005F13A9" w:rsidRPr="004D456E">
              <w:t>.</w:t>
            </w:r>
          </w:p>
          <w:p w:rsidR="00F82B92" w:rsidRPr="00291460" w:rsidRDefault="00F82B92" w:rsidP="00B82356">
            <w:pPr>
              <w:tabs>
                <w:tab w:val="left" w:pos="227"/>
              </w:tabs>
              <w:jc w:val="both"/>
            </w:pPr>
            <w:r>
              <w:t>- БУ «ЦМП» филиалом в г. Сургуте организована трансляция видеороликов в обществе</w:t>
            </w:r>
            <w:r>
              <w:t>н</w:t>
            </w:r>
            <w:r>
              <w:t>ном транспорте по теме «Физичес</w:t>
            </w:r>
            <w:r w:rsidR="002A42DC">
              <w:t>кая активность» - 6200 прокатов; на базе филиала; в о</w:t>
            </w:r>
            <w:r w:rsidR="002A42DC">
              <w:t>б</w:t>
            </w:r>
            <w:r w:rsidR="002A42DC">
              <w:t>щеобразовательных организациях «Искусство быть здоровым»-10 сеансов охват 294 чел.</w:t>
            </w:r>
            <w:r w:rsidR="004C2F53">
              <w:t>; в кинозале «Галерея кино» для организованных коллективов по теме «ЗОЖ»-45 прокатов.</w:t>
            </w:r>
          </w:p>
          <w:p w:rsidR="002922AF" w:rsidRPr="00AC019A" w:rsidRDefault="00033B6D" w:rsidP="00B82356">
            <w:pPr>
              <w:tabs>
                <w:tab w:val="left" w:pos="227"/>
              </w:tabs>
              <w:jc w:val="both"/>
            </w:pPr>
            <w:r w:rsidRPr="00AC019A">
              <w:t xml:space="preserve"> </w:t>
            </w:r>
            <w:r w:rsidR="009B7E66" w:rsidRPr="00AC019A">
              <w:t>В оздоровительно</w:t>
            </w:r>
            <w:r w:rsidR="008A07E8" w:rsidRPr="00AC019A">
              <w:t>-просветительско</w:t>
            </w:r>
            <w:r w:rsidR="009B7E66" w:rsidRPr="00AC019A">
              <w:t>м</w:t>
            </w:r>
            <w:r w:rsidR="008A07E8" w:rsidRPr="00AC019A">
              <w:t xml:space="preserve"> движени</w:t>
            </w:r>
            <w:r w:rsidR="009B7E66" w:rsidRPr="00AC019A">
              <w:t>и</w:t>
            </w:r>
            <w:r w:rsidR="008A07E8" w:rsidRPr="00AC019A">
              <w:t xml:space="preserve"> «Прогулка с врачом»</w:t>
            </w:r>
            <w:r w:rsidR="00FF0C5D" w:rsidRPr="00AC019A">
              <w:t xml:space="preserve">, </w:t>
            </w:r>
            <w:r w:rsidR="009A2DD8" w:rsidRPr="00AC019A">
              <w:t>Школе здоровья «Активное долголетие 50+»</w:t>
            </w:r>
            <w:r w:rsidR="007B5EAD" w:rsidRPr="00AC019A">
              <w:t xml:space="preserve">, </w:t>
            </w:r>
            <w:r w:rsidR="007755FC" w:rsidRPr="00AC019A">
              <w:t xml:space="preserve">в </w:t>
            </w:r>
            <w:r w:rsidR="007B5EAD" w:rsidRPr="00AC019A">
              <w:t>занятия</w:t>
            </w:r>
            <w:r w:rsidR="007755FC" w:rsidRPr="00AC019A">
              <w:t>х</w:t>
            </w:r>
            <w:r w:rsidR="007B5EAD" w:rsidRPr="00AC019A">
              <w:t xml:space="preserve"> скандинавской ходьбой</w:t>
            </w:r>
            <w:r w:rsidR="009A2DD8" w:rsidRPr="00AC019A">
              <w:t xml:space="preserve"> </w:t>
            </w:r>
            <w:r w:rsidR="009B7E66" w:rsidRPr="00AC019A">
              <w:t xml:space="preserve">приняло участие </w:t>
            </w:r>
            <w:r w:rsidR="0081405D">
              <w:t xml:space="preserve">1866 </w:t>
            </w:r>
            <w:r w:rsidR="0081405D" w:rsidRPr="00AC019A">
              <w:t xml:space="preserve">чел. </w:t>
            </w:r>
            <w:r w:rsidR="00AC019A" w:rsidRPr="00AC019A">
              <w:t>(аппг-</w:t>
            </w:r>
            <w:r w:rsidR="007755FC" w:rsidRPr="00AC019A">
              <w:t>261</w:t>
            </w:r>
            <w:r w:rsidR="00AC019A" w:rsidRPr="00AC019A">
              <w:t>)</w:t>
            </w:r>
            <w:r w:rsidR="00295AAC">
              <w:t>.</w:t>
            </w:r>
            <w:r w:rsidR="005C0557" w:rsidRPr="00AC019A">
              <w:t xml:space="preserve"> </w:t>
            </w:r>
          </w:p>
          <w:p w:rsidR="00667120" w:rsidRPr="00291460" w:rsidRDefault="009B7E66" w:rsidP="00B82356">
            <w:pPr>
              <w:tabs>
                <w:tab w:val="left" w:pos="227"/>
              </w:tabs>
              <w:jc w:val="both"/>
            </w:pPr>
            <w:r w:rsidRPr="00291460">
              <w:t xml:space="preserve">В </w:t>
            </w:r>
            <w:r w:rsidR="00104959" w:rsidRPr="00291460">
              <w:t>школ</w:t>
            </w:r>
            <w:r w:rsidR="00D70F2D" w:rsidRPr="00291460">
              <w:t>ах</w:t>
            </w:r>
            <w:r w:rsidR="00104959" w:rsidRPr="00291460">
              <w:t xml:space="preserve"> молодой матери</w:t>
            </w:r>
            <w:r w:rsidR="00F41B4B" w:rsidRPr="00291460">
              <w:t xml:space="preserve">, </w:t>
            </w:r>
            <w:r w:rsidR="00104959" w:rsidRPr="00291460">
              <w:t xml:space="preserve"> </w:t>
            </w:r>
            <w:r w:rsidR="00F41B4B" w:rsidRPr="00291460">
              <w:t>в школе грудного вскармливания,</w:t>
            </w:r>
            <w:r w:rsidR="0077781F" w:rsidRPr="00291460">
              <w:t xml:space="preserve"> школе по обучению насел</w:t>
            </w:r>
            <w:r w:rsidR="0077781F" w:rsidRPr="00291460">
              <w:t>е</w:t>
            </w:r>
            <w:r w:rsidR="0077781F" w:rsidRPr="00291460">
              <w:t>ния принципам рационального питания</w:t>
            </w:r>
            <w:r w:rsidR="00F41B4B" w:rsidRPr="00291460">
              <w:t xml:space="preserve"> </w:t>
            </w:r>
            <w:r w:rsidR="00C63E7C" w:rsidRPr="00291460">
              <w:t>прошли обучение</w:t>
            </w:r>
            <w:r w:rsidR="00F41B4B" w:rsidRPr="00291460">
              <w:t xml:space="preserve"> </w:t>
            </w:r>
            <w:r w:rsidR="0081405D">
              <w:t xml:space="preserve">5 121 </w:t>
            </w:r>
            <w:r w:rsidR="007755FC" w:rsidRPr="00291460">
              <w:t xml:space="preserve"> (</w:t>
            </w:r>
            <w:proofErr w:type="spellStart"/>
            <w:r w:rsidR="007D763A" w:rsidRPr="00291460">
              <w:t>аппг</w:t>
            </w:r>
            <w:proofErr w:type="spellEnd"/>
            <w:r w:rsidR="007755FC" w:rsidRPr="00291460">
              <w:t xml:space="preserve"> – </w:t>
            </w:r>
            <w:r w:rsidR="00291460" w:rsidRPr="00291460">
              <w:t>4740</w:t>
            </w:r>
            <w:r w:rsidR="007755FC" w:rsidRPr="00291460">
              <w:t>)</w:t>
            </w:r>
            <w:r w:rsidR="00F76EE3" w:rsidRPr="00291460">
              <w:t xml:space="preserve"> </w:t>
            </w:r>
            <w:r w:rsidR="00C63E7C" w:rsidRPr="00291460">
              <w:t>чел.</w:t>
            </w:r>
            <w:r w:rsidR="00D70F2D" w:rsidRPr="00291460">
              <w:t>;</w:t>
            </w:r>
          </w:p>
          <w:p w:rsidR="00104959" w:rsidRPr="00C02E5E" w:rsidRDefault="00C63E7C" w:rsidP="009974BD">
            <w:pPr>
              <w:tabs>
                <w:tab w:val="left" w:pos="227"/>
              </w:tabs>
              <w:contextualSpacing/>
              <w:jc w:val="both"/>
            </w:pPr>
            <w:r w:rsidRPr="00C02E5E">
              <w:t>В мероприятиях, установленных ВОЗ (Всемирный день здоровья, Всемирный день здор</w:t>
            </w:r>
            <w:r w:rsidRPr="00C02E5E">
              <w:t>о</w:t>
            </w:r>
            <w:r w:rsidRPr="00C02E5E">
              <w:t>вого пищеварения, Всемирная неделя поощрения и поддержки грудного вскармливания</w:t>
            </w:r>
            <w:r w:rsidR="004C2F53">
              <w:t>; городские акции</w:t>
            </w:r>
            <w:r w:rsidRPr="00C02E5E">
              <w:t xml:space="preserve">) </w:t>
            </w:r>
            <w:r w:rsidR="00F41B4B" w:rsidRPr="00C02E5E">
              <w:t xml:space="preserve">приняло участие более </w:t>
            </w:r>
            <w:r w:rsidR="00295AAC">
              <w:t>12 000</w:t>
            </w:r>
            <w:r w:rsidR="0081405D" w:rsidRPr="00C02E5E">
              <w:t xml:space="preserve"> человек </w:t>
            </w:r>
            <w:r w:rsidR="00C02E5E" w:rsidRPr="00C02E5E">
              <w:t>(</w:t>
            </w:r>
            <w:proofErr w:type="spellStart"/>
            <w:r w:rsidR="00C02E5E" w:rsidRPr="00C02E5E">
              <w:t>аппг</w:t>
            </w:r>
            <w:proofErr w:type="spellEnd"/>
            <w:r w:rsidR="00C02E5E" w:rsidRPr="00C02E5E">
              <w:t xml:space="preserve"> - 10000)</w:t>
            </w:r>
            <w:r w:rsidR="00295AAC">
              <w:t>; 25</w:t>
            </w:r>
            <w:r w:rsidR="004C2F53">
              <w:t xml:space="preserve"> волонтеров (члены ВОД «Волонтеры-медики»)</w:t>
            </w:r>
          </w:p>
          <w:p w:rsidR="00722BCA" w:rsidRPr="00510764" w:rsidRDefault="00722BCA" w:rsidP="009974BD">
            <w:pPr>
              <w:tabs>
                <w:tab w:val="left" w:pos="227"/>
              </w:tabs>
              <w:contextualSpacing/>
              <w:jc w:val="both"/>
              <w:rPr>
                <w:highlight w:val="yellow"/>
              </w:rPr>
            </w:pPr>
            <w:r w:rsidRPr="00093293">
              <w:t>В викторинах «</w:t>
            </w:r>
            <w:r w:rsidR="00093293" w:rsidRPr="00093293">
              <w:t>Детства счастливая пора</w:t>
            </w:r>
            <w:r w:rsidRPr="00093293">
              <w:t>», «</w:t>
            </w:r>
            <w:proofErr w:type="spellStart"/>
            <w:r w:rsidR="00093293" w:rsidRPr="00093293">
              <w:t>Фаст</w:t>
            </w:r>
            <w:proofErr w:type="spellEnd"/>
            <w:r w:rsidR="00093293" w:rsidRPr="00093293">
              <w:t xml:space="preserve"> </w:t>
            </w:r>
            <w:proofErr w:type="spellStart"/>
            <w:r w:rsidR="00093293" w:rsidRPr="00093293">
              <w:t>фуд</w:t>
            </w:r>
            <w:proofErr w:type="spellEnd"/>
            <w:r w:rsidR="00093293" w:rsidRPr="00093293">
              <w:t>-это вкусно или вредно?</w:t>
            </w:r>
            <w:r w:rsidRPr="00093293">
              <w:t xml:space="preserve">», </w:t>
            </w:r>
            <w:proofErr w:type="spellStart"/>
            <w:r w:rsidR="004C2F53">
              <w:t>брейн</w:t>
            </w:r>
            <w:proofErr w:type="spellEnd"/>
            <w:r w:rsidR="004C2F53">
              <w:t xml:space="preserve">-ринг </w:t>
            </w:r>
            <w:r w:rsidRPr="004C2F53">
              <w:t>«</w:t>
            </w:r>
            <w:r w:rsidR="004C2F53" w:rsidRPr="004C2F53">
              <w:t>Будь</w:t>
            </w:r>
            <w:r w:rsidR="004C2F53">
              <w:t xml:space="preserve"> здоров</w:t>
            </w:r>
            <w:r w:rsidRPr="000446E1">
              <w:t>», конкурсах детского рисунка</w:t>
            </w:r>
            <w:r w:rsidR="000446E1">
              <w:t xml:space="preserve"> «Я за здоровый образ жизни</w:t>
            </w:r>
            <w:r w:rsidR="000446E1" w:rsidRPr="005439E2">
              <w:t>»</w:t>
            </w:r>
            <w:r w:rsidR="009F0900" w:rsidRPr="005439E2">
              <w:t>, творческом конкурсе «Рецепты здорового питания»</w:t>
            </w:r>
            <w:r w:rsidR="004C2F53">
              <w:t xml:space="preserve">, конкурсе фотоколлажей «Мой путь к здоровью», городском конкурсе театрализованных миниатюр «Здоровым жить </w:t>
            </w:r>
            <w:proofErr w:type="gramStart"/>
            <w:r w:rsidR="004C2F53">
              <w:t>здорово</w:t>
            </w:r>
            <w:proofErr w:type="gramEnd"/>
            <w:r w:rsidR="004C2F53">
              <w:t>»</w:t>
            </w:r>
            <w:r w:rsidRPr="005439E2">
              <w:t xml:space="preserve"> и пр. приняло участие –</w:t>
            </w:r>
            <w:r w:rsidR="00093293" w:rsidRPr="005439E2">
              <w:t xml:space="preserve"> </w:t>
            </w:r>
            <w:r w:rsidR="0081405D" w:rsidRPr="00B37AC8">
              <w:t>3</w:t>
            </w:r>
            <w:r w:rsidR="00B37AC8">
              <w:t xml:space="preserve"> </w:t>
            </w:r>
            <w:r w:rsidR="0081405D" w:rsidRPr="00B37AC8">
              <w:t>038 чел.</w:t>
            </w:r>
            <w:r w:rsidR="0081405D">
              <w:t xml:space="preserve"> </w:t>
            </w:r>
            <w:r w:rsidR="00093293" w:rsidRPr="00093293">
              <w:t>(аппг-</w:t>
            </w:r>
            <w:r w:rsidR="009F0900" w:rsidRPr="00093293">
              <w:t>367</w:t>
            </w:r>
            <w:r w:rsidR="00093293" w:rsidRPr="00093293">
              <w:t>)</w:t>
            </w:r>
            <w:r w:rsidR="009F0900" w:rsidRPr="00093293">
              <w:t xml:space="preserve"> </w:t>
            </w:r>
          </w:p>
          <w:p w:rsidR="00C931DF" w:rsidRPr="000E1CD5" w:rsidRDefault="000E1CD5" w:rsidP="006E4A90">
            <w:pPr>
              <w:tabs>
                <w:tab w:val="left" w:pos="204"/>
              </w:tabs>
              <w:contextualSpacing/>
              <w:jc w:val="both"/>
            </w:pPr>
            <w:r w:rsidRPr="000E1CD5">
              <w:t xml:space="preserve">- </w:t>
            </w:r>
            <w:r>
              <w:t>в медицинских организациях, в том числе в БУ «ЦМП», филиале в городе Сургуте в ра</w:t>
            </w:r>
            <w:r>
              <w:t>м</w:t>
            </w:r>
            <w:r>
              <w:t>ках постояннодействующих семинарах занятия для медицинских работников, руководит</w:t>
            </w:r>
            <w:r>
              <w:t>е</w:t>
            </w:r>
            <w:r>
              <w:t xml:space="preserve">лей центров </w:t>
            </w:r>
            <w:proofErr w:type="spellStart"/>
            <w:r>
              <w:t>здоровьесбережения</w:t>
            </w:r>
            <w:proofErr w:type="spellEnd"/>
            <w:r>
              <w:t xml:space="preserve"> образовательных организаций на тему</w:t>
            </w:r>
            <w:r w:rsidR="003F4280">
              <w:t>:</w:t>
            </w:r>
            <w:r>
              <w:t xml:space="preserve"> «Профилактика нарушений опорно-двигательного аппарата и плоскостопия у детей. Сколиоз: мифы и р</w:t>
            </w:r>
            <w:r>
              <w:t>е</w:t>
            </w:r>
            <w:r>
              <w:t>альность»; «Организация закаливания воспитанников ДОУ, находящихся в условиях, пр</w:t>
            </w:r>
            <w:r>
              <w:t>и</w:t>
            </w:r>
            <w:r>
              <w:lastRenderedPageBreak/>
              <w:t>равненных</w:t>
            </w:r>
            <w:r w:rsidR="0002271B">
              <w:t xml:space="preserve"> к условиям Крайнего Севера</w:t>
            </w:r>
            <w:r>
              <w:t>»</w:t>
            </w:r>
            <w:r w:rsidR="003F4280">
              <w:t>; «Методы первичной профилактики заболеваний и повышение мотивации к ведению ЗОЖ»</w:t>
            </w:r>
            <w:r w:rsidR="0002271B">
              <w:t>-</w:t>
            </w:r>
            <w:r w:rsidR="003F4280">
              <w:t>2</w:t>
            </w:r>
            <w:r w:rsidR="00470186">
              <w:t xml:space="preserve">67 </w:t>
            </w:r>
            <w:proofErr w:type="spellStart"/>
            <w:r w:rsidR="00470186">
              <w:t>участ</w:t>
            </w:r>
            <w:proofErr w:type="spellEnd"/>
            <w:r w:rsidR="00470186">
              <w:t>.</w:t>
            </w:r>
          </w:p>
          <w:p w:rsidR="002A42DC" w:rsidRDefault="00C931DF" w:rsidP="00C931DF">
            <w:pPr>
              <w:tabs>
                <w:tab w:val="left" w:pos="204"/>
              </w:tabs>
              <w:contextualSpacing/>
              <w:jc w:val="both"/>
            </w:pPr>
            <w:r>
              <w:t xml:space="preserve">30.03.2018  на базе </w:t>
            </w:r>
            <w:proofErr w:type="spellStart"/>
            <w:r>
              <w:t>СурГПУ</w:t>
            </w:r>
            <w:proofErr w:type="spellEnd"/>
            <w:r>
              <w:t xml:space="preserve"> Проведена II Всероссийской конференции с международным участием «Здоровый образ жизни и охрана здоровья».  Конференция проходила в формате пленарной сессии. Приняли участие 160 человек; </w:t>
            </w:r>
          </w:p>
          <w:p w:rsidR="00C931DF" w:rsidRDefault="002A42DC" w:rsidP="00C931DF">
            <w:pPr>
              <w:tabs>
                <w:tab w:val="left" w:pos="204"/>
              </w:tabs>
              <w:contextualSpacing/>
              <w:jc w:val="both"/>
            </w:pPr>
            <w:r>
              <w:t xml:space="preserve">      </w:t>
            </w:r>
            <w:r w:rsidR="00C931DF">
              <w:t>Реализация в образовательных организациях города студентами факультета программ по темам «Значение знаний о безопасности жизнедеятельности в сохранении здоровья ч</w:t>
            </w:r>
            <w:r w:rsidR="00C931DF">
              <w:t>е</w:t>
            </w:r>
            <w:r w:rsidR="00C931DF">
              <w:t>ловека»; «Проблемы формирования культуры питания школьников», «Проблемы форм</w:t>
            </w:r>
            <w:r w:rsidR="00C931DF">
              <w:t>и</w:t>
            </w:r>
            <w:r w:rsidR="00C931DF">
              <w:t>рования ЗОЖ учащихся старших классов» (публичные лекции, классные часы)- 250 чел</w:t>
            </w:r>
            <w:r w:rsidR="004C2F53">
              <w:t>.</w:t>
            </w:r>
          </w:p>
          <w:p w:rsidR="00C606E7" w:rsidRPr="00C606E7" w:rsidRDefault="00C606E7" w:rsidP="00C606E7">
            <w:pPr>
              <w:tabs>
                <w:tab w:val="left" w:pos="204"/>
              </w:tabs>
              <w:contextualSpacing/>
              <w:jc w:val="both"/>
            </w:pPr>
            <w:r>
              <w:t xml:space="preserve">Департаментом образования Администрации города в период с </w:t>
            </w:r>
            <w:r w:rsidRPr="00C606E7">
              <w:t>01 октября по 26 октября</w:t>
            </w:r>
          </w:p>
          <w:p w:rsidR="00C606E7" w:rsidRPr="00C606E7" w:rsidRDefault="00C606E7" w:rsidP="00C606E7">
            <w:pPr>
              <w:tabs>
                <w:tab w:val="left" w:pos="204"/>
              </w:tabs>
              <w:contextualSpacing/>
              <w:jc w:val="both"/>
            </w:pPr>
            <w:r w:rsidRPr="00C606E7">
              <w:t>2018 года проведён конкурс волонтерских программ,</w:t>
            </w:r>
            <w:r>
              <w:t xml:space="preserve"> </w:t>
            </w:r>
            <w:r w:rsidRPr="00C606E7">
              <w:t>проектов, мультимедийных матери</w:t>
            </w:r>
            <w:r w:rsidRPr="00C606E7">
              <w:t>а</w:t>
            </w:r>
            <w:r w:rsidRPr="00C606E7">
              <w:t>лов,</w:t>
            </w:r>
            <w:r>
              <w:t xml:space="preserve"> </w:t>
            </w:r>
            <w:r w:rsidRPr="00C606E7">
              <w:t>направленных на формирование культуры здорового</w:t>
            </w:r>
            <w:r>
              <w:t xml:space="preserve"> </w:t>
            </w:r>
            <w:r w:rsidRPr="00C606E7">
              <w:t>образа жизни, среди обуча</w:t>
            </w:r>
            <w:r w:rsidRPr="00C606E7">
              <w:t>ю</w:t>
            </w:r>
            <w:r w:rsidRPr="00C606E7">
              <w:t>щихся, педагогических</w:t>
            </w:r>
            <w:r>
              <w:t xml:space="preserve"> </w:t>
            </w:r>
            <w:r w:rsidRPr="00C606E7">
              <w:t>работников муниципальных бюджетных</w:t>
            </w:r>
            <w:r>
              <w:t xml:space="preserve"> </w:t>
            </w:r>
            <w:r w:rsidRPr="00C606E7">
              <w:t>общеобразовательных о</w:t>
            </w:r>
            <w:r w:rsidRPr="00C606E7">
              <w:t>р</w:t>
            </w:r>
            <w:r w:rsidRPr="00C606E7">
              <w:t>ганизаций. Для</w:t>
            </w:r>
            <w:r>
              <w:t xml:space="preserve"> </w:t>
            </w:r>
            <w:r w:rsidRPr="00C606E7">
              <w:t>педагогических работников предусмотрены две</w:t>
            </w:r>
            <w:r>
              <w:t xml:space="preserve"> </w:t>
            </w:r>
            <w:r w:rsidRPr="00C606E7">
              <w:t>номинации:</w:t>
            </w:r>
          </w:p>
          <w:p w:rsidR="00C606E7" w:rsidRPr="00C606E7" w:rsidRDefault="00C606E7" w:rsidP="00C606E7">
            <w:pPr>
              <w:tabs>
                <w:tab w:val="left" w:pos="204"/>
              </w:tabs>
              <w:contextualSpacing/>
              <w:jc w:val="both"/>
            </w:pPr>
            <w:r>
              <w:t>-</w:t>
            </w:r>
            <w:r w:rsidRPr="00C606E7">
              <w:t xml:space="preserve"> «Лучшая профилактическая программа по</w:t>
            </w:r>
            <w:r>
              <w:t xml:space="preserve"> </w:t>
            </w:r>
            <w:r w:rsidRPr="00C606E7">
              <w:t>формированию здорового образа жизни»;</w:t>
            </w:r>
          </w:p>
          <w:p w:rsidR="00C606E7" w:rsidRPr="00C606E7" w:rsidRDefault="00A91A25" w:rsidP="00C606E7">
            <w:pPr>
              <w:tabs>
                <w:tab w:val="left" w:pos="204"/>
              </w:tabs>
              <w:contextualSpacing/>
              <w:jc w:val="both"/>
            </w:pPr>
            <w:r>
              <w:t>-</w:t>
            </w:r>
            <w:r w:rsidR="00C606E7" w:rsidRPr="00C606E7">
              <w:t xml:space="preserve"> «Лучший проект по продвижению ценностей</w:t>
            </w:r>
            <w:r>
              <w:t xml:space="preserve"> </w:t>
            </w:r>
            <w:r w:rsidR="00C606E7" w:rsidRPr="00C606E7">
              <w:t>здорового образа жизни».</w:t>
            </w:r>
          </w:p>
          <w:p w:rsidR="00C606E7" w:rsidRDefault="00C606E7" w:rsidP="00A91A25">
            <w:pPr>
              <w:tabs>
                <w:tab w:val="left" w:pos="204"/>
              </w:tabs>
              <w:contextualSpacing/>
              <w:jc w:val="both"/>
            </w:pPr>
            <w:r w:rsidRPr="00C606E7">
              <w:t>Для обучающихся</w:t>
            </w:r>
            <w:r w:rsidR="00302737">
              <w:t xml:space="preserve"> </w:t>
            </w:r>
            <w:r w:rsidRPr="00C606E7">
              <w:t>– «Лучший мультимедийный</w:t>
            </w:r>
            <w:r w:rsidR="00A91A25">
              <w:t xml:space="preserve"> </w:t>
            </w:r>
            <w:r w:rsidRPr="00C606E7">
              <w:t>материал» (ролик социальной рекламы, видео</w:t>
            </w:r>
            <w:r w:rsidR="00A91A25">
              <w:t xml:space="preserve"> </w:t>
            </w:r>
            <w:r w:rsidRPr="00C606E7">
              <w:t>презентация, анимация, графика и др.)</w:t>
            </w:r>
            <w:r w:rsidR="00A91A25">
              <w:t xml:space="preserve">. </w:t>
            </w:r>
            <w:r w:rsidRPr="00C606E7">
              <w:t>На конкурс волонтёрских программ, прое</w:t>
            </w:r>
            <w:r w:rsidRPr="00C606E7">
              <w:t>к</w:t>
            </w:r>
            <w:r w:rsidRPr="00C606E7">
              <w:t>тов и</w:t>
            </w:r>
            <w:r w:rsidR="00A91A25">
              <w:t xml:space="preserve"> </w:t>
            </w:r>
            <w:r w:rsidRPr="00C606E7">
              <w:t>мультимедийных материалов, направленных на</w:t>
            </w:r>
            <w:r w:rsidR="00A91A25">
              <w:t xml:space="preserve"> </w:t>
            </w:r>
            <w:r w:rsidRPr="00C606E7">
              <w:t>формирование культуры здорового образа жизни, в</w:t>
            </w:r>
            <w:r w:rsidR="00A91A25">
              <w:t xml:space="preserve"> </w:t>
            </w:r>
            <w:r w:rsidRPr="00C606E7">
              <w:t>2018/19 учебном году было направлено 9</w:t>
            </w:r>
            <w:r w:rsidR="00A91A25">
              <w:t xml:space="preserve"> </w:t>
            </w:r>
            <w:r w:rsidRPr="00C606E7">
              <w:t>конкурсных работ.</w:t>
            </w:r>
          </w:p>
          <w:p w:rsidR="005027CC" w:rsidRDefault="005027CC" w:rsidP="00A91A25">
            <w:pPr>
              <w:tabs>
                <w:tab w:val="left" w:pos="204"/>
              </w:tabs>
              <w:contextualSpacing/>
              <w:jc w:val="both"/>
            </w:pPr>
            <w:r>
              <w:t xml:space="preserve">в муниципальных учреждениях, курируемых управлением физической культуры и спорта для спортсменов и </w:t>
            </w:r>
            <w:proofErr w:type="spellStart"/>
            <w:r>
              <w:t>тренерско</w:t>
            </w:r>
            <w:proofErr w:type="spellEnd"/>
            <w:r>
              <w:t xml:space="preserve"> – преподавательского состава проведены  </w:t>
            </w:r>
            <w:r w:rsidR="0081405D">
              <w:t>50</w:t>
            </w:r>
            <w:r>
              <w:t xml:space="preserve"> бесед на тему «О здоровом образе жизни», </w:t>
            </w:r>
            <w:r w:rsidR="00356A7A">
              <w:t xml:space="preserve">«Закаливание», </w:t>
            </w:r>
            <w:r>
              <w:t xml:space="preserve">охват </w:t>
            </w:r>
            <w:r w:rsidR="0081405D">
              <w:t xml:space="preserve">659 </w:t>
            </w:r>
            <w:r>
              <w:t xml:space="preserve">чел.  </w:t>
            </w:r>
          </w:p>
          <w:p w:rsidR="00CB553B" w:rsidRPr="00EC7218" w:rsidRDefault="00CB553B" w:rsidP="00CB553B">
            <w:pPr>
              <w:tabs>
                <w:tab w:val="left" w:pos="204"/>
              </w:tabs>
              <w:contextualSpacing/>
              <w:jc w:val="both"/>
              <w:rPr>
                <w:highlight w:val="yellow"/>
              </w:rPr>
            </w:pPr>
            <w:r>
              <w:t xml:space="preserve">Специалистами </w:t>
            </w:r>
            <w:proofErr w:type="spellStart"/>
            <w:r>
              <w:t>СурГПУ</w:t>
            </w:r>
            <w:proofErr w:type="spellEnd"/>
            <w:r>
              <w:t xml:space="preserve">  для студентов разработаны: паспорт здоровья для динамическ</w:t>
            </w:r>
            <w:r>
              <w:t>о</w:t>
            </w:r>
            <w:r>
              <w:t xml:space="preserve">го контроля и </w:t>
            </w:r>
            <w:proofErr w:type="spellStart"/>
            <w:r>
              <w:t>самообследования</w:t>
            </w:r>
            <w:proofErr w:type="spellEnd"/>
            <w:r>
              <w:t>; рекомендации по ЗОЖ.</w:t>
            </w:r>
          </w:p>
        </w:tc>
      </w:tr>
      <w:tr w:rsidR="0046476F" w:rsidRPr="00340C8C" w:rsidTr="002E7AE9">
        <w:trPr>
          <w:trHeight w:val="275"/>
        </w:trPr>
        <w:tc>
          <w:tcPr>
            <w:tcW w:w="15596" w:type="dxa"/>
            <w:gridSpan w:val="3"/>
          </w:tcPr>
          <w:p w:rsidR="0046476F" w:rsidRPr="00EC7218" w:rsidRDefault="00FD2E3A" w:rsidP="00340C8C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 w:rsidRPr="002E7AE9">
              <w:lastRenderedPageBreak/>
              <w:t>3.2. Мероприятия для обучающихся образовательных организаций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3.2.1. Реализация пр</w:t>
            </w:r>
            <w:r w:rsidRPr="00340C8C">
              <w:t>о</w:t>
            </w:r>
            <w:r w:rsidRPr="00340C8C">
              <w:t xml:space="preserve">граммы «Ослепительная улыбка» </w:t>
            </w:r>
          </w:p>
        </w:tc>
        <w:tc>
          <w:tcPr>
            <w:tcW w:w="3120" w:type="dxa"/>
          </w:tcPr>
          <w:p w:rsidR="00104959" w:rsidRPr="00340C8C" w:rsidRDefault="00104959" w:rsidP="00104959">
            <w:pPr>
              <w:jc w:val="center"/>
            </w:pPr>
            <w:r w:rsidRPr="00340C8C">
              <w:t>БУ «СГСП № 1» (по согл</w:t>
            </w:r>
            <w:r w:rsidRPr="00340C8C">
              <w:t>а</w:t>
            </w:r>
            <w:r w:rsidRPr="00340C8C">
              <w:t>сованию)</w:t>
            </w:r>
          </w:p>
          <w:p w:rsidR="00104959" w:rsidRPr="00340C8C" w:rsidRDefault="00104959" w:rsidP="00104959">
            <w:pPr>
              <w:jc w:val="center"/>
            </w:pPr>
            <w:r w:rsidRPr="00340C8C">
              <w:t xml:space="preserve"> ежегодно,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47"/>
              <w:jc w:val="center"/>
            </w:pPr>
            <w:r w:rsidRPr="00340C8C">
              <w:t>постоянно</w:t>
            </w:r>
          </w:p>
        </w:tc>
        <w:tc>
          <w:tcPr>
            <w:tcW w:w="9596" w:type="dxa"/>
          </w:tcPr>
          <w:p w:rsidR="00104959" w:rsidRPr="00510764" w:rsidRDefault="00370559" w:rsidP="009F4A17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9F4A17">
              <w:t>В течение   201</w:t>
            </w:r>
            <w:r w:rsidR="009F4A17" w:rsidRPr="009F4A17">
              <w:t>8</w:t>
            </w:r>
            <w:r w:rsidRPr="009F4A17">
              <w:t xml:space="preserve"> года  проведено </w:t>
            </w:r>
            <w:r w:rsidR="009F4A17" w:rsidRPr="009F4A17">
              <w:t>86</w:t>
            </w:r>
            <w:r w:rsidRPr="009F4A17">
              <w:t xml:space="preserve"> занятий с участием врачей стоматологов в образов</w:t>
            </w:r>
            <w:r w:rsidRPr="009F4A17">
              <w:t>а</w:t>
            </w:r>
            <w:r w:rsidRPr="009F4A17">
              <w:t>тельных учреждениях для учеников, охвачено 1</w:t>
            </w:r>
            <w:r w:rsidR="009F4A17" w:rsidRPr="009F4A17">
              <w:t>247</w:t>
            </w:r>
            <w:r w:rsidRPr="009F4A17">
              <w:t xml:space="preserve"> учащихся. Врачи - стоматологи пр</w:t>
            </w:r>
            <w:r w:rsidRPr="009F4A17">
              <w:t>о</w:t>
            </w:r>
            <w:r w:rsidRPr="009F4A17">
              <w:t>вели «Уроки здоровья» в рамках программы  «Ослепительная улыбка на всю жизнь», с</w:t>
            </w:r>
            <w:r w:rsidRPr="009F4A17">
              <w:t>е</w:t>
            </w:r>
            <w:r w:rsidRPr="009F4A17">
              <w:t>минары для педагогов общеобразовательных школ, присутствовал</w:t>
            </w:r>
            <w:r w:rsidR="009F4A17" w:rsidRPr="009F4A17">
              <w:t>о более</w:t>
            </w:r>
            <w:r w:rsidRPr="009F4A17">
              <w:t xml:space="preserve"> </w:t>
            </w:r>
            <w:r w:rsidR="009F4A17" w:rsidRPr="009F4A17">
              <w:t>600</w:t>
            </w:r>
            <w:r w:rsidRPr="009F4A17">
              <w:t xml:space="preserve"> педагогов.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 w:rsidP="0051392E">
            <w:pPr>
              <w:tabs>
                <w:tab w:val="left" w:pos="204"/>
              </w:tabs>
            </w:pPr>
            <w:r w:rsidRPr="00340C8C">
              <w:t>3.2.2. Проведение соци</w:t>
            </w:r>
            <w:r w:rsidRPr="00340C8C">
              <w:t>о</w:t>
            </w:r>
            <w:r w:rsidRPr="00340C8C">
              <w:t>логического исследов</w:t>
            </w:r>
            <w:r w:rsidRPr="00340C8C">
              <w:t>а</w:t>
            </w:r>
            <w:r w:rsidRPr="00340C8C">
              <w:t>ния на тему «Рационал</w:t>
            </w:r>
            <w:r w:rsidRPr="00340C8C">
              <w:t>ь</w:t>
            </w:r>
            <w:r w:rsidRPr="00340C8C">
              <w:t>ное питание. Пищевые привычки школьников»</w:t>
            </w:r>
          </w:p>
        </w:tc>
        <w:tc>
          <w:tcPr>
            <w:tcW w:w="3120" w:type="dxa"/>
          </w:tcPr>
          <w:p w:rsidR="00104959" w:rsidRPr="00340C8C" w:rsidRDefault="00104959" w:rsidP="00104959">
            <w:pPr>
              <w:jc w:val="center"/>
            </w:pPr>
            <w:r w:rsidRPr="00340C8C">
              <w:t>БУ «ЦМП», ф-л в г. Сург</w:t>
            </w:r>
            <w:r w:rsidRPr="00340C8C">
              <w:t>у</w:t>
            </w:r>
            <w:r w:rsidRPr="00340C8C">
              <w:t>те (по согласованию) еж</w:t>
            </w:r>
            <w:r w:rsidRPr="00340C8C">
              <w:t>е</w:t>
            </w:r>
            <w:r w:rsidRPr="00340C8C">
              <w:t>годно,</w:t>
            </w:r>
          </w:p>
          <w:p w:rsidR="00104959" w:rsidRPr="00340C8C" w:rsidRDefault="00104959" w:rsidP="00104959">
            <w:pPr>
              <w:jc w:val="center"/>
            </w:pPr>
            <w:r w:rsidRPr="00340C8C">
              <w:t>в соответствии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327DBA" w:rsidRPr="00510764" w:rsidRDefault="00327DBA" w:rsidP="00F61F67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F61F67">
              <w:t xml:space="preserve">В </w:t>
            </w:r>
            <w:r w:rsidR="00F61F67" w:rsidRPr="00F61F67">
              <w:t xml:space="preserve">октябре-ноябре </w:t>
            </w:r>
            <w:r w:rsidRPr="00F61F67">
              <w:t>201</w:t>
            </w:r>
            <w:r w:rsidR="00F61F67" w:rsidRPr="00F61F67">
              <w:t>8</w:t>
            </w:r>
            <w:r w:rsidRPr="00F61F67">
              <w:t xml:space="preserve"> году </w:t>
            </w:r>
            <w:r w:rsidR="00D6054E" w:rsidRPr="00F61F67">
              <w:t>п</w:t>
            </w:r>
            <w:r w:rsidR="00AB07CB" w:rsidRPr="00F61F67">
              <w:t>роведено социологическое исследование</w:t>
            </w:r>
            <w:r w:rsidR="00D6054E" w:rsidRPr="00F61F67">
              <w:t xml:space="preserve"> среди обучающи</w:t>
            </w:r>
            <w:r w:rsidR="00D6054E" w:rsidRPr="00F61F67">
              <w:t>х</w:t>
            </w:r>
            <w:r w:rsidR="00D6054E" w:rsidRPr="00F61F67">
              <w:t xml:space="preserve">ся </w:t>
            </w:r>
            <w:r w:rsidR="00F61F67" w:rsidRPr="00F61F67">
              <w:t xml:space="preserve">старших </w:t>
            </w:r>
            <w:r w:rsidR="00D6054E" w:rsidRPr="00F61F67">
              <w:t>классов</w:t>
            </w:r>
            <w:r w:rsidR="00D61437" w:rsidRPr="00F61F67">
              <w:t xml:space="preserve"> школ города</w:t>
            </w:r>
            <w:r w:rsidR="00AB07CB" w:rsidRPr="00F61F67">
              <w:t xml:space="preserve"> на тему</w:t>
            </w:r>
            <w:r w:rsidR="00D61437" w:rsidRPr="00F61F67">
              <w:t>:</w:t>
            </w:r>
            <w:r w:rsidR="00AB07CB" w:rsidRPr="00F61F67">
              <w:t xml:space="preserve"> «</w:t>
            </w:r>
            <w:r w:rsidR="00D61437" w:rsidRPr="00F61F67">
              <w:t>Полноценное питание</w:t>
            </w:r>
            <w:r w:rsidR="00AB07CB" w:rsidRPr="00F61F67">
              <w:t xml:space="preserve">. Пищевые </w:t>
            </w:r>
            <w:r w:rsidR="00D6054E" w:rsidRPr="00F61F67">
              <w:t>привычки школьников».</w:t>
            </w:r>
            <w:r w:rsidR="00F61F67">
              <w:t xml:space="preserve"> В исследовании приняло участие 1782 </w:t>
            </w:r>
            <w:proofErr w:type="gramStart"/>
            <w:r w:rsidR="00F61F67">
              <w:t>обучающихся</w:t>
            </w:r>
            <w:proofErr w:type="gramEnd"/>
            <w:r w:rsidR="00F61F67">
              <w:t>. На 01.04.2019 резул</w:t>
            </w:r>
            <w:r w:rsidR="00F61F67">
              <w:t>ь</w:t>
            </w:r>
            <w:r w:rsidR="00F61F67">
              <w:t xml:space="preserve">таты исследования находятся на обработке. </w:t>
            </w:r>
            <w:r w:rsidR="00D6054E" w:rsidRPr="00510764">
              <w:rPr>
                <w:highlight w:val="yellow"/>
              </w:rPr>
              <w:t xml:space="preserve"> 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 w:rsidP="00971EFB">
            <w:pPr>
              <w:tabs>
                <w:tab w:val="left" w:pos="204"/>
              </w:tabs>
            </w:pPr>
            <w:r w:rsidRPr="00340C8C">
              <w:t>3.2.3. Реализация образ</w:t>
            </w:r>
            <w:r w:rsidRPr="00340C8C">
              <w:t>о</w:t>
            </w:r>
            <w:r w:rsidRPr="00340C8C">
              <w:lastRenderedPageBreak/>
              <w:t>вательной программы по формированию культуры здорового питания «Ра</w:t>
            </w:r>
            <w:r w:rsidRPr="00340C8C">
              <w:t>з</w:t>
            </w:r>
            <w:r w:rsidRPr="00340C8C">
              <w:t>говор о правильном п</w:t>
            </w:r>
            <w:r w:rsidRPr="00340C8C">
              <w:t>и</w:t>
            </w:r>
            <w:r w:rsidRPr="00340C8C">
              <w:t>тании»</w:t>
            </w:r>
          </w:p>
        </w:tc>
        <w:tc>
          <w:tcPr>
            <w:tcW w:w="3120" w:type="dxa"/>
          </w:tcPr>
          <w:p w:rsidR="00104959" w:rsidRPr="00340C8C" w:rsidRDefault="00104959" w:rsidP="00104959">
            <w:pPr>
              <w:tabs>
                <w:tab w:val="left" w:pos="204"/>
              </w:tabs>
              <w:ind w:left="47"/>
              <w:jc w:val="center"/>
            </w:pPr>
            <w:r w:rsidRPr="00340C8C">
              <w:lastRenderedPageBreak/>
              <w:t>департамент образования,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47"/>
              <w:jc w:val="center"/>
            </w:pPr>
            <w:r w:rsidRPr="00340C8C">
              <w:lastRenderedPageBreak/>
              <w:t>муниципальные бюдже</w:t>
            </w:r>
            <w:r w:rsidRPr="00340C8C">
              <w:t>т</w:t>
            </w:r>
            <w:r w:rsidRPr="00340C8C">
              <w:t>ные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-79"/>
              <w:jc w:val="center"/>
            </w:pPr>
            <w:r w:rsidRPr="00340C8C">
              <w:t>образовательные организ</w:t>
            </w:r>
            <w:r w:rsidRPr="00340C8C">
              <w:t>а</w:t>
            </w:r>
            <w:r w:rsidRPr="00340C8C">
              <w:t>ции ежегодно,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-79"/>
              <w:jc w:val="center"/>
            </w:pPr>
            <w:r w:rsidRPr="00340C8C">
              <w:t>в соответствии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81105D" w:rsidRPr="0081105D" w:rsidRDefault="0081105D" w:rsidP="0081105D">
            <w:pPr>
              <w:tabs>
                <w:tab w:val="left" w:pos="204"/>
              </w:tabs>
              <w:ind w:left="47"/>
              <w:jc w:val="both"/>
            </w:pPr>
            <w:r w:rsidRPr="0081105D">
              <w:lastRenderedPageBreak/>
              <w:t>В общеобразовательных организациях в</w:t>
            </w:r>
            <w:r>
              <w:t xml:space="preserve"> </w:t>
            </w:r>
            <w:r w:rsidRPr="0081105D">
              <w:t>2018/19 учебном году реализуются программы</w:t>
            </w:r>
            <w:r>
              <w:t xml:space="preserve"> </w:t>
            </w:r>
            <w:r w:rsidRPr="0081105D">
              <w:lastRenderedPageBreak/>
              <w:t>внеурочной деятельности, направленные на</w:t>
            </w:r>
            <w:r>
              <w:t xml:space="preserve"> </w:t>
            </w:r>
            <w:r w:rsidRPr="0081105D">
              <w:t>формирование здоровых пищевых привычек</w:t>
            </w:r>
          </w:p>
          <w:p w:rsidR="0081105D" w:rsidRPr="0081105D" w:rsidRDefault="0081105D" w:rsidP="0081105D">
            <w:pPr>
              <w:tabs>
                <w:tab w:val="left" w:pos="204"/>
              </w:tabs>
              <w:ind w:left="47"/>
              <w:jc w:val="both"/>
            </w:pPr>
            <w:r w:rsidRPr="0081105D">
              <w:t>у обучающихся:</w:t>
            </w:r>
          </w:p>
          <w:p w:rsidR="0081105D" w:rsidRPr="0081105D" w:rsidRDefault="0081105D" w:rsidP="0081105D">
            <w:pPr>
              <w:tabs>
                <w:tab w:val="left" w:pos="204"/>
              </w:tabs>
              <w:ind w:left="47"/>
              <w:jc w:val="both"/>
            </w:pPr>
            <w:r>
              <w:t>-</w:t>
            </w:r>
            <w:r w:rsidRPr="0081105D">
              <w:t xml:space="preserve"> «Пирамида здоровья» (1-4 классы);</w:t>
            </w:r>
          </w:p>
          <w:p w:rsidR="0081105D" w:rsidRPr="0081105D" w:rsidRDefault="0081105D" w:rsidP="0081105D">
            <w:pPr>
              <w:tabs>
                <w:tab w:val="left" w:pos="204"/>
              </w:tabs>
              <w:ind w:left="47"/>
              <w:jc w:val="both"/>
            </w:pPr>
            <w:r>
              <w:t>-</w:t>
            </w:r>
            <w:r w:rsidRPr="0081105D">
              <w:t xml:space="preserve"> «Калейдоскоп здоровья» (1-4 классы);</w:t>
            </w:r>
          </w:p>
          <w:p w:rsidR="0081105D" w:rsidRPr="0081105D" w:rsidRDefault="0081105D" w:rsidP="0081105D">
            <w:pPr>
              <w:tabs>
                <w:tab w:val="left" w:pos="204"/>
              </w:tabs>
              <w:ind w:left="47"/>
              <w:jc w:val="both"/>
            </w:pPr>
            <w:r>
              <w:t>-</w:t>
            </w:r>
            <w:r w:rsidRPr="0081105D">
              <w:t xml:space="preserve"> «Здоровое питание» (1-4 классы);</w:t>
            </w:r>
          </w:p>
          <w:p w:rsidR="0081105D" w:rsidRPr="0081105D" w:rsidRDefault="0081105D" w:rsidP="0081105D">
            <w:pPr>
              <w:tabs>
                <w:tab w:val="left" w:pos="204"/>
              </w:tabs>
              <w:ind w:left="47"/>
              <w:jc w:val="both"/>
            </w:pPr>
            <w:r>
              <w:t>-</w:t>
            </w:r>
            <w:r w:rsidRPr="0081105D">
              <w:t xml:space="preserve"> «Разговор о здоровом питании» (1-4 классы);</w:t>
            </w:r>
          </w:p>
          <w:p w:rsidR="0081105D" w:rsidRPr="0081105D" w:rsidRDefault="0081105D" w:rsidP="0081105D">
            <w:pPr>
              <w:tabs>
                <w:tab w:val="left" w:pos="204"/>
              </w:tabs>
              <w:ind w:left="47"/>
              <w:jc w:val="both"/>
            </w:pPr>
            <w:r>
              <w:t>-</w:t>
            </w:r>
            <w:r w:rsidRPr="0081105D">
              <w:t xml:space="preserve"> «Две недели в лагере здоровья» (3-4 классы);</w:t>
            </w:r>
          </w:p>
          <w:p w:rsidR="0081105D" w:rsidRPr="0081105D" w:rsidRDefault="0081105D" w:rsidP="0081105D">
            <w:pPr>
              <w:tabs>
                <w:tab w:val="left" w:pos="204"/>
              </w:tabs>
              <w:ind w:left="47"/>
              <w:jc w:val="both"/>
            </w:pPr>
            <w:r>
              <w:t>-</w:t>
            </w:r>
            <w:r w:rsidRPr="0081105D">
              <w:t xml:space="preserve"> «Ценности нашей жизни. Здоровье» (5-7 классы);</w:t>
            </w:r>
          </w:p>
          <w:p w:rsidR="0081105D" w:rsidRPr="0081105D" w:rsidRDefault="0081105D" w:rsidP="0081105D">
            <w:pPr>
              <w:tabs>
                <w:tab w:val="left" w:pos="204"/>
              </w:tabs>
              <w:ind w:left="47"/>
              <w:jc w:val="both"/>
            </w:pPr>
            <w:r>
              <w:t>-</w:t>
            </w:r>
            <w:r w:rsidRPr="0081105D">
              <w:t xml:space="preserve"> «Приятного аппетита» (5-7 классы);</w:t>
            </w:r>
          </w:p>
          <w:p w:rsidR="0081105D" w:rsidRPr="0081105D" w:rsidRDefault="0081105D" w:rsidP="0081105D">
            <w:pPr>
              <w:tabs>
                <w:tab w:val="left" w:pos="204"/>
              </w:tabs>
              <w:ind w:left="47"/>
              <w:jc w:val="both"/>
            </w:pPr>
            <w:r>
              <w:t>-</w:t>
            </w:r>
            <w:r w:rsidRPr="0081105D">
              <w:t xml:space="preserve"> «Формула правильного питания» (5-8 классы);</w:t>
            </w:r>
          </w:p>
          <w:p w:rsidR="0081105D" w:rsidRPr="0081105D" w:rsidRDefault="0081105D" w:rsidP="0081105D">
            <w:pPr>
              <w:tabs>
                <w:tab w:val="left" w:pos="204"/>
              </w:tabs>
              <w:ind w:left="47"/>
              <w:jc w:val="both"/>
            </w:pPr>
            <w:r>
              <w:t>-</w:t>
            </w:r>
            <w:r w:rsidRPr="0081105D">
              <w:t xml:space="preserve"> «Здоровое питание – залог успешной жизни» (8-11классы);</w:t>
            </w:r>
          </w:p>
          <w:p w:rsidR="00327DBA" w:rsidRPr="00510764" w:rsidRDefault="0081105D" w:rsidP="0081105D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>
              <w:t>-</w:t>
            </w:r>
            <w:r w:rsidRPr="0081105D">
              <w:t xml:space="preserve"> «О еде и не только» (для </w:t>
            </w:r>
            <w:proofErr w:type="gramStart"/>
            <w:r w:rsidRPr="0081105D">
              <w:t>обучающихся</w:t>
            </w:r>
            <w:proofErr w:type="gramEnd"/>
            <w:r w:rsidRPr="0081105D">
              <w:t xml:space="preserve"> с</w:t>
            </w:r>
            <w:r>
              <w:t xml:space="preserve"> </w:t>
            </w:r>
            <w:r w:rsidRPr="0081105D">
              <w:t>ограниченными возможностями здоровья).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 w:rsidP="00971EFB">
            <w:pPr>
              <w:tabs>
                <w:tab w:val="left" w:pos="204"/>
              </w:tabs>
            </w:pPr>
            <w:r w:rsidRPr="00340C8C">
              <w:lastRenderedPageBreak/>
              <w:t>3.2.4. Организация и пр</w:t>
            </w:r>
            <w:r w:rsidRPr="00340C8C">
              <w:t>о</w:t>
            </w:r>
            <w:r w:rsidRPr="00340C8C">
              <w:t>ведение мероприятий по формированию принц</w:t>
            </w:r>
            <w:r w:rsidRPr="00340C8C">
              <w:t>и</w:t>
            </w:r>
            <w:r w:rsidRPr="00340C8C">
              <w:t>пов ЗОЖ в рамках летн</w:t>
            </w:r>
            <w:r w:rsidRPr="00340C8C">
              <w:t>е</w:t>
            </w:r>
            <w:r w:rsidRPr="00340C8C">
              <w:t>го оздоровления детей в лагерях с дневным пр</w:t>
            </w:r>
            <w:r w:rsidRPr="00340C8C">
              <w:t>е</w:t>
            </w:r>
            <w:r w:rsidRPr="00340C8C">
              <w:t>быванием детей на базе образовательных орган</w:t>
            </w:r>
            <w:r w:rsidRPr="00340C8C">
              <w:t>и</w:t>
            </w:r>
            <w:r w:rsidRPr="00340C8C">
              <w:t>заций</w:t>
            </w:r>
          </w:p>
        </w:tc>
        <w:tc>
          <w:tcPr>
            <w:tcW w:w="3120" w:type="dxa"/>
          </w:tcPr>
          <w:p w:rsidR="00104959" w:rsidRPr="00340C8C" w:rsidRDefault="00104959" w:rsidP="00104959">
            <w:pPr>
              <w:tabs>
                <w:tab w:val="left" w:pos="204"/>
              </w:tabs>
              <w:ind w:left="47"/>
              <w:jc w:val="center"/>
            </w:pPr>
            <w:r w:rsidRPr="00340C8C">
              <w:t>амбулаторно-поликлинические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-79"/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 БУ «ЦМП», ф-л в г. Сургуте (по согласованию)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-79"/>
              <w:jc w:val="center"/>
            </w:pPr>
            <w:r w:rsidRPr="00340C8C">
              <w:t xml:space="preserve"> ежегодно,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-79"/>
              <w:jc w:val="center"/>
            </w:pPr>
            <w:r w:rsidRPr="00340C8C">
              <w:t>в соответствии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BF2F40" w:rsidRPr="008B48F3" w:rsidRDefault="00104959" w:rsidP="00BF2F40">
            <w:pPr>
              <w:tabs>
                <w:tab w:val="left" w:pos="204"/>
              </w:tabs>
              <w:ind w:left="47"/>
              <w:jc w:val="both"/>
            </w:pPr>
            <w:r w:rsidRPr="008B48F3">
              <w:t xml:space="preserve">В рамках летнего оздоровления </w:t>
            </w:r>
            <w:r w:rsidR="00BF2F40" w:rsidRPr="008B48F3">
              <w:t>проведены мероприятия:</w:t>
            </w:r>
          </w:p>
          <w:p w:rsidR="00BF2F40" w:rsidRPr="0026055F" w:rsidRDefault="00BF2F40" w:rsidP="00BF2F40">
            <w:pPr>
              <w:tabs>
                <w:tab w:val="left" w:pos="204"/>
              </w:tabs>
              <w:ind w:left="47"/>
              <w:jc w:val="both"/>
            </w:pPr>
            <w:r w:rsidRPr="0026055F">
              <w:t>- с</w:t>
            </w:r>
            <w:r w:rsidR="00E119E0" w:rsidRPr="0026055F">
              <w:t>пециалистами медицинских организаций</w:t>
            </w:r>
            <w:r w:rsidRPr="0026055F">
              <w:t xml:space="preserve"> </w:t>
            </w:r>
            <w:r w:rsidR="00182432" w:rsidRPr="0026055F">
              <w:t xml:space="preserve">проведены </w:t>
            </w:r>
            <w:r w:rsidR="0081405D">
              <w:t>9 333</w:t>
            </w:r>
            <w:r w:rsidR="007755FC" w:rsidRPr="0026055F">
              <w:t xml:space="preserve"> (</w:t>
            </w:r>
            <w:proofErr w:type="spellStart"/>
            <w:r w:rsidR="007D763A" w:rsidRPr="0026055F">
              <w:t>аппг</w:t>
            </w:r>
            <w:proofErr w:type="spellEnd"/>
            <w:r w:rsidR="007755FC" w:rsidRPr="0026055F">
              <w:t xml:space="preserve"> - </w:t>
            </w:r>
            <w:r w:rsidR="0026055F" w:rsidRPr="0026055F">
              <w:t>460</w:t>
            </w:r>
            <w:r w:rsidR="00D6054E" w:rsidRPr="0026055F">
              <w:t>)</w:t>
            </w:r>
            <w:r w:rsidR="00E119E0" w:rsidRPr="0026055F">
              <w:t xml:space="preserve"> лекци</w:t>
            </w:r>
            <w:r w:rsidR="007755FC" w:rsidRPr="0026055F">
              <w:t>й</w:t>
            </w:r>
            <w:r w:rsidR="004D456E">
              <w:t>,</w:t>
            </w:r>
            <w:r w:rsidR="00E119E0" w:rsidRPr="0026055F">
              <w:t xml:space="preserve"> </w:t>
            </w:r>
            <w:r w:rsidRPr="0026055F">
              <w:t>б</w:t>
            </w:r>
            <w:r w:rsidR="00E119E0" w:rsidRPr="0026055F">
              <w:t>есед</w:t>
            </w:r>
            <w:r w:rsidR="004D456E">
              <w:t>, тренингов</w:t>
            </w:r>
            <w:r w:rsidR="00E119E0" w:rsidRPr="0026055F">
              <w:t xml:space="preserve"> для </w:t>
            </w:r>
            <w:r w:rsidR="0026055F" w:rsidRPr="0026055F">
              <w:t>5475</w:t>
            </w:r>
            <w:r w:rsidR="006A1921" w:rsidRPr="0026055F">
              <w:t xml:space="preserve"> (</w:t>
            </w:r>
            <w:proofErr w:type="spellStart"/>
            <w:r w:rsidR="007D763A" w:rsidRPr="0026055F">
              <w:t>аппг</w:t>
            </w:r>
            <w:proofErr w:type="spellEnd"/>
            <w:r w:rsidR="006A1921" w:rsidRPr="0026055F">
              <w:t xml:space="preserve"> – </w:t>
            </w:r>
            <w:r w:rsidR="0026055F">
              <w:t>5250</w:t>
            </w:r>
            <w:r w:rsidR="006A1921" w:rsidRPr="0026055F">
              <w:t>)</w:t>
            </w:r>
            <w:r w:rsidR="00D6054E" w:rsidRPr="0026055F">
              <w:t xml:space="preserve"> </w:t>
            </w:r>
            <w:r w:rsidRPr="0026055F">
              <w:t>детей, посещающих лагеря с дневным пребыванием д</w:t>
            </w:r>
            <w:r w:rsidRPr="0026055F">
              <w:t>е</w:t>
            </w:r>
            <w:r w:rsidRPr="0026055F">
              <w:t>тей на базе образовательных</w:t>
            </w:r>
            <w:r w:rsidR="00760542" w:rsidRPr="0026055F">
              <w:t xml:space="preserve"> организаций</w:t>
            </w:r>
            <w:r w:rsidRPr="0026055F">
              <w:t>;</w:t>
            </w:r>
          </w:p>
          <w:p w:rsidR="00B118CE" w:rsidRPr="00D31F1A" w:rsidRDefault="00760542" w:rsidP="00B118CE">
            <w:pPr>
              <w:tabs>
                <w:tab w:val="left" w:pos="204"/>
              </w:tabs>
              <w:jc w:val="both"/>
            </w:pPr>
            <w:r w:rsidRPr="00D31F1A">
              <w:t>-кино-</w:t>
            </w:r>
            <w:proofErr w:type="spellStart"/>
            <w:r w:rsidRPr="00D31F1A">
              <w:t>видеодемонстрации</w:t>
            </w:r>
            <w:proofErr w:type="spellEnd"/>
            <w:r w:rsidRPr="00D31F1A">
              <w:t xml:space="preserve"> «ЗОЖ» - </w:t>
            </w:r>
            <w:r w:rsidR="00D31F1A">
              <w:t xml:space="preserve"> 10 (аппг-</w:t>
            </w:r>
            <w:r w:rsidRPr="00D31F1A">
              <w:t>7</w:t>
            </w:r>
            <w:r w:rsidR="00D31F1A">
              <w:t>), охват 200</w:t>
            </w:r>
            <w:r w:rsidRPr="00D31F1A">
              <w:t xml:space="preserve"> (</w:t>
            </w:r>
            <w:r w:rsidR="00D31F1A">
              <w:t>аппг-</w:t>
            </w:r>
            <w:r w:rsidRPr="00D31F1A">
              <w:t>350</w:t>
            </w:r>
            <w:r w:rsidR="00D31F1A">
              <w:t>)</w:t>
            </w:r>
            <w:r w:rsidRPr="00D31F1A">
              <w:t xml:space="preserve"> зрителей</w:t>
            </w:r>
            <w:r w:rsidR="00B118CE" w:rsidRPr="00D31F1A">
              <w:t>;</w:t>
            </w:r>
          </w:p>
          <w:p w:rsidR="00985395" w:rsidRPr="0026055F" w:rsidRDefault="00B118CE" w:rsidP="00353357">
            <w:pPr>
              <w:tabs>
                <w:tab w:val="left" w:pos="204"/>
              </w:tabs>
              <w:jc w:val="both"/>
            </w:pPr>
            <w:r w:rsidRPr="0026055F">
              <w:t xml:space="preserve"> </w:t>
            </w:r>
            <w:r w:rsidR="00985395" w:rsidRPr="0026055F">
              <w:t>Акции,</w:t>
            </w:r>
            <w:r w:rsidR="00D6054E" w:rsidRPr="0026055F">
              <w:t xml:space="preserve"> викторины,</w:t>
            </w:r>
            <w:r w:rsidR="00074169">
              <w:t xml:space="preserve"> </w:t>
            </w:r>
            <w:proofErr w:type="spellStart"/>
            <w:r w:rsidR="00074169">
              <w:t>квесты</w:t>
            </w:r>
            <w:proofErr w:type="spellEnd"/>
            <w:r w:rsidR="00074169">
              <w:t>,</w:t>
            </w:r>
            <w:r w:rsidR="00985395" w:rsidRPr="0026055F">
              <w:t xml:space="preserve"> </w:t>
            </w:r>
            <w:r w:rsidR="00760542" w:rsidRPr="0026055F">
              <w:t xml:space="preserve">конкурсы, заседания круглого стола, </w:t>
            </w:r>
            <w:r w:rsidR="004D456E">
              <w:t xml:space="preserve">уроки здоровья, </w:t>
            </w:r>
            <w:r w:rsidR="00760542" w:rsidRPr="0026055F">
              <w:t>спо</w:t>
            </w:r>
            <w:r w:rsidR="00760542" w:rsidRPr="0026055F">
              <w:t>р</w:t>
            </w:r>
            <w:r w:rsidR="00760542" w:rsidRPr="0026055F">
              <w:t xml:space="preserve">тивные состязания, </w:t>
            </w:r>
            <w:r w:rsidR="00985395" w:rsidRPr="0026055F">
              <w:t>направленные на формирование принципов ЗОЖ:</w:t>
            </w:r>
          </w:p>
          <w:p w:rsidR="00985395" w:rsidRDefault="00985395" w:rsidP="00985395">
            <w:pPr>
              <w:tabs>
                <w:tab w:val="left" w:pos="204"/>
              </w:tabs>
              <w:ind w:left="47"/>
              <w:jc w:val="both"/>
            </w:pPr>
            <w:r w:rsidRPr="004D456E">
              <w:t>- «</w:t>
            </w:r>
            <w:r w:rsidR="004D456E" w:rsidRPr="004D456E">
              <w:t>Здоровым будешь – все добудешь</w:t>
            </w:r>
            <w:r w:rsidRPr="00093293">
              <w:t xml:space="preserve">», </w:t>
            </w:r>
            <w:r w:rsidR="003F62AB" w:rsidRPr="00093293">
              <w:t>«</w:t>
            </w:r>
            <w:r w:rsidR="00093293" w:rsidRPr="00093293">
              <w:t>Крепыши</w:t>
            </w:r>
            <w:r w:rsidR="003F62AB" w:rsidRPr="00093293">
              <w:t>», «</w:t>
            </w:r>
            <w:r w:rsidR="00093293" w:rsidRPr="00093293">
              <w:t>Быть здоровым модно</w:t>
            </w:r>
            <w:r w:rsidR="003F62AB" w:rsidRPr="00D31F1A">
              <w:t>»,  «</w:t>
            </w:r>
            <w:r w:rsidR="00D31F1A" w:rsidRPr="00D31F1A">
              <w:t>Я веду здоровый образ жизни</w:t>
            </w:r>
            <w:r w:rsidR="003F62AB" w:rsidRPr="00D31F1A">
              <w:t>»</w:t>
            </w:r>
            <w:r w:rsidR="00214A7A" w:rsidRPr="00D31F1A">
              <w:t xml:space="preserve">, </w:t>
            </w:r>
            <w:r w:rsidR="00D31F1A">
              <w:t>«Загадки по ЗОЖ»</w:t>
            </w:r>
            <w:r w:rsidR="00356A7A">
              <w:t>, «Я занимаюсь спортом»</w:t>
            </w:r>
            <w:r w:rsidR="0002271B">
              <w:t>, «Азбука здоровья»</w:t>
            </w:r>
            <w:r w:rsidR="00F61F67">
              <w:t xml:space="preserve">, «Здоровые </w:t>
            </w:r>
            <w:proofErr w:type="gramStart"/>
            <w:r w:rsidR="00F61F67">
              <w:t>дети-здоровое</w:t>
            </w:r>
            <w:proofErr w:type="gramEnd"/>
            <w:r w:rsidR="00F61F67">
              <w:t xml:space="preserve"> будущее»</w:t>
            </w:r>
            <w:r w:rsidR="00A60A89">
              <w:t>, «Тропа здоровья»</w:t>
            </w:r>
            <w:r w:rsidR="00F61F67">
              <w:t xml:space="preserve"> -</w:t>
            </w:r>
            <w:r w:rsidR="003F62AB" w:rsidRPr="00D31F1A">
              <w:t xml:space="preserve"> </w:t>
            </w:r>
            <w:r w:rsidRPr="00D31F1A">
              <w:t>ко</w:t>
            </w:r>
            <w:r w:rsidRPr="004D456E">
              <w:t xml:space="preserve">л-во участников </w:t>
            </w:r>
            <w:r w:rsidR="003F62AB" w:rsidRPr="004D456E">
              <w:t>более</w:t>
            </w:r>
            <w:r w:rsidR="00353357" w:rsidRPr="004D456E">
              <w:t xml:space="preserve"> </w:t>
            </w:r>
            <w:r w:rsidR="0081405D">
              <w:t>5450</w:t>
            </w:r>
            <w:r w:rsidR="0081405D" w:rsidRPr="004D456E">
              <w:t xml:space="preserve"> чел.</w:t>
            </w:r>
            <w:r w:rsidR="0081405D">
              <w:t xml:space="preserve"> </w:t>
            </w:r>
            <w:r w:rsidR="00A5594C" w:rsidRPr="004D456E">
              <w:t>(</w:t>
            </w:r>
            <w:proofErr w:type="spellStart"/>
            <w:r w:rsidR="007D763A" w:rsidRPr="004D456E">
              <w:t>аппг</w:t>
            </w:r>
            <w:proofErr w:type="spellEnd"/>
            <w:r w:rsidR="00A5594C" w:rsidRPr="004D456E">
              <w:t xml:space="preserve"> – </w:t>
            </w:r>
            <w:r w:rsidR="004D456E" w:rsidRPr="004D456E">
              <w:t>5150</w:t>
            </w:r>
            <w:r w:rsidR="00A5594C" w:rsidRPr="004D456E">
              <w:t>)</w:t>
            </w:r>
            <w:r w:rsidRPr="004D456E">
              <w:t>;</w:t>
            </w:r>
          </w:p>
          <w:p w:rsidR="009F45E7" w:rsidRDefault="009F45E7" w:rsidP="00985395">
            <w:pPr>
              <w:tabs>
                <w:tab w:val="left" w:pos="204"/>
              </w:tabs>
              <w:ind w:left="47"/>
              <w:jc w:val="both"/>
            </w:pPr>
            <w:proofErr w:type="gramStart"/>
            <w:r>
              <w:t>В рамках летней оздоровительной кампании для детей</w:t>
            </w:r>
            <w:r w:rsidR="0045298C">
              <w:t xml:space="preserve"> и спортсменов</w:t>
            </w:r>
            <w:r>
              <w:t>, посещающих ле</w:t>
            </w:r>
            <w:r>
              <w:t>т</w:t>
            </w:r>
            <w:r>
              <w:t>ние лагеря спортивного направления, медицинскими работниками проведены – 8 бесед на тему «Профилактика кишечных инфекций», «Профилактика детского травматизма», «Профилактика клещевого энцефалита» и  пр. охват – 137 чел.</w:t>
            </w:r>
            <w:r w:rsidR="0045298C">
              <w:t>; организован показ кино-видеоматериалов – мультфильм «Тайны едкого дыма»</w:t>
            </w:r>
            <w:r w:rsidR="008B48F3">
              <w:t xml:space="preserve">, </w:t>
            </w:r>
            <w:r w:rsidR="00587193">
              <w:t>видео презентация</w:t>
            </w:r>
            <w:r w:rsidR="008B48F3">
              <w:t xml:space="preserve"> «Влияние алк</w:t>
            </w:r>
            <w:r w:rsidR="008B48F3">
              <w:t>о</w:t>
            </w:r>
            <w:r w:rsidR="008B48F3">
              <w:t>голя на здоровье человека»</w:t>
            </w:r>
            <w:r w:rsidR="0045298C">
              <w:t xml:space="preserve"> - охват </w:t>
            </w:r>
            <w:r w:rsidR="0081405D">
              <w:t>180</w:t>
            </w:r>
            <w:r w:rsidR="0045298C">
              <w:t xml:space="preserve"> чел.;</w:t>
            </w:r>
            <w:r>
              <w:t xml:space="preserve"> </w:t>
            </w:r>
            <w:proofErr w:type="gramEnd"/>
          </w:p>
          <w:p w:rsidR="00587193" w:rsidRPr="004D456E" w:rsidRDefault="00587193" w:rsidP="00985395">
            <w:pPr>
              <w:tabs>
                <w:tab w:val="left" w:pos="204"/>
              </w:tabs>
              <w:ind w:left="47"/>
              <w:jc w:val="both"/>
            </w:pPr>
            <w:r>
              <w:t>- проведены конкурсы рисунков «Мы за безопасное движение», флэш-моб «Мы за здор</w:t>
            </w:r>
            <w:r>
              <w:t>о</w:t>
            </w:r>
            <w:r>
              <w:t xml:space="preserve">вое поколение», акция «Марафон победы» - </w:t>
            </w:r>
            <w:r w:rsidR="0081405D">
              <w:t xml:space="preserve">135 </w:t>
            </w:r>
            <w:proofErr w:type="spellStart"/>
            <w:r>
              <w:t>участ</w:t>
            </w:r>
            <w:proofErr w:type="spellEnd"/>
            <w:r>
              <w:t>.,</w:t>
            </w:r>
          </w:p>
          <w:p w:rsidR="00C50E46" w:rsidRPr="00510764" w:rsidRDefault="00C50E46" w:rsidP="007F200F">
            <w:pPr>
              <w:ind w:left="34"/>
              <w:jc w:val="both"/>
              <w:rPr>
                <w:highlight w:val="yellow"/>
              </w:rPr>
            </w:pPr>
            <w:r w:rsidRPr="007F200F">
              <w:rPr>
                <w:color w:val="000000"/>
              </w:rPr>
              <w:t>Для детей, посещающих пришкольные площадки</w:t>
            </w:r>
            <w:r w:rsidR="007F200F" w:rsidRPr="007F200F">
              <w:rPr>
                <w:color w:val="000000"/>
              </w:rPr>
              <w:t xml:space="preserve"> при образовательных организациях                   п. Солнечный, п. </w:t>
            </w:r>
            <w:proofErr w:type="spellStart"/>
            <w:r w:rsidR="007F200F" w:rsidRPr="007F200F">
              <w:rPr>
                <w:color w:val="000000"/>
              </w:rPr>
              <w:t>Сайгатина</w:t>
            </w:r>
            <w:proofErr w:type="spellEnd"/>
            <w:r w:rsidR="007F200F" w:rsidRPr="007F200F">
              <w:rPr>
                <w:color w:val="000000"/>
              </w:rPr>
              <w:t>; лагерь</w:t>
            </w:r>
            <w:r w:rsidRPr="007F200F">
              <w:rPr>
                <w:color w:val="000000"/>
              </w:rPr>
              <w:t xml:space="preserve"> «</w:t>
            </w:r>
            <w:proofErr w:type="spellStart"/>
            <w:r w:rsidRPr="007F200F">
              <w:rPr>
                <w:color w:val="000000"/>
              </w:rPr>
              <w:t>Этноград</w:t>
            </w:r>
            <w:proofErr w:type="spellEnd"/>
            <w:r w:rsidRPr="007F200F">
              <w:rPr>
                <w:color w:val="000000"/>
              </w:rPr>
              <w:t xml:space="preserve">» (д. </w:t>
            </w:r>
            <w:proofErr w:type="spellStart"/>
            <w:r w:rsidRPr="007F200F">
              <w:rPr>
                <w:color w:val="000000"/>
              </w:rPr>
              <w:t>Русскинская</w:t>
            </w:r>
            <w:proofErr w:type="spellEnd"/>
            <w:r w:rsidRPr="007F200F">
              <w:rPr>
                <w:color w:val="000000"/>
              </w:rPr>
              <w:t>)</w:t>
            </w:r>
            <w:r w:rsidR="007F200F" w:rsidRPr="007F200F">
              <w:rPr>
                <w:color w:val="000000"/>
              </w:rPr>
              <w:t xml:space="preserve"> БУ «ОКД «ЦД и ССХ» организованы выездные экскурсии Музея сердца. Экскурсии посетило 360 обучающихся образовательных организаций.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>
            <w:pPr>
              <w:tabs>
                <w:tab w:val="left" w:pos="204"/>
              </w:tabs>
            </w:pPr>
            <w:r w:rsidRPr="00340C8C">
              <w:t xml:space="preserve">3.2.5. Мероприятия, </w:t>
            </w:r>
            <w:r w:rsidRPr="00340C8C">
              <w:lastRenderedPageBreak/>
              <w:t>направленные на проп</w:t>
            </w:r>
            <w:r w:rsidRPr="00340C8C">
              <w:t>а</w:t>
            </w:r>
            <w:r w:rsidRPr="00340C8C">
              <w:t>ганду семейных ценн</w:t>
            </w:r>
            <w:r w:rsidRPr="00340C8C">
              <w:t>о</w:t>
            </w:r>
            <w:r w:rsidRPr="00340C8C">
              <w:t>стей, ответственного о</w:t>
            </w:r>
            <w:r w:rsidRPr="00340C8C">
              <w:t>т</w:t>
            </w:r>
            <w:r w:rsidRPr="00340C8C">
              <w:t>ношения к материнству, профилактику абортов, в том числе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в рамках акции «Подари жизнь», окружного ко</w:t>
            </w:r>
            <w:r w:rsidRPr="00340C8C">
              <w:t>н</w:t>
            </w:r>
            <w:r w:rsidRPr="00340C8C">
              <w:t>курса «Жизнь – свяще</w:t>
            </w:r>
            <w:r w:rsidRPr="00340C8C">
              <w:t>н</w:t>
            </w:r>
            <w:r w:rsidRPr="00340C8C">
              <w:t xml:space="preserve">ный дар», формированию культуры сбережения женского здоровья, и </w:t>
            </w:r>
            <w:proofErr w:type="gramStart"/>
            <w:r w:rsidRPr="00340C8C">
              <w:t>другое</w:t>
            </w:r>
            <w:proofErr w:type="gramEnd"/>
            <w:r w:rsidR="00D546DF" w:rsidRPr="00340C8C">
              <w:t>.</w:t>
            </w:r>
          </w:p>
        </w:tc>
        <w:tc>
          <w:tcPr>
            <w:tcW w:w="3120" w:type="dxa"/>
          </w:tcPr>
          <w:p w:rsidR="00104959" w:rsidRPr="00340C8C" w:rsidRDefault="00104959" w:rsidP="00104959">
            <w:pPr>
              <w:tabs>
                <w:tab w:val="left" w:pos="204"/>
              </w:tabs>
              <w:ind w:left="-79"/>
              <w:jc w:val="center"/>
            </w:pPr>
            <w:r w:rsidRPr="00340C8C">
              <w:lastRenderedPageBreak/>
              <w:t>Амбулаторно - поликлин</w:t>
            </w:r>
            <w:r w:rsidRPr="00340C8C">
              <w:t>и</w:t>
            </w:r>
            <w:r w:rsidRPr="00340C8C">
              <w:lastRenderedPageBreak/>
              <w:t>ческие учреждения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-79"/>
              <w:jc w:val="center"/>
            </w:pPr>
            <w:r w:rsidRPr="00340C8C">
              <w:t>(по согласованию)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-79"/>
              <w:jc w:val="center"/>
            </w:pPr>
            <w:r w:rsidRPr="00340C8C">
              <w:t>ежегодно,</w:t>
            </w:r>
          </w:p>
          <w:p w:rsidR="00104959" w:rsidRPr="00340C8C" w:rsidRDefault="00104959" w:rsidP="009C76CA">
            <w:pPr>
              <w:tabs>
                <w:tab w:val="left" w:pos="-104"/>
              </w:tabs>
              <w:ind w:left="47" w:right="-112" w:hanging="151"/>
              <w:jc w:val="center"/>
            </w:pPr>
            <w:r w:rsidRPr="00340C8C">
              <w:t>постоянно</w:t>
            </w:r>
          </w:p>
        </w:tc>
        <w:tc>
          <w:tcPr>
            <w:tcW w:w="9596" w:type="dxa"/>
          </w:tcPr>
          <w:p w:rsidR="007133F0" w:rsidRPr="009C124D" w:rsidRDefault="00CD1C35" w:rsidP="004F6A11">
            <w:pPr>
              <w:tabs>
                <w:tab w:val="left" w:pos="204"/>
              </w:tabs>
              <w:jc w:val="both"/>
            </w:pPr>
            <w:r w:rsidRPr="009C124D">
              <w:lastRenderedPageBreak/>
              <w:t>Информация о мероприятиях р</w:t>
            </w:r>
            <w:r w:rsidR="00104959" w:rsidRPr="009C124D">
              <w:t>азмещ</w:t>
            </w:r>
            <w:r w:rsidRPr="009C124D">
              <w:t>алась</w:t>
            </w:r>
            <w:r w:rsidR="00104959" w:rsidRPr="009C124D">
              <w:t xml:space="preserve"> на официальных </w:t>
            </w:r>
            <w:r w:rsidRPr="009C124D">
              <w:t>и</w:t>
            </w:r>
            <w:r w:rsidR="00104959" w:rsidRPr="009C124D">
              <w:t xml:space="preserve">нтернет-сайтах </w:t>
            </w:r>
            <w:r w:rsidR="009C76CA" w:rsidRPr="009C124D">
              <w:t xml:space="preserve">медицинских </w:t>
            </w:r>
            <w:r w:rsidR="009C76CA" w:rsidRPr="009C124D">
              <w:lastRenderedPageBreak/>
              <w:t>организаций</w:t>
            </w:r>
            <w:r w:rsidRPr="009C124D">
              <w:t>. В рамках мероприятий, направленных на пропаганду семейных ценностей</w:t>
            </w:r>
            <w:r w:rsidR="007133F0" w:rsidRPr="009C124D">
              <w:t>, специалистам</w:t>
            </w:r>
            <w:r w:rsidR="00B37AC8">
              <w:t xml:space="preserve"> </w:t>
            </w:r>
            <w:r w:rsidR="007133F0" w:rsidRPr="009C124D">
              <w:t>и медицинских организаций:</w:t>
            </w:r>
          </w:p>
          <w:p w:rsidR="007133F0" w:rsidRPr="009C124D" w:rsidRDefault="007133F0" w:rsidP="004F6A11">
            <w:pPr>
              <w:tabs>
                <w:tab w:val="left" w:pos="204"/>
              </w:tabs>
              <w:jc w:val="both"/>
            </w:pPr>
            <w:r w:rsidRPr="009C124D">
              <w:t xml:space="preserve">- </w:t>
            </w:r>
            <w:r w:rsidR="004D456E">
              <w:t>проведено</w:t>
            </w:r>
            <w:r w:rsidRPr="009C124D">
              <w:t xml:space="preserve"> </w:t>
            </w:r>
            <w:r w:rsidR="00B37AC8">
              <w:t>1 100</w:t>
            </w:r>
            <w:r w:rsidR="00A56171">
              <w:t xml:space="preserve"> </w:t>
            </w:r>
            <w:r w:rsidR="00A5594C" w:rsidRPr="009C124D">
              <w:t>(</w:t>
            </w:r>
            <w:proofErr w:type="spellStart"/>
            <w:r w:rsidR="007D763A" w:rsidRPr="009C124D">
              <w:t>аппг</w:t>
            </w:r>
            <w:proofErr w:type="spellEnd"/>
            <w:r w:rsidR="00A5594C" w:rsidRPr="009C124D">
              <w:t xml:space="preserve"> - </w:t>
            </w:r>
            <w:r w:rsidR="009C124D" w:rsidRPr="009C124D">
              <w:t>1104</w:t>
            </w:r>
            <w:r w:rsidR="00722BCA" w:rsidRPr="009C124D">
              <w:t>)</w:t>
            </w:r>
            <w:r w:rsidRPr="009C124D">
              <w:t xml:space="preserve"> лекций и </w:t>
            </w:r>
            <w:r w:rsidR="00F56B8B" w:rsidRPr="009C124D">
              <w:t>б</w:t>
            </w:r>
            <w:r w:rsidR="009C124D" w:rsidRPr="009C124D">
              <w:t xml:space="preserve">есед, </w:t>
            </w:r>
            <w:r w:rsidR="007D220E">
              <w:t>консультаций психолога</w:t>
            </w:r>
            <w:r w:rsidR="004D456E">
              <w:t>, уроков здоровья</w:t>
            </w:r>
            <w:r w:rsidR="001368F7">
              <w:t>, семинаров</w:t>
            </w:r>
            <w:r w:rsidR="007D220E">
              <w:t>. О</w:t>
            </w:r>
            <w:r w:rsidRPr="009C124D">
              <w:t xml:space="preserve">хват </w:t>
            </w:r>
            <w:r w:rsidR="009C124D" w:rsidRPr="009C124D">
              <w:t>-</w:t>
            </w:r>
            <w:r w:rsidR="00B37AC8">
              <w:t>8000</w:t>
            </w:r>
            <w:r w:rsidR="000F565B">
              <w:t xml:space="preserve"> </w:t>
            </w:r>
            <w:r w:rsidR="009C124D" w:rsidRPr="009C124D">
              <w:t xml:space="preserve">чел. </w:t>
            </w:r>
            <w:r w:rsidR="00A5594C" w:rsidRPr="009C124D">
              <w:t>(</w:t>
            </w:r>
            <w:proofErr w:type="spellStart"/>
            <w:r w:rsidR="007D763A" w:rsidRPr="009C124D">
              <w:t>аппг</w:t>
            </w:r>
            <w:proofErr w:type="spellEnd"/>
            <w:r w:rsidR="00A5594C" w:rsidRPr="009C124D">
              <w:t xml:space="preserve"> - </w:t>
            </w:r>
            <w:r w:rsidR="009C124D">
              <w:t>7718</w:t>
            </w:r>
            <w:r w:rsidRPr="009C124D">
              <w:t>);</w:t>
            </w:r>
          </w:p>
          <w:p w:rsidR="00A13351" w:rsidRDefault="007133F0" w:rsidP="00614D35">
            <w:pPr>
              <w:tabs>
                <w:tab w:val="left" w:pos="204"/>
              </w:tabs>
              <w:jc w:val="both"/>
            </w:pPr>
            <w:r w:rsidRPr="001A67AE">
              <w:t>- организованы и проведены</w:t>
            </w:r>
            <w:r w:rsidR="00F56B8B" w:rsidRPr="001A67AE">
              <w:t xml:space="preserve"> мероприятия</w:t>
            </w:r>
            <w:r w:rsidRPr="001A67AE">
              <w:t xml:space="preserve">: </w:t>
            </w:r>
            <w:r w:rsidR="00F56B8B" w:rsidRPr="001A67AE">
              <w:t xml:space="preserve">заседание </w:t>
            </w:r>
            <w:r w:rsidRPr="001A67AE">
              <w:t>кругл</w:t>
            </w:r>
            <w:r w:rsidR="00F56B8B" w:rsidRPr="001A67AE">
              <w:t>ого</w:t>
            </w:r>
            <w:r w:rsidRPr="001A67AE">
              <w:t xml:space="preserve"> стол</w:t>
            </w:r>
            <w:r w:rsidR="00F56B8B" w:rsidRPr="001A67AE">
              <w:t>а</w:t>
            </w:r>
            <w:r w:rsidRPr="001A67AE">
              <w:t xml:space="preserve"> «Профилактика </w:t>
            </w:r>
            <w:r w:rsidR="001A67AE" w:rsidRPr="001A67AE">
              <w:t>ра</w:t>
            </w:r>
            <w:r w:rsidR="001A67AE" w:rsidRPr="001A67AE">
              <w:t>н</w:t>
            </w:r>
            <w:r w:rsidR="001A67AE" w:rsidRPr="001A67AE">
              <w:t>них половых связей</w:t>
            </w:r>
            <w:r w:rsidRPr="001A67AE">
              <w:t>»,</w:t>
            </w:r>
            <w:r w:rsidR="001A67AE" w:rsidRPr="001A67AE">
              <w:t xml:space="preserve"> </w:t>
            </w:r>
            <w:r w:rsidRPr="00111919">
              <w:t>конкурс</w:t>
            </w:r>
            <w:r w:rsidR="007B63D8" w:rsidRPr="00111919">
              <w:t>ы</w:t>
            </w:r>
            <w:r w:rsidRPr="00111919">
              <w:t xml:space="preserve"> детских рисунков «</w:t>
            </w:r>
            <w:r w:rsidR="00760542" w:rsidRPr="00111919">
              <w:t>Моя семья</w:t>
            </w:r>
            <w:r w:rsidRPr="00111919">
              <w:t>»,</w:t>
            </w:r>
            <w:r w:rsidR="000F565B">
              <w:t xml:space="preserve"> «Мы ждем пополнения» </w:t>
            </w:r>
            <w:r w:rsidR="00A5594C" w:rsidRPr="000F565B">
              <w:t>и пр.</w:t>
            </w:r>
            <w:r w:rsidR="00614D35" w:rsidRPr="000F565B">
              <w:t>, в ко</w:t>
            </w:r>
            <w:r w:rsidR="00614D35" w:rsidRPr="009C124D">
              <w:t xml:space="preserve">торых приняли участие </w:t>
            </w:r>
            <w:r w:rsidR="00A5594C" w:rsidRPr="009C124D">
              <w:t>–</w:t>
            </w:r>
            <w:r w:rsidR="009C124D">
              <w:t xml:space="preserve"> </w:t>
            </w:r>
            <w:r w:rsidR="000F565B" w:rsidRPr="00B37AC8">
              <w:t>2 801</w:t>
            </w:r>
            <w:r w:rsidR="00A13351" w:rsidRPr="00B37AC8">
              <w:t xml:space="preserve"> </w:t>
            </w:r>
            <w:r w:rsidR="009C124D" w:rsidRPr="00B37AC8">
              <w:t>чел.</w:t>
            </w:r>
            <w:r w:rsidR="009C124D" w:rsidRPr="009C124D">
              <w:t xml:space="preserve"> (аппг-</w:t>
            </w:r>
            <w:r w:rsidR="00A5594C" w:rsidRPr="009C124D">
              <w:t>1153</w:t>
            </w:r>
            <w:r w:rsidR="009C124D" w:rsidRPr="009C124D">
              <w:t>);</w:t>
            </w:r>
            <w:r w:rsidR="00A5594C" w:rsidRPr="009C124D">
              <w:t xml:space="preserve"> </w:t>
            </w:r>
            <w:r w:rsidR="004D456E">
              <w:t xml:space="preserve">распространено информационных материалов профилактической направленности – </w:t>
            </w:r>
            <w:r w:rsidR="004D456E" w:rsidRPr="00B37AC8">
              <w:t>700</w:t>
            </w:r>
            <w:r w:rsidR="000F565B" w:rsidRPr="00B37AC8">
              <w:t xml:space="preserve"> экз.</w:t>
            </w:r>
            <w:r w:rsidR="004D456E" w:rsidRPr="00B37AC8">
              <w:t>;</w:t>
            </w:r>
            <w:r w:rsidR="004D456E">
              <w:t xml:space="preserve"> </w:t>
            </w:r>
          </w:p>
          <w:p w:rsidR="00A13351" w:rsidRPr="007D220E" w:rsidRDefault="00A13351" w:rsidP="004F6A11">
            <w:pPr>
              <w:tabs>
                <w:tab w:val="left" w:pos="204"/>
              </w:tabs>
              <w:jc w:val="both"/>
            </w:pPr>
            <w:r w:rsidRPr="007D220E">
              <w:t xml:space="preserve">- </w:t>
            </w:r>
            <w:r w:rsidR="00CE794D" w:rsidRPr="007D220E">
              <w:t>на телефон</w:t>
            </w:r>
            <w:r w:rsidRPr="007D220E">
              <w:t xml:space="preserve"> «Горячая линия» по вопросам профилактики непланируемой беременности, последствий аборта – за отчетный период обратилось</w:t>
            </w:r>
            <w:r w:rsidR="007D220E" w:rsidRPr="007D220E">
              <w:t xml:space="preserve"> 8+</w:t>
            </w:r>
            <w:r w:rsidRPr="007D220E">
              <w:t xml:space="preserve"> </w:t>
            </w:r>
            <w:r w:rsidR="007D220E" w:rsidRPr="007D220E">
              <w:t>человек (аппг-</w:t>
            </w:r>
            <w:r w:rsidR="00CE794D" w:rsidRPr="007D220E">
              <w:t>14</w:t>
            </w:r>
            <w:r w:rsidR="007D220E" w:rsidRPr="007D220E">
              <w:t>)</w:t>
            </w:r>
            <w:r w:rsidRPr="007D220E">
              <w:t>.</w:t>
            </w:r>
          </w:p>
          <w:p w:rsidR="000F565B" w:rsidRDefault="00614D35" w:rsidP="000F565B">
            <w:pPr>
              <w:tabs>
                <w:tab w:val="left" w:pos="204"/>
              </w:tabs>
              <w:jc w:val="both"/>
            </w:pPr>
            <w:r w:rsidRPr="009C124D">
              <w:t xml:space="preserve">В холлах медицинских организаций </w:t>
            </w:r>
            <w:r w:rsidR="00F56B8B" w:rsidRPr="009C124D">
              <w:t xml:space="preserve">размещены информационные материалы: </w:t>
            </w:r>
            <w:r w:rsidRPr="009C124D">
              <w:t xml:space="preserve"> </w:t>
            </w:r>
            <w:r w:rsidR="00F56B8B" w:rsidRPr="009C124D">
              <w:t xml:space="preserve">настенные сан бюллетени, оформлены </w:t>
            </w:r>
            <w:r w:rsidR="00104959" w:rsidRPr="009C124D">
              <w:t>уголки здоровья, стенды, информационные столики, и т.д</w:t>
            </w:r>
            <w:r w:rsidRPr="009C124D">
              <w:t>.</w:t>
            </w:r>
          </w:p>
          <w:p w:rsidR="009C124D" w:rsidRPr="00AC019A" w:rsidRDefault="00104959" w:rsidP="00B752C4">
            <w:pPr>
              <w:tabs>
                <w:tab w:val="left" w:pos="204"/>
              </w:tabs>
              <w:jc w:val="both"/>
            </w:pPr>
            <w:r w:rsidRPr="00AC019A">
              <w:t xml:space="preserve">В школах здоровья </w:t>
            </w:r>
            <w:r w:rsidR="00A13351" w:rsidRPr="00AC019A">
              <w:t>обучен</w:t>
            </w:r>
            <w:r w:rsidR="00F56B8B" w:rsidRPr="00AC019A">
              <w:t>о</w:t>
            </w:r>
            <w:r w:rsidR="00A13351" w:rsidRPr="00AC019A">
              <w:t xml:space="preserve"> </w:t>
            </w:r>
            <w:r w:rsidR="00B37AC8">
              <w:t>2 500</w:t>
            </w:r>
            <w:r w:rsidR="00CE794D" w:rsidRPr="00AC019A">
              <w:t xml:space="preserve"> </w:t>
            </w:r>
            <w:r w:rsidR="000F565B" w:rsidRPr="00AC019A">
              <w:t xml:space="preserve">чел. </w:t>
            </w:r>
            <w:r w:rsidR="00CE794D" w:rsidRPr="00AC019A">
              <w:t>(</w:t>
            </w:r>
            <w:proofErr w:type="spellStart"/>
            <w:r w:rsidR="007D763A" w:rsidRPr="00AC019A">
              <w:t>аппг</w:t>
            </w:r>
            <w:proofErr w:type="spellEnd"/>
            <w:r w:rsidR="00CE794D" w:rsidRPr="00AC019A">
              <w:t xml:space="preserve"> - </w:t>
            </w:r>
            <w:r w:rsidR="00AC019A" w:rsidRPr="00AC019A">
              <w:t>2477</w:t>
            </w:r>
            <w:r w:rsidR="00F20169" w:rsidRPr="00AC019A">
              <w:t>)</w:t>
            </w:r>
            <w:r w:rsidR="000F565B">
              <w:t>.</w:t>
            </w:r>
            <w:r w:rsidR="00A13351" w:rsidRPr="00AC019A">
              <w:t xml:space="preserve"> </w:t>
            </w:r>
          </w:p>
          <w:p w:rsidR="002B2678" w:rsidRPr="00510764" w:rsidRDefault="00A13351" w:rsidP="00B37AC8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 w:rsidRPr="00111919">
              <w:t>Организован показ</w:t>
            </w:r>
            <w:r w:rsidR="00104959" w:rsidRPr="00111919">
              <w:t xml:space="preserve"> </w:t>
            </w:r>
            <w:r w:rsidR="00CE794D" w:rsidRPr="00111919">
              <w:t xml:space="preserve">кино-видеоматериалов, </w:t>
            </w:r>
            <w:r w:rsidR="007B63D8" w:rsidRPr="00111919">
              <w:t>видеофильмов для  посетителей</w:t>
            </w:r>
            <w:r w:rsidR="00104959" w:rsidRPr="00111919">
              <w:t>;</w:t>
            </w:r>
            <w:r w:rsidRPr="00111919">
              <w:t xml:space="preserve"> </w:t>
            </w:r>
            <w:r w:rsidRPr="009C124D">
              <w:t>р</w:t>
            </w:r>
            <w:r w:rsidR="00104959" w:rsidRPr="009C124D">
              <w:t>аспростран</w:t>
            </w:r>
            <w:r w:rsidR="00104959" w:rsidRPr="009C124D">
              <w:t>е</w:t>
            </w:r>
            <w:r w:rsidR="00104959" w:rsidRPr="009C124D">
              <w:t xml:space="preserve">на полиграфическая продукция в количестве </w:t>
            </w:r>
            <w:r w:rsidR="00B37AC8">
              <w:t xml:space="preserve">4000 </w:t>
            </w:r>
            <w:r w:rsidR="00CE794D" w:rsidRPr="009C124D">
              <w:t>(</w:t>
            </w:r>
            <w:proofErr w:type="spellStart"/>
            <w:r w:rsidR="007D763A" w:rsidRPr="009C124D">
              <w:t>аппг</w:t>
            </w:r>
            <w:proofErr w:type="spellEnd"/>
            <w:r w:rsidR="00CE794D" w:rsidRPr="009C124D">
              <w:t xml:space="preserve"> - </w:t>
            </w:r>
            <w:r w:rsidR="009C124D">
              <w:t>4</w:t>
            </w:r>
            <w:r w:rsidR="00F56B8B" w:rsidRPr="009C124D">
              <w:t>000</w:t>
            </w:r>
            <w:r w:rsidR="007B63D8" w:rsidRPr="009C124D">
              <w:t>)</w:t>
            </w:r>
            <w:r w:rsidR="00104959" w:rsidRPr="009C124D">
              <w:t xml:space="preserve"> экземпляров.</w:t>
            </w:r>
            <w:r w:rsidR="00F56B8B" w:rsidRPr="009C124D">
              <w:t xml:space="preserve"> </w:t>
            </w:r>
          </w:p>
        </w:tc>
      </w:tr>
      <w:tr w:rsidR="0046476F" w:rsidRPr="00340C8C" w:rsidTr="00192CF0">
        <w:tc>
          <w:tcPr>
            <w:tcW w:w="15596" w:type="dxa"/>
            <w:gridSpan w:val="3"/>
          </w:tcPr>
          <w:p w:rsidR="0046476F" w:rsidRPr="00EC7218" w:rsidRDefault="00FD2E3A" w:rsidP="00340C8C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 w:rsidRPr="009020F9">
              <w:lastRenderedPageBreak/>
              <w:t>3.3. Мероприятия для родителей и специалистов образовательных организаций</w:t>
            </w: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3.3.1. Экскурсия по фа</w:t>
            </w:r>
            <w:r w:rsidRPr="00340C8C">
              <w:t>б</w:t>
            </w:r>
            <w:r w:rsidRPr="00340C8C">
              <w:t xml:space="preserve">рике-кухне </w:t>
            </w:r>
            <w:proofErr w:type="spellStart"/>
            <w:r w:rsidRPr="00340C8C">
              <w:t>Сургутского</w:t>
            </w:r>
            <w:proofErr w:type="spellEnd"/>
            <w:r w:rsidR="008B042A" w:rsidRPr="00340C8C">
              <w:t xml:space="preserve"> </w:t>
            </w:r>
            <w:r w:rsidRPr="00340C8C">
              <w:t>городского муниципал</w:t>
            </w:r>
            <w:r w:rsidRPr="00340C8C">
              <w:t>ь</w:t>
            </w:r>
            <w:r w:rsidRPr="00340C8C">
              <w:t>ного унитарного пре</w:t>
            </w:r>
            <w:r w:rsidRPr="00340C8C">
              <w:t>д</w:t>
            </w:r>
            <w:r w:rsidRPr="00340C8C">
              <w:t xml:space="preserve">приятия «Комбинат школьного питания» для родителей </w:t>
            </w:r>
          </w:p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и специалистов общео</w:t>
            </w:r>
            <w:r w:rsidRPr="00340C8C">
              <w:t>б</w:t>
            </w:r>
            <w:r w:rsidRPr="00340C8C">
              <w:t>разовательных организ</w:t>
            </w:r>
            <w:r w:rsidRPr="00340C8C">
              <w:t>а</w:t>
            </w:r>
            <w:r w:rsidRPr="00340C8C">
              <w:t>ций</w:t>
            </w:r>
          </w:p>
        </w:tc>
        <w:tc>
          <w:tcPr>
            <w:tcW w:w="3120" w:type="dxa"/>
          </w:tcPr>
          <w:p w:rsidR="00104959" w:rsidRPr="00340C8C" w:rsidRDefault="00104959" w:rsidP="00156E48">
            <w:pPr>
              <w:tabs>
                <w:tab w:val="left" w:pos="204"/>
              </w:tabs>
              <w:ind w:left="-79" w:right="-112"/>
              <w:jc w:val="center"/>
            </w:pPr>
            <w:r w:rsidRPr="00340C8C">
              <w:t>департамент образования ежегодно,</w:t>
            </w:r>
          </w:p>
          <w:p w:rsidR="00104959" w:rsidRPr="00340C8C" w:rsidRDefault="00104959" w:rsidP="00156E48">
            <w:pPr>
              <w:tabs>
                <w:tab w:val="left" w:pos="204"/>
              </w:tabs>
              <w:ind w:left="-79" w:right="-112"/>
              <w:jc w:val="center"/>
            </w:pPr>
            <w:r w:rsidRPr="00340C8C">
              <w:t>в соответствии</w:t>
            </w:r>
          </w:p>
          <w:p w:rsidR="00104959" w:rsidRPr="00340C8C" w:rsidRDefault="00104959" w:rsidP="00156E48">
            <w:pPr>
              <w:tabs>
                <w:tab w:val="left" w:pos="204"/>
              </w:tabs>
              <w:ind w:left="47" w:right="-112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81105D" w:rsidRPr="00052100" w:rsidRDefault="0081105D" w:rsidP="0081105D">
            <w:pPr>
              <w:tabs>
                <w:tab w:val="left" w:pos="204"/>
              </w:tabs>
              <w:ind w:left="47"/>
              <w:jc w:val="both"/>
            </w:pPr>
            <w:r w:rsidRPr="00052100">
              <w:t xml:space="preserve">Для родителей (законных представителей) обучающихся 20 сентября 2018 года </w:t>
            </w:r>
            <w:proofErr w:type="gramStart"/>
            <w:r w:rsidRPr="00052100">
              <w:t>проведена</w:t>
            </w:r>
            <w:proofErr w:type="gramEnd"/>
          </w:p>
          <w:p w:rsidR="00C81689" w:rsidRPr="00052100" w:rsidRDefault="0081105D" w:rsidP="0081105D">
            <w:pPr>
              <w:tabs>
                <w:tab w:val="left" w:pos="204"/>
              </w:tabs>
              <w:ind w:left="47"/>
              <w:jc w:val="both"/>
            </w:pPr>
            <w:r w:rsidRPr="00052100">
              <w:t>экскурсия по фабрике-кухне СГМУП «КШП» с целью ознакомления с технологическим процессом организации безопасного питания учащихся общеобразовательных организ</w:t>
            </w:r>
            <w:r w:rsidRPr="00052100">
              <w:t>а</w:t>
            </w:r>
            <w:r w:rsidRPr="00052100">
              <w:t>ций. В рамках экскурсии проведено заседание расширенного Кулинарного совета, в с</w:t>
            </w:r>
            <w:r w:rsidRPr="00052100">
              <w:t>о</w:t>
            </w:r>
            <w:r w:rsidRPr="00052100">
              <w:t>став которого входят родители, рассмотрен вопрос введения новых блюд в школьное м</w:t>
            </w:r>
            <w:r w:rsidRPr="00052100">
              <w:t>е</w:t>
            </w:r>
            <w:r w:rsidRPr="00052100">
              <w:t xml:space="preserve">ню. </w:t>
            </w:r>
            <w:r w:rsidR="00052100" w:rsidRPr="00052100">
              <w:t>О</w:t>
            </w:r>
            <w:r w:rsidR="00C81689" w:rsidRPr="00052100">
              <w:t xml:space="preserve">хват </w:t>
            </w:r>
            <w:r w:rsidR="00052100" w:rsidRPr="00052100">
              <w:t>37</w:t>
            </w:r>
            <w:r w:rsidR="00C81689" w:rsidRPr="00052100">
              <w:t xml:space="preserve"> человек родителей</w:t>
            </w:r>
            <w:r w:rsidR="00782358" w:rsidRPr="00052100">
              <w:t>/</w:t>
            </w:r>
            <w:r w:rsidR="00C81689" w:rsidRPr="00052100">
              <w:t>законных представителей</w:t>
            </w:r>
            <w:r w:rsidR="00782358" w:rsidRPr="00052100">
              <w:t xml:space="preserve"> </w:t>
            </w:r>
            <w:r w:rsidR="00C81689" w:rsidRPr="00052100">
              <w:t>(</w:t>
            </w:r>
            <w:proofErr w:type="spellStart"/>
            <w:r w:rsidR="007D763A" w:rsidRPr="00052100">
              <w:t>аппг</w:t>
            </w:r>
            <w:proofErr w:type="spellEnd"/>
            <w:r w:rsidR="00C81689" w:rsidRPr="00052100">
              <w:t xml:space="preserve"> – </w:t>
            </w:r>
            <w:r w:rsidR="00052100" w:rsidRPr="00052100">
              <w:t>4</w:t>
            </w:r>
            <w:r w:rsidR="00C81689" w:rsidRPr="00052100">
              <w:t>0 чел.)</w:t>
            </w:r>
            <w:r w:rsidR="00782358" w:rsidRPr="00052100">
              <w:t>.</w:t>
            </w:r>
          </w:p>
          <w:p w:rsidR="00C81689" w:rsidRPr="00052100" w:rsidRDefault="00C81689" w:rsidP="00D546DF">
            <w:pPr>
              <w:tabs>
                <w:tab w:val="left" w:pos="204"/>
              </w:tabs>
              <w:ind w:left="47"/>
              <w:jc w:val="both"/>
            </w:pPr>
          </w:p>
          <w:p w:rsidR="00C81689" w:rsidRDefault="00C81689" w:rsidP="00D546DF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</w:p>
          <w:p w:rsidR="00C81689" w:rsidRDefault="00C81689" w:rsidP="00D546DF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</w:p>
          <w:p w:rsidR="00104959" w:rsidRPr="00EC7218" w:rsidRDefault="00104959" w:rsidP="00782358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</w:p>
        </w:tc>
      </w:tr>
      <w:tr w:rsidR="00104959" w:rsidRPr="00340C8C" w:rsidTr="000F3237">
        <w:tc>
          <w:tcPr>
            <w:tcW w:w="2880" w:type="dxa"/>
          </w:tcPr>
          <w:p w:rsidR="00104959" w:rsidRPr="00340C8C" w:rsidRDefault="00104959">
            <w:pPr>
              <w:tabs>
                <w:tab w:val="left" w:pos="204"/>
              </w:tabs>
            </w:pPr>
            <w:r w:rsidRPr="00340C8C">
              <w:t>3.3.2. Освещение вопр</w:t>
            </w:r>
            <w:r w:rsidRPr="00340C8C">
              <w:t>о</w:t>
            </w:r>
            <w:r w:rsidRPr="00340C8C">
              <w:t>сов здорового раци</w:t>
            </w:r>
            <w:r w:rsidRPr="00340C8C">
              <w:t>о</w:t>
            </w:r>
            <w:r w:rsidRPr="00340C8C">
              <w:t>нального питания на Г</w:t>
            </w:r>
            <w:r w:rsidRPr="00340C8C">
              <w:t>о</w:t>
            </w:r>
            <w:r w:rsidRPr="00340C8C">
              <w:t>родском родительском собрании</w:t>
            </w:r>
          </w:p>
        </w:tc>
        <w:tc>
          <w:tcPr>
            <w:tcW w:w="3120" w:type="dxa"/>
          </w:tcPr>
          <w:p w:rsidR="00104959" w:rsidRPr="00340C8C" w:rsidRDefault="00104959" w:rsidP="00104959">
            <w:pPr>
              <w:tabs>
                <w:tab w:val="left" w:pos="204"/>
              </w:tabs>
              <w:ind w:left="-79"/>
              <w:jc w:val="center"/>
            </w:pPr>
            <w:r w:rsidRPr="00340C8C">
              <w:t>департамент образования ежегодно,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-79"/>
              <w:jc w:val="center"/>
            </w:pPr>
            <w:r w:rsidRPr="00340C8C">
              <w:t>в соответствии</w:t>
            </w:r>
          </w:p>
          <w:p w:rsidR="00104959" w:rsidRPr="00340C8C" w:rsidRDefault="00104959" w:rsidP="00104959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81105D" w:rsidRPr="0081105D" w:rsidRDefault="0081105D" w:rsidP="0081105D">
            <w:pPr>
              <w:tabs>
                <w:tab w:val="left" w:pos="204"/>
              </w:tabs>
              <w:ind w:left="47"/>
              <w:jc w:val="both"/>
            </w:pPr>
            <w:r w:rsidRPr="0081105D">
              <w:t>В муниципальных бюджетных</w:t>
            </w:r>
            <w:r>
              <w:t xml:space="preserve"> </w:t>
            </w:r>
            <w:r w:rsidRPr="0081105D">
              <w:t>общеобразовательных организациях деятельность по</w:t>
            </w:r>
            <w:r>
              <w:t xml:space="preserve"> </w:t>
            </w:r>
            <w:r w:rsidRPr="0081105D">
              <w:t>фо</w:t>
            </w:r>
            <w:r w:rsidRPr="0081105D">
              <w:t>р</w:t>
            </w:r>
            <w:r w:rsidRPr="0081105D">
              <w:t>мированию культуры здорового питания</w:t>
            </w:r>
            <w:r>
              <w:t xml:space="preserve"> </w:t>
            </w:r>
            <w:r w:rsidRPr="0081105D">
              <w:t>проводится по следующим направлениям:</w:t>
            </w:r>
          </w:p>
          <w:p w:rsidR="0081105D" w:rsidRPr="0081105D" w:rsidRDefault="0081105D" w:rsidP="0081105D">
            <w:pPr>
              <w:tabs>
                <w:tab w:val="left" w:pos="204"/>
              </w:tabs>
              <w:ind w:left="47"/>
              <w:jc w:val="both"/>
            </w:pPr>
            <w:r>
              <w:t>-</w:t>
            </w:r>
            <w:r w:rsidRPr="0081105D">
              <w:t xml:space="preserve"> организация безопасного и</w:t>
            </w:r>
            <w:r>
              <w:t xml:space="preserve"> </w:t>
            </w:r>
            <w:r w:rsidRPr="0081105D">
              <w:t>сбалансированного питания в школе;</w:t>
            </w:r>
          </w:p>
          <w:p w:rsidR="0081105D" w:rsidRPr="0081105D" w:rsidRDefault="0081105D" w:rsidP="0081105D">
            <w:pPr>
              <w:tabs>
                <w:tab w:val="left" w:pos="204"/>
              </w:tabs>
              <w:ind w:left="47"/>
              <w:jc w:val="both"/>
            </w:pPr>
            <w:r>
              <w:t>-</w:t>
            </w:r>
            <w:r w:rsidRPr="0081105D">
              <w:t xml:space="preserve"> реализация образовательных программ по</w:t>
            </w:r>
            <w:r>
              <w:t xml:space="preserve"> </w:t>
            </w:r>
            <w:r w:rsidRPr="0081105D">
              <w:t>формированию культуры здорового питания;</w:t>
            </w:r>
          </w:p>
          <w:p w:rsidR="0081105D" w:rsidRPr="0081105D" w:rsidRDefault="0081105D" w:rsidP="0081105D">
            <w:pPr>
              <w:tabs>
                <w:tab w:val="left" w:pos="204"/>
              </w:tabs>
              <w:ind w:left="47"/>
              <w:jc w:val="both"/>
            </w:pPr>
            <w:r>
              <w:t>-</w:t>
            </w:r>
            <w:r w:rsidRPr="0081105D">
              <w:t xml:space="preserve"> просветительская работа с родителями</w:t>
            </w:r>
            <w:r>
              <w:t xml:space="preserve"> </w:t>
            </w:r>
            <w:r w:rsidRPr="0081105D">
              <w:t xml:space="preserve">(законными представителями), вовлечение их </w:t>
            </w:r>
            <w:proofErr w:type="gramStart"/>
            <w:r w:rsidRPr="0081105D">
              <w:t>в</w:t>
            </w:r>
            <w:proofErr w:type="gramEnd"/>
          </w:p>
          <w:p w:rsidR="0081105D" w:rsidRPr="0081105D" w:rsidRDefault="0081105D" w:rsidP="0081105D">
            <w:pPr>
              <w:tabs>
                <w:tab w:val="left" w:pos="204"/>
              </w:tabs>
              <w:ind w:left="47"/>
              <w:jc w:val="both"/>
            </w:pPr>
            <w:r w:rsidRPr="0081105D">
              <w:t>процесс формирования культуры здорового питания</w:t>
            </w:r>
            <w:r>
              <w:t xml:space="preserve"> </w:t>
            </w:r>
            <w:r w:rsidRPr="0081105D">
              <w:t>в семье.</w:t>
            </w:r>
          </w:p>
          <w:p w:rsidR="00104959" w:rsidRPr="00EC7218" w:rsidRDefault="0081105D" w:rsidP="001A67AE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81105D">
              <w:t>Проведены родительские собрания</w:t>
            </w:r>
            <w:r>
              <w:t xml:space="preserve"> </w:t>
            </w:r>
            <w:r w:rsidRPr="0081105D">
              <w:t>с приглашением специалистов СГМУП «КШП»,</w:t>
            </w:r>
            <w:r>
              <w:t xml:space="preserve"> </w:t>
            </w:r>
            <w:r w:rsidRPr="0081105D">
              <w:t>соц</w:t>
            </w:r>
            <w:r w:rsidRPr="0081105D">
              <w:t>и</w:t>
            </w:r>
            <w:r w:rsidRPr="0081105D">
              <w:t xml:space="preserve">альных педагогов по </w:t>
            </w:r>
            <w:proofErr w:type="spellStart"/>
            <w:r w:rsidRPr="0081105D">
              <w:t>здоровьесбережению</w:t>
            </w:r>
            <w:proofErr w:type="spellEnd"/>
            <w:r w:rsidRPr="0081105D">
              <w:t xml:space="preserve"> по</w:t>
            </w:r>
            <w:r>
              <w:t xml:space="preserve"> </w:t>
            </w:r>
            <w:r w:rsidRPr="0081105D">
              <w:t>темам: «Правильное питание – признак х</w:t>
            </w:r>
            <w:r w:rsidRPr="0081105D">
              <w:t>о</w:t>
            </w:r>
            <w:r w:rsidRPr="0081105D">
              <w:t>рошего</w:t>
            </w:r>
            <w:r>
              <w:t xml:space="preserve"> </w:t>
            </w:r>
            <w:r w:rsidRPr="0081105D">
              <w:t>самочувствия», «Как организовать питание</w:t>
            </w:r>
            <w:r>
              <w:t xml:space="preserve"> </w:t>
            </w:r>
            <w:r w:rsidRPr="0081105D">
              <w:t>школьника», «Типы ожирения и их осложнения»,</w:t>
            </w:r>
            <w:r>
              <w:t xml:space="preserve"> </w:t>
            </w:r>
            <w:r w:rsidRPr="0081105D">
              <w:t>«Режим питания школьника</w:t>
            </w:r>
            <w:r w:rsidRPr="001A67AE">
              <w:t xml:space="preserve">». </w:t>
            </w:r>
            <w:r w:rsidR="001A67AE" w:rsidRPr="001A67AE">
              <w:t>П</w:t>
            </w:r>
            <w:r w:rsidR="00C34363" w:rsidRPr="001A67AE">
              <w:t>рисутствовало</w:t>
            </w:r>
            <w:r w:rsidR="00782358" w:rsidRPr="001A67AE">
              <w:t xml:space="preserve"> </w:t>
            </w:r>
            <w:r w:rsidR="001A67AE" w:rsidRPr="001A67AE">
              <w:t>131+ (аппг-200)</w:t>
            </w:r>
            <w:r w:rsidR="00782358" w:rsidRPr="001A67AE">
              <w:t xml:space="preserve"> родителей </w:t>
            </w:r>
            <w:r w:rsidR="00782358" w:rsidRPr="001A67AE">
              <w:lastRenderedPageBreak/>
              <w:t>(законных представителей).</w:t>
            </w:r>
            <w:r w:rsidR="00782358">
              <w:t xml:space="preserve"> 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 w:rsidP="00C002DF">
            <w:pPr>
              <w:tabs>
                <w:tab w:val="left" w:pos="204"/>
              </w:tabs>
            </w:pPr>
            <w:r w:rsidRPr="00340C8C">
              <w:lastRenderedPageBreak/>
              <w:t>3.3.3. Проведение сем</w:t>
            </w:r>
            <w:r w:rsidRPr="00340C8C">
              <w:t>и</w:t>
            </w:r>
            <w:r w:rsidRPr="00340C8C">
              <w:t>наров для родителей об</w:t>
            </w:r>
            <w:r w:rsidRPr="00340C8C">
              <w:t>у</w:t>
            </w:r>
            <w:r w:rsidRPr="00340C8C">
              <w:t>чающихся и воспитанн</w:t>
            </w:r>
            <w:r w:rsidRPr="00340C8C">
              <w:t>и</w:t>
            </w:r>
            <w:r w:rsidRPr="00340C8C">
              <w:t>ков образовательных о</w:t>
            </w:r>
            <w:r w:rsidRPr="00340C8C">
              <w:t>р</w:t>
            </w:r>
            <w:r w:rsidRPr="00340C8C">
              <w:t>ганизаций на тему «Пр</w:t>
            </w:r>
            <w:r w:rsidRPr="00340C8C">
              <w:t>о</w:t>
            </w:r>
            <w:r w:rsidRPr="00340C8C">
              <w:t>блемы питания у детей школьного и дошкольн</w:t>
            </w:r>
            <w:r w:rsidRPr="00340C8C">
              <w:t>о</w:t>
            </w:r>
            <w:r w:rsidRPr="00340C8C">
              <w:t>го возраста»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амбулаторно-поликлинические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-79"/>
              <w:jc w:val="center"/>
            </w:pPr>
            <w:r w:rsidRPr="00340C8C">
              <w:t>БУ «ЦМП», ф-л в г. Сургуте (по согласованию) ежего</w:t>
            </w:r>
            <w:r w:rsidRPr="00340C8C">
              <w:t>д</w:t>
            </w:r>
            <w:r w:rsidRPr="00340C8C">
              <w:t>но,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-79"/>
              <w:jc w:val="center"/>
            </w:pPr>
            <w:r w:rsidRPr="00340C8C">
              <w:t>в соответствии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33439E" w:rsidRPr="00C34363" w:rsidRDefault="0095414E" w:rsidP="000F565B">
            <w:pPr>
              <w:tabs>
                <w:tab w:val="left" w:pos="12"/>
              </w:tabs>
              <w:ind w:left="47"/>
              <w:jc w:val="both"/>
            </w:pPr>
            <w:r w:rsidRPr="00111919">
              <w:t>В начале нового 201</w:t>
            </w:r>
            <w:r w:rsidR="00111919" w:rsidRPr="00111919">
              <w:t>8</w:t>
            </w:r>
            <w:r w:rsidR="00C34363" w:rsidRPr="00111919">
              <w:t>/1</w:t>
            </w:r>
            <w:r w:rsidR="00111919" w:rsidRPr="00111919">
              <w:t>9</w:t>
            </w:r>
            <w:r w:rsidRPr="00111919">
              <w:t xml:space="preserve"> учебного года специалистами медицинских организаций на о</w:t>
            </w:r>
            <w:r w:rsidRPr="00111919">
              <w:t>б</w:t>
            </w:r>
            <w:r w:rsidRPr="00111919">
              <w:t>щешкольных родительских собраниях, а также на родительских собраниях групп мун</w:t>
            </w:r>
            <w:r w:rsidRPr="00111919">
              <w:t>и</w:t>
            </w:r>
            <w:r w:rsidRPr="00111919">
              <w:t>ципальных детских дошкольных образовательных учреждений освещены вопросы по формированию здорового образа жизни, рациональному питанию учащихся и воспита</w:t>
            </w:r>
            <w:r w:rsidRPr="00111919">
              <w:t>н</w:t>
            </w:r>
            <w:r w:rsidRPr="00111919">
              <w:t>ников образовательных организаций</w:t>
            </w:r>
            <w:r w:rsidR="00D908BD" w:rsidRPr="00111919">
              <w:t xml:space="preserve"> города Сургута</w:t>
            </w:r>
            <w:r w:rsidRPr="00111919">
              <w:t xml:space="preserve">. </w:t>
            </w:r>
            <w:r w:rsidR="00C34363" w:rsidRPr="00111919">
              <w:t>В течение 201</w:t>
            </w:r>
            <w:r w:rsidR="00111919" w:rsidRPr="00111919">
              <w:t>8</w:t>
            </w:r>
            <w:r w:rsidR="00C34363" w:rsidRPr="00111919">
              <w:t xml:space="preserve"> года п</w:t>
            </w:r>
            <w:r w:rsidR="00722BCA" w:rsidRPr="00111919">
              <w:t xml:space="preserve">роведено </w:t>
            </w:r>
            <w:r w:rsidR="000F565B">
              <w:t xml:space="preserve">58 </w:t>
            </w:r>
            <w:r w:rsidR="00722BCA" w:rsidRPr="00111919">
              <w:t>семинар</w:t>
            </w:r>
            <w:r w:rsidR="007B63D8" w:rsidRPr="00111919">
              <w:t>ов, лекций</w:t>
            </w:r>
            <w:r w:rsidR="00722BCA" w:rsidRPr="00111919">
              <w:t xml:space="preserve"> для родителей </w:t>
            </w:r>
            <w:r w:rsidR="00111919">
              <w:t xml:space="preserve"> - </w:t>
            </w:r>
            <w:r w:rsidR="000F565B">
              <w:t>1 745</w:t>
            </w:r>
            <w:r w:rsidR="000F565B" w:rsidRPr="00111919">
              <w:t xml:space="preserve"> </w:t>
            </w:r>
            <w:proofErr w:type="spellStart"/>
            <w:r w:rsidR="000F565B" w:rsidRPr="00111919">
              <w:t>участ</w:t>
            </w:r>
            <w:proofErr w:type="spellEnd"/>
            <w:r w:rsidR="000F565B" w:rsidRPr="00111919">
              <w:t xml:space="preserve">. </w:t>
            </w:r>
            <w:r w:rsidR="00722BCA" w:rsidRPr="00111919">
              <w:t>(</w:t>
            </w:r>
            <w:r w:rsidR="00111919" w:rsidRPr="00111919">
              <w:t>аппг-</w:t>
            </w:r>
            <w:r w:rsidR="00C34363" w:rsidRPr="00111919">
              <w:t>759</w:t>
            </w:r>
            <w:r w:rsidR="00111919" w:rsidRPr="00111919">
              <w:t>)</w:t>
            </w:r>
            <w:r w:rsidR="000F565B">
              <w:t>.</w:t>
            </w:r>
            <w:r w:rsidR="00111919" w:rsidRPr="00111919">
              <w:t xml:space="preserve"> </w:t>
            </w:r>
          </w:p>
        </w:tc>
      </w:tr>
      <w:tr w:rsidR="0046476F" w:rsidRPr="00340C8C" w:rsidTr="00192CF0">
        <w:tc>
          <w:tcPr>
            <w:tcW w:w="15596" w:type="dxa"/>
            <w:gridSpan w:val="3"/>
          </w:tcPr>
          <w:p w:rsidR="0046476F" w:rsidRPr="00EC7218" w:rsidRDefault="00FD2E3A" w:rsidP="00340C8C">
            <w:pPr>
              <w:tabs>
                <w:tab w:val="left" w:pos="204"/>
                <w:tab w:val="left" w:pos="630"/>
              </w:tabs>
              <w:jc w:val="both"/>
              <w:rPr>
                <w:highlight w:val="yellow"/>
              </w:rPr>
            </w:pPr>
            <w:r w:rsidRPr="004739BC">
              <w:t>4. Мероприятия, направленные на формирование у населения мотивации к отказу от злоупотребления алкогольной продукцией и табаком, от нем</w:t>
            </w:r>
            <w:r w:rsidRPr="004739BC">
              <w:t>е</w:t>
            </w:r>
            <w:r w:rsidRPr="004739BC">
              <w:t>дицинского потребления наркотических средств и психотропных веществ, мотивации  к своевременному обращению за медицинской помощью</w:t>
            </w:r>
          </w:p>
        </w:tc>
      </w:tr>
      <w:tr w:rsidR="0046476F" w:rsidRPr="00340C8C" w:rsidTr="00192CF0">
        <w:tc>
          <w:tcPr>
            <w:tcW w:w="15596" w:type="dxa"/>
            <w:gridSpan w:val="3"/>
          </w:tcPr>
          <w:p w:rsidR="0046476F" w:rsidRPr="00EC7218" w:rsidRDefault="00FD2E3A" w:rsidP="00340C8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39BC">
              <w:rPr>
                <w:rFonts w:ascii="Times New Roman" w:hAnsi="Times New Roman" w:cs="Times New Roman"/>
                <w:sz w:val="24"/>
                <w:szCs w:val="24"/>
              </w:rPr>
              <w:t>4.1. Мероприятия для населения города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4.1.1. Повышение и</w:t>
            </w:r>
            <w:r w:rsidRPr="00340C8C">
              <w:t>н</w:t>
            </w:r>
            <w:r w:rsidRPr="00340C8C">
              <w:t>формированности нас</w:t>
            </w:r>
            <w:r w:rsidRPr="00340C8C">
              <w:t>е</w:t>
            </w:r>
            <w:r w:rsidRPr="00340C8C">
              <w:t>ления о пагубном возде</w:t>
            </w:r>
            <w:r w:rsidRPr="00340C8C">
              <w:t>й</w:t>
            </w:r>
            <w:r w:rsidRPr="00340C8C">
              <w:t>ствии на организм уп</w:t>
            </w:r>
            <w:r w:rsidRPr="00340C8C">
              <w:t>о</w:t>
            </w:r>
            <w:r w:rsidRPr="00340C8C">
              <w:t>требления  алкоголя, т</w:t>
            </w:r>
            <w:r w:rsidRPr="00340C8C">
              <w:t>а</w:t>
            </w:r>
            <w:r w:rsidRPr="00340C8C">
              <w:t xml:space="preserve">бака, наркотических и психотропных веществ: </w:t>
            </w:r>
          </w:p>
          <w:p w:rsidR="00156E48" w:rsidRPr="00340C8C" w:rsidRDefault="00156E4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- размещение информ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 xml:space="preserve">ции в средствах массовой </w:t>
            </w:r>
          </w:p>
          <w:p w:rsidR="00156E48" w:rsidRPr="00340C8C" w:rsidRDefault="00156E4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информации (далее – СМИ): официальном и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 xml:space="preserve">тернет-сайте учреждения, социальных сетях и </w:t>
            </w:r>
            <w:proofErr w:type="gramStart"/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гое</w:t>
            </w:r>
            <w:proofErr w:type="gramEnd"/>
            <w:r w:rsidRPr="00340C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56E48" w:rsidRPr="00340C8C" w:rsidRDefault="00156E4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- проведение лекций, б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сед, методических зан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тий, круглых столов, конкурсов и другое;</w:t>
            </w:r>
          </w:p>
          <w:p w:rsidR="00156E48" w:rsidRPr="00340C8C" w:rsidRDefault="00156E4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- оформление наглядной агитации, распростран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ние печатной продукции;</w:t>
            </w:r>
          </w:p>
          <w:p w:rsidR="00156E48" w:rsidRPr="00340C8C" w:rsidRDefault="00156E4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- демонстрации кино- и видеоматериалов;</w:t>
            </w:r>
          </w:p>
          <w:p w:rsidR="00156E48" w:rsidRPr="00340C8C" w:rsidRDefault="00156E4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профила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тических акций совмес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но с волонтерами;</w:t>
            </w:r>
          </w:p>
          <w:p w:rsidR="00156E48" w:rsidRPr="00340C8C" w:rsidRDefault="00156E4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ние мероприятий, в том числе акций, приуроче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gramStart"/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340C8C">
              <w:rPr>
                <w:rFonts w:ascii="Times New Roman" w:hAnsi="Times New Roman" w:cs="Times New Roman"/>
                <w:sz w:val="24"/>
                <w:szCs w:val="24"/>
              </w:rPr>
              <w:t xml:space="preserve"> дням, устано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ленным Всемирной орг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низацией здравоохран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ния (Всемирный день без табака, Международный день борьбы с нарком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 xml:space="preserve">нией, Всемирный день трезвости </w:t>
            </w:r>
          </w:p>
          <w:p w:rsidR="00156E48" w:rsidRPr="00340C8C" w:rsidRDefault="00156E4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и борьбы с алкоголи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мом, Международный день отказа от курения);</w:t>
            </w:r>
          </w:p>
          <w:p w:rsidR="00156E48" w:rsidRPr="00340C8C" w:rsidRDefault="00156E48" w:rsidP="00430ACB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ние конкурса социальной рекламы по профилакт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ке наркомании, алког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лизма и табакокурения, особенно среди береме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ных женщин и подрос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ков, а также по проп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ганде ЗОЖ и активной социальной позиции (н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минация «Видеоролик», «Наружная реклама», «Печатная реклама» и другое)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tabs>
                <w:tab w:val="left" w:pos="204"/>
              </w:tabs>
              <w:jc w:val="center"/>
            </w:pPr>
            <w:r w:rsidRPr="00340C8C">
              <w:lastRenderedPageBreak/>
              <w:t>амбулаторно-поликлинические</w:t>
            </w:r>
          </w:p>
          <w:p w:rsidR="00156E48" w:rsidRPr="00340C8C" w:rsidRDefault="00156E48" w:rsidP="00156E48">
            <w:pPr>
              <w:tabs>
                <w:tab w:val="left" w:pos="204"/>
              </w:tabs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БУ: «СГКБ» (по согласов</w:t>
            </w:r>
            <w:r w:rsidRPr="00340C8C">
              <w:t>а</w:t>
            </w:r>
            <w:r w:rsidRPr="00340C8C">
              <w:t>нию),  «СКПНБ» (по согл</w:t>
            </w:r>
            <w:r w:rsidRPr="00340C8C">
              <w:t>а</w:t>
            </w:r>
            <w:r w:rsidRPr="00340C8C">
              <w:t>сованию), «СОКБ»</w:t>
            </w:r>
          </w:p>
          <w:p w:rsidR="000D63CB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(по согласованию), «ОКД «ЦД и ССХ» (по соглас</w:t>
            </w:r>
            <w:r w:rsidRPr="00340C8C">
              <w:t>о</w:t>
            </w:r>
            <w:r w:rsidRPr="00340C8C">
              <w:t>ванию), «СКТБ» (по согл</w:t>
            </w:r>
            <w:r w:rsidRPr="00340C8C">
              <w:t>а</w:t>
            </w:r>
            <w:r w:rsidRPr="00340C8C">
              <w:t>сованию), «ОКД «ЦД и ССХ» (по согласованию), «СКТБ» (по согласов</w:t>
            </w:r>
            <w:r w:rsidRPr="00340C8C">
              <w:t>а</w:t>
            </w:r>
            <w:r w:rsidRPr="00340C8C">
              <w:t>нию), «ЦМП», ф-л в г. Сургуте (по согласов</w:t>
            </w:r>
            <w:r w:rsidRPr="00340C8C">
              <w:t>а</w:t>
            </w:r>
            <w:r w:rsidRPr="00340C8C">
              <w:t xml:space="preserve">нию); 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proofErr w:type="gramStart"/>
            <w:r w:rsidRPr="00340C8C">
              <w:t>«СГКССМП» (по соглас</w:t>
            </w:r>
            <w:r w:rsidRPr="00340C8C">
              <w:t>о</w:t>
            </w:r>
            <w:r w:rsidRPr="00340C8C">
              <w:t>ванию), «</w:t>
            </w:r>
            <w:proofErr w:type="spellStart"/>
            <w:r w:rsidRPr="00340C8C">
              <w:t>Сургутская</w:t>
            </w:r>
            <w:proofErr w:type="spellEnd"/>
            <w:r w:rsidRPr="00340C8C">
              <w:t xml:space="preserve"> г</w:t>
            </w:r>
            <w:r w:rsidRPr="00340C8C">
              <w:t>о</w:t>
            </w:r>
            <w:r w:rsidRPr="00340C8C">
              <w:t>родская стоматологическая поликлиника № 1» (далее – БУ</w:t>
            </w:r>
            <w:proofErr w:type="gramEnd"/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proofErr w:type="gramStart"/>
            <w:r w:rsidRPr="00340C8C">
              <w:t>«СГСП № 1») (по соглас</w:t>
            </w:r>
            <w:r w:rsidRPr="00340C8C">
              <w:t>о</w:t>
            </w:r>
            <w:r w:rsidRPr="00340C8C">
              <w:t>ванию),</w:t>
            </w:r>
            <w:proofErr w:type="gramEnd"/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proofErr w:type="gramStart"/>
            <w:r w:rsidRPr="00340C8C">
              <w:lastRenderedPageBreak/>
              <w:t>«</w:t>
            </w:r>
            <w:proofErr w:type="spellStart"/>
            <w:r w:rsidRPr="00340C8C">
              <w:t>Сургутская</w:t>
            </w:r>
            <w:proofErr w:type="spellEnd"/>
            <w:r w:rsidRPr="00340C8C">
              <w:t xml:space="preserve"> городская стоматологическая пол</w:t>
            </w:r>
            <w:r w:rsidRPr="00340C8C">
              <w:t>и</w:t>
            </w:r>
            <w:r w:rsidRPr="00340C8C">
              <w:t>клиника № 2» (далее –</w:t>
            </w:r>
            <w:proofErr w:type="gramEnd"/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proofErr w:type="gramStart"/>
            <w:r w:rsidRPr="00340C8C">
              <w:t>«СГСП № 2») (по соглас</w:t>
            </w:r>
            <w:r w:rsidRPr="00340C8C">
              <w:t>о</w:t>
            </w:r>
            <w:r w:rsidRPr="00340C8C">
              <w:t>ванию),</w:t>
            </w:r>
            <w:proofErr w:type="gramEnd"/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КУ «СКПТД» (по соглас</w:t>
            </w:r>
            <w:r w:rsidRPr="00340C8C">
              <w:t>о</w:t>
            </w:r>
            <w:r w:rsidRPr="00340C8C">
              <w:t>ванию),</w:t>
            </w:r>
          </w:p>
          <w:p w:rsidR="00156E48" w:rsidRPr="00340C8C" w:rsidRDefault="00156E48" w:rsidP="00156E48">
            <w:pPr>
              <w:tabs>
                <w:tab w:val="left" w:pos="204"/>
              </w:tabs>
              <w:jc w:val="center"/>
            </w:pPr>
            <w:r w:rsidRPr="00340C8C">
              <w:rPr>
                <w:rStyle w:val="af4"/>
                <w:b w:val="0"/>
                <w:shd w:val="clear" w:color="auto" w:fill="FFFFFF"/>
              </w:rPr>
              <w:t>НУЗ «ОКБ на ст. Сургут ОАО «РЖД»</w:t>
            </w:r>
          </w:p>
          <w:p w:rsidR="00156E48" w:rsidRPr="00340C8C" w:rsidRDefault="00156E48" w:rsidP="00156E48">
            <w:pPr>
              <w:tabs>
                <w:tab w:val="left" w:pos="204"/>
              </w:tabs>
              <w:jc w:val="center"/>
              <w:rPr>
                <w:rStyle w:val="af4"/>
                <w:b w:val="0"/>
                <w:shd w:val="clear" w:color="auto" w:fill="FFFFFF"/>
              </w:rPr>
            </w:pPr>
            <w:r w:rsidRPr="00340C8C">
              <w:t>(по согласованию)</w:t>
            </w:r>
            <w:r w:rsidRPr="00340C8C">
              <w:rPr>
                <w:rStyle w:val="af4"/>
                <w:b w:val="0"/>
                <w:shd w:val="clear" w:color="auto" w:fill="FFFFFF"/>
              </w:rPr>
              <w:t>,</w:t>
            </w:r>
          </w:p>
          <w:p w:rsidR="00156E48" w:rsidRPr="00340C8C" w:rsidRDefault="00156E48" w:rsidP="00156E48">
            <w:pPr>
              <w:tabs>
                <w:tab w:val="left" w:pos="204"/>
              </w:tabs>
              <w:jc w:val="center"/>
              <w:rPr>
                <w:bCs/>
              </w:rPr>
            </w:pPr>
            <w:proofErr w:type="spellStart"/>
            <w:r w:rsidRPr="00340C8C">
              <w:rPr>
                <w:bCs/>
              </w:rPr>
              <w:t>Сургутская</w:t>
            </w:r>
            <w:proofErr w:type="spellEnd"/>
            <w:r w:rsidRPr="00340C8C">
              <w:rPr>
                <w:bCs/>
              </w:rPr>
              <w:t xml:space="preserve"> больница ФГБУЗ ЗСМЦ ФМБА Ро</w:t>
            </w:r>
            <w:r w:rsidRPr="00340C8C">
              <w:rPr>
                <w:bCs/>
              </w:rPr>
              <w:t>с</w:t>
            </w:r>
            <w:r w:rsidRPr="00340C8C">
              <w:rPr>
                <w:bCs/>
              </w:rPr>
              <w:t xml:space="preserve">сии </w:t>
            </w:r>
            <w:r w:rsidRPr="00340C8C">
              <w:t>(по согласованию)</w:t>
            </w:r>
            <w:r w:rsidRPr="00340C8C">
              <w:rPr>
                <w:bCs/>
              </w:rPr>
              <w:t>,</w:t>
            </w:r>
          </w:p>
          <w:p w:rsidR="00156E48" w:rsidRPr="00340C8C" w:rsidRDefault="00156E48" w:rsidP="00156E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БУ «Сургутский медици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ский колледж»</w:t>
            </w:r>
          </w:p>
          <w:p w:rsidR="00156E48" w:rsidRPr="00340C8C" w:rsidRDefault="00156E48" w:rsidP="00156E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56E48" w:rsidRPr="00340C8C" w:rsidRDefault="00156E48" w:rsidP="00156E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СурГПУ</w:t>
            </w:r>
            <w:proofErr w:type="spellEnd"/>
            <w:r w:rsidRPr="00340C8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нию),</w:t>
            </w:r>
          </w:p>
          <w:p w:rsidR="00156E48" w:rsidRPr="00340C8C" w:rsidRDefault="00156E48" w:rsidP="00156E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СурГУ (по согласованию), ежегодно,</w:t>
            </w:r>
          </w:p>
          <w:p w:rsidR="00156E48" w:rsidRPr="00340C8C" w:rsidRDefault="00156E48" w:rsidP="00156E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156E48" w:rsidRPr="00340C8C" w:rsidRDefault="00156E48" w:rsidP="00156E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с планом работы</w:t>
            </w:r>
          </w:p>
        </w:tc>
        <w:tc>
          <w:tcPr>
            <w:tcW w:w="9596" w:type="dxa"/>
          </w:tcPr>
          <w:p w:rsidR="001840BC" w:rsidRDefault="00BB6598" w:rsidP="004F6A1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работе по формированию у населения мотивации к отказу от злоупотребления</w:t>
            </w:r>
            <w:proofErr w:type="gramEnd"/>
            <w:r w:rsidRPr="00C02E5E">
              <w:rPr>
                <w:rFonts w:ascii="Times New Roman" w:hAnsi="Times New Roman" w:cs="Times New Roman"/>
                <w:sz w:val="24"/>
                <w:szCs w:val="24"/>
              </w:rPr>
              <w:t xml:space="preserve"> алк</w:t>
            </w:r>
            <w:r w:rsidRPr="00C02E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E5E">
              <w:rPr>
                <w:rFonts w:ascii="Times New Roman" w:hAnsi="Times New Roman" w:cs="Times New Roman"/>
                <w:sz w:val="24"/>
                <w:szCs w:val="24"/>
              </w:rPr>
              <w:t>гольной продукцией и табаком, от немедицинского потребления наркотических средств и психотропных веществ, мотивации  к своевременному обращению за медицинской пом</w:t>
            </w:r>
            <w:r w:rsidRPr="00C02E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E5E">
              <w:rPr>
                <w:rFonts w:ascii="Times New Roman" w:hAnsi="Times New Roman" w:cs="Times New Roman"/>
                <w:sz w:val="24"/>
                <w:szCs w:val="24"/>
              </w:rPr>
              <w:t xml:space="preserve">щью использовался имеющийся ресурс учреждений здравоохранения. </w:t>
            </w:r>
            <w:proofErr w:type="gramStart"/>
            <w:r w:rsidR="00E1243D" w:rsidRPr="00C02E5E">
              <w:rPr>
                <w:rFonts w:ascii="Times New Roman" w:hAnsi="Times New Roman" w:cs="Times New Roman"/>
                <w:sz w:val="24"/>
                <w:szCs w:val="24"/>
              </w:rPr>
              <w:t>В целях повышения информированности населения о пагубном воздействии на организм употребления  алк</w:t>
            </w:r>
            <w:r w:rsidR="00E1243D" w:rsidRPr="00C02E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243D" w:rsidRPr="00C02E5E">
              <w:rPr>
                <w:rFonts w:ascii="Times New Roman" w:hAnsi="Times New Roman" w:cs="Times New Roman"/>
                <w:sz w:val="24"/>
                <w:szCs w:val="24"/>
              </w:rPr>
              <w:t xml:space="preserve">голя, табака, наркотических и психотропных веществ </w:t>
            </w:r>
            <w:r w:rsidR="00E41934" w:rsidRPr="00C02E5E"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информация: на офиц</w:t>
            </w:r>
            <w:r w:rsidR="00E41934" w:rsidRPr="00C02E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1934" w:rsidRPr="00C02E5E">
              <w:rPr>
                <w:rFonts w:ascii="Times New Roman" w:hAnsi="Times New Roman" w:cs="Times New Roman"/>
                <w:sz w:val="24"/>
                <w:szCs w:val="24"/>
              </w:rPr>
              <w:t>альных интернет-сайтах медицинских организаций</w:t>
            </w:r>
            <w:r w:rsidR="00E1243D" w:rsidRPr="00C02E5E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разделах «Информация для пацие</w:t>
            </w:r>
            <w:r w:rsidR="00E1243D" w:rsidRPr="00C02E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1243D" w:rsidRPr="00C02E5E">
              <w:rPr>
                <w:rFonts w:ascii="Times New Roman" w:hAnsi="Times New Roman" w:cs="Times New Roman"/>
                <w:sz w:val="24"/>
                <w:szCs w:val="24"/>
              </w:rPr>
              <w:t>та», «Полезная информация»</w:t>
            </w:r>
            <w:r w:rsidR="00E41934" w:rsidRPr="00C02E5E">
              <w:rPr>
                <w:rFonts w:ascii="Times New Roman" w:hAnsi="Times New Roman" w:cs="Times New Roman"/>
                <w:sz w:val="24"/>
                <w:szCs w:val="24"/>
              </w:rPr>
              <w:t>, а также на Радио («Радио 7», «</w:t>
            </w:r>
            <w:proofErr w:type="spellStart"/>
            <w:r w:rsidR="00E41934" w:rsidRPr="00C02E5E">
              <w:rPr>
                <w:rFonts w:ascii="Times New Roman" w:hAnsi="Times New Roman" w:cs="Times New Roman"/>
                <w:sz w:val="24"/>
                <w:szCs w:val="24"/>
              </w:rPr>
              <w:t>Северавторадио</w:t>
            </w:r>
            <w:proofErr w:type="spellEnd"/>
            <w:r w:rsidR="00E41934" w:rsidRPr="00C02E5E">
              <w:rPr>
                <w:rFonts w:ascii="Times New Roman" w:hAnsi="Times New Roman" w:cs="Times New Roman"/>
                <w:sz w:val="24"/>
                <w:szCs w:val="24"/>
              </w:rPr>
              <w:t xml:space="preserve">», «Радио Сургута», «Радио Югра», «Русское радио», «Радио Европа + Югра»), </w:t>
            </w:r>
            <w:r w:rsidR="00E1243D" w:rsidRPr="00C0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BB5" w:rsidRPr="00C02E5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02E5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</w:t>
            </w:r>
            <w:r w:rsidR="00E90BB5" w:rsidRPr="00C02E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1934" w:rsidRPr="00C02E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1934" w:rsidRPr="00C02E5E">
              <w:rPr>
                <w:rFonts w:ascii="Times New Roman" w:hAnsi="Times New Roman" w:cs="Times New Roman"/>
                <w:sz w:val="24"/>
                <w:szCs w:val="24"/>
              </w:rPr>
              <w:t>тернет-сайтах Администрации города</w:t>
            </w:r>
            <w:r w:rsidR="00E41934" w:rsidRPr="00754500">
              <w:rPr>
                <w:rFonts w:ascii="Times New Roman" w:hAnsi="Times New Roman" w:cs="Times New Roman"/>
                <w:sz w:val="24"/>
                <w:szCs w:val="24"/>
              </w:rPr>
              <w:t>, БУ «ЦМП», ф-л в г. Сургуте на странице</w:t>
            </w:r>
            <w:proofErr w:type="gramEnd"/>
            <w:r w:rsidR="00E41934" w:rsidRPr="00754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1934" w:rsidRPr="00754500">
              <w:rPr>
                <w:rFonts w:ascii="Times New Roman" w:hAnsi="Times New Roman" w:cs="Times New Roman"/>
                <w:sz w:val="24"/>
                <w:szCs w:val="24"/>
              </w:rPr>
              <w:t xml:space="preserve">Филиала </w:t>
            </w:r>
            <w:proofErr w:type="spellStart"/>
            <w:r w:rsidR="00E41934" w:rsidRPr="0075450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E41934" w:rsidRPr="00754500">
              <w:rPr>
                <w:rFonts w:ascii="Times New Roman" w:hAnsi="Times New Roman" w:cs="Times New Roman"/>
                <w:sz w:val="24"/>
                <w:szCs w:val="24"/>
              </w:rPr>
              <w:t xml:space="preserve">», «ugra-news.ru», «Про-Сургут», РИА АМИ, </w:t>
            </w:r>
            <w:proofErr w:type="spellStart"/>
            <w:r w:rsidR="00E41934" w:rsidRPr="00754500">
              <w:rPr>
                <w:rFonts w:ascii="Times New Roman" w:hAnsi="Times New Roman" w:cs="Times New Roman"/>
                <w:sz w:val="24"/>
                <w:szCs w:val="24"/>
              </w:rPr>
              <w:t>Депздрава</w:t>
            </w:r>
            <w:proofErr w:type="spellEnd"/>
            <w:r w:rsidR="00E41934" w:rsidRPr="00754500">
              <w:rPr>
                <w:rFonts w:ascii="Times New Roman" w:hAnsi="Times New Roman" w:cs="Times New Roman"/>
                <w:sz w:val="24"/>
                <w:szCs w:val="24"/>
              </w:rPr>
              <w:t xml:space="preserve"> Югры, «Сургут без формата» и пр.</w:t>
            </w:r>
            <w:r w:rsidR="00B62095" w:rsidRPr="00754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BB5" w:rsidRPr="007545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1934" w:rsidRPr="00754500">
              <w:rPr>
                <w:rFonts w:ascii="Times New Roman" w:hAnsi="Times New Roman" w:cs="Times New Roman"/>
                <w:sz w:val="24"/>
                <w:szCs w:val="24"/>
              </w:rPr>
              <w:t>пресс-релизы</w:t>
            </w:r>
            <w:r w:rsidR="00E90BB5" w:rsidRPr="007545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90BB5" w:rsidRPr="00754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1934" w:rsidRPr="007545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0A98" w:rsidRPr="00754500">
              <w:rPr>
                <w:rFonts w:ascii="Times New Roman" w:hAnsi="Times New Roman" w:cs="Times New Roman"/>
                <w:sz w:val="24"/>
                <w:szCs w:val="24"/>
              </w:rPr>
              <w:t>Трезвый-значит живой</w:t>
            </w:r>
            <w:r w:rsidR="00E41934" w:rsidRPr="0075450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840BC">
              <w:rPr>
                <w:rFonts w:ascii="Times New Roman" w:hAnsi="Times New Roman" w:cs="Times New Roman"/>
                <w:sz w:val="24"/>
                <w:szCs w:val="24"/>
              </w:rPr>
              <w:t>«В ритме жизни»).</w:t>
            </w:r>
            <w:proofErr w:type="gramEnd"/>
          </w:p>
          <w:p w:rsidR="003A27F7" w:rsidRPr="00754500" w:rsidRDefault="00754500" w:rsidP="004F6A1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2BF4" w:rsidRPr="00754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5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</w:t>
            </w:r>
            <w:r w:rsidR="003A27F7" w:rsidRPr="00754500">
              <w:rPr>
                <w:rFonts w:ascii="Times New Roman" w:hAnsi="Times New Roman" w:cs="Times New Roman"/>
                <w:sz w:val="24"/>
                <w:szCs w:val="24"/>
              </w:rPr>
              <w:t>трансляция социальных видеороликов «</w:t>
            </w:r>
            <w:r w:rsidR="00C629BB" w:rsidRPr="00754500">
              <w:rPr>
                <w:rFonts w:ascii="Times New Roman" w:hAnsi="Times New Roman" w:cs="Times New Roman"/>
                <w:sz w:val="24"/>
                <w:szCs w:val="24"/>
              </w:rPr>
              <w:t>Бросай курить, бросай!</w:t>
            </w:r>
            <w:r w:rsidR="003A27F7" w:rsidRPr="0075450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40759" w:rsidRPr="00754500">
              <w:rPr>
                <w:rFonts w:ascii="Times New Roman" w:hAnsi="Times New Roman" w:cs="Times New Roman"/>
                <w:sz w:val="24"/>
                <w:szCs w:val="24"/>
              </w:rPr>
              <w:t>Стань свободным от вредных привычек</w:t>
            </w:r>
            <w:r w:rsidR="00C34363" w:rsidRPr="007545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40F8">
              <w:rPr>
                <w:rFonts w:ascii="Times New Roman" w:hAnsi="Times New Roman" w:cs="Times New Roman"/>
                <w:sz w:val="24"/>
                <w:szCs w:val="24"/>
              </w:rPr>
              <w:t>, «Здоровый образ жизни. Профилактика вредных пр</w:t>
            </w:r>
            <w:r w:rsidR="007940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40F8">
              <w:rPr>
                <w:rFonts w:ascii="Times New Roman" w:hAnsi="Times New Roman" w:cs="Times New Roman"/>
                <w:sz w:val="24"/>
                <w:szCs w:val="24"/>
              </w:rPr>
              <w:t>вычек»</w:t>
            </w:r>
            <w:r w:rsidR="003707B4">
              <w:rPr>
                <w:rFonts w:ascii="Times New Roman" w:hAnsi="Times New Roman" w:cs="Times New Roman"/>
                <w:sz w:val="24"/>
                <w:szCs w:val="24"/>
              </w:rPr>
              <w:t>; демонстрация видео-слайдов</w:t>
            </w:r>
            <w:r w:rsidR="00C34363" w:rsidRPr="00754500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  <w:r w:rsidR="003A27F7" w:rsidRPr="00754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363" w:rsidRPr="007545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A27F7" w:rsidRPr="00754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363" w:rsidRPr="00754500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B37AC8">
              <w:rPr>
                <w:rFonts w:ascii="Times New Roman" w:hAnsi="Times New Roman" w:cs="Times New Roman"/>
                <w:sz w:val="24"/>
                <w:szCs w:val="24"/>
              </w:rPr>
              <w:t>15 800</w:t>
            </w:r>
            <w:r w:rsidRPr="00754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363" w:rsidRPr="007545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D763A" w:rsidRPr="00754500">
              <w:rPr>
                <w:rFonts w:ascii="Times New Roman" w:hAnsi="Times New Roman" w:cs="Times New Roman"/>
              </w:rPr>
              <w:t>аппг</w:t>
            </w:r>
            <w:proofErr w:type="spellEnd"/>
            <w:r w:rsidR="00C34363" w:rsidRPr="0075450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54500"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  <w:r w:rsidR="00C629BB" w:rsidRPr="007545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A27F7" w:rsidRPr="00754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E10" w:rsidRDefault="00E90BB5" w:rsidP="00042E5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0DF" w:rsidRPr="007D22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1243D" w:rsidRPr="007D220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мероприятий специалистами медицинских организаций </w:t>
            </w:r>
            <w:r w:rsidR="00111919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F07308" w:rsidRPr="007D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AC8">
              <w:rPr>
                <w:rFonts w:ascii="Times New Roman" w:hAnsi="Times New Roman" w:cs="Times New Roman"/>
                <w:sz w:val="24"/>
                <w:szCs w:val="24"/>
              </w:rPr>
              <w:t>24 500</w:t>
            </w:r>
            <w:r w:rsidR="00306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00F" w:rsidRPr="007D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308" w:rsidRPr="007D220E">
              <w:rPr>
                <w:rFonts w:ascii="Times New Roman" w:hAnsi="Times New Roman" w:cs="Times New Roman"/>
                <w:sz w:val="24"/>
                <w:szCs w:val="24"/>
              </w:rPr>
              <w:t>лекци</w:t>
            </w:r>
            <w:r w:rsidR="00306E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1700F" w:rsidRPr="007D220E">
              <w:rPr>
                <w:rFonts w:ascii="Times New Roman" w:hAnsi="Times New Roman" w:cs="Times New Roman"/>
                <w:sz w:val="24"/>
                <w:szCs w:val="24"/>
              </w:rPr>
              <w:t xml:space="preserve"> и бесед</w:t>
            </w:r>
            <w:r w:rsidR="00306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E4F" w:rsidRPr="007D22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06E4F" w:rsidRPr="007D220E">
              <w:rPr>
                <w:rFonts w:ascii="Times New Roman" w:hAnsi="Times New Roman" w:cs="Times New Roman"/>
              </w:rPr>
              <w:t>аппг</w:t>
            </w:r>
            <w:proofErr w:type="spellEnd"/>
            <w:r w:rsidR="00306E4F" w:rsidRPr="007D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06E4F" w:rsidRPr="007D220E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B37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E4F" w:rsidRPr="007D220E">
              <w:rPr>
                <w:rFonts w:ascii="Times New Roman" w:hAnsi="Times New Roman" w:cs="Times New Roman"/>
                <w:sz w:val="24"/>
                <w:szCs w:val="24"/>
              </w:rPr>
              <w:t>983)</w:t>
            </w:r>
            <w:r w:rsidR="009C4E20" w:rsidRPr="007D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308" w:rsidRPr="007D220E">
              <w:rPr>
                <w:rFonts w:ascii="Times New Roman" w:hAnsi="Times New Roman" w:cs="Times New Roman"/>
                <w:sz w:val="24"/>
                <w:szCs w:val="24"/>
              </w:rPr>
              <w:t xml:space="preserve">с общим охватом более </w:t>
            </w:r>
            <w:r w:rsidR="00B37AC8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306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E4F" w:rsidRPr="007D220E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C51640" w:rsidRPr="007D22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D763A" w:rsidRPr="007D220E">
              <w:rPr>
                <w:rFonts w:ascii="Times New Roman" w:hAnsi="Times New Roman" w:cs="Times New Roman"/>
              </w:rPr>
              <w:t>аппг</w:t>
            </w:r>
            <w:proofErr w:type="spellEnd"/>
            <w:r w:rsidR="00C51640" w:rsidRPr="007D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150" w:rsidRPr="007D22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1640" w:rsidRPr="007D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20E">
              <w:rPr>
                <w:rFonts w:ascii="Times New Roman" w:hAnsi="Times New Roman" w:cs="Times New Roman"/>
                <w:sz w:val="24"/>
                <w:szCs w:val="24"/>
              </w:rPr>
              <w:t>81 000</w:t>
            </w:r>
            <w:r w:rsidR="0006302B" w:rsidRPr="007D2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220E">
              <w:rPr>
                <w:rFonts w:ascii="Times New Roman" w:hAnsi="Times New Roman" w:cs="Times New Roman"/>
                <w:sz w:val="24"/>
                <w:szCs w:val="24"/>
              </w:rPr>
              <w:t>; тр</w:t>
            </w:r>
            <w:r w:rsidR="007D22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220E">
              <w:rPr>
                <w:rFonts w:ascii="Times New Roman" w:hAnsi="Times New Roman" w:cs="Times New Roman"/>
                <w:sz w:val="24"/>
                <w:szCs w:val="24"/>
              </w:rPr>
              <w:t>нинги</w:t>
            </w:r>
            <w:r w:rsidR="00306E4F">
              <w:rPr>
                <w:rFonts w:ascii="Times New Roman" w:hAnsi="Times New Roman" w:cs="Times New Roman"/>
                <w:sz w:val="24"/>
                <w:szCs w:val="24"/>
              </w:rPr>
              <w:t>, индивидуальные консультации психолог</w:t>
            </w:r>
            <w:r w:rsidR="002508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22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5085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7D220E">
              <w:rPr>
                <w:rFonts w:ascii="Times New Roman" w:hAnsi="Times New Roman" w:cs="Times New Roman"/>
                <w:sz w:val="24"/>
                <w:szCs w:val="24"/>
              </w:rPr>
              <w:t xml:space="preserve"> охват </w:t>
            </w:r>
            <w:r w:rsidR="00250851">
              <w:rPr>
                <w:rFonts w:ascii="Times New Roman" w:hAnsi="Times New Roman" w:cs="Times New Roman"/>
                <w:sz w:val="24"/>
                <w:szCs w:val="24"/>
              </w:rPr>
              <w:t>5 133</w:t>
            </w:r>
            <w:r w:rsidR="007D220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C51640" w:rsidRPr="007D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0DF" w:rsidRPr="007D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E5F" w:rsidRPr="00B902A0" w:rsidRDefault="00E570DF" w:rsidP="00042E5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56D3" w:rsidRPr="00405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04EE" w:rsidRPr="00405E10">
              <w:rPr>
                <w:rFonts w:ascii="Times New Roman" w:hAnsi="Times New Roman" w:cs="Times New Roman"/>
                <w:sz w:val="24"/>
                <w:szCs w:val="24"/>
              </w:rPr>
              <w:t>роведены методические занятия</w:t>
            </w:r>
            <w:r w:rsidR="00042E5F" w:rsidRPr="00405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269" w:rsidRPr="00405E10">
              <w:rPr>
                <w:rFonts w:ascii="Times New Roman" w:hAnsi="Times New Roman" w:cs="Times New Roman"/>
                <w:sz w:val="24"/>
                <w:szCs w:val="24"/>
              </w:rPr>
              <w:t>в рамках постоянно действующих семинаров  для р</w:t>
            </w:r>
            <w:r w:rsidR="00692269" w:rsidRPr="00405E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2269" w:rsidRPr="00405E10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ководителей Центров </w:t>
            </w:r>
            <w:proofErr w:type="spellStart"/>
            <w:r w:rsidR="00692269" w:rsidRPr="00405E10">
              <w:rPr>
                <w:rFonts w:ascii="Times New Roman" w:hAnsi="Times New Roman" w:cs="Times New Roman"/>
                <w:sz w:val="24"/>
                <w:szCs w:val="24"/>
              </w:rPr>
              <w:t>здоро</w:t>
            </w:r>
            <w:r w:rsidR="00A02912" w:rsidRPr="00405E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2269" w:rsidRPr="00405E10">
              <w:rPr>
                <w:rFonts w:ascii="Times New Roman" w:hAnsi="Times New Roman" w:cs="Times New Roman"/>
                <w:sz w:val="24"/>
                <w:szCs w:val="24"/>
              </w:rPr>
              <w:t>ьесбережения</w:t>
            </w:r>
            <w:proofErr w:type="spellEnd"/>
            <w:r w:rsidR="00692269" w:rsidRPr="00405E1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организаций, медицинских работников общеобразовательных учреждений </w:t>
            </w:r>
            <w:r w:rsidR="00042E5F" w:rsidRPr="00405E10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 w:rsidR="00692269" w:rsidRPr="00405E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2E5F" w:rsidRPr="00405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E5F" w:rsidRPr="00B902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02A0" w:rsidRPr="00B902A0">
              <w:rPr>
                <w:rFonts w:ascii="Times New Roman" w:hAnsi="Times New Roman" w:cs="Times New Roman"/>
                <w:sz w:val="24"/>
                <w:szCs w:val="24"/>
              </w:rPr>
              <w:t>Профилактика алкоголизма в подростковой и молодежной среде. Влияние алкоголя на организм. Стадии развития и п</w:t>
            </w:r>
            <w:r w:rsidR="00B902A0" w:rsidRPr="00B902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02A0" w:rsidRPr="00B902A0">
              <w:rPr>
                <w:rFonts w:ascii="Times New Roman" w:hAnsi="Times New Roman" w:cs="Times New Roman"/>
                <w:sz w:val="24"/>
                <w:szCs w:val="24"/>
              </w:rPr>
              <w:t>следствия алкоголизма</w:t>
            </w:r>
            <w:r w:rsidR="00042E5F" w:rsidRPr="00B902A0">
              <w:rPr>
                <w:rFonts w:ascii="Times New Roman" w:hAnsi="Times New Roman" w:cs="Times New Roman"/>
                <w:sz w:val="24"/>
                <w:szCs w:val="24"/>
              </w:rPr>
              <w:t>»; «</w:t>
            </w:r>
            <w:r w:rsidR="00B902A0" w:rsidRPr="00B902A0">
              <w:rPr>
                <w:rFonts w:ascii="Times New Roman" w:hAnsi="Times New Roman" w:cs="Times New Roman"/>
                <w:sz w:val="24"/>
                <w:szCs w:val="24"/>
              </w:rPr>
              <w:t xml:space="preserve">Курение табака и потребление </w:t>
            </w:r>
            <w:proofErr w:type="spellStart"/>
            <w:r w:rsidR="00B902A0" w:rsidRPr="00B902A0">
              <w:rPr>
                <w:rFonts w:ascii="Times New Roman" w:hAnsi="Times New Roman" w:cs="Times New Roman"/>
                <w:sz w:val="24"/>
                <w:szCs w:val="24"/>
              </w:rPr>
              <w:t>насвая</w:t>
            </w:r>
            <w:proofErr w:type="spellEnd"/>
            <w:r w:rsidR="00B902A0" w:rsidRPr="00B902A0">
              <w:rPr>
                <w:rFonts w:ascii="Times New Roman" w:hAnsi="Times New Roman" w:cs="Times New Roman"/>
                <w:sz w:val="24"/>
                <w:szCs w:val="24"/>
              </w:rPr>
              <w:t xml:space="preserve"> - вредные привычки, пр</w:t>
            </w:r>
            <w:r w:rsidR="00B902A0" w:rsidRPr="00B902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02A0" w:rsidRPr="00B90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водящие к развитию серьезных заболеваний</w:t>
            </w:r>
            <w:r w:rsidR="00B60A98" w:rsidRPr="00B902A0">
              <w:rPr>
                <w:rFonts w:ascii="Times New Roman" w:hAnsi="Times New Roman" w:cs="Times New Roman"/>
                <w:sz w:val="24"/>
                <w:szCs w:val="24"/>
              </w:rPr>
              <w:t>» и пр.,</w:t>
            </w:r>
            <w:r w:rsidR="00042E5F" w:rsidRPr="00B902A0">
              <w:rPr>
                <w:rFonts w:ascii="Times New Roman" w:hAnsi="Times New Roman" w:cs="Times New Roman"/>
                <w:sz w:val="24"/>
                <w:szCs w:val="24"/>
              </w:rPr>
              <w:t xml:space="preserve"> охват </w:t>
            </w:r>
            <w:r w:rsidR="00B902A0" w:rsidRPr="00B902A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042E5F" w:rsidRPr="00B902A0">
              <w:rPr>
                <w:rFonts w:ascii="Times New Roman" w:hAnsi="Times New Roman" w:cs="Times New Roman"/>
                <w:sz w:val="24"/>
                <w:szCs w:val="24"/>
              </w:rPr>
              <w:t xml:space="preserve"> чел., организован показ в</w:t>
            </w:r>
            <w:r w:rsidR="00042E5F" w:rsidRPr="00B902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2E5F" w:rsidRPr="00B902A0">
              <w:rPr>
                <w:rFonts w:ascii="Times New Roman" w:hAnsi="Times New Roman" w:cs="Times New Roman"/>
                <w:sz w:val="24"/>
                <w:szCs w:val="24"/>
              </w:rPr>
              <w:t>деофильмов по тематике семинаров;</w:t>
            </w:r>
          </w:p>
          <w:p w:rsidR="00793C2C" w:rsidRPr="007F200F" w:rsidRDefault="00042E5F" w:rsidP="00042E5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04EE" w:rsidRPr="007F2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21B" w:rsidRPr="007F200F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 w:rsidR="001368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368F7" w:rsidRPr="007F200F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1368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68F7" w:rsidRPr="007F200F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наглядной  агитации (</w:t>
            </w:r>
            <w:proofErr w:type="spellStart"/>
            <w:r w:rsidR="001368F7" w:rsidRPr="007F200F">
              <w:rPr>
                <w:rFonts w:ascii="Times New Roman" w:hAnsi="Times New Roman" w:cs="Times New Roman"/>
                <w:sz w:val="24"/>
                <w:szCs w:val="24"/>
              </w:rPr>
              <w:t>санбюллетени</w:t>
            </w:r>
            <w:proofErr w:type="spellEnd"/>
            <w:r w:rsidR="001368F7" w:rsidRPr="007F200F">
              <w:rPr>
                <w:rFonts w:ascii="Times New Roman" w:hAnsi="Times New Roman" w:cs="Times New Roman"/>
                <w:sz w:val="24"/>
                <w:szCs w:val="24"/>
              </w:rPr>
              <w:t>, плакаты и пр.)</w:t>
            </w:r>
            <w:r w:rsidR="003E321B" w:rsidRPr="007F200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13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022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  <w:r w:rsidR="00B37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21B" w:rsidRPr="007F200F">
              <w:rPr>
                <w:rFonts w:ascii="Times New Roman" w:hAnsi="Times New Roman" w:cs="Times New Roman"/>
                <w:sz w:val="24"/>
                <w:szCs w:val="24"/>
              </w:rPr>
              <w:t>уголках здоровья, стендах, информационных столиках, и т.</w:t>
            </w:r>
            <w:r w:rsidR="00CC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022" w:rsidRPr="007F20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5022" w:rsidRPr="007F200F">
              <w:rPr>
                <w:rFonts w:ascii="Times New Roman" w:hAnsi="Times New Roman" w:cs="Times New Roman"/>
                <w:sz w:val="24"/>
                <w:szCs w:val="24"/>
              </w:rPr>
              <w:t>аппг</w:t>
            </w:r>
            <w:proofErr w:type="spellEnd"/>
            <w:r w:rsidR="00CC5022" w:rsidRPr="007F200F">
              <w:rPr>
                <w:rFonts w:ascii="Times New Roman" w:hAnsi="Times New Roman" w:cs="Times New Roman"/>
                <w:sz w:val="24"/>
                <w:szCs w:val="24"/>
              </w:rPr>
              <w:t xml:space="preserve"> -  801) </w:t>
            </w:r>
            <w:r w:rsidR="003E321B" w:rsidRPr="007F200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60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BB5" w:rsidRPr="007F200F">
              <w:rPr>
                <w:rFonts w:ascii="Times New Roman" w:hAnsi="Times New Roman" w:cs="Times New Roman"/>
                <w:sz w:val="24"/>
                <w:szCs w:val="24"/>
              </w:rPr>
              <w:t>распространено</w:t>
            </w:r>
            <w:r w:rsidR="00892921" w:rsidRPr="007F200F">
              <w:rPr>
                <w:rFonts w:ascii="Times New Roman" w:hAnsi="Times New Roman" w:cs="Times New Roman"/>
                <w:sz w:val="24"/>
                <w:szCs w:val="24"/>
              </w:rPr>
              <w:t xml:space="preserve"> более </w:t>
            </w:r>
            <w:r w:rsidR="00B37AC8">
              <w:rPr>
                <w:rFonts w:ascii="Times New Roman" w:hAnsi="Times New Roman" w:cs="Times New Roman"/>
                <w:sz w:val="24"/>
                <w:szCs w:val="24"/>
              </w:rPr>
              <w:t>195 000</w:t>
            </w:r>
            <w:r w:rsidR="00CC5022" w:rsidRPr="00B37AC8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  <w:r w:rsidR="00CC5022" w:rsidRPr="007F200F">
              <w:rPr>
                <w:rFonts w:ascii="Times New Roman" w:hAnsi="Times New Roman" w:cs="Times New Roman"/>
                <w:sz w:val="24"/>
                <w:szCs w:val="24"/>
              </w:rPr>
              <w:t xml:space="preserve"> полиграфической продукции (листовки, буклеты, памятки, лифле</w:t>
            </w:r>
            <w:r w:rsidR="00CC5022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  <w:r w:rsidR="00CC5022" w:rsidRPr="007F2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921" w:rsidRPr="007F20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D763A" w:rsidRPr="007F200F">
              <w:rPr>
                <w:rFonts w:ascii="Times New Roman" w:hAnsi="Times New Roman" w:cs="Times New Roman"/>
              </w:rPr>
              <w:t>аппг</w:t>
            </w:r>
            <w:proofErr w:type="spellEnd"/>
            <w:r w:rsidR="00892921" w:rsidRPr="007F20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F200F" w:rsidRPr="007F200F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  <w:r w:rsidR="00892921" w:rsidRPr="007F20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5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0BB5" w:rsidRPr="007F2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B07" w:rsidRPr="00111919" w:rsidRDefault="00793C2C" w:rsidP="00042E5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9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18" w:rsidRPr="001119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80653" w:rsidRPr="00111919">
              <w:rPr>
                <w:rFonts w:ascii="Times New Roman" w:hAnsi="Times New Roman" w:cs="Times New Roman"/>
                <w:sz w:val="24"/>
                <w:szCs w:val="24"/>
              </w:rPr>
              <w:t xml:space="preserve">холлах </w:t>
            </w:r>
            <w:r w:rsidR="00080418" w:rsidRPr="00111919">
              <w:rPr>
                <w:rFonts w:ascii="Times New Roman" w:hAnsi="Times New Roman" w:cs="Times New Roman"/>
                <w:sz w:val="24"/>
                <w:szCs w:val="24"/>
              </w:rPr>
              <w:t>медицинских организаци</w:t>
            </w:r>
            <w:r w:rsidR="0003626C" w:rsidRPr="0011191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80418" w:rsidRPr="0011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26C" w:rsidRPr="00111919">
              <w:rPr>
                <w:rFonts w:ascii="Times New Roman" w:hAnsi="Times New Roman" w:cs="Times New Roman"/>
                <w:sz w:val="24"/>
                <w:szCs w:val="24"/>
              </w:rPr>
              <w:t xml:space="preserve">для посетителей </w:t>
            </w:r>
            <w:r w:rsidR="00080418" w:rsidRPr="00111919">
              <w:rPr>
                <w:rFonts w:ascii="Times New Roman" w:hAnsi="Times New Roman" w:cs="Times New Roman"/>
                <w:sz w:val="24"/>
                <w:szCs w:val="24"/>
              </w:rPr>
              <w:t>организована д</w:t>
            </w:r>
            <w:r w:rsidR="00156E48" w:rsidRPr="00111919">
              <w:rPr>
                <w:rFonts w:ascii="Times New Roman" w:hAnsi="Times New Roman" w:cs="Times New Roman"/>
                <w:sz w:val="24"/>
                <w:szCs w:val="24"/>
              </w:rPr>
              <w:t>емонстраци</w:t>
            </w:r>
            <w:r w:rsidR="00080418" w:rsidRPr="001119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6E48" w:rsidRPr="00111919">
              <w:rPr>
                <w:rFonts w:ascii="Times New Roman" w:hAnsi="Times New Roman" w:cs="Times New Roman"/>
                <w:sz w:val="24"/>
                <w:szCs w:val="24"/>
              </w:rPr>
              <w:t xml:space="preserve"> кино-видеоматериалов</w:t>
            </w:r>
            <w:r w:rsidR="0003626C" w:rsidRPr="00111919">
              <w:rPr>
                <w:rFonts w:ascii="Times New Roman" w:hAnsi="Times New Roman" w:cs="Times New Roman"/>
                <w:sz w:val="24"/>
                <w:szCs w:val="24"/>
              </w:rPr>
              <w:t>, трансляция радиобесед</w:t>
            </w:r>
            <w:r w:rsidR="00156E48" w:rsidRPr="001119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37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C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7AC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CC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919">
              <w:rPr>
                <w:rFonts w:ascii="Times New Roman" w:hAnsi="Times New Roman" w:cs="Times New Roman"/>
                <w:sz w:val="24"/>
                <w:szCs w:val="24"/>
              </w:rPr>
              <w:t>(аппг-</w:t>
            </w:r>
            <w:r w:rsidR="0003626C" w:rsidRPr="0011191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892921" w:rsidRPr="001119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119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92921" w:rsidRPr="0011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00F" w:rsidRPr="00111919">
              <w:rPr>
                <w:rFonts w:ascii="Times New Roman" w:hAnsi="Times New Roman" w:cs="Times New Roman"/>
                <w:sz w:val="24"/>
                <w:szCs w:val="24"/>
              </w:rPr>
              <w:t>прокатов</w:t>
            </w:r>
            <w:r w:rsidR="006D0CD1">
              <w:rPr>
                <w:rFonts w:ascii="Times New Roman" w:hAnsi="Times New Roman" w:cs="Times New Roman"/>
                <w:sz w:val="24"/>
                <w:szCs w:val="24"/>
              </w:rPr>
              <w:t>; трансляция кл</w:t>
            </w:r>
            <w:r w:rsidR="006D0C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0CD1">
              <w:rPr>
                <w:rFonts w:ascii="Times New Roman" w:hAnsi="Times New Roman" w:cs="Times New Roman"/>
                <w:sz w:val="24"/>
                <w:szCs w:val="24"/>
              </w:rPr>
              <w:t>пов в общественном транспорте – 9 655 прокатов.</w:t>
            </w:r>
          </w:p>
          <w:p w:rsidR="00F97A22" w:rsidRPr="007940F8" w:rsidRDefault="00F97A22" w:rsidP="00042E5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F8">
              <w:rPr>
                <w:rFonts w:ascii="Times New Roman" w:hAnsi="Times New Roman" w:cs="Times New Roman"/>
                <w:sz w:val="24"/>
                <w:szCs w:val="24"/>
              </w:rPr>
              <w:t>- методические занятия</w:t>
            </w:r>
            <w:r w:rsidR="00A02912" w:rsidRPr="007940F8">
              <w:rPr>
                <w:rFonts w:ascii="Times New Roman" w:hAnsi="Times New Roman" w:cs="Times New Roman"/>
                <w:sz w:val="24"/>
                <w:szCs w:val="24"/>
              </w:rPr>
              <w:t>, обучающие семинары</w:t>
            </w:r>
            <w:r w:rsidRPr="007940F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A02912" w:rsidRPr="007940F8">
              <w:rPr>
                <w:rFonts w:ascii="Times New Roman" w:hAnsi="Times New Roman" w:cs="Times New Roman"/>
                <w:sz w:val="24"/>
                <w:szCs w:val="24"/>
              </w:rPr>
              <w:t>специалистов медицинских организ</w:t>
            </w:r>
            <w:r w:rsidR="00A02912" w:rsidRPr="007940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2912" w:rsidRPr="007940F8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Pr="007940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AC8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794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626C" w:rsidRPr="007940F8">
              <w:rPr>
                <w:rFonts w:ascii="Times New Roman" w:hAnsi="Times New Roman" w:cs="Times New Roman"/>
                <w:sz w:val="24"/>
                <w:szCs w:val="24"/>
              </w:rPr>
              <w:t xml:space="preserve">268 </w:t>
            </w:r>
            <w:proofErr w:type="spellStart"/>
            <w:r w:rsidR="0003626C" w:rsidRPr="007940F8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="0003626C" w:rsidRPr="00794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4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46E1" w:rsidRPr="00CC5022" w:rsidRDefault="006A2B07" w:rsidP="00042E5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0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BB6598" w:rsidRPr="00C02E5E">
              <w:rPr>
                <w:rFonts w:ascii="Times New Roman" w:hAnsi="Times New Roman" w:cs="Times New Roman"/>
                <w:sz w:val="24"/>
                <w:szCs w:val="24"/>
              </w:rPr>
              <w:t>В акциях, месячниках, днях, приуроченных</w:t>
            </w:r>
            <w:r w:rsidR="00080418" w:rsidRPr="00C02E5E">
              <w:rPr>
                <w:rFonts w:ascii="Times New Roman" w:hAnsi="Times New Roman" w:cs="Times New Roman"/>
                <w:sz w:val="24"/>
                <w:szCs w:val="24"/>
              </w:rPr>
              <w:t xml:space="preserve"> к дням, установленным Всемирной орган</w:t>
            </w:r>
            <w:r w:rsidR="00080418" w:rsidRPr="00C02E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0418" w:rsidRPr="00C02E5E">
              <w:rPr>
                <w:rFonts w:ascii="Times New Roman" w:hAnsi="Times New Roman" w:cs="Times New Roman"/>
                <w:sz w:val="24"/>
                <w:szCs w:val="24"/>
              </w:rPr>
              <w:t>зацией здравоохранения (</w:t>
            </w:r>
            <w:r w:rsidR="00C02E5E" w:rsidRPr="00C02E5E">
              <w:rPr>
                <w:rFonts w:ascii="Times New Roman" w:hAnsi="Times New Roman" w:cs="Times New Roman"/>
                <w:sz w:val="24"/>
                <w:szCs w:val="24"/>
              </w:rPr>
              <w:t>«Табак – угроза для человечества»</w:t>
            </w:r>
            <w:r w:rsidR="001A67AE">
              <w:rPr>
                <w:rFonts w:ascii="Times New Roman" w:hAnsi="Times New Roman" w:cs="Times New Roman"/>
                <w:sz w:val="24"/>
                <w:szCs w:val="24"/>
              </w:rPr>
              <w:t>, «31 мая-день о</w:t>
            </w:r>
            <w:r w:rsidR="00F82B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A67AE">
              <w:rPr>
                <w:rFonts w:ascii="Times New Roman" w:hAnsi="Times New Roman" w:cs="Times New Roman"/>
                <w:sz w:val="24"/>
                <w:szCs w:val="24"/>
              </w:rPr>
              <w:t>каза от кур</w:t>
            </w:r>
            <w:r w:rsidR="001A6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67AE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  <w:r w:rsidR="00D17E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653" w:rsidRPr="00405E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5E10">
              <w:rPr>
                <w:rFonts w:ascii="Times New Roman" w:hAnsi="Times New Roman" w:cs="Times New Roman"/>
                <w:sz w:val="24"/>
                <w:szCs w:val="24"/>
              </w:rPr>
              <w:t>Бирюзовая ленточка</w:t>
            </w:r>
            <w:r w:rsidR="00880653" w:rsidRPr="00405E1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D17E2D">
              <w:rPr>
                <w:rFonts w:ascii="Times New Roman" w:hAnsi="Times New Roman" w:cs="Times New Roman"/>
                <w:sz w:val="24"/>
                <w:szCs w:val="24"/>
              </w:rPr>
              <w:t>Всемирный день трезвости</w:t>
            </w:r>
            <w:r w:rsidR="00880653" w:rsidRPr="00D17E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07EE" w:rsidRPr="001A67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A67AE" w:rsidRPr="001A67AE">
              <w:rPr>
                <w:rFonts w:ascii="Times New Roman" w:hAnsi="Times New Roman" w:cs="Times New Roman"/>
                <w:sz w:val="24"/>
                <w:szCs w:val="24"/>
              </w:rPr>
              <w:t>Дыши свободно</w:t>
            </w:r>
            <w:r w:rsidR="003A07EE" w:rsidRPr="001A67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67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0653" w:rsidRPr="00C02E5E">
              <w:rPr>
                <w:rFonts w:ascii="Times New Roman" w:hAnsi="Times New Roman" w:cs="Times New Roman"/>
                <w:sz w:val="24"/>
                <w:szCs w:val="24"/>
              </w:rPr>
              <w:t xml:space="preserve">приняло </w:t>
            </w:r>
            <w:r w:rsidR="00880653" w:rsidRPr="006020B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880653" w:rsidRPr="006020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0653" w:rsidRPr="006020B8">
              <w:rPr>
                <w:rFonts w:ascii="Times New Roman" w:hAnsi="Times New Roman" w:cs="Times New Roman"/>
                <w:sz w:val="24"/>
                <w:szCs w:val="24"/>
              </w:rPr>
              <w:t>стие</w:t>
            </w:r>
            <w:r w:rsidR="00C02E5E" w:rsidRPr="00602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941" w:rsidRPr="006020B8">
              <w:rPr>
                <w:rFonts w:ascii="Times New Roman" w:hAnsi="Times New Roman" w:cs="Times New Roman"/>
                <w:sz w:val="24"/>
                <w:szCs w:val="24"/>
              </w:rPr>
              <w:t xml:space="preserve">26 983 чел. </w:t>
            </w:r>
            <w:r w:rsidR="00C02E5E" w:rsidRPr="006020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02E5E" w:rsidRPr="00C02E5E">
              <w:rPr>
                <w:rFonts w:ascii="Times New Roman" w:hAnsi="Times New Roman" w:cs="Times New Roman"/>
                <w:sz w:val="24"/>
                <w:szCs w:val="24"/>
              </w:rPr>
              <w:t>аппг</w:t>
            </w:r>
            <w:proofErr w:type="spellEnd"/>
            <w:r w:rsidR="00C02E5E" w:rsidRPr="00C02E5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73767" w:rsidRPr="00C02E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E4422" w:rsidRPr="00C02E5E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C02E5E" w:rsidRPr="00CC50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2E5F" w:rsidRPr="00CC5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5E10" w:rsidRPr="00CC50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73767" w:rsidRPr="00CC5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E5F" w:rsidRPr="00CC5022">
              <w:rPr>
                <w:rFonts w:ascii="Times New Roman" w:hAnsi="Times New Roman" w:cs="Times New Roman"/>
                <w:sz w:val="24"/>
                <w:szCs w:val="24"/>
              </w:rPr>
              <w:t>волонтеров.</w:t>
            </w:r>
            <w:proofErr w:type="gramEnd"/>
          </w:p>
          <w:p w:rsidR="00242FFC" w:rsidRDefault="00242FFC" w:rsidP="00042E5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FC">
              <w:rPr>
                <w:rFonts w:ascii="Times New Roman" w:hAnsi="Times New Roman" w:cs="Times New Roman"/>
                <w:sz w:val="24"/>
                <w:szCs w:val="24"/>
              </w:rPr>
              <w:t>- конкурс рисунков «Спор</w:t>
            </w:r>
            <w:r w:rsidR="007E5244">
              <w:rPr>
                <w:rFonts w:ascii="Times New Roman" w:hAnsi="Times New Roman" w:cs="Times New Roman"/>
                <w:sz w:val="24"/>
                <w:szCs w:val="24"/>
              </w:rPr>
              <w:t xml:space="preserve">т против наркотиков» - 30 </w:t>
            </w:r>
            <w:proofErr w:type="spellStart"/>
            <w:r w:rsidR="007E5244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="007E52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5244" w:rsidRDefault="007E5244" w:rsidP="00042E5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круглый стол «Профилактика вредных привычек. Проблема наркомании в подростковой среде. Формирование ЗОЖ» - </w:t>
            </w:r>
            <w:r w:rsidR="00491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491B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(охват </w:t>
            </w:r>
            <w:r w:rsidR="001F69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  <w:r w:rsidR="00491B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1BF5" w:rsidRPr="00242FFC" w:rsidRDefault="00491BF5" w:rsidP="00042E5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филиалом в г. Сургуте БУ «ЦМП» проведены интерактивные занятия для обучающихся образовательных организаций, студентов средних специальных учебных заведений 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му: «Опасное погружение», «Тайна едкого дыма»; «Секреты манипуляции. Алкоголь» - </w:t>
            </w:r>
            <w:r w:rsidR="00074169">
              <w:rPr>
                <w:rFonts w:ascii="Times New Roman" w:hAnsi="Times New Roman" w:cs="Times New Roman"/>
                <w:sz w:val="24"/>
                <w:szCs w:val="24"/>
              </w:rPr>
              <w:t xml:space="preserve">447 </w:t>
            </w:r>
            <w:proofErr w:type="spellStart"/>
            <w:r w:rsidR="00074169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="00074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02A0">
              <w:rPr>
                <w:rFonts w:ascii="Times New Roman" w:hAnsi="Times New Roman" w:cs="Times New Roman"/>
                <w:sz w:val="24"/>
                <w:szCs w:val="24"/>
              </w:rPr>
              <w:t xml:space="preserve">; информационные часы в образовательных организациях города по темам: «Цифры и факты о наркомании»; «Профилактика </w:t>
            </w:r>
            <w:proofErr w:type="spellStart"/>
            <w:r w:rsidR="00B902A0">
              <w:rPr>
                <w:rFonts w:ascii="Times New Roman" w:hAnsi="Times New Roman" w:cs="Times New Roman"/>
                <w:sz w:val="24"/>
                <w:szCs w:val="24"/>
              </w:rPr>
              <w:t>вейпинга</w:t>
            </w:r>
            <w:proofErr w:type="spellEnd"/>
            <w:r w:rsidR="00B902A0">
              <w:rPr>
                <w:rFonts w:ascii="Times New Roman" w:hAnsi="Times New Roman" w:cs="Times New Roman"/>
                <w:sz w:val="24"/>
                <w:szCs w:val="24"/>
              </w:rPr>
              <w:t>» и т.д.;</w:t>
            </w:r>
            <w:r w:rsidR="00074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2A0">
              <w:rPr>
                <w:rFonts w:ascii="Times New Roman" w:hAnsi="Times New Roman" w:cs="Times New Roman"/>
                <w:sz w:val="24"/>
                <w:szCs w:val="24"/>
              </w:rPr>
              <w:t xml:space="preserve"> - охват 1385 чел.</w:t>
            </w:r>
          </w:p>
          <w:p w:rsidR="00A73767" w:rsidRPr="000446E1" w:rsidRDefault="000446E1" w:rsidP="00042E5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1">
              <w:rPr>
                <w:rFonts w:ascii="Times New Roman" w:hAnsi="Times New Roman" w:cs="Times New Roman"/>
                <w:sz w:val="24"/>
                <w:szCs w:val="24"/>
              </w:rPr>
              <w:t>В БУ «СКПНБ» организована консультационная площадка врача-нарколога и психолога для молодежи «Кубок крепости» - получило консультацию специалистов – 500 чел.</w:t>
            </w:r>
          </w:p>
          <w:p w:rsidR="00E120DC" w:rsidRPr="00B173B7" w:rsidRDefault="00B173B7" w:rsidP="004F6A1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профилактической работы с обществом «Анонимные наркоманы» распростр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нено 240 экз. печатной продукции профилактической направленности; проведен круглый стол с представителями общества «Анонимные алкоголики» в форме беседы: вопрос-ответ.</w:t>
            </w:r>
          </w:p>
          <w:p w:rsidR="00C416E0" w:rsidRDefault="004E1907" w:rsidP="00C416E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20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C416E0" w:rsidRPr="0011320C">
              <w:rPr>
                <w:rFonts w:ascii="Times New Roman" w:hAnsi="Times New Roman" w:cs="Times New Roman"/>
                <w:sz w:val="24"/>
                <w:szCs w:val="24"/>
              </w:rPr>
              <w:t>В учреждениях, подведомственных управлению физической культуры и спорта Адм</w:t>
            </w:r>
            <w:r w:rsidR="00C416E0" w:rsidRPr="00113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16E0" w:rsidRPr="0011320C">
              <w:rPr>
                <w:rFonts w:ascii="Times New Roman" w:hAnsi="Times New Roman" w:cs="Times New Roman"/>
                <w:sz w:val="24"/>
                <w:szCs w:val="24"/>
              </w:rPr>
              <w:t>нистрации города для спортсменов и тренеров проведены</w:t>
            </w:r>
            <w:r w:rsidR="0011320C" w:rsidRPr="0011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6E0" w:rsidRPr="0011320C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6020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42FFC">
              <w:rPr>
                <w:rFonts w:ascii="Times New Roman" w:hAnsi="Times New Roman" w:cs="Times New Roman"/>
                <w:sz w:val="24"/>
                <w:szCs w:val="24"/>
              </w:rPr>
              <w:t>, круглые столы</w:t>
            </w:r>
            <w:r w:rsidR="004529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16E0" w:rsidRPr="0011320C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r w:rsidR="0011320C" w:rsidRPr="001132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11320C" w:rsidRPr="001132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320C" w:rsidRPr="0011320C">
              <w:rPr>
                <w:rFonts w:ascii="Times New Roman" w:hAnsi="Times New Roman" w:cs="Times New Roman"/>
                <w:sz w:val="24"/>
                <w:szCs w:val="24"/>
              </w:rPr>
              <w:t>действие на детский организм различных ПАВ</w:t>
            </w:r>
            <w:r w:rsidR="00C416E0" w:rsidRPr="0011320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1320C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ПАВ</w:t>
            </w:r>
            <w:r w:rsidR="00C416E0" w:rsidRPr="00113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0FB9">
              <w:rPr>
                <w:rFonts w:ascii="Times New Roman" w:hAnsi="Times New Roman" w:cs="Times New Roman"/>
                <w:sz w:val="24"/>
                <w:szCs w:val="24"/>
              </w:rPr>
              <w:t>, «Курительные смеси.</w:t>
            </w:r>
            <w:proofErr w:type="gramEnd"/>
            <w:r w:rsidR="00330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0FB9">
              <w:rPr>
                <w:rFonts w:ascii="Times New Roman" w:hAnsi="Times New Roman" w:cs="Times New Roman"/>
                <w:sz w:val="24"/>
                <w:szCs w:val="24"/>
              </w:rPr>
              <w:t>Влияние наркотических веществ на организм человека»</w:t>
            </w:r>
            <w:r w:rsidR="00242FFC">
              <w:rPr>
                <w:rFonts w:ascii="Times New Roman" w:hAnsi="Times New Roman" w:cs="Times New Roman"/>
                <w:sz w:val="24"/>
                <w:szCs w:val="24"/>
              </w:rPr>
              <w:t>, «Выбор за тобой»</w:t>
            </w:r>
            <w:r w:rsidR="00C313E0" w:rsidRPr="0011320C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  <w:r w:rsidR="000C1E5C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C313E0" w:rsidRPr="0011320C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="0011320C" w:rsidRPr="006020B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020B8" w:rsidRPr="006020B8">
              <w:rPr>
                <w:rFonts w:ascii="Times New Roman" w:hAnsi="Times New Roman" w:cs="Times New Roman"/>
                <w:sz w:val="24"/>
                <w:szCs w:val="24"/>
              </w:rPr>
              <w:t>3000 чел</w:t>
            </w:r>
            <w:r w:rsidR="001F6941" w:rsidRPr="006020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320C" w:rsidRPr="006020B8">
              <w:rPr>
                <w:rFonts w:ascii="Times New Roman" w:hAnsi="Times New Roman" w:cs="Times New Roman"/>
                <w:sz w:val="24"/>
                <w:szCs w:val="24"/>
              </w:rPr>
              <w:t>(аппг-</w:t>
            </w:r>
            <w:r w:rsidR="00C313E0" w:rsidRPr="006020B8">
              <w:rPr>
                <w:rFonts w:ascii="Times New Roman" w:hAnsi="Times New Roman" w:cs="Times New Roman"/>
                <w:sz w:val="24"/>
                <w:szCs w:val="24"/>
              </w:rPr>
              <w:t>3276</w:t>
            </w:r>
            <w:r w:rsidR="0011320C" w:rsidRPr="00602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5298C" w:rsidRPr="006020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5298C" w:rsidRDefault="0045298C" w:rsidP="00C416E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акциях «Закон трех НЕ», сюжетно-ролевых играх «Над пропастью» приняло участие </w:t>
            </w:r>
            <w:r w:rsidR="001F6941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спортивных школ;</w:t>
            </w:r>
          </w:p>
          <w:p w:rsidR="0045298C" w:rsidRDefault="0045298C" w:rsidP="00C416E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-Распространена полиграфическая продукция профилактической направленности – </w:t>
            </w:r>
            <w:r w:rsidR="006020B8">
              <w:rPr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3F1" w:rsidRPr="00510764" w:rsidRDefault="0045298C" w:rsidP="001F694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</w:t>
            </w:r>
            <w:r w:rsidR="001F6941">
              <w:rPr>
                <w:rFonts w:ascii="Times New Roman" w:hAnsi="Times New Roman" w:cs="Times New Roman"/>
                <w:sz w:val="24"/>
                <w:szCs w:val="24"/>
              </w:rPr>
              <w:t>ормлены стенды, уголки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обновление информаци</w:t>
            </w:r>
            <w:r w:rsidR="001F6941">
              <w:rPr>
                <w:rFonts w:ascii="Times New Roman" w:hAnsi="Times New Roman" w:cs="Times New Roman"/>
                <w:sz w:val="24"/>
                <w:szCs w:val="24"/>
              </w:rPr>
              <w:t>и производится 1 раз в 3 м</w:t>
            </w:r>
            <w:r w:rsidR="001F69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F6941">
              <w:rPr>
                <w:rFonts w:ascii="Times New Roman" w:hAnsi="Times New Roman" w:cs="Times New Roman"/>
                <w:sz w:val="24"/>
                <w:szCs w:val="24"/>
              </w:rPr>
              <w:t>сяца; проведен конкурс рисунков «А</w:t>
            </w:r>
            <w:r w:rsidR="00587193">
              <w:rPr>
                <w:rFonts w:ascii="Times New Roman" w:hAnsi="Times New Roman" w:cs="Times New Roman"/>
                <w:sz w:val="24"/>
                <w:szCs w:val="24"/>
              </w:rPr>
              <w:t xml:space="preserve">лкогольный яд» - 34 </w:t>
            </w:r>
            <w:proofErr w:type="spellStart"/>
            <w:r w:rsidR="00587193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="0058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 w:rsidP="000D63CB">
            <w:pPr>
              <w:tabs>
                <w:tab w:val="left" w:pos="204"/>
              </w:tabs>
            </w:pPr>
            <w:r w:rsidRPr="00340C8C">
              <w:lastRenderedPageBreak/>
              <w:t>4.1.2. Деятельность каб</w:t>
            </w:r>
            <w:r w:rsidRPr="00340C8C">
              <w:t>и</w:t>
            </w:r>
            <w:r w:rsidRPr="00340C8C">
              <w:t>нетов отказа от курения в медицинских организ</w:t>
            </w:r>
            <w:r w:rsidRPr="00340C8C">
              <w:t>а</w:t>
            </w:r>
            <w:r w:rsidRPr="00340C8C">
              <w:t>циях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БУ: «СГКП № 1», «СГКП № 2», «СГКП № 3», СГКП № 4» (по согласованию),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ежегодно,</w:t>
            </w:r>
          </w:p>
          <w:p w:rsidR="00156E48" w:rsidRPr="00340C8C" w:rsidRDefault="00156E48" w:rsidP="002A0A6E">
            <w:pPr>
              <w:jc w:val="center"/>
            </w:pPr>
            <w:r w:rsidRPr="00340C8C">
              <w:t>постоянно</w:t>
            </w:r>
          </w:p>
        </w:tc>
        <w:tc>
          <w:tcPr>
            <w:tcW w:w="9596" w:type="dxa"/>
          </w:tcPr>
          <w:p w:rsidR="00156E48" w:rsidRPr="00510764" w:rsidRDefault="00156E48" w:rsidP="001F6941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proofErr w:type="gramStart"/>
            <w:r w:rsidRPr="004A6E80">
              <w:t>В кабинет</w:t>
            </w:r>
            <w:r w:rsidR="00BE2159" w:rsidRPr="004A6E80">
              <w:t>ы</w:t>
            </w:r>
            <w:r w:rsidRPr="004A6E80">
              <w:t xml:space="preserve"> отказа от курения медицинских организаций</w:t>
            </w:r>
            <w:r w:rsidR="00BE2159" w:rsidRPr="004A6E80">
              <w:t xml:space="preserve"> обратилось </w:t>
            </w:r>
            <w:r w:rsidR="00092042">
              <w:t xml:space="preserve">3154 </w:t>
            </w:r>
            <w:r w:rsidR="00A73767" w:rsidRPr="004A6E80">
              <w:t>(</w:t>
            </w:r>
            <w:proofErr w:type="spellStart"/>
            <w:r w:rsidR="007D763A" w:rsidRPr="004A6E80">
              <w:t>аппг</w:t>
            </w:r>
            <w:proofErr w:type="spellEnd"/>
            <w:r w:rsidR="007D763A" w:rsidRPr="004A6E80">
              <w:t xml:space="preserve"> </w:t>
            </w:r>
            <w:r w:rsidR="00A73767" w:rsidRPr="004A6E80">
              <w:t xml:space="preserve">– </w:t>
            </w:r>
            <w:r w:rsidR="004A6E80" w:rsidRPr="004A6E80">
              <w:t>3590</w:t>
            </w:r>
            <w:r w:rsidR="00A73767" w:rsidRPr="004A6E80">
              <w:t>)</w:t>
            </w:r>
            <w:r w:rsidR="00BE2159" w:rsidRPr="004A6E80">
              <w:t xml:space="preserve"> чел. </w:t>
            </w:r>
            <w:r w:rsidR="00BE2159" w:rsidRPr="00D30F5E">
              <w:t xml:space="preserve">Получили </w:t>
            </w:r>
            <w:r w:rsidRPr="00D30F5E">
              <w:t>индивидуальн</w:t>
            </w:r>
            <w:r w:rsidR="00BE2159" w:rsidRPr="00D30F5E">
              <w:t xml:space="preserve">ую </w:t>
            </w:r>
            <w:r w:rsidRPr="00D30F5E">
              <w:t>консульт</w:t>
            </w:r>
            <w:r w:rsidR="00BE2159" w:rsidRPr="00D30F5E">
              <w:t xml:space="preserve">ацию </w:t>
            </w:r>
            <w:r w:rsidR="00092042">
              <w:t xml:space="preserve">1047 </w:t>
            </w:r>
            <w:r w:rsidR="00A73767" w:rsidRPr="00D30F5E">
              <w:t>(</w:t>
            </w:r>
            <w:proofErr w:type="spellStart"/>
            <w:r w:rsidR="007D763A" w:rsidRPr="00D30F5E">
              <w:t>аппг</w:t>
            </w:r>
            <w:proofErr w:type="spellEnd"/>
            <w:r w:rsidR="00A73767" w:rsidRPr="00D30F5E">
              <w:t xml:space="preserve"> - </w:t>
            </w:r>
            <w:r w:rsidR="00D30F5E" w:rsidRPr="00D30F5E">
              <w:t>1746</w:t>
            </w:r>
            <w:r w:rsidR="008F357E" w:rsidRPr="00D30F5E">
              <w:t>)</w:t>
            </w:r>
            <w:r w:rsidR="00C830E9" w:rsidRPr="00D30F5E">
              <w:t xml:space="preserve"> </w:t>
            </w:r>
            <w:r w:rsidR="00BE2159" w:rsidRPr="00D30F5E">
              <w:t xml:space="preserve">чел. </w:t>
            </w:r>
            <w:r w:rsidR="00A73767" w:rsidRPr="00111919">
              <w:t xml:space="preserve">Проведено </w:t>
            </w:r>
            <w:r w:rsidR="001F6941">
              <w:t xml:space="preserve">135 </w:t>
            </w:r>
            <w:r w:rsidR="00111919" w:rsidRPr="00111919">
              <w:t>(аппг-</w:t>
            </w:r>
            <w:r w:rsidR="00A73767" w:rsidRPr="00111919">
              <w:t>134</w:t>
            </w:r>
            <w:r w:rsidR="00111919" w:rsidRPr="00111919">
              <w:t>)</w:t>
            </w:r>
            <w:r w:rsidR="00BE2159" w:rsidRPr="00111919">
              <w:t xml:space="preserve"> групповых заняти</w:t>
            </w:r>
            <w:r w:rsidR="00A73767" w:rsidRPr="00111919">
              <w:t>й, в которых обучено</w:t>
            </w:r>
            <w:r w:rsidR="000D63CB" w:rsidRPr="00111919">
              <w:t xml:space="preserve"> </w:t>
            </w:r>
            <w:r w:rsidR="00A73767" w:rsidRPr="00111919">
              <w:t>1</w:t>
            </w:r>
            <w:r w:rsidR="00111919">
              <w:t>182</w:t>
            </w:r>
            <w:r w:rsidR="00A73767" w:rsidRPr="00111919">
              <w:t xml:space="preserve"> (</w:t>
            </w:r>
            <w:proofErr w:type="spellStart"/>
            <w:r w:rsidR="007D763A" w:rsidRPr="00111919">
              <w:t>аппг</w:t>
            </w:r>
            <w:proofErr w:type="spellEnd"/>
            <w:r w:rsidR="00A73767" w:rsidRPr="00111919">
              <w:t xml:space="preserve"> - </w:t>
            </w:r>
            <w:r w:rsidR="00111919">
              <w:t>1290</w:t>
            </w:r>
            <w:r w:rsidR="008F357E" w:rsidRPr="00111919">
              <w:t>)</w:t>
            </w:r>
            <w:r w:rsidR="000D63CB" w:rsidRPr="00111919">
              <w:t xml:space="preserve"> чел. </w:t>
            </w:r>
            <w:r w:rsidR="004A6E80" w:rsidRPr="004A6E80">
              <w:t>Проведено анк</w:t>
            </w:r>
            <w:r w:rsidR="004A6E80" w:rsidRPr="004A6E80">
              <w:t>е</w:t>
            </w:r>
            <w:r w:rsidR="004A6E80" w:rsidRPr="004A6E80">
              <w:t xml:space="preserve">тирование обратившихся в кабинеты </w:t>
            </w:r>
            <w:r w:rsidR="00111919">
              <w:t>в</w:t>
            </w:r>
            <w:r w:rsidR="004A6E80">
              <w:t xml:space="preserve"> рамках </w:t>
            </w:r>
            <w:r w:rsidR="004A6E80" w:rsidRPr="004A6E80">
              <w:t>Мониторинг</w:t>
            </w:r>
            <w:r w:rsidR="004A6E80">
              <w:t>а</w:t>
            </w:r>
            <w:r w:rsidR="004A6E80" w:rsidRPr="004A6E80">
              <w:t xml:space="preserve"> доли граждан, охваченных кампанией и мотивированных на ведение здорового образа жизни и доли лиц, отказа</w:t>
            </w:r>
            <w:r w:rsidR="004A6E80" w:rsidRPr="004A6E80">
              <w:t>в</w:t>
            </w:r>
            <w:r w:rsidR="004A6E80" w:rsidRPr="004A6E80">
              <w:t xml:space="preserve">шихся от курения-4 </w:t>
            </w:r>
            <w:r w:rsidR="004A6E80">
              <w:t xml:space="preserve">мероприятия </w:t>
            </w:r>
            <w:r w:rsidR="004A6E80" w:rsidRPr="004A6E80">
              <w:t>охват 420 чел.</w:t>
            </w:r>
            <w:proofErr w:type="gramEnd"/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 w:rsidP="00607ED9">
            <w:pPr>
              <w:tabs>
                <w:tab w:val="left" w:pos="204"/>
              </w:tabs>
            </w:pPr>
            <w:r w:rsidRPr="00340C8C">
              <w:t>4.1.3. Организация и пр</w:t>
            </w:r>
            <w:r w:rsidRPr="00340C8C">
              <w:t>о</w:t>
            </w:r>
            <w:r w:rsidRPr="00340C8C">
              <w:t>ведение санитарно-просветительской работы по вопросам профила</w:t>
            </w:r>
            <w:r w:rsidRPr="00340C8C">
              <w:t>к</w:t>
            </w:r>
            <w:r w:rsidRPr="00340C8C">
              <w:t>тики управления тран</w:t>
            </w:r>
            <w:r w:rsidRPr="00340C8C">
              <w:t>с</w:t>
            </w:r>
            <w:r w:rsidRPr="00340C8C">
              <w:t>портным средством в с</w:t>
            </w:r>
            <w:r w:rsidRPr="00340C8C">
              <w:t>о</w:t>
            </w:r>
            <w:r w:rsidRPr="00340C8C">
              <w:t xml:space="preserve">стоянии алкогольного, наркотического и иного токсического опьянения 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БУ: «СГКП № 1», «СГКП № 2», «СГКП № 3», СГКП № 4» (по согласованию),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ежегодно,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постоянно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</w:p>
        </w:tc>
        <w:tc>
          <w:tcPr>
            <w:tcW w:w="9596" w:type="dxa"/>
          </w:tcPr>
          <w:p w:rsidR="00156E48" w:rsidRPr="00111919" w:rsidRDefault="00977FE6" w:rsidP="004A0F15">
            <w:pPr>
              <w:tabs>
                <w:tab w:val="left" w:pos="204"/>
              </w:tabs>
              <w:ind w:left="47"/>
              <w:jc w:val="both"/>
            </w:pPr>
            <w:r w:rsidRPr="00111919">
              <w:t>Работа специалистов медицинских организаций по данному направлению деятельности организована в соответствии с порядком организации и проведения санитарно-просветительной работы по вопросам профилактики управления транспортным средством в состоянии алкогольного, наркотического или иного токсического опьянения, утве</w:t>
            </w:r>
            <w:r w:rsidRPr="00111919">
              <w:t>р</w:t>
            </w:r>
            <w:r w:rsidRPr="00111919">
              <w:t>жденного  приказом Минздрава России от 15.06.2015 № 343</w:t>
            </w:r>
            <w:r w:rsidR="004819C5" w:rsidRPr="00111919">
              <w:t xml:space="preserve"> </w:t>
            </w:r>
            <w:r w:rsidRPr="00111919">
              <w:t xml:space="preserve">н. </w:t>
            </w:r>
          </w:p>
          <w:p w:rsidR="004A0F15" w:rsidRDefault="008F357E" w:rsidP="004A0F15">
            <w:pPr>
              <w:tabs>
                <w:tab w:val="left" w:pos="204"/>
              </w:tabs>
              <w:ind w:left="47"/>
              <w:jc w:val="both"/>
            </w:pPr>
            <w:r w:rsidRPr="00111919">
              <w:t xml:space="preserve">Специалистами медицинских организаций проведено </w:t>
            </w:r>
            <w:r w:rsidR="001F6941">
              <w:t xml:space="preserve">15 </w:t>
            </w:r>
            <w:r w:rsidRPr="00111919">
              <w:t>бесед</w:t>
            </w:r>
            <w:r w:rsidR="00BB44D5">
              <w:t>, охват 143 чел.</w:t>
            </w:r>
            <w:r w:rsidR="004156F7" w:rsidRPr="00111919">
              <w:t xml:space="preserve"> </w:t>
            </w:r>
            <w:r w:rsidR="00C830E9" w:rsidRPr="00111919">
              <w:t>(</w:t>
            </w:r>
            <w:proofErr w:type="spellStart"/>
            <w:r w:rsidR="00BB44D5">
              <w:t>аппг</w:t>
            </w:r>
            <w:proofErr w:type="spellEnd"/>
            <w:r w:rsidR="00BB44D5">
              <w:t xml:space="preserve"> - </w:t>
            </w:r>
            <w:r w:rsidR="00111919" w:rsidRPr="00111919">
              <w:t>227</w:t>
            </w:r>
            <w:r w:rsidR="004156F7" w:rsidRPr="00111919">
              <w:t xml:space="preserve"> чел.</w:t>
            </w:r>
            <w:r w:rsidR="00C830E9" w:rsidRPr="00111919">
              <w:t>)</w:t>
            </w:r>
            <w:r w:rsidR="00BB44D5">
              <w:t xml:space="preserve">, распространена полиграфическая продукция профилактической направленности – </w:t>
            </w:r>
            <w:r w:rsidR="001F6941">
              <w:t>310</w:t>
            </w:r>
            <w:r w:rsidR="00BB44D5">
              <w:t xml:space="preserve"> экз.</w:t>
            </w:r>
          </w:p>
          <w:p w:rsidR="008F357E" w:rsidRPr="00510764" w:rsidRDefault="00332EF7" w:rsidP="00332EF7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>
              <w:t xml:space="preserve">Цеховой службой </w:t>
            </w:r>
            <w:r w:rsidRPr="00332EF7">
              <w:t>НУЗ «ОКБ на ст. Сургут ОАО «РЖД»</w:t>
            </w:r>
            <w:r>
              <w:t xml:space="preserve"> организовано выступление тер</w:t>
            </w:r>
            <w:r>
              <w:t>а</w:t>
            </w:r>
            <w:r>
              <w:t>певта на собрании работников локомотивных бригад на тему «О вреде алкоголизма» - охват - 89 работников.</w:t>
            </w:r>
          </w:p>
        </w:tc>
      </w:tr>
      <w:tr w:rsidR="0046476F" w:rsidRPr="00340C8C" w:rsidTr="00192CF0">
        <w:tc>
          <w:tcPr>
            <w:tcW w:w="15596" w:type="dxa"/>
            <w:gridSpan w:val="3"/>
          </w:tcPr>
          <w:p w:rsidR="0046476F" w:rsidRPr="00EC7218" w:rsidRDefault="00FD2E3A" w:rsidP="00340C8C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 w:rsidRPr="00495608">
              <w:t>4.2. Мероприятия для детей, подростков и молодежи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>
            <w:pPr>
              <w:tabs>
                <w:tab w:val="left" w:pos="204"/>
              </w:tabs>
            </w:pPr>
            <w:r w:rsidRPr="00340C8C">
              <w:t xml:space="preserve">4.2.1. </w:t>
            </w:r>
            <w:r w:rsidRPr="00340C8C">
              <w:rPr>
                <w:rFonts w:eastAsia="Calibri"/>
              </w:rPr>
              <w:t>Цикл мероприятий «</w:t>
            </w:r>
            <w:proofErr w:type="gramStart"/>
            <w:r w:rsidRPr="00340C8C">
              <w:rPr>
                <w:rFonts w:eastAsia="Calibri"/>
              </w:rPr>
              <w:t>Вся</w:t>
            </w:r>
            <w:proofErr w:type="gramEnd"/>
            <w:r w:rsidRPr="00340C8C">
              <w:rPr>
                <w:rFonts w:eastAsia="Calibri"/>
              </w:rPr>
              <w:t xml:space="preserve"> правда о наркот</w:t>
            </w:r>
            <w:r w:rsidRPr="00340C8C">
              <w:rPr>
                <w:rFonts w:eastAsia="Calibri"/>
              </w:rPr>
              <w:t>и</w:t>
            </w:r>
            <w:r w:rsidRPr="00340C8C">
              <w:rPr>
                <w:rFonts w:eastAsia="Calibri"/>
              </w:rPr>
              <w:t>ках»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jc w:val="center"/>
            </w:pPr>
            <w:r w:rsidRPr="00340C8C">
              <w:t>отдел молодежной полит</w:t>
            </w:r>
            <w:r w:rsidRPr="00340C8C">
              <w:t>и</w:t>
            </w:r>
            <w:r w:rsidRPr="00340C8C">
              <w:t>ки, МБУ «Вариант», еж</w:t>
            </w:r>
            <w:r w:rsidRPr="00340C8C">
              <w:t>е</w:t>
            </w:r>
            <w:r w:rsidRPr="00340C8C">
              <w:t>годно,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в соответствии</w:t>
            </w:r>
          </w:p>
          <w:p w:rsidR="00156E48" w:rsidRPr="00340C8C" w:rsidRDefault="00156E48" w:rsidP="00156E48">
            <w:pPr>
              <w:pStyle w:val="af3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с планом работы</w:t>
            </w:r>
          </w:p>
        </w:tc>
        <w:tc>
          <w:tcPr>
            <w:tcW w:w="9596" w:type="dxa"/>
          </w:tcPr>
          <w:p w:rsidR="00681412" w:rsidRPr="00510764" w:rsidRDefault="00F41BB1" w:rsidP="00456A84">
            <w:pPr>
              <w:pStyle w:val="af3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6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6E48" w:rsidRPr="00456A84">
              <w:rPr>
                <w:rFonts w:ascii="Times New Roman" w:hAnsi="Times New Roman" w:cs="Times New Roman"/>
                <w:sz w:val="24"/>
                <w:szCs w:val="24"/>
              </w:rPr>
              <w:t>тделом молодежной политики Администрации города</w:t>
            </w:r>
            <w:r w:rsidRPr="00456A84">
              <w:rPr>
                <w:rFonts w:ascii="Times New Roman" w:hAnsi="Times New Roman" w:cs="Times New Roman"/>
                <w:sz w:val="24"/>
                <w:szCs w:val="24"/>
              </w:rPr>
              <w:t>, МБУ «Вариант»</w:t>
            </w:r>
            <w:r w:rsidR="00156E48" w:rsidRPr="00456A8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r w:rsidRPr="00456A8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56A84" w:rsidRPr="00456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A8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56A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A84">
              <w:rPr>
                <w:rFonts w:ascii="Times New Roman" w:hAnsi="Times New Roman" w:cs="Times New Roman"/>
                <w:sz w:val="24"/>
                <w:szCs w:val="24"/>
              </w:rPr>
              <w:t>роприяти</w:t>
            </w:r>
            <w:r w:rsidR="005C6DB5" w:rsidRPr="00456A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6A8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Обучающей программы для молодежи «Основы профилактики злоупотребл</w:t>
            </w:r>
            <w:r w:rsidR="00456A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6A84">
              <w:rPr>
                <w:rFonts w:ascii="Times New Roman" w:hAnsi="Times New Roman" w:cs="Times New Roman"/>
                <w:sz w:val="24"/>
                <w:szCs w:val="24"/>
              </w:rPr>
              <w:t>ния ПАВ»</w:t>
            </w:r>
            <w:r w:rsidR="00156E48" w:rsidRPr="00456A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6A84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приняло участие</w:t>
            </w:r>
            <w:r w:rsidR="00156E48" w:rsidRPr="0045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A84" w:rsidRPr="004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6DB5" w:rsidRPr="00456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E48" w:rsidRPr="00456A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A67E1E" w:rsidRPr="0045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>
            <w:pPr>
              <w:tabs>
                <w:tab w:val="left" w:pos="204"/>
              </w:tabs>
              <w:rPr>
                <w:rFonts w:eastAsia="Calibri"/>
              </w:rPr>
            </w:pPr>
            <w:r w:rsidRPr="00340C8C">
              <w:t xml:space="preserve">4.2.2. </w:t>
            </w:r>
            <w:r w:rsidRPr="00340C8C">
              <w:rPr>
                <w:color w:val="000000"/>
              </w:rPr>
              <w:t>Городские проф</w:t>
            </w:r>
            <w:r w:rsidRPr="00340C8C">
              <w:rPr>
                <w:color w:val="000000"/>
              </w:rPr>
              <w:t>и</w:t>
            </w:r>
            <w:r w:rsidRPr="00340C8C">
              <w:rPr>
                <w:color w:val="000000"/>
              </w:rPr>
              <w:t>лактические акции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ки, МБУ «Вариант»,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ежегодно,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в соответствии</w:t>
            </w:r>
          </w:p>
          <w:p w:rsidR="00156E48" w:rsidRPr="00340C8C" w:rsidRDefault="00156E48" w:rsidP="00156E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с планом работы</w:t>
            </w:r>
          </w:p>
        </w:tc>
        <w:tc>
          <w:tcPr>
            <w:tcW w:w="9596" w:type="dxa"/>
          </w:tcPr>
          <w:p w:rsidR="00156E48" w:rsidRPr="00510764" w:rsidRDefault="00EE0DF5" w:rsidP="00456A84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6A84">
              <w:rPr>
                <w:rFonts w:ascii="Times New Roman" w:hAnsi="Times New Roman" w:cs="Times New Roman"/>
                <w:sz w:val="24"/>
                <w:szCs w:val="24"/>
              </w:rPr>
              <w:t>В Городских профилактических акциях (</w:t>
            </w:r>
            <w:r w:rsidR="00456A84" w:rsidRPr="00456A8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социальных акций «Будь здоров», </w:t>
            </w:r>
            <w:r w:rsidR="005C6DB5" w:rsidRPr="00456A84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r w:rsidR="005C6DB5" w:rsidRPr="00456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6DB5" w:rsidRPr="00456A84">
              <w:rPr>
                <w:rFonts w:ascii="Times New Roman" w:hAnsi="Times New Roman" w:cs="Times New Roman"/>
                <w:sz w:val="24"/>
                <w:szCs w:val="24"/>
              </w:rPr>
              <w:t>дежный форум «Революция тела»,</w:t>
            </w:r>
            <w:r w:rsidR="00456A84" w:rsidRPr="0045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A84" w:rsidRPr="00456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456A84" w:rsidRPr="00456A84">
              <w:rPr>
                <w:rFonts w:ascii="Times New Roman" w:hAnsi="Times New Roman" w:cs="Times New Roman"/>
                <w:sz w:val="24"/>
                <w:szCs w:val="24"/>
              </w:rPr>
              <w:t xml:space="preserve"> слет активистов в сфере первичной профилактики, интеллектуальная игра «РАЗУМиТЕЛО»</w:t>
            </w:r>
            <w:r w:rsidR="005C6DB5" w:rsidRPr="00456A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56A84">
              <w:rPr>
                <w:rFonts w:ascii="Times New Roman" w:hAnsi="Times New Roman" w:cs="Times New Roman"/>
                <w:sz w:val="24"/>
                <w:szCs w:val="24"/>
              </w:rPr>
              <w:t xml:space="preserve"> приняло участие </w:t>
            </w:r>
            <w:r w:rsidR="00456A84" w:rsidRPr="00456A84">
              <w:rPr>
                <w:rFonts w:ascii="Times New Roman" w:hAnsi="Times New Roman" w:cs="Times New Roman"/>
                <w:sz w:val="24"/>
                <w:szCs w:val="24"/>
              </w:rPr>
              <w:t>1825</w:t>
            </w:r>
            <w:r w:rsidR="005C6DB5" w:rsidRPr="00456A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>
            <w:pPr>
              <w:tabs>
                <w:tab w:val="left" w:pos="204"/>
              </w:tabs>
            </w:pPr>
            <w:r w:rsidRPr="00340C8C">
              <w:t xml:space="preserve">4.2.3. Проведение </w:t>
            </w:r>
            <w:r w:rsidR="006B61F3" w:rsidRPr="00340C8C">
              <w:t>м</w:t>
            </w:r>
            <w:r w:rsidRPr="00340C8C">
              <w:t>ер</w:t>
            </w:r>
            <w:r w:rsidRPr="00340C8C">
              <w:t>о</w:t>
            </w:r>
            <w:r w:rsidRPr="00340C8C">
              <w:t xml:space="preserve">приятий по реализации статьи 18 Федерального Закона от 24.06.1999 № </w:t>
            </w:r>
            <w:r w:rsidRPr="00340C8C">
              <w:lastRenderedPageBreak/>
              <w:t>120-ФЗ «Об основах с</w:t>
            </w:r>
            <w:r w:rsidRPr="00340C8C">
              <w:t>и</w:t>
            </w:r>
            <w:r w:rsidRPr="00340C8C">
              <w:t xml:space="preserve">стемы профилактики безнадзорности </w:t>
            </w:r>
          </w:p>
          <w:p w:rsidR="00156E48" w:rsidRPr="00340C8C" w:rsidRDefault="00156E48">
            <w:pPr>
              <w:tabs>
                <w:tab w:val="left" w:pos="204"/>
              </w:tabs>
              <w:rPr>
                <w:color w:val="000000"/>
              </w:rPr>
            </w:pPr>
            <w:r w:rsidRPr="00340C8C">
              <w:t>и правонарушений нес</w:t>
            </w:r>
            <w:r w:rsidRPr="00340C8C">
              <w:t>о</w:t>
            </w:r>
            <w:r w:rsidRPr="00340C8C">
              <w:t>вершеннолетних»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tabs>
                <w:tab w:val="left" w:pos="204"/>
              </w:tabs>
              <w:jc w:val="center"/>
            </w:pPr>
            <w:r w:rsidRPr="00340C8C">
              <w:lastRenderedPageBreak/>
              <w:t>амбулаторно-поликлинические</w:t>
            </w:r>
          </w:p>
          <w:p w:rsidR="00156E48" w:rsidRPr="00340C8C" w:rsidRDefault="00156E48" w:rsidP="00156E48">
            <w:pPr>
              <w:tabs>
                <w:tab w:val="left" w:pos="204"/>
              </w:tabs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</w:t>
            </w:r>
          </w:p>
          <w:p w:rsidR="00156E48" w:rsidRPr="00340C8C" w:rsidRDefault="00156E48" w:rsidP="00156E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БУ: «СГКБ» (по согласов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нию), «СКПНБ» (по согл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сованию), «СОКБ» (по с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гласованию), «СКПЦ» (по согласованию),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ежегодно,</w:t>
            </w:r>
          </w:p>
          <w:p w:rsidR="00156E48" w:rsidRPr="00340C8C" w:rsidRDefault="00156E48" w:rsidP="00156E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596" w:type="dxa"/>
          </w:tcPr>
          <w:p w:rsidR="00515C9D" w:rsidRPr="00B40230" w:rsidRDefault="00E81020" w:rsidP="009B1A78">
            <w:pPr>
              <w:tabs>
                <w:tab w:val="left" w:pos="204"/>
              </w:tabs>
              <w:jc w:val="both"/>
            </w:pPr>
            <w:r w:rsidRPr="00B40230">
              <w:lastRenderedPageBreak/>
              <w:t>Во исполнение Федерального закона от 24.06.1999 № 120-ФЗ «Об основах системы пр</w:t>
            </w:r>
            <w:r w:rsidRPr="00B40230">
              <w:t>о</w:t>
            </w:r>
            <w:r w:rsidRPr="00B40230">
              <w:t>филактики безнадзорности и правонарушений несовершеннолетних» в части реализации статьи 18</w:t>
            </w:r>
            <w:r w:rsidR="001C51DA" w:rsidRPr="00B40230">
              <w:t xml:space="preserve">: </w:t>
            </w:r>
            <w:r w:rsidR="00515C9D" w:rsidRPr="00B40230">
              <w:t xml:space="preserve"> </w:t>
            </w:r>
            <w:bookmarkStart w:id="0" w:name="_Hlk477897319"/>
            <w:r w:rsidR="00515C9D" w:rsidRPr="00B40230">
              <w:rPr>
                <w:u w:val="single"/>
              </w:rPr>
              <w:t>Развитие сети медицинских организаций, оказывающих наркологическую и психиатрическую помощь несовершеннолетним</w:t>
            </w:r>
            <w:bookmarkEnd w:id="0"/>
            <w:r w:rsidR="00515C9D" w:rsidRPr="00B40230">
              <w:t>.</w:t>
            </w:r>
            <w:r w:rsidR="007C315F" w:rsidRPr="00B40230">
              <w:t xml:space="preserve"> </w:t>
            </w:r>
            <w:r w:rsidR="00AB0D91" w:rsidRPr="00B40230">
              <w:t>Учреждением, оказывающим нарколог</w:t>
            </w:r>
            <w:r w:rsidR="00AB0D91" w:rsidRPr="00B40230">
              <w:t>и</w:t>
            </w:r>
            <w:r w:rsidR="00AB0D91" w:rsidRPr="00B40230">
              <w:lastRenderedPageBreak/>
              <w:t>ческую и психиатрическую помощь детскому и подростковому населению город</w:t>
            </w:r>
            <w:r w:rsidR="00BE2F4A" w:rsidRPr="00B40230">
              <w:t>а</w:t>
            </w:r>
            <w:r w:rsidR="00AB0D91" w:rsidRPr="00B40230">
              <w:t xml:space="preserve"> Сург</w:t>
            </w:r>
            <w:r w:rsidR="00AB0D91" w:rsidRPr="00B40230">
              <w:t>у</w:t>
            </w:r>
            <w:r w:rsidR="00AB0D91" w:rsidRPr="00B40230">
              <w:t>та,  является БУ «СКПНБ». На базе детского корпуса БУ «СКПНБ» функционирует стац</w:t>
            </w:r>
            <w:r w:rsidR="00AB0D91" w:rsidRPr="00B40230">
              <w:t>и</w:t>
            </w:r>
            <w:r w:rsidR="00AB0D91" w:rsidRPr="00B40230">
              <w:t>онарное отделение для детей и подростков на 30  коек, на которых медицинская помощь оказывается несовершеннолетним с психическими расстройствами, с отклонениями в п</w:t>
            </w:r>
            <w:r w:rsidR="00AB0D91" w:rsidRPr="00B40230">
              <w:t>о</w:t>
            </w:r>
            <w:r w:rsidR="00AB0D91" w:rsidRPr="00B40230">
              <w:t>ведении и с наркологическими расстрой</w:t>
            </w:r>
            <w:r w:rsidR="00597210" w:rsidRPr="00B40230">
              <w:t xml:space="preserve">ствами, </w:t>
            </w:r>
            <w:r w:rsidR="00AB0D91" w:rsidRPr="00B40230">
              <w:t xml:space="preserve">функционирует кабинет врача психиатра-нарколога по обслуживанию </w:t>
            </w:r>
            <w:proofErr w:type="spellStart"/>
            <w:r w:rsidR="00AB0D91" w:rsidRPr="00B40230">
              <w:t>детско</w:t>
            </w:r>
            <w:proofErr w:type="spellEnd"/>
            <w:r w:rsidR="00AB0D91" w:rsidRPr="00B40230">
              <w:t xml:space="preserve"> - подросткового населения.</w:t>
            </w:r>
          </w:p>
          <w:p w:rsidR="000A604E" w:rsidRPr="000A604E" w:rsidRDefault="00AB0D91" w:rsidP="000A604E">
            <w:pPr>
              <w:jc w:val="both"/>
              <w:rPr>
                <w:highlight w:val="green"/>
              </w:rPr>
            </w:pPr>
            <w:r w:rsidRPr="000A604E">
              <w:t xml:space="preserve">- </w:t>
            </w:r>
            <w:bookmarkStart w:id="1" w:name="_Hlk477897341"/>
            <w:r w:rsidRPr="000A604E">
              <w:rPr>
                <w:u w:val="single"/>
              </w:rPr>
              <w:t>Круглосуточный прием и содержание в медицинских организациях заблудившихся, по</w:t>
            </w:r>
            <w:r w:rsidRPr="000A604E">
              <w:rPr>
                <w:u w:val="single"/>
              </w:rPr>
              <w:t>д</w:t>
            </w:r>
            <w:r w:rsidRPr="000A604E">
              <w:rPr>
                <w:u w:val="single"/>
              </w:rPr>
              <w:t xml:space="preserve">кинутых и других детей в возрасте до четырех лет, </w:t>
            </w:r>
            <w:bookmarkStart w:id="2" w:name="_Hlk477897826"/>
            <w:r w:rsidRPr="000A604E">
              <w:rPr>
                <w:u w:val="single"/>
              </w:rPr>
              <w:t>оставшихся без попечения родителей или иных законных представителей</w:t>
            </w:r>
            <w:bookmarkEnd w:id="2"/>
            <w:r w:rsidRPr="000A604E">
              <w:rPr>
                <w:u w:val="single"/>
              </w:rPr>
              <w:t>.</w:t>
            </w:r>
            <w:bookmarkEnd w:id="1"/>
            <w:r w:rsidR="007C315F" w:rsidRPr="000A604E">
              <w:rPr>
                <w:u w:val="single"/>
              </w:rPr>
              <w:t xml:space="preserve"> </w:t>
            </w:r>
            <w:r w:rsidRPr="000A604E">
              <w:t>Круглосуточный прием детей в возрасте до 4-х лет данной категории производится в медицинской организации автономного округа, ос</w:t>
            </w:r>
            <w:r w:rsidRPr="000A604E">
              <w:t>у</w:t>
            </w:r>
            <w:r w:rsidRPr="000A604E">
              <w:t xml:space="preserve">ществляющей свою деятельность на территории города Сургута – БУ «СГКБ». </w:t>
            </w:r>
            <w:r w:rsidR="000A604E" w:rsidRPr="000A604E">
              <w:t>В БУ</w:t>
            </w:r>
            <w:r w:rsidR="000A604E" w:rsidRPr="0059245F">
              <w:t xml:space="preserve"> «СГКБ» В 2018 году доставлено </w:t>
            </w:r>
            <w:r w:rsidR="000A604E">
              <w:t xml:space="preserve">безнадзорных и беспризорных </w:t>
            </w:r>
            <w:r w:rsidR="000A604E" w:rsidRPr="0059245F">
              <w:t xml:space="preserve">несовершеннолетних в  возрасте до 3 лет (включительно) – 42 чел. </w:t>
            </w:r>
            <w:r w:rsidR="000A604E">
              <w:t xml:space="preserve">все доставленные дети осмотрены врачом-педиатром, проведено 445 лабораторных исследования. </w:t>
            </w:r>
            <w:r w:rsidR="000A604E" w:rsidRPr="0059245F">
              <w:t>Из общего количества поступи</w:t>
            </w:r>
            <w:r w:rsidR="000A604E" w:rsidRPr="0059245F">
              <w:t>в</w:t>
            </w:r>
            <w:r w:rsidR="000A604E" w:rsidRPr="0059245F">
              <w:t>ших детей передано родителям</w:t>
            </w:r>
            <w:r w:rsidR="000A604E">
              <w:t xml:space="preserve"> (законным представителям)</w:t>
            </w:r>
            <w:r w:rsidR="000A604E" w:rsidRPr="0059245F">
              <w:t xml:space="preserve"> – 32, переданы в учреждения соцзащиты –2 чел., переведены в другое медицинское учреждение – 8 чел. В субъекты с</w:t>
            </w:r>
            <w:r w:rsidR="000A604E" w:rsidRPr="0059245F">
              <w:t>и</w:t>
            </w:r>
            <w:r w:rsidR="000A604E" w:rsidRPr="0059245F">
              <w:t>стемы профилактики (органы Управления МВД по г. Сургуту, Прокуратура, органы опеки и попечительства, и</w:t>
            </w:r>
            <w:r w:rsidR="000A604E">
              <w:t> </w:t>
            </w:r>
            <w:r w:rsidR="000A604E" w:rsidRPr="0059245F">
              <w:t>пр.) передано 42 информационных извещения.</w:t>
            </w:r>
            <w:r w:rsidR="000A604E">
              <w:t xml:space="preserve"> </w:t>
            </w:r>
          </w:p>
          <w:p w:rsidR="00F818F0" w:rsidRPr="000A604E" w:rsidRDefault="00AB0D91" w:rsidP="00AB0D91">
            <w:pPr>
              <w:tabs>
                <w:tab w:val="left" w:pos="204"/>
              </w:tabs>
              <w:jc w:val="both"/>
            </w:pPr>
            <w:r w:rsidRPr="000A604E">
              <w:t xml:space="preserve">- </w:t>
            </w:r>
            <w:bookmarkStart w:id="3" w:name="_Hlk477897381"/>
            <w:r w:rsidRPr="000A604E">
              <w:rPr>
                <w:u w:val="single"/>
              </w:rPr>
              <w:t>Медицинское обследование несовершеннолетних, оставшихся без попечения родителей или иных законных представителей, и подготовка рекомендаций по их устройству с уч</w:t>
            </w:r>
            <w:r w:rsidRPr="000A604E">
              <w:rPr>
                <w:u w:val="single"/>
              </w:rPr>
              <w:t>е</w:t>
            </w:r>
            <w:r w:rsidRPr="000A604E">
              <w:rPr>
                <w:u w:val="single"/>
              </w:rPr>
              <w:t>том состояния здоровья.</w:t>
            </w:r>
            <w:bookmarkEnd w:id="3"/>
            <w:r w:rsidR="007C315F" w:rsidRPr="000A604E">
              <w:rPr>
                <w:u w:val="single"/>
              </w:rPr>
              <w:t xml:space="preserve"> </w:t>
            </w:r>
            <w:r w:rsidRPr="000A604E">
              <w:t xml:space="preserve"> </w:t>
            </w:r>
            <w:bookmarkStart w:id="4" w:name="_Hlk477897962"/>
            <w:r w:rsidRPr="000A604E">
              <w:t>Медицинское обследование несовершеннолетних, оставшихся без попечения родителей или иных законных, поступивших в БУ «СГКБ», занимает в среднем от 3 до 5 дней. В субъекты системы профилактики (органы Управления МВД по г. Сургуту, Прокуратура</w:t>
            </w:r>
            <w:r w:rsidR="007C315F" w:rsidRPr="000A604E">
              <w:t xml:space="preserve"> города</w:t>
            </w:r>
            <w:r w:rsidRPr="000A604E">
              <w:t xml:space="preserve">, и пр.) </w:t>
            </w:r>
            <w:r w:rsidR="00F818F0" w:rsidRPr="000A604E">
              <w:t>учреждением здравоохранения направлено</w:t>
            </w:r>
            <w:r w:rsidRPr="000A604E">
              <w:t xml:space="preserve"> </w:t>
            </w:r>
            <w:r w:rsidR="000A604E" w:rsidRPr="000A604E">
              <w:t>42</w:t>
            </w:r>
            <w:r w:rsidRPr="000A604E">
              <w:t xml:space="preserve"> </w:t>
            </w:r>
            <w:proofErr w:type="gramStart"/>
            <w:r w:rsidRPr="000A604E">
              <w:t>и</w:t>
            </w:r>
            <w:r w:rsidRPr="000A604E">
              <w:t>н</w:t>
            </w:r>
            <w:r w:rsidRPr="000A604E">
              <w:t>формационных</w:t>
            </w:r>
            <w:proofErr w:type="gramEnd"/>
            <w:r w:rsidRPr="000A604E">
              <w:t xml:space="preserve"> извещени</w:t>
            </w:r>
            <w:r w:rsidR="000A604E" w:rsidRPr="000A604E">
              <w:t>я</w:t>
            </w:r>
            <w:r w:rsidRPr="000A604E">
              <w:t>.</w:t>
            </w:r>
            <w:r w:rsidR="00F818F0" w:rsidRPr="000A604E">
              <w:t xml:space="preserve"> </w:t>
            </w:r>
            <w:bookmarkEnd w:id="4"/>
            <w:r w:rsidRPr="000A604E">
              <w:t xml:space="preserve"> </w:t>
            </w:r>
          </w:p>
          <w:p w:rsidR="000A604E" w:rsidRDefault="00AB0D91" w:rsidP="00AB0D91">
            <w:pPr>
              <w:tabs>
                <w:tab w:val="left" w:pos="204"/>
              </w:tabs>
              <w:jc w:val="both"/>
            </w:pPr>
            <w:r w:rsidRPr="000A604E">
              <w:t xml:space="preserve">- </w:t>
            </w:r>
            <w:bookmarkStart w:id="5" w:name="_Hlk477897437"/>
            <w:r w:rsidRPr="000A604E">
              <w:rPr>
                <w:u w:val="single"/>
              </w:rPr>
              <w:t>Выхаживание и содержание детей-сирот, детей, оставшихся без попечения родителей, и детей, находящихся в трудной жизненной ситуации, с рождения и до достижения ими во</w:t>
            </w:r>
            <w:r w:rsidRPr="000A604E">
              <w:rPr>
                <w:u w:val="single"/>
              </w:rPr>
              <w:t>з</w:t>
            </w:r>
            <w:r w:rsidRPr="000A604E">
              <w:rPr>
                <w:u w:val="single"/>
              </w:rPr>
              <w:t>раста четырех лет включительно, а также содействие органам опеки и попечительства в устройстве таких несовершеннолетних.</w:t>
            </w:r>
            <w:r w:rsidR="006E16AF" w:rsidRPr="000A604E">
              <w:rPr>
                <w:u w:val="single"/>
              </w:rPr>
              <w:t xml:space="preserve"> </w:t>
            </w:r>
            <w:bookmarkEnd w:id="5"/>
            <w:r w:rsidRPr="000A604E">
              <w:t>Количество доставленных в БУ «СГКБ» несове</w:t>
            </w:r>
            <w:r w:rsidRPr="000A604E">
              <w:t>р</w:t>
            </w:r>
            <w:r w:rsidRPr="000A604E">
              <w:t xml:space="preserve">шеннолетних </w:t>
            </w:r>
            <w:r w:rsidR="000A604E" w:rsidRPr="000A604E">
              <w:t xml:space="preserve">данной категории </w:t>
            </w:r>
            <w:r w:rsidRPr="000A604E">
              <w:t>составило в 201</w:t>
            </w:r>
            <w:r w:rsidR="000A604E" w:rsidRPr="000A604E">
              <w:t>8</w:t>
            </w:r>
            <w:r w:rsidRPr="000A604E">
              <w:t xml:space="preserve"> году </w:t>
            </w:r>
            <w:r w:rsidR="000A604E" w:rsidRPr="000A604E">
              <w:t xml:space="preserve">42 </w:t>
            </w:r>
            <w:r w:rsidRPr="000A604E">
              <w:t xml:space="preserve">чел. </w:t>
            </w:r>
            <w:r w:rsidR="000A604E" w:rsidRPr="000A604E">
              <w:t>Материальные затраты м</w:t>
            </w:r>
            <w:r w:rsidR="000A604E" w:rsidRPr="000A604E">
              <w:t>е</w:t>
            </w:r>
            <w:r w:rsidR="000A604E" w:rsidRPr="000A604E">
              <w:t xml:space="preserve">дицинской организации на содержание детей в 2018 году составили  3 402 294,00 рубля (в среднем затраты на 1 ребенка составили 81 000 р.07 </w:t>
            </w:r>
            <w:proofErr w:type="gramStart"/>
            <w:r w:rsidR="000A604E" w:rsidRPr="000A604E">
              <w:t>к</w:t>
            </w:r>
            <w:proofErr w:type="gramEnd"/>
            <w:r w:rsidR="000A604E" w:rsidRPr="000A604E">
              <w:t>.) Количество к/дней (всего) – 555. Средняя длительность пребывания –13,2 дней.</w:t>
            </w:r>
          </w:p>
          <w:p w:rsidR="00AB0D91" w:rsidRPr="00B40230" w:rsidRDefault="00AB0D91" w:rsidP="00AB0D91">
            <w:pPr>
              <w:tabs>
                <w:tab w:val="left" w:pos="204"/>
              </w:tabs>
              <w:jc w:val="both"/>
            </w:pPr>
            <w:r w:rsidRPr="00B40230">
              <w:t xml:space="preserve"> - </w:t>
            </w:r>
            <w:r w:rsidRPr="00B40230">
              <w:rPr>
                <w:u w:val="single"/>
              </w:rPr>
              <w:t>Оказание консультативной помощи работникам органов и учреждений системы проф</w:t>
            </w:r>
            <w:r w:rsidRPr="00B40230">
              <w:rPr>
                <w:u w:val="single"/>
              </w:rPr>
              <w:t>и</w:t>
            </w:r>
            <w:r w:rsidRPr="00B40230">
              <w:rPr>
                <w:u w:val="single"/>
              </w:rPr>
              <w:t xml:space="preserve">лактики безнадзорности и правонарушений несовершеннолетних, а также родителям или иным законным представителям несовершеннолетних. </w:t>
            </w:r>
            <w:bookmarkStart w:id="6" w:name="_Hlk477898161"/>
            <w:r w:rsidRPr="00B40230">
              <w:t>Вопросами профилактики и соц</w:t>
            </w:r>
            <w:r w:rsidRPr="00B40230">
              <w:t>и</w:t>
            </w:r>
            <w:r w:rsidRPr="00B40230">
              <w:lastRenderedPageBreak/>
              <w:t>ально – психологической коррекции «рисковых» форм поведения (злоупотребление алк</w:t>
            </w:r>
            <w:r w:rsidRPr="00B40230">
              <w:t>о</w:t>
            </w:r>
            <w:r w:rsidRPr="00B40230">
              <w:t>голем, наркомания, токсикомания, табакокурение) в медицинских организациях автоно</w:t>
            </w:r>
            <w:r w:rsidRPr="00B40230">
              <w:t>м</w:t>
            </w:r>
            <w:r w:rsidRPr="00B40230">
              <w:t xml:space="preserve">ного округа амбулаторно-поликлинического профиля занимаются кабинеты/отделения </w:t>
            </w:r>
            <w:proofErr w:type="spellStart"/>
            <w:r w:rsidRPr="00B40230">
              <w:t>медико</w:t>
            </w:r>
            <w:proofErr w:type="spellEnd"/>
            <w:r w:rsidRPr="00B40230">
              <w:t xml:space="preserve"> – социально – психологической помощи (далее - МСП). В 201</w:t>
            </w:r>
            <w:r w:rsidR="00B40230" w:rsidRPr="00B40230">
              <w:t>8</w:t>
            </w:r>
            <w:r w:rsidRPr="00B40230">
              <w:t xml:space="preserve"> году </w:t>
            </w:r>
            <w:r w:rsidR="00C224F7" w:rsidRPr="00B40230">
              <w:t xml:space="preserve">в </w:t>
            </w:r>
            <w:r w:rsidRPr="00B40230">
              <w:t>кабин</w:t>
            </w:r>
            <w:r w:rsidRPr="00B40230">
              <w:t>е</w:t>
            </w:r>
            <w:r w:rsidRPr="00B40230">
              <w:t>т</w:t>
            </w:r>
            <w:r w:rsidR="00C224F7" w:rsidRPr="00B40230">
              <w:t>ах</w:t>
            </w:r>
            <w:r w:rsidRPr="00B40230">
              <w:t>/отделени</w:t>
            </w:r>
            <w:r w:rsidR="00C224F7" w:rsidRPr="00B40230">
              <w:t>ях</w:t>
            </w:r>
            <w:r w:rsidRPr="00B40230">
              <w:t xml:space="preserve"> МСП индивидуально</w:t>
            </w:r>
            <w:r w:rsidR="00C224F7" w:rsidRPr="00B40230">
              <w:t>е</w:t>
            </w:r>
            <w:r w:rsidRPr="00B40230">
              <w:t xml:space="preserve"> психологическо</w:t>
            </w:r>
            <w:r w:rsidR="00C224F7" w:rsidRPr="00B40230">
              <w:t>е</w:t>
            </w:r>
            <w:r w:rsidRPr="00B40230">
              <w:t xml:space="preserve"> консультировани</w:t>
            </w:r>
            <w:r w:rsidR="00C224F7" w:rsidRPr="00B40230">
              <w:t>е получили</w:t>
            </w:r>
            <w:r w:rsidR="00B40230">
              <w:t xml:space="preserve"> </w:t>
            </w:r>
            <w:r w:rsidR="00433796">
              <w:t>600</w:t>
            </w:r>
            <w:r w:rsidR="00C224F7" w:rsidRPr="00B40230">
              <w:t xml:space="preserve"> </w:t>
            </w:r>
            <w:r w:rsidR="00B40230">
              <w:t>(</w:t>
            </w:r>
            <w:proofErr w:type="spellStart"/>
            <w:r w:rsidR="00B40230">
              <w:t>аппг</w:t>
            </w:r>
            <w:proofErr w:type="spellEnd"/>
            <w:r w:rsidR="00B40230">
              <w:t xml:space="preserve"> – </w:t>
            </w:r>
            <w:r w:rsidR="00422CF0" w:rsidRPr="00B40230">
              <w:t>555</w:t>
            </w:r>
            <w:r w:rsidR="00B40230">
              <w:t xml:space="preserve"> чел.)</w:t>
            </w:r>
            <w:r w:rsidRPr="00B40230">
              <w:t xml:space="preserve"> подростков и их близких, оказавшихся в сложной жизненной ситу</w:t>
            </w:r>
            <w:r w:rsidR="00C224F7" w:rsidRPr="00B40230">
              <w:t>ации,  п</w:t>
            </w:r>
            <w:r w:rsidRPr="00B40230">
              <w:t xml:space="preserve">роведено </w:t>
            </w:r>
            <w:r w:rsidR="00422CF0" w:rsidRPr="00B40230">
              <w:t>547</w:t>
            </w:r>
            <w:r w:rsidR="00607CEA" w:rsidRPr="00B40230">
              <w:t xml:space="preserve"> </w:t>
            </w:r>
            <w:r w:rsidRPr="00B40230">
              <w:t>групповых психологических занятий</w:t>
            </w:r>
            <w:r w:rsidR="00433796">
              <w:t>.</w:t>
            </w:r>
            <w:r w:rsidRPr="00B40230">
              <w:t xml:space="preserve"> Оказаны информационные услуги, в которых реализованы все методы профилактической работы:</w:t>
            </w:r>
          </w:p>
          <w:p w:rsidR="00621AD9" w:rsidRPr="00510764" w:rsidRDefault="00AB0D91" w:rsidP="00AB0D91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 w:rsidRPr="00B40230">
              <w:t>- Проведен</w:t>
            </w:r>
            <w:r w:rsidR="00C224F7" w:rsidRPr="00B40230">
              <w:t>ы</w:t>
            </w:r>
            <w:r w:rsidRPr="00B40230">
              <w:t xml:space="preserve"> патронаж</w:t>
            </w:r>
            <w:r w:rsidR="00C224F7" w:rsidRPr="00B40230">
              <w:t>и</w:t>
            </w:r>
            <w:r w:rsidRPr="00B40230">
              <w:t xml:space="preserve"> в семьи, находящиеся в социально-опасном положении и иной трудной жизненной ситуации – </w:t>
            </w:r>
            <w:r w:rsidR="006020B8">
              <w:t xml:space="preserve">900 </w:t>
            </w:r>
            <w:r w:rsidR="00CD5B51">
              <w:t>(аппг-</w:t>
            </w:r>
            <w:r w:rsidR="00422CF0" w:rsidRPr="00B40230">
              <w:t>839</w:t>
            </w:r>
            <w:r w:rsidR="00CD5B51">
              <w:t>)</w:t>
            </w:r>
            <w:r w:rsidR="000A604E">
              <w:t>.</w:t>
            </w:r>
            <w:r w:rsidRPr="00B40230">
              <w:t xml:space="preserve"> </w:t>
            </w:r>
            <w:r w:rsidRPr="00510764">
              <w:rPr>
                <w:highlight w:val="yellow"/>
              </w:rPr>
              <w:t xml:space="preserve"> </w:t>
            </w:r>
            <w:bookmarkEnd w:id="6"/>
          </w:p>
          <w:p w:rsidR="000A604E" w:rsidRDefault="00AB0D91" w:rsidP="000A604E">
            <w:pPr>
              <w:tabs>
                <w:tab w:val="left" w:pos="204"/>
              </w:tabs>
              <w:jc w:val="both"/>
            </w:pPr>
            <w:r w:rsidRPr="000A604E">
              <w:t xml:space="preserve">- </w:t>
            </w:r>
            <w:r w:rsidRPr="000A604E">
              <w:rPr>
                <w:u w:val="single"/>
              </w:rPr>
              <w:t>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</w:t>
            </w:r>
            <w:r w:rsidRPr="000A604E">
              <w:rPr>
                <w:u w:val="single"/>
              </w:rPr>
              <w:t>а</w:t>
            </w:r>
            <w:r w:rsidRPr="000A604E">
              <w:rPr>
                <w:u w:val="single"/>
              </w:rPr>
              <w:t>заний медицинского характера.</w:t>
            </w:r>
            <w:r w:rsidR="006E16AF" w:rsidRPr="000A604E">
              <w:rPr>
                <w:u w:val="single"/>
              </w:rPr>
              <w:t xml:space="preserve"> </w:t>
            </w:r>
            <w:bookmarkStart w:id="7" w:name="_Hlk477898257"/>
            <w:r w:rsidRPr="000A604E">
              <w:t xml:space="preserve">Оказание медицинской помощи несовершеннолетним с острыми экзогенными отравлениями осуществляется в БУ «СГКБ». </w:t>
            </w:r>
            <w:r w:rsidR="000A604E" w:rsidRPr="000A604E">
              <w:t>Поступило</w:t>
            </w:r>
            <w:r w:rsidR="000A604E">
              <w:t xml:space="preserve"> с острыми экзогенными отравлениями 116 детей и подростков, в том числе по факту употребления алкогольной продукции 34 человека (до14 лет – 15 чел., 15-17 лет – 19 чел.); отравления наркотическими средствами 11 человек (до14 лет – 1 чел., 15-17 лет – 10 чел.); отравлен</w:t>
            </w:r>
            <w:r w:rsidR="000A604E">
              <w:t>и</w:t>
            </w:r>
            <w:r w:rsidR="000A604E">
              <w:t>ями иными веществами 71 человек. Из числа поступивших госпитализировано 59 нес</w:t>
            </w:r>
            <w:r w:rsidR="000A604E">
              <w:t>о</w:t>
            </w:r>
            <w:r w:rsidR="000A604E">
              <w:t>вершеннолетних. Медицинское освидетельствование на состояние опьянения несове</w:t>
            </w:r>
            <w:r w:rsidR="000A604E">
              <w:t>р</w:t>
            </w:r>
            <w:r w:rsidR="000A604E">
              <w:t>шеннолетних проводится при направлении сотрудниками территориальных органов вну</w:t>
            </w:r>
            <w:r w:rsidR="000A604E">
              <w:t>т</w:t>
            </w:r>
            <w:r w:rsidR="000A604E">
              <w:t>ренних дел, а также при обращении законных представителей. Несовершеннолетние, у к</w:t>
            </w:r>
            <w:r w:rsidR="000A604E">
              <w:t>о</w:t>
            </w:r>
            <w:r w:rsidR="000A604E">
              <w:t>торых установлено состояние опьянения, берутся под наблюдение врачом-психиатром-наркологом бюджетного учреждения ХМАО-Югры «</w:t>
            </w:r>
            <w:proofErr w:type="spellStart"/>
            <w:r w:rsidR="000A604E">
              <w:t>Сургутская</w:t>
            </w:r>
            <w:proofErr w:type="spellEnd"/>
            <w:r w:rsidR="000A604E">
              <w:t xml:space="preserve"> клиническая психоне</w:t>
            </w:r>
            <w:r w:rsidR="000A604E">
              <w:t>в</w:t>
            </w:r>
            <w:r w:rsidR="000A604E">
              <w:t>рологическая больница».</w:t>
            </w:r>
          </w:p>
          <w:p w:rsidR="00AB0D91" w:rsidRPr="000A604E" w:rsidRDefault="000A604E" w:rsidP="000A604E">
            <w:pPr>
              <w:tabs>
                <w:tab w:val="left" w:pos="204"/>
              </w:tabs>
              <w:jc w:val="both"/>
            </w:pPr>
            <w:r>
              <w:t xml:space="preserve"> </w:t>
            </w:r>
            <w:r w:rsidR="00AB0D91" w:rsidRPr="000A604E">
              <w:t xml:space="preserve">- </w:t>
            </w:r>
            <w:r w:rsidR="00AB0D91" w:rsidRPr="000A604E">
              <w:rPr>
                <w:u w:val="single"/>
              </w:rPr>
              <w:t>Оказание  специализированной помощи несовершеннолетним с отклонениями в повед</w:t>
            </w:r>
            <w:r w:rsidR="00AB0D91" w:rsidRPr="000A604E">
              <w:rPr>
                <w:u w:val="single"/>
              </w:rPr>
              <w:t>е</w:t>
            </w:r>
            <w:r w:rsidR="00AB0D91" w:rsidRPr="000A604E">
              <w:rPr>
                <w:u w:val="single"/>
              </w:rPr>
              <w:t>нии.</w:t>
            </w:r>
            <w:r w:rsidR="006E16AF" w:rsidRPr="000A604E">
              <w:rPr>
                <w:u w:val="single"/>
              </w:rPr>
              <w:t xml:space="preserve"> </w:t>
            </w:r>
            <w:r w:rsidR="00AB0D91" w:rsidRPr="000A604E">
              <w:rPr>
                <w:u w:val="single"/>
              </w:rPr>
              <w:t xml:space="preserve"> </w:t>
            </w:r>
            <w:r w:rsidR="00AB0D91" w:rsidRPr="000A604E">
              <w:t>В соответствии с нормативными документами диспансеризацию несовершенноле</w:t>
            </w:r>
            <w:r w:rsidR="00AB0D91" w:rsidRPr="000A604E">
              <w:t>т</w:t>
            </w:r>
            <w:r w:rsidR="00AB0D91" w:rsidRPr="000A604E">
              <w:t xml:space="preserve">них с отклонениями в поведении, обучающихся в </w:t>
            </w:r>
            <w:r w:rsidR="00422CF0" w:rsidRPr="000A604E">
              <w:t>казенном общеобразовательном учр</w:t>
            </w:r>
            <w:r w:rsidR="00422CF0" w:rsidRPr="000A604E">
              <w:t>е</w:t>
            </w:r>
            <w:r w:rsidR="00422CF0" w:rsidRPr="000A604E">
              <w:t>ждении</w:t>
            </w:r>
            <w:r w:rsidR="00AB0D91" w:rsidRPr="000A604E">
              <w:t xml:space="preserve"> ХМАО -  Югры «Специальная  </w:t>
            </w:r>
            <w:r w:rsidR="00422CF0" w:rsidRPr="000A604E">
              <w:t>учебная воспита</w:t>
            </w:r>
            <w:r w:rsidR="00DE6AF1" w:rsidRPr="000A604E">
              <w:t>тельная школа №2</w:t>
            </w:r>
            <w:r w:rsidR="00AB0D91" w:rsidRPr="000A604E">
              <w:t>». Всего подл</w:t>
            </w:r>
            <w:r w:rsidR="00AB0D91" w:rsidRPr="000A604E">
              <w:t>е</w:t>
            </w:r>
            <w:r w:rsidR="00AB0D91" w:rsidRPr="000A604E">
              <w:t>жало диспансеризации в соответствии с предоставленным списком 2</w:t>
            </w:r>
            <w:r w:rsidRPr="000A604E">
              <w:t>9</w:t>
            </w:r>
            <w:r w:rsidR="00AB0D91" w:rsidRPr="000A604E">
              <w:t xml:space="preserve">  чел., </w:t>
            </w:r>
            <w:r w:rsidR="006E16AF" w:rsidRPr="000A604E">
              <w:t>специалист</w:t>
            </w:r>
            <w:r w:rsidR="006E16AF" w:rsidRPr="000A604E">
              <w:t>а</w:t>
            </w:r>
            <w:r w:rsidR="006E16AF" w:rsidRPr="000A604E">
              <w:t xml:space="preserve">ми БУ «СГКП № 4» </w:t>
            </w:r>
            <w:r w:rsidR="00AB0D91" w:rsidRPr="000A604E">
              <w:t>осмотрено 2</w:t>
            </w:r>
            <w:r w:rsidRPr="000A604E">
              <w:t>9</w:t>
            </w:r>
            <w:r w:rsidR="00AB0D91" w:rsidRPr="000A604E">
              <w:t xml:space="preserve"> чел.  По итогам диспансеризации </w:t>
            </w:r>
            <w:r w:rsidR="00DE6AF1" w:rsidRPr="000A604E">
              <w:t>получили рекоменд</w:t>
            </w:r>
            <w:r w:rsidR="00DE6AF1" w:rsidRPr="000A604E">
              <w:t>а</w:t>
            </w:r>
            <w:r w:rsidR="00DE6AF1" w:rsidRPr="000A604E">
              <w:t xml:space="preserve">ции по </w:t>
            </w:r>
            <w:r w:rsidR="00AB0D91" w:rsidRPr="000A604E">
              <w:t>профилактически</w:t>
            </w:r>
            <w:r w:rsidR="00DE6AF1" w:rsidRPr="000A604E">
              <w:t>м</w:t>
            </w:r>
            <w:r w:rsidR="00AB0D91" w:rsidRPr="000A604E">
              <w:t xml:space="preserve">,  </w:t>
            </w:r>
            <w:r w:rsidR="00DE6AF1" w:rsidRPr="000A604E">
              <w:t xml:space="preserve">а также </w:t>
            </w:r>
            <w:r w:rsidR="00AB0D91" w:rsidRPr="000A604E">
              <w:t>лечебны</w:t>
            </w:r>
            <w:r w:rsidR="00DE6AF1" w:rsidRPr="000A604E">
              <w:t>м</w:t>
            </w:r>
            <w:r w:rsidR="00AB0D91" w:rsidRPr="000A604E">
              <w:t xml:space="preserve"> и реабилитационны</w:t>
            </w:r>
            <w:r w:rsidR="00DE6AF1" w:rsidRPr="000A604E">
              <w:t>м</w:t>
            </w:r>
            <w:r w:rsidR="00AB0D91" w:rsidRPr="000A604E">
              <w:t xml:space="preserve"> мероприяти</w:t>
            </w:r>
            <w:r w:rsidR="00DE6AF1" w:rsidRPr="000A604E">
              <w:t>ям 2</w:t>
            </w:r>
            <w:r w:rsidRPr="000A604E">
              <w:t>9</w:t>
            </w:r>
            <w:r w:rsidR="00DE6AF1" w:rsidRPr="000A604E">
              <w:t xml:space="preserve"> чел</w:t>
            </w:r>
            <w:r w:rsidR="00AB0D91" w:rsidRPr="000A604E">
              <w:t>.</w:t>
            </w:r>
          </w:p>
          <w:p w:rsidR="00AB0D91" w:rsidRPr="006020B8" w:rsidRDefault="00AB0D91" w:rsidP="00AB0D91">
            <w:pPr>
              <w:tabs>
                <w:tab w:val="left" w:pos="204"/>
              </w:tabs>
              <w:jc w:val="both"/>
            </w:pPr>
            <w:r w:rsidRPr="006020B8">
              <w:t xml:space="preserve">- </w:t>
            </w:r>
            <w:r w:rsidRPr="006020B8">
              <w:rPr>
                <w:u w:val="single"/>
              </w:rPr>
              <w:t>Подготовка в установленном порядке заключений о состоянии здоровья несовершенн</w:t>
            </w:r>
            <w:r w:rsidRPr="006020B8">
              <w:rPr>
                <w:u w:val="single"/>
              </w:rPr>
              <w:t>о</w:t>
            </w:r>
            <w:r w:rsidRPr="006020B8">
              <w:rPr>
                <w:u w:val="single"/>
              </w:rPr>
              <w:t>летних, совершивших преступление или общественно опасное деяние, в целях установл</w:t>
            </w:r>
            <w:r w:rsidRPr="006020B8">
              <w:rPr>
                <w:u w:val="single"/>
              </w:rPr>
              <w:t>е</w:t>
            </w:r>
            <w:r w:rsidRPr="006020B8">
              <w:rPr>
                <w:u w:val="single"/>
              </w:rPr>
              <w:t>ния у них наличия (отсутствия) противопоказаний медицинского характера для направл</w:t>
            </w:r>
            <w:r w:rsidRPr="006020B8">
              <w:rPr>
                <w:u w:val="single"/>
              </w:rPr>
              <w:t>е</w:t>
            </w:r>
            <w:r w:rsidRPr="006020B8">
              <w:rPr>
                <w:u w:val="single"/>
              </w:rPr>
              <w:t>ния в специальные учебно-воспитательные учреждения закрытого типа.</w:t>
            </w:r>
            <w:r w:rsidR="006E16AF" w:rsidRPr="006020B8">
              <w:rPr>
                <w:u w:val="single"/>
              </w:rPr>
              <w:t xml:space="preserve"> </w:t>
            </w:r>
            <w:r w:rsidRPr="006020B8">
              <w:t>В 201</w:t>
            </w:r>
            <w:r w:rsidR="006020B8">
              <w:t>8</w:t>
            </w:r>
            <w:r w:rsidRPr="006020B8">
              <w:t xml:space="preserve"> году сп</w:t>
            </w:r>
            <w:r w:rsidRPr="006020B8">
              <w:t>е</w:t>
            </w:r>
            <w:r w:rsidRPr="006020B8">
              <w:t xml:space="preserve">циалистами медицинских организаций автономного округа подготовлено </w:t>
            </w:r>
            <w:r w:rsidR="006020B8" w:rsidRPr="006020B8">
              <w:t>11</w:t>
            </w:r>
            <w:r w:rsidRPr="006020B8">
              <w:t xml:space="preserve"> медицинских </w:t>
            </w:r>
            <w:r w:rsidRPr="006020B8">
              <w:lastRenderedPageBreak/>
              <w:t>заключений.</w:t>
            </w:r>
          </w:p>
          <w:p w:rsidR="00AB0D91" w:rsidRPr="000A604E" w:rsidRDefault="00AB0D91" w:rsidP="00433796">
            <w:pPr>
              <w:jc w:val="both"/>
              <w:rPr>
                <w:u w:val="single"/>
              </w:rPr>
            </w:pPr>
            <w:proofErr w:type="gramStart"/>
            <w:r w:rsidRPr="000A604E">
              <w:t xml:space="preserve">- </w:t>
            </w:r>
            <w:r w:rsidRPr="000A604E">
              <w:rPr>
                <w:u w:val="single"/>
              </w:rPr>
              <w:t>Выявление, учет, обследование при наличии показаний медицинского характера и леч</w:t>
            </w:r>
            <w:r w:rsidRPr="000A604E">
              <w:rPr>
                <w:u w:val="single"/>
              </w:rPr>
              <w:t>е</w:t>
            </w:r>
            <w:r w:rsidRPr="000A604E">
              <w:rPr>
                <w:u w:val="single"/>
              </w:rPr>
              <w:t>ние несовершеннолетних, употребляющих алкогольную и спиртосодержащую продукцию, наркотические средства, психотропные или одурманивающие вещества, а также ос</w:t>
            </w:r>
            <w:r w:rsidRPr="000A604E">
              <w:rPr>
                <w:u w:val="single"/>
              </w:rPr>
              <w:t>у</w:t>
            </w:r>
            <w:r w:rsidRPr="000A604E">
              <w:rPr>
                <w:u w:val="single"/>
              </w:rPr>
              <w:t>ществление других входящих в их компетенцию мер по профилактике алкоголизма, нез</w:t>
            </w:r>
            <w:r w:rsidRPr="000A604E">
              <w:rPr>
                <w:u w:val="single"/>
              </w:rPr>
              <w:t>а</w:t>
            </w:r>
            <w:r w:rsidRPr="000A604E">
              <w:rPr>
                <w:u w:val="single"/>
              </w:rPr>
              <w:t>конного потребления наркотических средств и психотропных веществ несовершенноле</w:t>
            </w:r>
            <w:r w:rsidRPr="000A604E">
              <w:rPr>
                <w:u w:val="single"/>
              </w:rPr>
              <w:t>т</w:t>
            </w:r>
            <w:r w:rsidRPr="000A604E">
              <w:rPr>
                <w:u w:val="single"/>
              </w:rPr>
              <w:t>ними, наркомании и токсикомании несовершеннолетних и связанных с этим нарушений в их поведении, в том числе проведение профилактических медицинских</w:t>
            </w:r>
            <w:proofErr w:type="gramEnd"/>
            <w:r w:rsidRPr="000A604E">
              <w:rPr>
                <w:u w:val="single"/>
              </w:rPr>
              <w:t xml:space="preserve"> осмотров обуч</w:t>
            </w:r>
            <w:r w:rsidRPr="000A604E">
              <w:rPr>
                <w:u w:val="single"/>
              </w:rPr>
              <w:t>а</w:t>
            </w:r>
            <w:r w:rsidRPr="000A604E">
              <w:rPr>
                <w:u w:val="single"/>
              </w:rPr>
              <w:t>ющихся в общеобразовательных организациях и профессиональных образовательных о</w:t>
            </w:r>
            <w:r w:rsidRPr="000A604E">
              <w:rPr>
                <w:u w:val="single"/>
              </w:rPr>
              <w:t>р</w:t>
            </w:r>
            <w:r w:rsidRPr="000A604E">
              <w:rPr>
                <w:u w:val="single"/>
              </w:rPr>
              <w:t>ганизациях, а также образовательных организациях высшего образования.</w:t>
            </w:r>
            <w:r w:rsidR="006E16AF" w:rsidRPr="000A604E">
              <w:rPr>
                <w:u w:val="single"/>
              </w:rPr>
              <w:t xml:space="preserve"> </w:t>
            </w:r>
            <w:r w:rsidRPr="000A604E">
              <w:rPr>
                <w:u w:val="single"/>
              </w:rPr>
              <w:t xml:space="preserve"> </w:t>
            </w:r>
            <w:r w:rsidRPr="000A604E">
              <w:t>Выявление, учёт, обследование и лечение несовершеннолетних проводится по медицинским показан</w:t>
            </w:r>
            <w:r w:rsidRPr="000A604E">
              <w:t>и</w:t>
            </w:r>
            <w:r w:rsidRPr="000A604E">
              <w:t>ям при направлении или обращении в медицинскую организацию при условии добровол</w:t>
            </w:r>
            <w:r w:rsidRPr="000A604E">
              <w:t>ь</w:t>
            </w:r>
            <w:r w:rsidRPr="000A604E">
              <w:t>ного информированного письменного согласия несовершеннолетнего или его законных представителей в соответствии с Федеральным законом от 21.11.2011 г. № 323-ФЗ «Об о</w:t>
            </w:r>
            <w:r w:rsidRPr="000A604E">
              <w:t>с</w:t>
            </w:r>
            <w:r w:rsidRPr="000A604E">
              <w:t>новах охраны здоровья граждан в Российской Федерации</w:t>
            </w:r>
            <w:r w:rsidRPr="00433796">
              <w:t xml:space="preserve">». </w:t>
            </w:r>
            <w:r w:rsidR="00433796" w:rsidRPr="00433796">
              <w:t>В</w:t>
            </w:r>
            <w:r w:rsidR="00433796">
              <w:t xml:space="preserve"> 2018/19 учебном году в с</w:t>
            </w:r>
            <w:r w:rsidR="00433796">
              <w:t>о</w:t>
            </w:r>
            <w:r w:rsidR="00433796">
              <w:t>циально-психологическом тестировании приняли участие 100 % обучающихся в возрасте 12-18 лет. Из общего количества 21 001 полученных результатов 1 (0,0048%) человек м</w:t>
            </w:r>
            <w:r w:rsidR="00433796">
              <w:t>о</w:t>
            </w:r>
            <w:r w:rsidR="00433796">
              <w:t>жет быть отнесён к группе риска по употреблению наркотических средств и психотро</w:t>
            </w:r>
            <w:r w:rsidR="00433796">
              <w:t>п</w:t>
            </w:r>
            <w:r w:rsidR="00433796">
              <w:t>ных веществ. По результатам социально-психологического психологического тестиров</w:t>
            </w:r>
            <w:r w:rsidR="00433796">
              <w:t>а</w:t>
            </w:r>
            <w:r w:rsidR="00433796">
              <w:t>ния на базе БУ «СКПНБ» организовано проведение профилактических медицинских осмотров. Всего прошли профилактические осмотры 166 чел, из них обучающиеся: мун</w:t>
            </w:r>
            <w:r w:rsidR="00433796">
              <w:t>и</w:t>
            </w:r>
            <w:r w:rsidR="00433796">
              <w:t>ципальных общеобразовательных организаций – 50 человек, коррекционных образов</w:t>
            </w:r>
            <w:r w:rsidR="00433796">
              <w:t>а</w:t>
            </w:r>
            <w:r w:rsidR="00433796">
              <w:t>тельных учреждений – 5 человек, АУ «Сургутский политехнический колледж» - 111 чел</w:t>
            </w:r>
            <w:r w:rsidR="00433796">
              <w:t>о</w:t>
            </w:r>
            <w:r w:rsidR="00433796">
              <w:t>век.</w:t>
            </w:r>
            <w:bookmarkEnd w:id="7"/>
            <w:r w:rsidRPr="000A604E">
              <w:t xml:space="preserve">- </w:t>
            </w:r>
            <w:bookmarkStart w:id="8" w:name="_Hlk477898602"/>
            <w:r w:rsidRPr="000A604E">
              <w:rPr>
                <w:u w:val="single"/>
              </w:rPr>
              <w:t>Выявление источников заболеваний, передаваемых половым путем, обследование и лечение несовершеннолетних, страдающих этими заболеваниями.</w:t>
            </w:r>
          </w:p>
          <w:p w:rsidR="00AB0D91" w:rsidRPr="00510764" w:rsidRDefault="00AB0D91" w:rsidP="00DE6AF1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 w:rsidRPr="000A604E">
              <w:t xml:space="preserve"> Наблюдение и лечение несовершеннолетних с заболеваниями, передающимися половым путем (ЗППП), относится к компетенции специализированного учреждения – БУ «СККВД». При обращении несовершеннолетнего с признаками  ЗППП, специалистами  амбулаторно-поликлинических учреждений города Сургута он направляется на консул</w:t>
            </w:r>
            <w:r w:rsidRPr="000A604E">
              <w:t>ь</w:t>
            </w:r>
            <w:r w:rsidRPr="000A604E">
              <w:t xml:space="preserve">тацию и лечение в БУ «СККВД». </w:t>
            </w:r>
            <w:bookmarkEnd w:id="8"/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>
            <w:pPr>
              <w:tabs>
                <w:tab w:val="left" w:pos="204"/>
              </w:tabs>
            </w:pPr>
            <w:r w:rsidRPr="00340C8C">
              <w:lastRenderedPageBreak/>
              <w:t>4.2.4. Освещение вопр</w:t>
            </w:r>
            <w:r w:rsidRPr="00340C8C">
              <w:t>о</w:t>
            </w:r>
            <w:r w:rsidRPr="00340C8C">
              <w:t>сов профилактики наркомании, алкогольной зависимости в рамках мероприятий, утве</w:t>
            </w:r>
            <w:r w:rsidRPr="00340C8C">
              <w:t>р</w:t>
            </w:r>
            <w:r w:rsidRPr="00340C8C">
              <w:t xml:space="preserve">жденных соглашением о </w:t>
            </w:r>
            <w:r w:rsidRPr="00340C8C">
              <w:lastRenderedPageBreak/>
              <w:t xml:space="preserve">взаимодействии 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с учреждениями высшего и среднего професси</w:t>
            </w:r>
            <w:r w:rsidRPr="00340C8C">
              <w:t>о</w:t>
            </w:r>
            <w:r w:rsidRPr="00340C8C">
              <w:t>нального образования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jc w:val="center"/>
            </w:pPr>
            <w:r w:rsidRPr="00340C8C">
              <w:lastRenderedPageBreak/>
              <w:t>БУ «СКПНБ»</w:t>
            </w:r>
          </w:p>
          <w:p w:rsidR="00156E48" w:rsidRPr="00340C8C" w:rsidRDefault="00156E48" w:rsidP="00156E48">
            <w:pPr>
              <w:jc w:val="center"/>
            </w:pPr>
            <w:r w:rsidRPr="00340C8C">
              <w:t xml:space="preserve"> (по согласованию) ежего</w:t>
            </w:r>
            <w:r w:rsidRPr="00340C8C">
              <w:t>д</w:t>
            </w:r>
            <w:r w:rsidRPr="00340C8C">
              <w:t>но,</w:t>
            </w:r>
          </w:p>
          <w:p w:rsidR="00156E48" w:rsidRPr="00340C8C" w:rsidRDefault="00156E48" w:rsidP="00156E48">
            <w:pPr>
              <w:tabs>
                <w:tab w:val="left" w:pos="204"/>
              </w:tabs>
              <w:jc w:val="center"/>
            </w:pPr>
            <w:r w:rsidRPr="00340C8C">
              <w:t>постоянно</w:t>
            </w:r>
          </w:p>
        </w:tc>
        <w:tc>
          <w:tcPr>
            <w:tcW w:w="9596" w:type="dxa"/>
          </w:tcPr>
          <w:p w:rsidR="00156E48" w:rsidRPr="002B5D7C" w:rsidRDefault="006E16AF" w:rsidP="006E16AF">
            <w:pPr>
              <w:tabs>
                <w:tab w:val="left" w:pos="204"/>
              </w:tabs>
              <w:jc w:val="both"/>
            </w:pPr>
            <w:r w:rsidRPr="002B5D7C">
              <w:t>В целях освещения вопросов профилактики наркомании, алкогольной зависимости в ра</w:t>
            </w:r>
            <w:r w:rsidRPr="002B5D7C">
              <w:t>м</w:t>
            </w:r>
            <w:r w:rsidRPr="002B5D7C">
              <w:t xml:space="preserve">ках мероприятий, утвержденных соглашением о взаимодействии с учреждениями высшего и среднего профессионального образования, БУ «СКПНБ»  </w:t>
            </w:r>
            <w:r w:rsidR="00156E48" w:rsidRPr="002B5D7C">
              <w:t xml:space="preserve">предоставлена </w:t>
            </w:r>
            <w:r w:rsidRPr="002B5D7C">
              <w:t>в АУ «Сургу</w:t>
            </w:r>
            <w:r w:rsidRPr="002B5D7C">
              <w:t>т</w:t>
            </w:r>
            <w:r w:rsidRPr="002B5D7C">
              <w:t xml:space="preserve">ский политехнический колледж» </w:t>
            </w:r>
            <w:r w:rsidR="00156E48" w:rsidRPr="002B5D7C">
              <w:t>литература профилактической направленности</w:t>
            </w:r>
            <w:r w:rsidRPr="002B5D7C">
              <w:t xml:space="preserve"> в колич</w:t>
            </w:r>
            <w:r w:rsidRPr="002B5D7C">
              <w:t>е</w:t>
            </w:r>
            <w:r w:rsidRPr="002B5D7C">
              <w:t xml:space="preserve">стве </w:t>
            </w:r>
            <w:r w:rsidR="00162893" w:rsidRPr="002B5D7C">
              <w:t>1</w:t>
            </w:r>
            <w:r w:rsidR="002B5D7C" w:rsidRPr="002B5D7C">
              <w:t>050</w:t>
            </w:r>
            <w:r w:rsidRPr="002B5D7C">
              <w:t xml:space="preserve"> экземпляров, </w:t>
            </w:r>
            <w:r w:rsidR="00156E48" w:rsidRPr="002B5D7C">
              <w:t>для распространения среди студентов и их родителей.</w:t>
            </w:r>
          </w:p>
          <w:p w:rsidR="00FA3C56" w:rsidRPr="00510764" w:rsidRDefault="000F648A" w:rsidP="00FA3C56">
            <w:pPr>
              <w:tabs>
                <w:tab w:val="left" w:pos="204"/>
              </w:tabs>
              <w:jc w:val="both"/>
            </w:pPr>
            <w:r w:rsidRPr="002B5D7C">
              <w:t xml:space="preserve">Проведены лекции для учащихся на тему «Пагубное воздействие наркотических веществ и </w:t>
            </w:r>
            <w:r w:rsidRPr="002B5D7C">
              <w:lastRenderedPageBreak/>
              <w:t xml:space="preserve">медицинских препаратов на детский организм» - </w:t>
            </w:r>
            <w:r w:rsidR="002B5D7C" w:rsidRPr="002B5D7C">
              <w:t xml:space="preserve">6 </w:t>
            </w:r>
            <w:r w:rsidRPr="002B5D7C">
              <w:t>(</w:t>
            </w:r>
            <w:r w:rsidR="002B5D7C" w:rsidRPr="002B5D7C">
              <w:t>116чел.</w:t>
            </w:r>
            <w:r w:rsidRPr="002B5D7C">
              <w:t>)</w:t>
            </w:r>
            <w:r w:rsidR="00FA3C56">
              <w:t xml:space="preserve">. </w:t>
            </w:r>
          </w:p>
          <w:p w:rsidR="00B66763" w:rsidRPr="00510764" w:rsidRDefault="00B66763" w:rsidP="00B66763">
            <w:pPr>
              <w:tabs>
                <w:tab w:val="left" w:pos="204"/>
              </w:tabs>
              <w:jc w:val="both"/>
              <w:rPr>
                <w:highlight w:val="yellow"/>
              </w:rPr>
            </w:pPr>
          </w:p>
        </w:tc>
      </w:tr>
      <w:tr w:rsidR="0046476F" w:rsidRPr="00340C8C" w:rsidTr="00192CF0">
        <w:tc>
          <w:tcPr>
            <w:tcW w:w="15596" w:type="dxa"/>
            <w:gridSpan w:val="3"/>
          </w:tcPr>
          <w:p w:rsidR="0046476F" w:rsidRPr="00EC7218" w:rsidRDefault="00FD2E3A" w:rsidP="00340C8C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 w:rsidRPr="00495608">
              <w:lastRenderedPageBreak/>
              <w:t>4.3. Мероприятия для обучающихся образовательных организаций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 w:rsidP="000D45CB">
            <w:pPr>
              <w:tabs>
                <w:tab w:val="left" w:pos="204"/>
              </w:tabs>
            </w:pPr>
            <w:r w:rsidRPr="00340C8C">
              <w:t>4.3.1. Проведение соц</w:t>
            </w:r>
            <w:r w:rsidRPr="00340C8C">
              <w:t>и</w:t>
            </w:r>
            <w:r w:rsidRPr="00340C8C">
              <w:t>ально-психологического тестирования и медици</w:t>
            </w:r>
            <w:r w:rsidRPr="00340C8C">
              <w:t>н</w:t>
            </w:r>
            <w:r w:rsidRPr="00340C8C">
              <w:t>ских профилактических осмотров, направленных на раннее выявление н</w:t>
            </w:r>
            <w:r w:rsidRPr="00340C8C">
              <w:t>е</w:t>
            </w:r>
            <w:r w:rsidRPr="00340C8C">
              <w:t xml:space="preserve">законного потребления наркотических средств и психотропных веществ 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БУ «СКПНБ» (по соглас</w:t>
            </w:r>
            <w:r w:rsidRPr="00340C8C">
              <w:t>о</w:t>
            </w:r>
            <w:r w:rsidRPr="00340C8C">
              <w:t>ванию), амбулаторно-поликлинические учрежд</w:t>
            </w:r>
            <w:r w:rsidRPr="00340C8C">
              <w:t>е</w:t>
            </w:r>
            <w:r w:rsidRPr="00340C8C">
              <w:t>ния (по согласованию),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департамент образования,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муниципальные бюдже</w:t>
            </w:r>
            <w:r w:rsidRPr="00340C8C">
              <w:t>т</w:t>
            </w:r>
            <w:r w:rsidRPr="00340C8C">
              <w:t>ные общеобразовательные организации,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ежегодно,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постоянно</w:t>
            </w:r>
          </w:p>
        </w:tc>
        <w:tc>
          <w:tcPr>
            <w:tcW w:w="9596" w:type="dxa"/>
          </w:tcPr>
          <w:p w:rsidR="00257F24" w:rsidRDefault="00257F24" w:rsidP="00257F24">
            <w:pPr>
              <w:tabs>
                <w:tab w:val="left" w:pos="204"/>
              </w:tabs>
              <w:jc w:val="both"/>
            </w:pPr>
            <w:r w:rsidRPr="00257F24">
              <w:t>В 2018/19 учебном году в</w:t>
            </w:r>
            <w:r>
              <w:t xml:space="preserve"> </w:t>
            </w:r>
            <w:r w:rsidRPr="00257F24">
              <w:t>социально-психологическом тестировании приняли</w:t>
            </w:r>
            <w:r>
              <w:t xml:space="preserve"> </w:t>
            </w:r>
            <w:r w:rsidRPr="00257F24">
              <w:t>участие 100 % обучающихся в возрасте 12-18 лет. Из</w:t>
            </w:r>
            <w:r>
              <w:t xml:space="preserve"> </w:t>
            </w:r>
            <w:r w:rsidRPr="00257F24">
              <w:t>общего количества 21</w:t>
            </w:r>
            <w:r w:rsidR="00B37AC8">
              <w:t xml:space="preserve"> </w:t>
            </w:r>
            <w:r w:rsidRPr="00257F24">
              <w:t>001 полученных результ</w:t>
            </w:r>
            <w:r w:rsidRPr="00257F24">
              <w:t>а</w:t>
            </w:r>
            <w:r w:rsidRPr="00257F24">
              <w:t>тов 1</w:t>
            </w:r>
            <w:r>
              <w:t xml:space="preserve"> </w:t>
            </w:r>
            <w:r w:rsidRPr="00257F24">
              <w:t>(0,0048%) человек может быть отнесён к группе</w:t>
            </w:r>
            <w:r>
              <w:t xml:space="preserve"> </w:t>
            </w:r>
            <w:r w:rsidRPr="00257F24">
              <w:t>риска по употреблению наркотич</w:t>
            </w:r>
            <w:r w:rsidRPr="00257F24">
              <w:t>е</w:t>
            </w:r>
            <w:r w:rsidRPr="00257F24">
              <w:t>ских средств</w:t>
            </w:r>
            <w:r>
              <w:t xml:space="preserve"> </w:t>
            </w:r>
            <w:r w:rsidRPr="00257F24">
              <w:t>и психотропных веществ.</w:t>
            </w:r>
          </w:p>
          <w:p w:rsidR="002B5D7C" w:rsidRPr="00510764" w:rsidRDefault="002B5D7C" w:rsidP="002B5D7C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>
              <w:t>По результатам социально-психологического психологического тестирования на базе БУ «СКПНБ» организовано проведение профилактических медицинских осмотров. Всего прошли профилактические осмотры 166 чел, из них обучающиеся: муниципальных общ</w:t>
            </w:r>
            <w:r>
              <w:t>е</w:t>
            </w:r>
            <w:r>
              <w:t>образовательных организаций – 50 человек, коррекционных образовательных учреждений – 5 человек, АУ «Сургутский политехнический колледж» - 111 человек.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 w:rsidP="000D63CB">
            <w:pPr>
              <w:tabs>
                <w:tab w:val="left" w:pos="204"/>
              </w:tabs>
            </w:pPr>
            <w:r w:rsidRPr="00340C8C">
              <w:t>4.3.2. Проведение соци</w:t>
            </w:r>
            <w:r w:rsidRPr="00340C8C">
              <w:t>о</w:t>
            </w:r>
            <w:r w:rsidRPr="00340C8C">
              <w:t>логического исследов</w:t>
            </w:r>
            <w:r w:rsidRPr="00340C8C">
              <w:t>а</w:t>
            </w:r>
            <w:r w:rsidRPr="00340C8C">
              <w:t>ния на тему «Распр</w:t>
            </w:r>
            <w:r w:rsidRPr="00340C8C">
              <w:t>о</w:t>
            </w:r>
            <w:r w:rsidRPr="00340C8C">
              <w:t>страненность употребл</w:t>
            </w:r>
            <w:r w:rsidRPr="00340C8C">
              <w:t>е</w:t>
            </w:r>
            <w:r w:rsidRPr="00340C8C">
              <w:t>ния психоактивных в</w:t>
            </w:r>
            <w:r w:rsidRPr="00340C8C">
              <w:t>е</w:t>
            </w:r>
            <w:r w:rsidRPr="00340C8C">
              <w:t>ществ»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jc w:val="center"/>
            </w:pPr>
            <w:r w:rsidRPr="00340C8C">
              <w:t>БУ «ЦМП», ф-л в г. Сург</w:t>
            </w:r>
            <w:r w:rsidRPr="00340C8C">
              <w:t>у</w:t>
            </w:r>
            <w:r w:rsidRPr="00340C8C">
              <w:t>те (по согласованию) еж</w:t>
            </w:r>
            <w:r w:rsidRPr="00340C8C">
              <w:t>е</w:t>
            </w:r>
            <w:r w:rsidRPr="00340C8C">
              <w:t>годно,</w:t>
            </w:r>
          </w:p>
          <w:p w:rsidR="00156E48" w:rsidRPr="00340C8C" w:rsidRDefault="00156E48" w:rsidP="00156E48">
            <w:pPr>
              <w:pStyle w:val="af3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596" w:type="dxa"/>
          </w:tcPr>
          <w:p w:rsidR="00156E48" w:rsidRPr="00510764" w:rsidRDefault="00DA4899" w:rsidP="001061C1">
            <w:pPr>
              <w:pStyle w:val="af7"/>
              <w:ind w:firstLine="300"/>
              <w:jc w:val="both"/>
              <w:rPr>
                <w:highlight w:val="yellow"/>
              </w:rPr>
            </w:pPr>
            <w:bookmarkStart w:id="9" w:name="_Hlk477898842"/>
            <w:r w:rsidRPr="00DA4899">
              <w:rPr>
                <w:color w:val="000000"/>
              </w:rPr>
              <w:t>В</w:t>
            </w:r>
            <w:r w:rsidR="002E4BBD" w:rsidRPr="00DA4899">
              <w:rPr>
                <w:color w:val="000000"/>
              </w:rPr>
              <w:t xml:space="preserve"> с</w:t>
            </w:r>
            <w:r w:rsidR="00F43DD3" w:rsidRPr="00DA4899">
              <w:rPr>
                <w:color w:val="000000"/>
              </w:rPr>
              <w:t>оциологическо</w:t>
            </w:r>
            <w:r w:rsidRPr="00DA4899">
              <w:rPr>
                <w:color w:val="000000"/>
              </w:rPr>
              <w:t>м</w:t>
            </w:r>
            <w:r w:rsidR="00F43DD3" w:rsidRPr="00DA4899">
              <w:rPr>
                <w:color w:val="000000"/>
              </w:rPr>
              <w:t xml:space="preserve"> исследовани</w:t>
            </w:r>
            <w:r w:rsidRPr="00DA4899">
              <w:rPr>
                <w:color w:val="000000"/>
              </w:rPr>
              <w:t>и</w:t>
            </w:r>
            <w:r w:rsidR="00F43DD3" w:rsidRPr="00DA4899">
              <w:rPr>
                <w:color w:val="000000"/>
              </w:rPr>
              <w:t xml:space="preserve"> </w:t>
            </w:r>
            <w:r w:rsidR="004F1C34" w:rsidRPr="00DA4899">
              <w:t>города Сургута»</w:t>
            </w:r>
            <w:bookmarkEnd w:id="9"/>
            <w:r w:rsidR="002E4BBD" w:rsidRPr="00DA4899">
              <w:t xml:space="preserve"> </w:t>
            </w:r>
            <w:r w:rsidRPr="00DA4899">
              <w:t xml:space="preserve"> приняло участие  1587 обучающи</w:t>
            </w:r>
            <w:r w:rsidRPr="00DA4899">
              <w:t>х</w:t>
            </w:r>
            <w:r w:rsidRPr="00DA4899">
              <w:t>ся из 32 муниципальных общеобразовательных учреждений города Сургута в возрасте от 12 до 17 лет.</w:t>
            </w:r>
            <w:r w:rsidR="001061C1">
              <w:t xml:space="preserve"> Ближайшее окружение школьников, их друзья тоже либо осуждают (29,1%) употребление ПАВ, либо безразлично к этому относятся (31,1%). Но 4,5% окружения сч</w:t>
            </w:r>
            <w:r w:rsidR="001061C1">
              <w:t>и</w:t>
            </w:r>
            <w:r w:rsidR="001061C1">
              <w:t>тают, употребление ПАВ нормальным и вполне допустимым. Опрос 2018 года показал, что подростки недостаточно хорошо информированы относительно вредного воздействия алкоголя на организм человека. Лишь 61,2% подростков согласился с тем, что независимо от крепости, любые спиртные напитки в равной мере приносят вред здоровью человека. 20,9% думает, что всё зависит от количества выпитого, а 5,1% школьников не считает а</w:t>
            </w:r>
            <w:r w:rsidR="001061C1">
              <w:t>л</w:t>
            </w:r>
            <w:r w:rsidR="001061C1">
              <w:t xml:space="preserve">коголь вредным. 12,1% школьников колеблются в своих знаниях о вреде алкоголя. </w:t>
            </w:r>
            <w:proofErr w:type="gramStart"/>
            <w:r w:rsidR="001061C1">
              <w:t>И</w:t>
            </w:r>
            <w:r w:rsidR="001061C1">
              <w:t>н</w:t>
            </w:r>
            <w:r w:rsidR="001061C1">
              <w:t>формацию о вреде алкоголя и других ПАВ подростки в основном получают от взрослых (28,6%), из интернета (20,5%) и в СМИ (16,6%), 13% детей получают эти знания на уроках в школе. 29,1% старшеклассников осуждает употребление психоактивных веществ и а</w:t>
            </w:r>
            <w:r w:rsidR="001061C1">
              <w:t>к</w:t>
            </w:r>
            <w:r w:rsidR="001061C1">
              <w:t>тивно ведёт здоровый образ жизни, 11,3% опрошенных считают вполне нормальным уп</w:t>
            </w:r>
            <w:r w:rsidR="001061C1">
              <w:t>о</w:t>
            </w:r>
            <w:r w:rsidR="001061C1">
              <w:t>требление психоактивных веществ, а большинству опрошенных ребят (59,6%) это безра</w:t>
            </w:r>
            <w:r w:rsidR="001061C1">
              <w:t>з</w:t>
            </w:r>
            <w:r w:rsidR="001061C1">
              <w:t>лично, либо они не</w:t>
            </w:r>
            <w:proofErr w:type="gramEnd"/>
            <w:r w:rsidR="001061C1">
              <w:t xml:space="preserve"> определились в своём мнении по данному вопросу.     </w:t>
            </w:r>
          </w:p>
        </w:tc>
      </w:tr>
      <w:tr w:rsidR="00156E48" w:rsidRPr="00340C8C" w:rsidTr="000F3237">
        <w:trPr>
          <w:trHeight w:val="70"/>
        </w:trPr>
        <w:tc>
          <w:tcPr>
            <w:tcW w:w="2880" w:type="dxa"/>
          </w:tcPr>
          <w:p w:rsidR="00156E48" w:rsidRPr="00340C8C" w:rsidRDefault="00156E48" w:rsidP="00607ED9">
            <w:pPr>
              <w:tabs>
                <w:tab w:val="left" w:pos="204"/>
              </w:tabs>
            </w:pPr>
            <w:bookmarkStart w:id="10" w:name="_Hlk477899150"/>
            <w:r w:rsidRPr="00340C8C">
              <w:t>4.3.3. Проведение мер</w:t>
            </w:r>
            <w:r w:rsidRPr="00340C8C">
              <w:t>о</w:t>
            </w:r>
            <w:r w:rsidRPr="00340C8C">
              <w:t>приятий, направленных</w:t>
            </w:r>
            <w:r w:rsidR="00607ED9" w:rsidRPr="00340C8C">
              <w:t xml:space="preserve"> </w:t>
            </w:r>
            <w:r w:rsidRPr="00340C8C">
              <w:t>на запрещение курения, употребления алкогол</w:t>
            </w:r>
            <w:r w:rsidRPr="00340C8C">
              <w:t>ь</w:t>
            </w:r>
            <w:r w:rsidRPr="00340C8C">
              <w:t xml:space="preserve">ных и слабоалкогольных </w:t>
            </w:r>
            <w:r w:rsidRPr="00340C8C">
              <w:lastRenderedPageBreak/>
              <w:t xml:space="preserve">напитков, наркотических средств и психотропных веществ 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lastRenderedPageBreak/>
              <w:t>департамент образования,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муниципальные бюдже</w:t>
            </w:r>
            <w:r w:rsidRPr="00340C8C">
              <w:t>т</w:t>
            </w:r>
            <w:r w:rsidRPr="00340C8C">
              <w:t>ные общеобразовательные организации,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ежегодно,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lastRenderedPageBreak/>
              <w:t>постоянно</w:t>
            </w:r>
          </w:p>
        </w:tc>
        <w:tc>
          <w:tcPr>
            <w:tcW w:w="9596" w:type="dxa"/>
          </w:tcPr>
          <w:p w:rsidR="00405E10" w:rsidRPr="00EC7218" w:rsidRDefault="00257F24" w:rsidP="00405E10">
            <w:pPr>
              <w:ind w:firstLine="426"/>
              <w:jc w:val="both"/>
              <w:rPr>
                <w:highlight w:val="yellow"/>
              </w:rPr>
            </w:pPr>
            <w:r w:rsidRPr="00257F24">
              <w:lastRenderedPageBreak/>
              <w:t>Участники образовательных отношений приняли</w:t>
            </w:r>
            <w:r>
              <w:t xml:space="preserve"> </w:t>
            </w:r>
            <w:r w:rsidRPr="00257F24">
              <w:t>участие:</w:t>
            </w:r>
            <w:r>
              <w:t xml:space="preserve"> -</w:t>
            </w:r>
            <w:r w:rsidRPr="00257F24">
              <w:t xml:space="preserve"> в</w:t>
            </w:r>
            <w:r>
              <w:t>о</w:t>
            </w:r>
            <w:r w:rsidRPr="00257F24">
              <w:t xml:space="preserve"> Всероссийском дне трез</w:t>
            </w:r>
            <w:r>
              <w:t>вости; в</w:t>
            </w:r>
            <w:r w:rsidRPr="00257F24">
              <w:t xml:space="preserve"> </w:t>
            </w:r>
            <w:r>
              <w:t>Международном дне здоровья;</w:t>
            </w:r>
            <w:r w:rsidRPr="00257F24">
              <w:t xml:space="preserve"> Всемирном</w:t>
            </w:r>
            <w:r>
              <w:t xml:space="preserve"> дне отказа от курения; </w:t>
            </w:r>
            <w:r w:rsidRPr="00257F24">
              <w:t>Междун</w:t>
            </w:r>
            <w:r w:rsidRPr="00257F24">
              <w:t>а</w:t>
            </w:r>
            <w:r w:rsidRPr="00257F24">
              <w:t>родном дне борьбы</w:t>
            </w:r>
            <w:r>
              <w:t xml:space="preserve"> </w:t>
            </w:r>
            <w:r w:rsidRPr="00257F24">
              <w:t>со злоупотреблением наркотическими средствами и</w:t>
            </w:r>
            <w:r>
              <w:t xml:space="preserve"> их незаконным оборотом;</w:t>
            </w:r>
            <w:r w:rsidRPr="00257F24">
              <w:t xml:space="preserve"> Международном дне</w:t>
            </w:r>
            <w:r>
              <w:t xml:space="preserve"> </w:t>
            </w:r>
            <w:r w:rsidRPr="00257F24">
              <w:t>детского телефона до</w:t>
            </w:r>
            <w:r>
              <w:t>верия; в</w:t>
            </w:r>
            <w:r w:rsidRPr="00257F24">
              <w:t xml:space="preserve"> Межведомственной ко</w:t>
            </w:r>
            <w:r w:rsidRPr="00257F24">
              <w:t>м</w:t>
            </w:r>
            <w:r w:rsidRPr="00257F24">
              <w:t>плексной</w:t>
            </w:r>
            <w:r>
              <w:t xml:space="preserve"> </w:t>
            </w:r>
            <w:r w:rsidRPr="00257F24">
              <w:t>оперативно-профилактической операции «Дети</w:t>
            </w:r>
            <w:r>
              <w:t xml:space="preserve"> </w:t>
            </w:r>
            <w:r w:rsidRPr="00257F24">
              <w:t xml:space="preserve">России – 2018», направленной </w:t>
            </w:r>
            <w:r w:rsidRPr="00257F24">
              <w:lastRenderedPageBreak/>
              <w:t>на пропаганду</w:t>
            </w:r>
            <w:r>
              <w:t xml:space="preserve"> </w:t>
            </w:r>
            <w:r w:rsidRPr="00257F24">
              <w:t>здорового образа жизни среди несовершеннолетних,</w:t>
            </w:r>
            <w:r>
              <w:t xml:space="preserve"> </w:t>
            </w:r>
            <w:r w:rsidRPr="00257F24">
              <w:t>предупреждение уп</w:t>
            </w:r>
            <w:r w:rsidRPr="00257F24">
              <w:t>о</w:t>
            </w:r>
            <w:r w:rsidRPr="00257F24">
              <w:t>требления наркотических</w:t>
            </w:r>
            <w:r>
              <w:t xml:space="preserve"> </w:t>
            </w:r>
            <w:r w:rsidRPr="00257F24">
              <w:t>средств и психотропных веществ, выявление</w:t>
            </w:r>
            <w:r>
              <w:t xml:space="preserve"> </w:t>
            </w:r>
            <w:r w:rsidRPr="00257F24">
              <w:t>и пресечение фа</w:t>
            </w:r>
            <w:r w:rsidRPr="00257F24">
              <w:t>к</w:t>
            </w:r>
            <w:r w:rsidRPr="00257F24">
              <w:t>тов вовлечения подростков в</w:t>
            </w:r>
            <w:r>
              <w:t xml:space="preserve"> </w:t>
            </w:r>
            <w:r w:rsidRPr="00257F24">
              <w:t>совершение антиобщественных действий.</w:t>
            </w:r>
            <w:r>
              <w:t xml:space="preserve"> </w:t>
            </w:r>
            <w:r w:rsidRPr="00257F24">
              <w:t>В профилактич</w:t>
            </w:r>
            <w:r w:rsidRPr="00257F24">
              <w:t>е</w:t>
            </w:r>
            <w:r w:rsidRPr="00257F24">
              <w:t>ских мероприятиях регулярно</w:t>
            </w:r>
            <w:r>
              <w:t xml:space="preserve"> </w:t>
            </w:r>
            <w:r w:rsidRPr="00257F24">
              <w:t>принимают участие инспекторы УМВД России по г.</w:t>
            </w:r>
            <w:r>
              <w:t xml:space="preserve"> </w:t>
            </w:r>
            <w:r w:rsidRPr="00257F24">
              <w:t>Сург</w:t>
            </w:r>
            <w:r w:rsidRPr="00257F24">
              <w:t>у</w:t>
            </w:r>
            <w:r w:rsidRPr="00257F24">
              <w:t>ту, специалисты медицинских организаций</w:t>
            </w:r>
            <w:r>
              <w:t xml:space="preserve"> </w:t>
            </w:r>
            <w:r w:rsidRPr="00257F24">
              <w:t>Ханты-Мансийского автономного округа – Югры,</w:t>
            </w:r>
            <w:r>
              <w:t xml:space="preserve"> </w:t>
            </w:r>
            <w:r w:rsidRPr="00257F24">
              <w:t>осуществляющих свою деятельность на территории</w:t>
            </w:r>
            <w:r>
              <w:t xml:space="preserve"> </w:t>
            </w:r>
            <w:r w:rsidRPr="00257F24">
              <w:t xml:space="preserve">города Сургута. </w:t>
            </w:r>
            <w:proofErr w:type="gramStart"/>
            <w:r>
              <w:t xml:space="preserve">В </w:t>
            </w:r>
            <w:r w:rsidR="001434CE">
              <w:t xml:space="preserve">450 </w:t>
            </w:r>
            <w:r>
              <w:t>проф</w:t>
            </w:r>
            <w:r>
              <w:t>и</w:t>
            </w:r>
            <w:r>
              <w:t>лакти</w:t>
            </w:r>
            <w:r w:rsidRPr="00257F24">
              <w:t>чески</w:t>
            </w:r>
            <w:r>
              <w:t>х</w:t>
            </w:r>
            <w:r w:rsidRPr="00257F24">
              <w:t xml:space="preserve"> мероприятия</w:t>
            </w:r>
            <w:r>
              <w:t>х (</w:t>
            </w:r>
            <w:r w:rsidRPr="00257F24">
              <w:t>единая</w:t>
            </w:r>
            <w:r>
              <w:t xml:space="preserve"> </w:t>
            </w:r>
            <w:r w:rsidRPr="00257F24">
              <w:t>зарядка, классные часы, беседы, круглые столы,</w:t>
            </w:r>
            <w:r>
              <w:t xml:space="preserve"> </w:t>
            </w:r>
            <w:r w:rsidRPr="00257F24">
              <w:t>тем</w:t>
            </w:r>
            <w:r w:rsidRPr="00257F24">
              <w:t>а</w:t>
            </w:r>
            <w:r w:rsidRPr="00257F24">
              <w:t>тически</w:t>
            </w:r>
            <w:r>
              <w:t>е</w:t>
            </w:r>
            <w:r w:rsidRPr="00257F24">
              <w:t xml:space="preserve"> встречи, спортивные состязания,</w:t>
            </w:r>
            <w:r>
              <w:t xml:space="preserve"> </w:t>
            </w:r>
            <w:r w:rsidRPr="00257F24">
              <w:t>интеллектуальные игры, линейки</w:t>
            </w:r>
            <w:r>
              <w:t>,</w:t>
            </w:r>
            <w:r w:rsidRPr="00257F24">
              <w:t xml:space="preserve"> </w:t>
            </w:r>
            <w:proofErr w:type="spellStart"/>
            <w:r w:rsidRPr="00257F24">
              <w:t>флеш</w:t>
            </w:r>
            <w:proofErr w:type="spellEnd"/>
            <w:r w:rsidRPr="00257F24">
              <w:t>-мобы</w:t>
            </w:r>
            <w:r w:rsidR="001434CE">
              <w:t xml:space="preserve">  и др.</w:t>
            </w:r>
            <w:r w:rsidRPr="00257F24">
              <w:t>,</w:t>
            </w:r>
            <w:r>
              <w:t>) приняло участие бо</w:t>
            </w:r>
            <w:r w:rsidRPr="00257F24">
              <w:t xml:space="preserve">лее 45000 </w:t>
            </w:r>
            <w:r>
              <w:t>чел</w:t>
            </w:r>
            <w:r w:rsidRPr="00257F24">
              <w:t>.</w:t>
            </w:r>
            <w:r w:rsidR="001434CE">
              <w:t xml:space="preserve"> </w:t>
            </w:r>
            <w:proofErr w:type="gramEnd"/>
          </w:p>
        </w:tc>
      </w:tr>
      <w:bookmarkEnd w:id="10"/>
      <w:tr w:rsidR="0046476F" w:rsidRPr="00340C8C" w:rsidTr="00192CF0">
        <w:tc>
          <w:tcPr>
            <w:tcW w:w="15596" w:type="dxa"/>
            <w:gridSpan w:val="3"/>
          </w:tcPr>
          <w:p w:rsidR="0046476F" w:rsidRPr="00EC7218" w:rsidRDefault="00FD2E3A" w:rsidP="00340C8C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 w:rsidRPr="008D51BE">
              <w:lastRenderedPageBreak/>
              <w:t>4.4. Мероприятия для медицинских работников, педагогов, психологов, социальных работников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4.4.1</w:t>
            </w:r>
            <w:bookmarkStart w:id="11" w:name="_Hlk477899202"/>
            <w:r w:rsidRPr="00340C8C">
              <w:t>. Проведение обуч</w:t>
            </w:r>
            <w:r w:rsidRPr="00340C8C">
              <w:t>а</w:t>
            </w:r>
            <w:r w:rsidRPr="00340C8C">
              <w:t>ющих семинаров для м</w:t>
            </w:r>
            <w:r w:rsidRPr="00340C8C">
              <w:t>е</w:t>
            </w:r>
            <w:r w:rsidRPr="00340C8C">
              <w:t>дицинских работников общеобразовательных организаций на темы: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- «Профилактика нарк</w:t>
            </w:r>
            <w:r w:rsidRPr="00340C8C">
              <w:t>о</w:t>
            </w:r>
            <w:r w:rsidRPr="00340C8C">
              <w:t xml:space="preserve">логических заболеваний. 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Профилактика алког</w:t>
            </w:r>
            <w:r w:rsidRPr="00340C8C">
              <w:t>о</w:t>
            </w:r>
            <w:r w:rsidRPr="00340C8C">
              <w:t>лизма»;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- «Профилактика уп</w:t>
            </w:r>
            <w:r w:rsidRPr="00340C8C">
              <w:t>о</w:t>
            </w:r>
            <w:r w:rsidRPr="00340C8C">
              <w:t>требления ПАВ»</w:t>
            </w:r>
            <w:bookmarkEnd w:id="11"/>
          </w:p>
        </w:tc>
        <w:tc>
          <w:tcPr>
            <w:tcW w:w="3120" w:type="dxa"/>
          </w:tcPr>
          <w:p w:rsidR="00156E48" w:rsidRPr="00340C8C" w:rsidRDefault="00156E48" w:rsidP="00156E48">
            <w:pPr>
              <w:jc w:val="center"/>
            </w:pPr>
            <w:r w:rsidRPr="00340C8C">
              <w:t>БУ «СКПНБ» (по соглас</w:t>
            </w:r>
            <w:r w:rsidRPr="00340C8C">
              <w:t>о</w:t>
            </w:r>
            <w:r w:rsidRPr="00340C8C">
              <w:t>ванию)</w:t>
            </w:r>
          </w:p>
          <w:p w:rsidR="00156E48" w:rsidRPr="00340C8C" w:rsidRDefault="00156E48" w:rsidP="00156E48">
            <w:pPr>
              <w:jc w:val="center"/>
            </w:pPr>
            <w:r w:rsidRPr="00340C8C">
              <w:t xml:space="preserve"> ежегодно,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в соответствии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  <w:p w:rsidR="00156E48" w:rsidRPr="00340C8C" w:rsidRDefault="00156E48">
            <w:pPr>
              <w:tabs>
                <w:tab w:val="left" w:pos="204"/>
              </w:tabs>
              <w:ind w:left="47"/>
            </w:pPr>
          </w:p>
        </w:tc>
        <w:tc>
          <w:tcPr>
            <w:tcW w:w="9596" w:type="dxa"/>
          </w:tcPr>
          <w:p w:rsidR="00DE0476" w:rsidRPr="00286112" w:rsidRDefault="001F6941" w:rsidP="00CD35AE">
            <w:pPr>
              <w:tabs>
                <w:tab w:val="left" w:pos="204"/>
              </w:tabs>
              <w:ind w:left="47"/>
              <w:jc w:val="both"/>
            </w:pPr>
            <w:r>
              <w:t>Проведены о</w:t>
            </w:r>
            <w:r w:rsidR="00DE0476" w:rsidRPr="00286112">
              <w:t>бучающие семинары:</w:t>
            </w:r>
          </w:p>
          <w:p w:rsidR="00DE0476" w:rsidRPr="00286112" w:rsidRDefault="00DE0476" w:rsidP="00CD35AE">
            <w:pPr>
              <w:tabs>
                <w:tab w:val="left" w:pos="204"/>
              </w:tabs>
              <w:ind w:left="47"/>
              <w:jc w:val="both"/>
            </w:pPr>
            <w:r w:rsidRPr="00286112">
              <w:t>- «</w:t>
            </w:r>
            <w:r w:rsidR="00286112" w:rsidRPr="00286112">
              <w:t>Современные виды «новых» синтетических наркотиков как актуальная проблема нем</w:t>
            </w:r>
            <w:r w:rsidR="00286112" w:rsidRPr="00286112">
              <w:t>е</w:t>
            </w:r>
            <w:r w:rsidR="00286112" w:rsidRPr="00286112">
              <w:t>дицинского потребления психоактивных веществ</w:t>
            </w:r>
            <w:r w:rsidRPr="00286112">
              <w:t xml:space="preserve">» - </w:t>
            </w:r>
            <w:r w:rsidR="00286112" w:rsidRPr="00286112">
              <w:t>9</w:t>
            </w:r>
            <w:r w:rsidRPr="00286112">
              <w:t xml:space="preserve"> (обучено </w:t>
            </w:r>
            <w:r w:rsidR="00286112" w:rsidRPr="00286112">
              <w:t>167</w:t>
            </w:r>
            <w:r w:rsidRPr="00286112">
              <w:t xml:space="preserve"> </w:t>
            </w:r>
            <w:r w:rsidR="00286112" w:rsidRPr="00286112">
              <w:t>чел.</w:t>
            </w:r>
            <w:r w:rsidR="00286112">
              <w:t>);</w:t>
            </w:r>
          </w:p>
          <w:p w:rsidR="00DE0476" w:rsidRPr="00286112" w:rsidRDefault="00DE0476" w:rsidP="00CD35AE">
            <w:pPr>
              <w:tabs>
                <w:tab w:val="left" w:pos="204"/>
              </w:tabs>
              <w:ind w:left="47"/>
              <w:jc w:val="both"/>
            </w:pPr>
            <w:r w:rsidRPr="00286112">
              <w:t>- «</w:t>
            </w:r>
            <w:r w:rsidR="00286112" w:rsidRPr="00286112">
              <w:t>Курение табака и потребление «</w:t>
            </w:r>
            <w:proofErr w:type="spellStart"/>
            <w:r w:rsidR="00286112" w:rsidRPr="00286112">
              <w:t>насвай</w:t>
            </w:r>
            <w:proofErr w:type="spellEnd"/>
            <w:r w:rsidR="00286112" w:rsidRPr="00286112">
              <w:t>» как вредные привычки, приводящие к разв</w:t>
            </w:r>
            <w:r w:rsidR="00286112" w:rsidRPr="00286112">
              <w:t>и</w:t>
            </w:r>
            <w:r w:rsidR="00286112" w:rsidRPr="00286112">
              <w:t>тию серьезных заболеваний. Роль родителей в воспитании у детей негативного отношения к табаку</w:t>
            </w:r>
            <w:r w:rsidRPr="00286112">
              <w:t xml:space="preserve">» - </w:t>
            </w:r>
            <w:r w:rsidR="00286112">
              <w:t>1</w:t>
            </w:r>
            <w:r w:rsidRPr="00286112">
              <w:t xml:space="preserve"> (</w:t>
            </w:r>
            <w:r w:rsidR="00286112">
              <w:t>25</w:t>
            </w:r>
            <w:r w:rsidRPr="00286112">
              <w:t xml:space="preserve"> чел.)</w:t>
            </w:r>
            <w:r w:rsidR="00286112">
              <w:t>;</w:t>
            </w:r>
          </w:p>
          <w:p w:rsidR="00DE0476" w:rsidRPr="00286112" w:rsidRDefault="00DE0476" w:rsidP="00CD35AE">
            <w:pPr>
              <w:tabs>
                <w:tab w:val="left" w:pos="204"/>
              </w:tabs>
              <w:ind w:left="47"/>
              <w:jc w:val="both"/>
            </w:pPr>
            <w:r w:rsidRPr="00286112">
              <w:t xml:space="preserve">- «Профилактика </w:t>
            </w:r>
            <w:r w:rsidR="00286112" w:rsidRPr="00286112">
              <w:t>алкоголизма</w:t>
            </w:r>
            <w:r w:rsidRPr="00286112">
              <w:t xml:space="preserve">» - </w:t>
            </w:r>
            <w:r w:rsidR="00286112" w:rsidRPr="00286112">
              <w:t>5</w:t>
            </w:r>
            <w:r w:rsidRPr="00286112">
              <w:t xml:space="preserve"> (</w:t>
            </w:r>
            <w:r w:rsidR="00286112" w:rsidRPr="00286112">
              <w:t>98</w:t>
            </w:r>
            <w:r w:rsidRPr="00286112">
              <w:t xml:space="preserve"> чел.)</w:t>
            </w:r>
            <w:r w:rsidR="00286112" w:rsidRPr="00286112">
              <w:t>.</w:t>
            </w:r>
          </w:p>
          <w:p w:rsidR="0066529D" w:rsidRPr="00EC7218" w:rsidRDefault="0066529D" w:rsidP="00B37EBA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4.4.2. Проведение обуч</w:t>
            </w:r>
            <w:r w:rsidRPr="00340C8C">
              <w:t>а</w:t>
            </w:r>
            <w:r w:rsidRPr="00340C8C">
              <w:t xml:space="preserve">ющих семинаров </w:t>
            </w:r>
            <w:bookmarkStart w:id="12" w:name="_Hlk477899296"/>
            <w:r w:rsidRPr="00340C8C">
              <w:t>для п</w:t>
            </w:r>
            <w:r w:rsidRPr="00340C8C">
              <w:t>е</w:t>
            </w:r>
            <w:r w:rsidRPr="00340C8C">
              <w:t>дагогов, психологов, с</w:t>
            </w:r>
            <w:r w:rsidRPr="00340C8C">
              <w:t>о</w:t>
            </w:r>
            <w:r w:rsidRPr="00340C8C">
              <w:t xml:space="preserve">циальных работников общеобразовательных организаций </w:t>
            </w:r>
            <w:bookmarkEnd w:id="12"/>
            <w:r w:rsidRPr="00340C8C">
              <w:t>на тему «Предупреждения ра</w:t>
            </w:r>
            <w:r w:rsidRPr="00340C8C">
              <w:t>с</w:t>
            </w:r>
            <w:r w:rsidRPr="00340C8C">
              <w:t>пространения нарколог</w:t>
            </w:r>
            <w:r w:rsidRPr="00340C8C">
              <w:t>и</w:t>
            </w:r>
            <w:r w:rsidRPr="00340C8C">
              <w:t xml:space="preserve">ческих заболеваний, 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профилактика алког</w:t>
            </w:r>
            <w:r w:rsidRPr="00340C8C">
              <w:t>о</w:t>
            </w:r>
            <w:r w:rsidRPr="00340C8C">
              <w:t>лизма»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jc w:val="center"/>
            </w:pPr>
            <w:r w:rsidRPr="00340C8C">
              <w:t>БУ «СКПНБ» (по соглас</w:t>
            </w:r>
            <w:r w:rsidRPr="00340C8C">
              <w:t>о</w:t>
            </w:r>
            <w:r w:rsidRPr="00340C8C">
              <w:t>ванию) ежегодно,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в соответствии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DE0476" w:rsidRPr="00286112" w:rsidRDefault="00DE0476" w:rsidP="004F6A11">
            <w:pPr>
              <w:tabs>
                <w:tab w:val="left" w:pos="204"/>
              </w:tabs>
              <w:ind w:left="47"/>
              <w:jc w:val="both"/>
            </w:pPr>
            <w:r w:rsidRPr="00286112">
              <w:t>- «Профилактика употребления ПАВ. Определение признаков употребления наркотич</w:t>
            </w:r>
            <w:r w:rsidRPr="00286112">
              <w:t>е</w:t>
            </w:r>
            <w:r w:rsidRPr="00286112">
              <w:t xml:space="preserve">ских средств и психотропных веществ» - </w:t>
            </w:r>
            <w:r w:rsidR="00286112" w:rsidRPr="00286112">
              <w:t>6</w:t>
            </w:r>
            <w:r w:rsidRPr="00286112">
              <w:t xml:space="preserve"> семинаров (охват </w:t>
            </w:r>
            <w:r w:rsidR="00286112" w:rsidRPr="00286112">
              <w:t>109</w:t>
            </w:r>
            <w:r w:rsidRPr="00286112">
              <w:t xml:space="preserve"> чел.);</w:t>
            </w:r>
          </w:p>
          <w:p w:rsidR="00DE0476" w:rsidRPr="00286112" w:rsidRDefault="00DE0476" w:rsidP="004F6A11">
            <w:pPr>
              <w:tabs>
                <w:tab w:val="left" w:pos="204"/>
              </w:tabs>
              <w:ind w:left="47"/>
              <w:jc w:val="both"/>
            </w:pPr>
            <w:r w:rsidRPr="00286112">
              <w:t xml:space="preserve">- </w:t>
            </w:r>
            <w:r w:rsidR="00C20656" w:rsidRPr="00286112">
              <w:t>«К</w:t>
            </w:r>
            <w:r w:rsidRPr="00286112">
              <w:t>урение табака и потребления «</w:t>
            </w:r>
            <w:proofErr w:type="spellStart"/>
            <w:r w:rsidRPr="00286112">
              <w:t>насвая</w:t>
            </w:r>
            <w:proofErr w:type="spellEnd"/>
            <w:r w:rsidRPr="00286112">
              <w:t>» как вредные привычки,</w:t>
            </w:r>
            <w:r w:rsidR="00C20656" w:rsidRPr="00286112">
              <w:t xml:space="preserve"> приводящие к разв</w:t>
            </w:r>
            <w:r w:rsidR="00C20656" w:rsidRPr="00286112">
              <w:t>и</w:t>
            </w:r>
            <w:r w:rsidR="00C20656" w:rsidRPr="00286112">
              <w:t xml:space="preserve">тию серьезных заболеваний» - </w:t>
            </w:r>
            <w:r w:rsidR="00286112" w:rsidRPr="00286112">
              <w:t>4 семинара (</w:t>
            </w:r>
            <w:r w:rsidR="00C20656" w:rsidRPr="00286112">
              <w:t xml:space="preserve">охват </w:t>
            </w:r>
            <w:r w:rsidR="00286112" w:rsidRPr="00286112">
              <w:t>63</w:t>
            </w:r>
            <w:r w:rsidR="00C20656" w:rsidRPr="00286112">
              <w:t xml:space="preserve"> чел.</w:t>
            </w:r>
            <w:r w:rsidR="00286112" w:rsidRPr="00286112">
              <w:t>);</w:t>
            </w:r>
          </w:p>
          <w:p w:rsidR="00C20656" w:rsidRPr="00286112" w:rsidRDefault="00C20656" w:rsidP="004F6A11">
            <w:pPr>
              <w:tabs>
                <w:tab w:val="left" w:pos="204"/>
              </w:tabs>
              <w:ind w:left="47"/>
              <w:jc w:val="both"/>
            </w:pPr>
            <w:r w:rsidRPr="00286112">
              <w:t>- «</w:t>
            </w:r>
            <w:r w:rsidR="00286112" w:rsidRPr="00286112">
              <w:t>Профилактика алкоголизма</w:t>
            </w:r>
            <w:r w:rsidRPr="00286112">
              <w:t xml:space="preserve">» - </w:t>
            </w:r>
            <w:r w:rsidR="00286112" w:rsidRPr="00286112">
              <w:t>2 семинара (40</w:t>
            </w:r>
            <w:r w:rsidRPr="00286112">
              <w:t xml:space="preserve"> чел.</w:t>
            </w:r>
            <w:r w:rsidR="00286112" w:rsidRPr="00286112">
              <w:t>)</w:t>
            </w:r>
            <w:r w:rsidR="00286112">
              <w:t>.</w:t>
            </w:r>
          </w:p>
          <w:p w:rsidR="00156E48" w:rsidRDefault="00286112" w:rsidP="00BC354B">
            <w:pPr>
              <w:tabs>
                <w:tab w:val="left" w:pos="204"/>
              </w:tabs>
              <w:ind w:left="47"/>
              <w:jc w:val="both"/>
            </w:pPr>
            <w:r w:rsidRPr="00BC354B">
              <w:t>В рамках программы «Первичная позитивная профилактика всех видов химической зав</w:t>
            </w:r>
            <w:r w:rsidRPr="00BC354B">
              <w:t>и</w:t>
            </w:r>
            <w:r w:rsidRPr="00BC354B">
              <w:t>симости», направленной на</w:t>
            </w:r>
            <w:r w:rsidR="00BC354B" w:rsidRPr="00BC354B">
              <w:t xml:space="preserve"> формирование жизненного стиля среди подростков и молод</w:t>
            </w:r>
            <w:r w:rsidR="00BC354B" w:rsidRPr="00BC354B">
              <w:t>е</w:t>
            </w:r>
            <w:r w:rsidR="00BC354B" w:rsidRPr="00BC354B">
              <w:t xml:space="preserve">жи, </w:t>
            </w:r>
            <w:r w:rsidRPr="00BC354B">
              <w:t>Формирование»</w:t>
            </w:r>
            <w:r w:rsidR="00BC354B" w:rsidRPr="00BC354B">
              <w:t xml:space="preserve"> в феврале </w:t>
            </w:r>
            <w:r w:rsidRPr="00BC354B">
              <w:t>проведен обучающий семинар для педагогов образовател</w:t>
            </w:r>
            <w:r w:rsidRPr="00BC354B">
              <w:t>ь</w:t>
            </w:r>
            <w:r w:rsidRPr="00BC354B">
              <w:t>ных учреждений</w:t>
            </w:r>
            <w:r w:rsidR="00BC354B" w:rsidRPr="00BC354B">
              <w:t>. В семинаре приняло участие 20 педагогов.</w:t>
            </w:r>
          </w:p>
          <w:p w:rsidR="00CC0A10" w:rsidRPr="0066529D" w:rsidRDefault="00CC0A10" w:rsidP="00BC354B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</w:p>
        </w:tc>
      </w:tr>
      <w:tr w:rsidR="0046476F" w:rsidRPr="00340C8C" w:rsidTr="00192CF0">
        <w:tc>
          <w:tcPr>
            <w:tcW w:w="15596" w:type="dxa"/>
            <w:gridSpan w:val="3"/>
          </w:tcPr>
          <w:p w:rsidR="0046476F" w:rsidRPr="00EC7218" w:rsidRDefault="00FD2E3A" w:rsidP="00340C8C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 w:rsidRPr="008D51BE">
              <w:t>4.5. Мероприятия для волонтеров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 w:rsidP="00156E48">
            <w:pPr>
              <w:tabs>
                <w:tab w:val="left" w:pos="204"/>
              </w:tabs>
            </w:pPr>
            <w:r w:rsidRPr="00340C8C">
              <w:rPr>
                <w:spacing w:val="-6"/>
              </w:rPr>
              <w:t>4.5.1. Проведение обуч</w:t>
            </w:r>
            <w:r w:rsidRPr="00340C8C">
              <w:rPr>
                <w:spacing w:val="-6"/>
              </w:rPr>
              <w:t>а</w:t>
            </w:r>
            <w:r w:rsidRPr="00340C8C">
              <w:rPr>
                <w:spacing w:val="-6"/>
              </w:rPr>
              <w:t>ющей программы «Ко</w:t>
            </w:r>
            <w:r w:rsidRPr="00340C8C">
              <w:rPr>
                <w:spacing w:val="-6"/>
              </w:rPr>
              <w:t>м</w:t>
            </w:r>
            <w:r w:rsidRPr="00340C8C">
              <w:rPr>
                <w:spacing w:val="-6"/>
              </w:rPr>
              <w:t>плексная</w:t>
            </w:r>
            <w:r w:rsidRPr="00340C8C">
              <w:t xml:space="preserve"> программа пе</w:t>
            </w:r>
            <w:r w:rsidRPr="00340C8C">
              <w:t>р</w:t>
            </w:r>
            <w:r w:rsidRPr="00340C8C">
              <w:lastRenderedPageBreak/>
              <w:t>вичной позитивной пр</w:t>
            </w:r>
            <w:r w:rsidRPr="00340C8C">
              <w:t>о</w:t>
            </w:r>
            <w:r w:rsidRPr="00340C8C">
              <w:t>филактики всех видов химической зависимости среди подростков и м</w:t>
            </w:r>
            <w:r w:rsidRPr="00340C8C">
              <w:t>о</w:t>
            </w:r>
            <w:r w:rsidRPr="00340C8C">
              <w:t>лодежи»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jc w:val="center"/>
            </w:pPr>
            <w:r w:rsidRPr="00340C8C">
              <w:lastRenderedPageBreak/>
              <w:t xml:space="preserve"> БУ «СКПНБ» (по соглас</w:t>
            </w:r>
            <w:r w:rsidRPr="00340C8C">
              <w:t>о</w:t>
            </w:r>
            <w:r w:rsidRPr="00340C8C">
              <w:t xml:space="preserve">ванию) ежегодно, </w:t>
            </w:r>
          </w:p>
          <w:p w:rsidR="00156E48" w:rsidRPr="00340C8C" w:rsidRDefault="00156E48" w:rsidP="00156E48">
            <w:pPr>
              <w:jc w:val="center"/>
            </w:pPr>
            <w:r w:rsidRPr="00340C8C">
              <w:t xml:space="preserve">в соответствии </w:t>
            </w:r>
          </w:p>
          <w:p w:rsidR="00156E48" w:rsidRPr="00340C8C" w:rsidRDefault="00156E48" w:rsidP="00FF570D">
            <w:pPr>
              <w:tabs>
                <w:tab w:val="left" w:pos="204"/>
              </w:tabs>
              <w:ind w:left="47"/>
              <w:jc w:val="center"/>
            </w:pPr>
            <w:r w:rsidRPr="00340C8C">
              <w:lastRenderedPageBreak/>
              <w:t>с планом работы</w:t>
            </w:r>
          </w:p>
        </w:tc>
        <w:tc>
          <w:tcPr>
            <w:tcW w:w="9596" w:type="dxa"/>
          </w:tcPr>
          <w:p w:rsidR="00156E48" w:rsidRPr="008F752C" w:rsidRDefault="001338AC" w:rsidP="008211E5">
            <w:pPr>
              <w:tabs>
                <w:tab w:val="left" w:pos="204"/>
              </w:tabs>
              <w:ind w:left="47"/>
              <w:jc w:val="both"/>
            </w:pPr>
            <w:bookmarkStart w:id="13" w:name="_Hlk477899430"/>
            <w:r w:rsidRPr="001338AC">
              <w:lastRenderedPageBreak/>
              <w:t>В рамках обучающей программы для молодежи по программе формирования здорового жизненного стиля «Первичная позитивная профилактика всех видов химической завис</w:t>
            </w:r>
            <w:r w:rsidRPr="001338AC">
              <w:t>и</w:t>
            </w:r>
            <w:r w:rsidRPr="001338AC">
              <w:t>мости» проведены семинары на тему: «Воздействие курения на организм и психику чел</w:t>
            </w:r>
            <w:r w:rsidRPr="001338AC">
              <w:t>о</w:t>
            </w:r>
            <w:r w:rsidRPr="001338AC">
              <w:lastRenderedPageBreak/>
              <w:t>века. Психологические аспекты», «Воздействие алкоголя на физиологию человека и его психику», «Наркотики и другие токсические вещества. Психологические аспекты пробл</w:t>
            </w:r>
            <w:r w:rsidRPr="001338AC">
              <w:t>е</w:t>
            </w:r>
            <w:r w:rsidRPr="001338AC">
              <w:t>мы употребления человеком наркотиков», «Подготовка к аттестационным испытаниям».</w:t>
            </w:r>
            <w:r w:rsidR="00D829C4" w:rsidRPr="001338AC">
              <w:t xml:space="preserve"> </w:t>
            </w:r>
            <w:r>
              <w:t xml:space="preserve">В работе семинаров приняли участие </w:t>
            </w:r>
            <w:bookmarkEnd w:id="13"/>
            <w:r w:rsidRPr="001338AC">
              <w:t xml:space="preserve"> студент</w:t>
            </w:r>
            <w:r w:rsidR="008211E5">
              <w:t>ы</w:t>
            </w:r>
            <w:r w:rsidRPr="001338AC">
              <w:t xml:space="preserve"> высших и средних специальных учебных заведений</w:t>
            </w:r>
            <w:r>
              <w:t>, учащиеся 7-х классов общеобразовательных организаций города</w:t>
            </w:r>
            <w:r w:rsidR="008211E5">
              <w:t xml:space="preserve"> – 196 чел. (11 занятий) 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>
            <w:pPr>
              <w:tabs>
                <w:tab w:val="left" w:pos="204"/>
              </w:tabs>
            </w:pPr>
            <w:r w:rsidRPr="00340C8C">
              <w:lastRenderedPageBreak/>
              <w:t>4.5.2. Организация и пр</w:t>
            </w:r>
            <w:r w:rsidRPr="00340C8C">
              <w:t>о</w:t>
            </w:r>
            <w:r w:rsidRPr="00340C8C">
              <w:t>ведение флэш-мобов, а</w:t>
            </w:r>
            <w:r w:rsidRPr="00340C8C">
              <w:t>к</w:t>
            </w:r>
            <w:r w:rsidRPr="00340C8C">
              <w:t>ций, дворовых спорти</w:t>
            </w:r>
            <w:r w:rsidRPr="00340C8C">
              <w:t>в</w:t>
            </w:r>
            <w:r w:rsidRPr="00340C8C">
              <w:t>ных мероприятий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jc w:val="center"/>
            </w:pPr>
            <w:r w:rsidRPr="00340C8C">
              <w:t>СурГУ (по согласованию) ежегодно,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в соответствии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CB4C4F" w:rsidRPr="00EC7218" w:rsidRDefault="001F6941" w:rsidP="00841BE0">
            <w:pPr>
              <w:pStyle w:val="af3"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F6941">
              <w:rPr>
                <w:rFonts w:ascii="Times New Roman" w:hAnsi="Times New Roman" w:cs="Times New Roman"/>
                <w:sz w:val="24"/>
                <w:szCs w:val="24"/>
              </w:rPr>
              <w:t>информационных мероприятий в рамках Международного Дня борьбы с наркоманией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6941">
              <w:rPr>
                <w:rFonts w:ascii="Times New Roman" w:hAnsi="Times New Roman" w:cs="Times New Roman"/>
              </w:rPr>
              <w:t>кураторских часа на тему «Профилактика курения»</w:t>
            </w:r>
            <w:r w:rsidR="00841BE0">
              <w:rPr>
                <w:rFonts w:ascii="Times New Roman" w:hAnsi="Times New Roman" w:cs="Times New Roman"/>
              </w:rPr>
              <w:t xml:space="preserve"> приняли участие более 2000 студентов униве</w:t>
            </w:r>
            <w:r w:rsidR="00841BE0">
              <w:rPr>
                <w:rFonts w:ascii="Times New Roman" w:hAnsi="Times New Roman" w:cs="Times New Roman"/>
              </w:rPr>
              <w:t>р</w:t>
            </w:r>
            <w:r w:rsidR="00841BE0">
              <w:rPr>
                <w:rFonts w:ascii="Times New Roman" w:hAnsi="Times New Roman" w:cs="Times New Roman"/>
              </w:rPr>
              <w:t>ситета (два мероприятия по 1000 участников)</w:t>
            </w:r>
            <w:r w:rsidR="00E65B6C">
              <w:rPr>
                <w:rFonts w:ascii="Times New Roman" w:hAnsi="Times New Roman" w:cs="Times New Roman"/>
              </w:rPr>
              <w:t>.</w:t>
            </w:r>
          </w:p>
        </w:tc>
      </w:tr>
      <w:tr w:rsidR="0046476F" w:rsidRPr="00340C8C" w:rsidTr="00192CF0">
        <w:tc>
          <w:tcPr>
            <w:tcW w:w="15596" w:type="dxa"/>
            <w:gridSpan w:val="3"/>
          </w:tcPr>
          <w:p w:rsidR="0046476F" w:rsidRPr="008D51BE" w:rsidRDefault="00FD2E3A" w:rsidP="00340C8C">
            <w:pPr>
              <w:tabs>
                <w:tab w:val="left" w:pos="204"/>
                <w:tab w:val="left" w:pos="233"/>
              </w:tabs>
              <w:jc w:val="both"/>
            </w:pPr>
            <w:r w:rsidRPr="008D51BE">
              <w:t>5. Мероприятия, направленные на предотвращение возможного распространения заболеваний, в том числе социально значимых, представляющих опасность для окружающих, и инфекционных заболеваний, не являющихся социально значимыми, а также минимизацию последствий их распр</w:t>
            </w:r>
            <w:r w:rsidRPr="008D51BE">
              <w:t>о</w:t>
            </w:r>
            <w:r w:rsidRPr="008D51BE">
              <w:t>странения</w:t>
            </w:r>
          </w:p>
        </w:tc>
      </w:tr>
      <w:tr w:rsidR="0046476F" w:rsidRPr="00340C8C" w:rsidTr="00192CF0">
        <w:tc>
          <w:tcPr>
            <w:tcW w:w="15596" w:type="dxa"/>
            <w:gridSpan w:val="3"/>
          </w:tcPr>
          <w:p w:rsidR="0046476F" w:rsidRPr="008D51BE" w:rsidRDefault="00FD2E3A" w:rsidP="00340C8C">
            <w:pPr>
              <w:tabs>
                <w:tab w:val="left" w:pos="204"/>
              </w:tabs>
              <w:jc w:val="both"/>
            </w:pPr>
            <w:r w:rsidRPr="008D51BE">
              <w:t xml:space="preserve">5.1. </w:t>
            </w:r>
            <w:bookmarkStart w:id="14" w:name="_Hlk477899569"/>
            <w:r w:rsidRPr="008D51BE">
              <w:t>Профилактика туберкулеза</w:t>
            </w:r>
            <w:bookmarkEnd w:id="14"/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5.1.1. Повышение и</w:t>
            </w:r>
            <w:r w:rsidRPr="00340C8C">
              <w:t>н</w:t>
            </w:r>
            <w:r w:rsidRPr="00340C8C">
              <w:t>формированности нас</w:t>
            </w:r>
            <w:r w:rsidRPr="00340C8C">
              <w:t>е</w:t>
            </w:r>
            <w:r w:rsidRPr="00340C8C">
              <w:t xml:space="preserve">ления 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города о распростране</w:t>
            </w:r>
            <w:r w:rsidRPr="00340C8C">
              <w:t>н</w:t>
            </w:r>
            <w:r w:rsidRPr="00340C8C">
              <w:t>ности и профилактике туберкулеза путем: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- размещения информ</w:t>
            </w:r>
            <w:r w:rsidRPr="00340C8C">
              <w:t>а</w:t>
            </w:r>
            <w:r w:rsidRPr="00340C8C">
              <w:t>ции в средствах массовой информации (далее – СМИ): официальном и</w:t>
            </w:r>
            <w:r w:rsidRPr="00340C8C">
              <w:t>н</w:t>
            </w:r>
            <w:r w:rsidRPr="00340C8C">
              <w:t xml:space="preserve">тернет-сайте учреждения, социальных сетях и </w:t>
            </w:r>
            <w:proofErr w:type="gramStart"/>
            <w:r w:rsidRPr="00340C8C">
              <w:t>др</w:t>
            </w:r>
            <w:r w:rsidRPr="00340C8C">
              <w:t>у</w:t>
            </w:r>
            <w:r w:rsidRPr="00340C8C">
              <w:t>гое</w:t>
            </w:r>
            <w:proofErr w:type="gramEnd"/>
            <w:r w:rsidRPr="00340C8C">
              <w:t xml:space="preserve">; 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- проведения лекций, б</w:t>
            </w:r>
            <w:r w:rsidRPr="00340C8C">
              <w:t>е</w:t>
            </w:r>
            <w:r w:rsidRPr="00340C8C">
              <w:t>сед, методических зан</w:t>
            </w:r>
            <w:r w:rsidRPr="00340C8C">
              <w:t>я</w:t>
            </w:r>
            <w:r w:rsidRPr="00340C8C">
              <w:t xml:space="preserve">тий, круглых столов, конкурсов и </w:t>
            </w:r>
            <w:proofErr w:type="gramStart"/>
            <w:r w:rsidRPr="00340C8C">
              <w:t>другое</w:t>
            </w:r>
            <w:proofErr w:type="gramEnd"/>
            <w:r w:rsidRPr="00340C8C">
              <w:t>;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- оформления наглядной агитации, распростран</w:t>
            </w:r>
            <w:r w:rsidRPr="00340C8C">
              <w:t>е</w:t>
            </w:r>
            <w:r w:rsidRPr="00340C8C">
              <w:t>ние печатной продукции;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- демонстрации кино- и видеоматериалов;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lastRenderedPageBreak/>
              <w:t>- проведения профила</w:t>
            </w:r>
            <w:r w:rsidRPr="00340C8C">
              <w:t>к</w:t>
            </w:r>
            <w:r w:rsidRPr="00340C8C">
              <w:t>тических акций совмес</w:t>
            </w:r>
            <w:r w:rsidRPr="00340C8C">
              <w:t>т</w:t>
            </w:r>
            <w:r w:rsidRPr="00340C8C">
              <w:t>но с волонтерами;</w:t>
            </w:r>
          </w:p>
          <w:p w:rsidR="00156E48" w:rsidRPr="00340C8C" w:rsidRDefault="00156E48" w:rsidP="007E2920">
            <w:pPr>
              <w:tabs>
                <w:tab w:val="left" w:pos="204"/>
              </w:tabs>
            </w:pPr>
            <w:r w:rsidRPr="00340C8C">
              <w:t>- организации и провед</w:t>
            </w:r>
            <w:r w:rsidRPr="00340C8C">
              <w:t>е</w:t>
            </w:r>
            <w:r w:rsidRPr="00340C8C">
              <w:t>ния мероприятий, в том числе акций, приуроче</w:t>
            </w:r>
            <w:r w:rsidRPr="00340C8C">
              <w:t>н</w:t>
            </w:r>
            <w:r w:rsidRPr="00340C8C">
              <w:t xml:space="preserve">ных </w:t>
            </w:r>
            <w:proofErr w:type="gramStart"/>
            <w:r w:rsidRPr="00340C8C">
              <w:t>ко</w:t>
            </w:r>
            <w:proofErr w:type="gramEnd"/>
            <w:r w:rsidRPr="00340C8C">
              <w:t xml:space="preserve"> дням, устано</w:t>
            </w:r>
            <w:r w:rsidRPr="00340C8C">
              <w:t>в</w:t>
            </w:r>
            <w:r w:rsidRPr="00340C8C">
              <w:t>ленным Всемирной орг</w:t>
            </w:r>
            <w:r w:rsidRPr="00340C8C">
              <w:t>а</w:t>
            </w:r>
            <w:r w:rsidRPr="00340C8C">
              <w:t>низацией здравоохран</w:t>
            </w:r>
            <w:r w:rsidRPr="00340C8C">
              <w:t>е</w:t>
            </w:r>
            <w:r w:rsidRPr="00340C8C">
              <w:t>ния (Всемирный день борьбы против туберк</w:t>
            </w:r>
            <w:r w:rsidRPr="00340C8C">
              <w:t>у</w:t>
            </w:r>
            <w:r w:rsidRPr="00340C8C">
              <w:t>леза)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lastRenderedPageBreak/>
              <w:t>амбулаторно-поликлинические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 БУ «Сургутский м</w:t>
            </w:r>
            <w:r w:rsidRPr="00340C8C">
              <w:t>е</w:t>
            </w:r>
            <w:r w:rsidRPr="00340C8C">
              <w:t>дицинский колледж» (в</w:t>
            </w:r>
            <w:r w:rsidRPr="00340C8C">
              <w:t>о</w:t>
            </w:r>
            <w:r w:rsidRPr="00340C8C">
              <w:t>лонтерское движение «М</w:t>
            </w:r>
            <w:r w:rsidRPr="00340C8C">
              <w:t>и</w:t>
            </w:r>
            <w:r w:rsidRPr="00340C8C">
              <w:t>лосердие») (по согласов</w:t>
            </w:r>
            <w:r w:rsidRPr="00340C8C">
              <w:t>а</w:t>
            </w:r>
            <w:r w:rsidRPr="00340C8C">
              <w:t>нию),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БУ: «СГКБ», «СКПНБ», «СОКБ»,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«ОКД «ЦД и ССХ», «СКТБ», «СКПЦ»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(по согласованию),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КУ: «СКПТД», «Центр СПИД».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Ф-л в г. Сургуте (по согл</w:t>
            </w:r>
            <w:r w:rsidRPr="00340C8C">
              <w:t>а</w:t>
            </w:r>
            <w:r w:rsidRPr="00340C8C">
              <w:t>сованию),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Территориальный отдел Управления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Федеральной службы по надзору в сфере защиты прав потребителей и бл</w:t>
            </w:r>
            <w:r w:rsidRPr="00340C8C">
              <w:t>а</w:t>
            </w:r>
            <w:r w:rsidRPr="00340C8C">
              <w:lastRenderedPageBreak/>
              <w:t>гополучия человека по Ханты-Мансийскому авт</w:t>
            </w:r>
            <w:r w:rsidRPr="00340C8C">
              <w:t>о</w:t>
            </w:r>
            <w:r w:rsidRPr="00340C8C">
              <w:t xml:space="preserve">номному округу – Югре в г. Сургуте и </w:t>
            </w:r>
            <w:proofErr w:type="spellStart"/>
            <w:r w:rsidRPr="00340C8C">
              <w:t>Сургутском</w:t>
            </w:r>
            <w:proofErr w:type="spellEnd"/>
            <w:r w:rsidRPr="00340C8C">
              <w:t xml:space="preserve"> районе (ТО У Роспотре</w:t>
            </w:r>
            <w:r w:rsidRPr="00340C8C">
              <w:t>б</w:t>
            </w:r>
            <w:r w:rsidRPr="00340C8C">
              <w:t xml:space="preserve">надзора по ХМАО – Югре в г. Сургуте  и </w:t>
            </w:r>
            <w:proofErr w:type="spellStart"/>
            <w:r w:rsidRPr="00340C8C">
              <w:t>Сургутском</w:t>
            </w:r>
            <w:proofErr w:type="spellEnd"/>
            <w:r w:rsidRPr="00340C8C">
              <w:t xml:space="preserve"> районе) (по согласованию),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ежегодно,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постоянно</w:t>
            </w:r>
          </w:p>
        </w:tc>
        <w:tc>
          <w:tcPr>
            <w:tcW w:w="9596" w:type="dxa"/>
          </w:tcPr>
          <w:p w:rsidR="00CA016E" w:rsidRPr="00754500" w:rsidRDefault="00CA016E" w:rsidP="00CA016E">
            <w:pPr>
              <w:tabs>
                <w:tab w:val="left" w:pos="204"/>
              </w:tabs>
              <w:ind w:left="47"/>
              <w:jc w:val="both"/>
            </w:pPr>
            <w:r w:rsidRPr="00754500">
              <w:lastRenderedPageBreak/>
              <w:t>Гигиеническое воспитание населения является одним из методов профилактики туберк</w:t>
            </w:r>
            <w:r w:rsidRPr="00754500">
              <w:t>у</w:t>
            </w:r>
            <w:r w:rsidRPr="00754500">
              <w:t>леза и включает в себя представление населению информации о туберкулезе, основных симптомах заболевания, факторах риска и мерах профилактики. В целях повышения и</w:t>
            </w:r>
            <w:r w:rsidRPr="00754500">
              <w:t>н</w:t>
            </w:r>
            <w:r w:rsidRPr="00754500">
              <w:t>формированности населения о распространенности и профилактике туберкулеза специ</w:t>
            </w:r>
            <w:r w:rsidRPr="00754500">
              <w:t>а</w:t>
            </w:r>
            <w:r w:rsidRPr="00754500">
              <w:t>листами медицинских организаций проведены мероприятия:</w:t>
            </w:r>
          </w:p>
          <w:p w:rsidR="00156E48" w:rsidRPr="00CD5B51" w:rsidRDefault="00CA016E" w:rsidP="00CA016E">
            <w:pPr>
              <w:tabs>
                <w:tab w:val="left" w:pos="204"/>
              </w:tabs>
              <w:ind w:left="47"/>
              <w:jc w:val="both"/>
            </w:pPr>
            <w:r w:rsidRPr="00CD5B51">
              <w:t>- р</w:t>
            </w:r>
            <w:r w:rsidR="00156E48" w:rsidRPr="00CD5B51">
              <w:t>азмеще</w:t>
            </w:r>
            <w:r w:rsidRPr="00CD5B51">
              <w:t>на</w:t>
            </w:r>
            <w:r w:rsidR="00156E48" w:rsidRPr="00CD5B51">
              <w:t xml:space="preserve"> информаци</w:t>
            </w:r>
            <w:r w:rsidRPr="00CD5B51">
              <w:t>я</w:t>
            </w:r>
            <w:r w:rsidR="00156E48" w:rsidRPr="00CD5B51">
              <w:t xml:space="preserve"> на официальных </w:t>
            </w:r>
            <w:r w:rsidRPr="00CD5B51">
              <w:t>и</w:t>
            </w:r>
            <w:r w:rsidR="00156E48" w:rsidRPr="00CD5B51">
              <w:t>нтернет-</w:t>
            </w:r>
            <w:r w:rsidRPr="00CD5B51">
              <w:t>сайтах</w:t>
            </w:r>
            <w:r w:rsidR="00156E48" w:rsidRPr="00CD5B51">
              <w:t xml:space="preserve"> медицинских организаций в разделах «Информация для пациента», «Полезная информация»</w:t>
            </w:r>
            <w:r w:rsidRPr="00CD5B51">
              <w:t>;</w:t>
            </w:r>
          </w:p>
          <w:p w:rsidR="007A298A" w:rsidRPr="00754500" w:rsidRDefault="00CA016E" w:rsidP="00CA016E">
            <w:pPr>
              <w:tabs>
                <w:tab w:val="left" w:pos="204"/>
              </w:tabs>
              <w:ind w:left="47"/>
              <w:jc w:val="both"/>
            </w:pPr>
            <w:r w:rsidRPr="00754500">
              <w:t xml:space="preserve">- </w:t>
            </w:r>
            <w:r w:rsidRPr="006020B8">
              <w:t>про</w:t>
            </w:r>
            <w:r w:rsidR="00CD5B51" w:rsidRPr="006020B8">
              <w:t>ведено</w:t>
            </w:r>
            <w:r w:rsidRPr="006020B8">
              <w:t xml:space="preserve"> </w:t>
            </w:r>
            <w:r w:rsidR="00E65B6C" w:rsidRPr="006020B8">
              <w:t xml:space="preserve">9 744 </w:t>
            </w:r>
            <w:r w:rsidR="00754500" w:rsidRPr="006020B8">
              <w:t>лекций</w:t>
            </w:r>
            <w:r w:rsidR="00754500" w:rsidRPr="00754500">
              <w:t xml:space="preserve"> и бесед </w:t>
            </w:r>
            <w:r w:rsidR="00BA2D68" w:rsidRPr="00754500">
              <w:t>(</w:t>
            </w:r>
            <w:proofErr w:type="spellStart"/>
            <w:r w:rsidR="007D763A" w:rsidRPr="00754500">
              <w:t>аппг</w:t>
            </w:r>
            <w:proofErr w:type="spellEnd"/>
            <w:r w:rsidR="00BA2D68" w:rsidRPr="00754500">
              <w:t xml:space="preserve"> - </w:t>
            </w:r>
            <w:r w:rsidR="00754500" w:rsidRPr="00754500">
              <w:t>10500</w:t>
            </w:r>
            <w:r w:rsidR="00EB78F0" w:rsidRPr="00754500">
              <w:t>)</w:t>
            </w:r>
            <w:r w:rsidR="00A83003" w:rsidRPr="00754500">
              <w:t xml:space="preserve"> </w:t>
            </w:r>
            <w:r w:rsidRPr="00754500">
              <w:t xml:space="preserve">с общим охватом </w:t>
            </w:r>
            <w:r w:rsidR="00E65B6C" w:rsidRPr="006020B8">
              <w:t>35 644 чел.</w:t>
            </w:r>
            <w:r w:rsidR="00E65B6C" w:rsidRPr="00754500">
              <w:t xml:space="preserve"> </w:t>
            </w:r>
            <w:r w:rsidR="00754500" w:rsidRPr="00754500">
              <w:t>(аппг-</w:t>
            </w:r>
            <w:r w:rsidR="00BA2D68" w:rsidRPr="00754500">
              <w:t>23108</w:t>
            </w:r>
            <w:r w:rsidR="00754500" w:rsidRPr="00754500">
              <w:t>)</w:t>
            </w:r>
            <w:r w:rsidR="007A298A" w:rsidRPr="00754500">
              <w:t>;</w:t>
            </w:r>
          </w:p>
          <w:p w:rsidR="001F5FB2" w:rsidRDefault="007A298A" w:rsidP="007A298A">
            <w:pPr>
              <w:tabs>
                <w:tab w:val="left" w:pos="204"/>
              </w:tabs>
              <w:ind w:left="47"/>
              <w:jc w:val="both"/>
            </w:pPr>
            <w:r w:rsidRPr="00F90494">
              <w:t>-</w:t>
            </w:r>
            <w:r w:rsidR="00CA016E" w:rsidRPr="00F90494">
              <w:t xml:space="preserve">   </w:t>
            </w:r>
            <w:r w:rsidR="00FB1F71" w:rsidRPr="00F90494">
              <w:t>проведен</w:t>
            </w:r>
            <w:r w:rsidR="00F90494">
              <w:t>ы</w:t>
            </w:r>
            <w:r w:rsidR="00E60C85" w:rsidRPr="00F90494">
              <w:t>, семинары</w:t>
            </w:r>
            <w:r w:rsidR="00BA2D68" w:rsidRPr="00F90494">
              <w:t>, лекции, методические занятия</w:t>
            </w:r>
            <w:r w:rsidRPr="00F90494">
              <w:t xml:space="preserve"> </w:t>
            </w:r>
            <w:r w:rsidR="00FB1F71" w:rsidRPr="00F90494">
              <w:t xml:space="preserve">для медицинских работников </w:t>
            </w:r>
            <w:r w:rsidR="00E60C85" w:rsidRPr="00F90494">
              <w:t>–</w:t>
            </w:r>
            <w:r w:rsidR="00BA2D68" w:rsidRPr="00F90494">
              <w:t xml:space="preserve"> </w:t>
            </w:r>
            <w:r w:rsidRPr="00F90494">
              <w:t xml:space="preserve">приняло участие </w:t>
            </w:r>
            <w:r w:rsidR="00E65B6C">
              <w:t xml:space="preserve">1459 </w:t>
            </w:r>
            <w:r w:rsidR="00E65B6C" w:rsidRPr="00F90494">
              <w:t xml:space="preserve">специалистов </w:t>
            </w:r>
            <w:r w:rsidR="00F90494" w:rsidRPr="00F90494">
              <w:t>(аппг-</w:t>
            </w:r>
            <w:r w:rsidR="00BA2D68" w:rsidRPr="00F90494">
              <w:t>1100</w:t>
            </w:r>
            <w:r w:rsidR="00F90494" w:rsidRPr="00F90494">
              <w:t>)</w:t>
            </w:r>
            <w:r w:rsidR="00BA2D68" w:rsidRPr="00F90494">
              <w:t>;</w:t>
            </w:r>
          </w:p>
          <w:p w:rsidR="00F817BB" w:rsidRPr="00F90494" w:rsidRDefault="00F817BB" w:rsidP="00F817BB">
            <w:pPr>
              <w:tabs>
                <w:tab w:val="left" w:pos="204"/>
              </w:tabs>
              <w:ind w:left="47"/>
              <w:jc w:val="both"/>
            </w:pPr>
            <w:r>
              <w:t xml:space="preserve">- </w:t>
            </w:r>
            <w:r w:rsidR="00E65B6C">
              <w:t xml:space="preserve">на </w:t>
            </w:r>
            <w:r>
              <w:t>постоянно - действующих  семинарах в Филиале в г. Сургуте БУ «ЦМП» для руков</w:t>
            </w:r>
            <w:r>
              <w:t>о</w:t>
            </w:r>
            <w:r>
              <w:t xml:space="preserve">дителей Центров </w:t>
            </w:r>
            <w:proofErr w:type="spellStart"/>
            <w:r>
              <w:t>здоровьесбережения</w:t>
            </w:r>
            <w:proofErr w:type="spellEnd"/>
            <w:r>
              <w:t xml:space="preserve">  МБДОУ, МБОУ СОШ, социальных педагогов  МБОУ СОШ, </w:t>
            </w:r>
            <w:proofErr w:type="spellStart"/>
            <w:r>
              <w:t>ССУЗов</w:t>
            </w:r>
            <w:proofErr w:type="spellEnd"/>
            <w:r>
              <w:t xml:space="preserve">,  ВУЗов и для медицинских работников МБДОУ </w:t>
            </w:r>
            <w:r w:rsidR="00E65B6C">
              <w:t xml:space="preserve">проведены </w:t>
            </w:r>
            <w:r>
              <w:t>зан</w:t>
            </w:r>
            <w:r>
              <w:t>я</w:t>
            </w:r>
            <w:r>
              <w:t>тия по темам: «Профилактика туберкулёза у детей и подростков»; «Профилактика тубе</w:t>
            </w:r>
            <w:r>
              <w:t>р</w:t>
            </w:r>
            <w:r>
              <w:t xml:space="preserve">кулёза у детей дошкольного возраста»;  «Диагностика и раннее выявление  туберкулеза.  Проблемы отказов от профилактических мероприятий против туберкулеза» - 172 </w:t>
            </w:r>
            <w:proofErr w:type="spellStart"/>
            <w:r>
              <w:t>участ</w:t>
            </w:r>
            <w:proofErr w:type="spellEnd"/>
            <w:r>
              <w:t>.</w:t>
            </w:r>
          </w:p>
          <w:p w:rsidR="007A298A" w:rsidRPr="00754500" w:rsidRDefault="00297B70" w:rsidP="003A26AB">
            <w:pPr>
              <w:tabs>
                <w:tab w:val="left" w:pos="204"/>
              </w:tabs>
              <w:ind w:left="47"/>
              <w:jc w:val="both"/>
            </w:pPr>
            <w:proofErr w:type="gramStart"/>
            <w:r w:rsidRPr="00754500">
              <w:t xml:space="preserve">- </w:t>
            </w:r>
            <w:r w:rsidR="001368F7" w:rsidRPr="001368F7">
              <w:t>Размещены средства наглядной  агитации (</w:t>
            </w:r>
            <w:proofErr w:type="spellStart"/>
            <w:r w:rsidR="001368F7" w:rsidRPr="001368F7">
              <w:t>санбюллетени</w:t>
            </w:r>
            <w:proofErr w:type="spellEnd"/>
            <w:r w:rsidR="001368F7" w:rsidRPr="001368F7">
              <w:t xml:space="preserve">, </w:t>
            </w:r>
            <w:r w:rsidR="001368F7" w:rsidRPr="00754500">
              <w:t>настенные сан бюллетени</w:t>
            </w:r>
            <w:r w:rsidR="001368F7">
              <w:t>,</w:t>
            </w:r>
            <w:r w:rsidR="001368F7" w:rsidRPr="001368F7">
              <w:t xml:space="preserve"> плакаты и пр.)</w:t>
            </w:r>
            <w:r w:rsidR="001368F7">
              <w:t xml:space="preserve"> на </w:t>
            </w:r>
            <w:r w:rsidR="00E65B6C" w:rsidRPr="00873901">
              <w:t xml:space="preserve">313 </w:t>
            </w:r>
            <w:r w:rsidR="00C0423A" w:rsidRPr="00873901">
              <w:t>(</w:t>
            </w:r>
            <w:proofErr w:type="spellStart"/>
            <w:r w:rsidR="007D763A" w:rsidRPr="00754500">
              <w:t>аппг</w:t>
            </w:r>
            <w:proofErr w:type="spellEnd"/>
            <w:r w:rsidR="00C0423A" w:rsidRPr="00754500">
              <w:t xml:space="preserve"> - </w:t>
            </w:r>
            <w:r w:rsidR="00754500" w:rsidRPr="00754500">
              <w:t>306</w:t>
            </w:r>
            <w:r w:rsidR="00EB78F0" w:rsidRPr="00754500">
              <w:t>)</w:t>
            </w:r>
            <w:r w:rsidR="007A298A" w:rsidRPr="00754500">
              <w:t xml:space="preserve">  </w:t>
            </w:r>
            <w:r w:rsidR="00CA016E" w:rsidRPr="00754500">
              <w:t>уголк</w:t>
            </w:r>
            <w:r w:rsidR="001368F7">
              <w:t>ах</w:t>
            </w:r>
            <w:r w:rsidR="00CA016E" w:rsidRPr="00754500">
              <w:t xml:space="preserve"> здоровья, стенд</w:t>
            </w:r>
            <w:r w:rsidR="001368F7">
              <w:t>ах</w:t>
            </w:r>
            <w:r w:rsidR="00CA016E" w:rsidRPr="00754500">
              <w:t>, информационны</w:t>
            </w:r>
            <w:r w:rsidR="001368F7">
              <w:t>х</w:t>
            </w:r>
            <w:r w:rsidR="00CA016E" w:rsidRPr="00754500">
              <w:t xml:space="preserve"> столик</w:t>
            </w:r>
            <w:r w:rsidR="001368F7">
              <w:t>ах</w:t>
            </w:r>
            <w:r w:rsidR="00CA016E" w:rsidRPr="00754500">
              <w:t>, и т.д.)</w:t>
            </w:r>
            <w:r w:rsidR="007A298A" w:rsidRPr="00754500">
              <w:t>;</w:t>
            </w:r>
            <w:r w:rsidR="00CA016E" w:rsidRPr="00754500">
              <w:t xml:space="preserve"> </w:t>
            </w:r>
            <w:proofErr w:type="gramEnd"/>
          </w:p>
          <w:p w:rsidR="007A298A" w:rsidRPr="00F90494" w:rsidRDefault="007A298A" w:rsidP="007A298A">
            <w:pPr>
              <w:tabs>
                <w:tab w:val="left" w:pos="204"/>
              </w:tabs>
              <w:ind w:left="47"/>
              <w:jc w:val="both"/>
            </w:pPr>
            <w:r w:rsidRPr="00F90494">
              <w:t xml:space="preserve">- </w:t>
            </w:r>
            <w:r w:rsidR="00297B70" w:rsidRPr="00F90494">
              <w:t xml:space="preserve">организована </w:t>
            </w:r>
            <w:r w:rsidRPr="00F90494">
              <w:t>трансляция радиопередач, кино-</w:t>
            </w:r>
            <w:proofErr w:type="spellStart"/>
            <w:r w:rsidRPr="00F90494">
              <w:t>видеодемонстраций</w:t>
            </w:r>
            <w:proofErr w:type="spellEnd"/>
            <w:r w:rsidRPr="00F90494">
              <w:t>, показ</w:t>
            </w:r>
            <w:r w:rsidR="009F75D2" w:rsidRPr="00F90494">
              <w:t xml:space="preserve"> </w:t>
            </w:r>
            <w:r w:rsidRPr="00F90494">
              <w:t>слайдов в хо</w:t>
            </w:r>
            <w:r w:rsidRPr="00F90494">
              <w:t>л</w:t>
            </w:r>
            <w:r w:rsidRPr="00F90494">
              <w:t xml:space="preserve">лах медицинских организаций – </w:t>
            </w:r>
            <w:r w:rsidR="00E65B6C">
              <w:t xml:space="preserve">4700 </w:t>
            </w:r>
            <w:r w:rsidR="00E65B6C" w:rsidRPr="00F90494">
              <w:t xml:space="preserve">прокатов </w:t>
            </w:r>
            <w:r w:rsidR="00C0423A" w:rsidRPr="00F90494">
              <w:t>(</w:t>
            </w:r>
            <w:proofErr w:type="spellStart"/>
            <w:r w:rsidR="007D763A" w:rsidRPr="00F90494">
              <w:t>аппг</w:t>
            </w:r>
            <w:proofErr w:type="spellEnd"/>
            <w:r w:rsidR="007D763A" w:rsidRPr="00F90494">
              <w:t xml:space="preserve"> </w:t>
            </w:r>
            <w:r w:rsidR="00C0423A" w:rsidRPr="00F90494">
              <w:t>-</w:t>
            </w:r>
            <w:r w:rsidR="00F90494">
              <w:t>2058</w:t>
            </w:r>
            <w:r w:rsidR="00806748" w:rsidRPr="00F90494">
              <w:t>)</w:t>
            </w:r>
            <w:r w:rsidRPr="00F90494">
              <w:t>;</w:t>
            </w:r>
          </w:p>
          <w:p w:rsidR="007A298A" w:rsidRPr="00754500" w:rsidRDefault="007A298A" w:rsidP="003A26AB">
            <w:pPr>
              <w:tabs>
                <w:tab w:val="left" w:pos="204"/>
              </w:tabs>
              <w:ind w:left="47"/>
              <w:jc w:val="both"/>
            </w:pPr>
            <w:r w:rsidRPr="00754500">
              <w:t>- р</w:t>
            </w:r>
            <w:r w:rsidR="00156E48" w:rsidRPr="00754500">
              <w:t>аспространен</w:t>
            </w:r>
            <w:r w:rsidRPr="00754500">
              <w:t>о</w:t>
            </w:r>
            <w:r w:rsidR="00156E48" w:rsidRPr="00754500">
              <w:t xml:space="preserve"> </w:t>
            </w:r>
            <w:r w:rsidR="00E65B6C" w:rsidRPr="00873901">
              <w:t>11 721</w:t>
            </w:r>
            <w:r w:rsidR="00E65B6C">
              <w:t xml:space="preserve"> </w:t>
            </w:r>
            <w:r w:rsidR="00754500" w:rsidRPr="00754500">
              <w:t>(</w:t>
            </w:r>
            <w:proofErr w:type="spellStart"/>
            <w:r w:rsidR="00754500" w:rsidRPr="00754500">
              <w:t>аппг</w:t>
            </w:r>
            <w:proofErr w:type="spellEnd"/>
            <w:r w:rsidR="00754500" w:rsidRPr="00754500">
              <w:t xml:space="preserve"> – </w:t>
            </w:r>
            <w:r w:rsidR="00E34204" w:rsidRPr="00754500">
              <w:t>8000</w:t>
            </w:r>
            <w:r w:rsidR="00754500" w:rsidRPr="00754500">
              <w:t>)</w:t>
            </w:r>
            <w:r w:rsidRPr="00754500">
              <w:t xml:space="preserve"> экз. </w:t>
            </w:r>
            <w:r w:rsidR="00156E48" w:rsidRPr="00754500">
              <w:t>печатн</w:t>
            </w:r>
            <w:r w:rsidRPr="00754500">
              <w:t>ой</w:t>
            </w:r>
            <w:r w:rsidR="00156E48" w:rsidRPr="00754500">
              <w:t xml:space="preserve"> продукци</w:t>
            </w:r>
            <w:r w:rsidRPr="00754500">
              <w:t>и (памятки, лифлеты, л</w:t>
            </w:r>
            <w:r w:rsidRPr="00754500">
              <w:t>и</w:t>
            </w:r>
            <w:r w:rsidRPr="00754500">
              <w:lastRenderedPageBreak/>
              <w:t>стовки, брошюры и т.д.);</w:t>
            </w:r>
          </w:p>
          <w:p w:rsidR="00156E48" w:rsidRPr="00510764" w:rsidRDefault="007A298A" w:rsidP="00300931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F970EA">
              <w:t>- в рамках мероприятий</w:t>
            </w:r>
            <w:r w:rsidR="00F970EA" w:rsidRPr="00F970EA">
              <w:t xml:space="preserve">: </w:t>
            </w:r>
            <w:r w:rsidRPr="00F970EA">
              <w:t>акци</w:t>
            </w:r>
            <w:r w:rsidR="006016BD" w:rsidRPr="00F970EA">
              <w:t>и</w:t>
            </w:r>
            <w:r w:rsidRPr="00F970EA">
              <w:t>, дн</w:t>
            </w:r>
            <w:r w:rsidR="006016BD" w:rsidRPr="00F970EA">
              <w:t>и</w:t>
            </w:r>
            <w:r w:rsidR="001F5FB2" w:rsidRPr="00F970EA">
              <w:t>, урок</w:t>
            </w:r>
            <w:r w:rsidR="006016BD" w:rsidRPr="00F970EA">
              <w:t>и</w:t>
            </w:r>
            <w:r w:rsidR="001F5FB2" w:rsidRPr="00F970EA">
              <w:t xml:space="preserve"> здоровья</w:t>
            </w:r>
            <w:r w:rsidR="006016BD" w:rsidRPr="00F970EA">
              <w:t xml:space="preserve">, тренинги и пр. приняли участие </w:t>
            </w:r>
            <w:r w:rsidR="00E65B6C">
              <w:t xml:space="preserve">                 3 309 </w:t>
            </w:r>
            <w:r w:rsidR="009F2350" w:rsidRPr="00F970EA">
              <w:t>(</w:t>
            </w:r>
            <w:proofErr w:type="spellStart"/>
            <w:r w:rsidR="007D763A" w:rsidRPr="00F970EA">
              <w:t>аппг</w:t>
            </w:r>
            <w:proofErr w:type="spellEnd"/>
            <w:r w:rsidR="009F2350" w:rsidRPr="00F970EA">
              <w:t xml:space="preserve"> - </w:t>
            </w:r>
            <w:r w:rsidR="00F970EA" w:rsidRPr="00F970EA">
              <w:t>7854</w:t>
            </w:r>
            <w:r w:rsidR="008C7698" w:rsidRPr="00F970EA">
              <w:t>)</w:t>
            </w:r>
            <w:r w:rsidR="00AC019A">
              <w:t xml:space="preserve"> чел.</w:t>
            </w:r>
            <w:r w:rsidR="001F5FB2" w:rsidRPr="00510764">
              <w:rPr>
                <w:highlight w:val="yellow"/>
              </w:rPr>
              <w:t xml:space="preserve"> </w:t>
            </w:r>
          </w:p>
          <w:p w:rsidR="00F90494" w:rsidRPr="00EC7218" w:rsidRDefault="00F90494" w:rsidP="00E65B6C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F90494">
              <w:t>Выставк</w:t>
            </w:r>
            <w:r w:rsidR="00CD5B51">
              <w:t>и</w:t>
            </w:r>
            <w:r w:rsidRPr="00F90494">
              <w:t xml:space="preserve"> рисунков</w:t>
            </w:r>
            <w:r w:rsidR="00CD5B51">
              <w:t>, фотоконкурс «Формула здорового дыхания»</w:t>
            </w:r>
            <w:r w:rsidR="00FC47A4">
              <w:t>, викторины «</w:t>
            </w:r>
            <w:proofErr w:type="spellStart"/>
            <w:r w:rsidR="00FC47A4">
              <w:t>МАНТУ</w:t>
            </w:r>
            <w:r w:rsidR="00FC47A4">
              <w:t>ш</w:t>
            </w:r>
            <w:r w:rsidR="00FC47A4">
              <w:t>ка</w:t>
            </w:r>
            <w:proofErr w:type="spellEnd"/>
            <w:r w:rsidR="00FC47A4">
              <w:t>», «</w:t>
            </w:r>
            <w:proofErr w:type="spellStart"/>
            <w:r w:rsidR="00FC47A4">
              <w:t>БЦЖешка</w:t>
            </w:r>
            <w:proofErr w:type="spellEnd"/>
            <w:r w:rsidR="00FC47A4">
              <w:t>»</w:t>
            </w:r>
            <w:r w:rsidRPr="00F90494">
              <w:t xml:space="preserve"> –</w:t>
            </w:r>
            <w:r w:rsidR="00CD5B51">
              <w:t xml:space="preserve"> </w:t>
            </w:r>
            <w:r w:rsidRPr="00F90494">
              <w:t xml:space="preserve">приняло участие </w:t>
            </w:r>
            <w:r w:rsidR="00E65B6C">
              <w:t>155</w:t>
            </w:r>
            <w:r w:rsidRPr="00F90494">
              <w:t>детей</w:t>
            </w:r>
            <w:r>
              <w:t>.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 w:rsidP="0098673F">
            <w:pPr>
              <w:tabs>
                <w:tab w:val="left" w:pos="204"/>
              </w:tabs>
            </w:pPr>
            <w:r w:rsidRPr="00340C8C">
              <w:lastRenderedPageBreak/>
              <w:t>5.1.2. Рассмотрение в</w:t>
            </w:r>
            <w:r w:rsidRPr="00340C8C">
              <w:t>о</w:t>
            </w:r>
            <w:r w:rsidRPr="00340C8C">
              <w:t>проса о заболеваемости, распространенности, профилактике туберкул</w:t>
            </w:r>
            <w:r w:rsidRPr="00340C8C">
              <w:t>е</w:t>
            </w:r>
            <w:r w:rsidRPr="00340C8C">
              <w:t>за на территории города Сургута на заседании к</w:t>
            </w:r>
            <w:r w:rsidRPr="00340C8C">
              <w:t>о</w:t>
            </w:r>
            <w:r w:rsidRPr="00340C8C">
              <w:t>ординационного совета по регулированию в</w:t>
            </w:r>
            <w:r w:rsidRPr="00340C8C">
              <w:t>о</w:t>
            </w:r>
            <w:r w:rsidRPr="00340C8C">
              <w:t>просов в сфере охраны здоровья граждан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заместитель главы Адм</w:t>
            </w:r>
            <w:r w:rsidRPr="00340C8C">
              <w:t>и</w:t>
            </w:r>
            <w:r w:rsidRPr="00340C8C">
              <w:t>нистрации города,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служба по охране здоровья населения,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КУ «СКПТД» (по соглас</w:t>
            </w:r>
            <w:r w:rsidRPr="00340C8C">
              <w:t>о</w:t>
            </w:r>
            <w:r w:rsidRPr="00340C8C">
              <w:t>ванию) в соответствии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156E48" w:rsidRPr="00512A8D" w:rsidRDefault="00561E0D" w:rsidP="00557375">
            <w:pPr>
              <w:tabs>
                <w:tab w:val="left" w:pos="204"/>
              </w:tabs>
              <w:ind w:left="47"/>
              <w:jc w:val="both"/>
            </w:pPr>
            <w:r w:rsidRPr="00512A8D">
              <w:t>Вопрос  «Об организации деятельности КУ ХМАО-Югры «Сургутский клинический пр</w:t>
            </w:r>
            <w:r w:rsidRPr="00512A8D">
              <w:t>о</w:t>
            </w:r>
            <w:r w:rsidRPr="00512A8D">
              <w:t xml:space="preserve">тивотуберкулезный диспансер. Транспортная доступность к медицинской организации для пациентов и сотрудников» </w:t>
            </w:r>
            <w:proofErr w:type="gramStart"/>
            <w:r w:rsidRPr="00512A8D">
              <w:t>рассмотрен</w:t>
            </w:r>
            <w:proofErr w:type="gramEnd"/>
            <w:r w:rsidRPr="00512A8D">
              <w:t xml:space="preserve"> н</w:t>
            </w:r>
            <w:r w:rsidR="00156E48" w:rsidRPr="00512A8D">
              <w:t xml:space="preserve">а </w:t>
            </w:r>
            <w:r w:rsidRPr="00512A8D">
              <w:t xml:space="preserve">очередном </w:t>
            </w:r>
            <w:r w:rsidR="00156E48" w:rsidRPr="00512A8D">
              <w:t xml:space="preserve">заседании Координационного совета </w:t>
            </w:r>
            <w:r w:rsidRPr="00512A8D">
              <w:t xml:space="preserve">в </w:t>
            </w:r>
            <w:r w:rsidR="00B91E11" w:rsidRPr="00512A8D">
              <w:t>марте</w:t>
            </w:r>
            <w:r w:rsidRPr="00512A8D">
              <w:t xml:space="preserve"> 2016 года.</w:t>
            </w:r>
            <w:r w:rsidR="00483AB6" w:rsidRPr="00512A8D">
              <w:t xml:space="preserve"> </w:t>
            </w:r>
          </w:p>
          <w:p w:rsidR="00156E48" w:rsidRPr="00512A8D" w:rsidRDefault="00156E48" w:rsidP="00483AB6">
            <w:pPr>
              <w:tabs>
                <w:tab w:val="left" w:pos="204"/>
              </w:tabs>
              <w:ind w:left="47"/>
              <w:jc w:val="both"/>
            </w:pP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 w:rsidP="00847F33">
            <w:pPr>
              <w:tabs>
                <w:tab w:val="left" w:pos="204"/>
              </w:tabs>
            </w:pPr>
            <w:r w:rsidRPr="00340C8C">
              <w:t>5.1.3. Проведение ко</w:t>
            </w:r>
            <w:r w:rsidRPr="00340C8C">
              <w:t>м</w:t>
            </w:r>
            <w:r w:rsidRPr="00340C8C">
              <w:t>плекса мероприятий, направленных на раннее выявление лиц с под</w:t>
            </w:r>
            <w:r w:rsidRPr="00340C8C">
              <w:t>о</w:t>
            </w:r>
            <w:r w:rsidRPr="00340C8C">
              <w:t>зрением на туберкулез, мероприятий по пред</w:t>
            </w:r>
            <w:r w:rsidRPr="00340C8C">
              <w:t>у</w:t>
            </w:r>
            <w:r w:rsidRPr="00340C8C">
              <w:t>преждению распростр</w:t>
            </w:r>
            <w:r w:rsidRPr="00340C8C">
              <w:t>а</w:t>
            </w:r>
            <w:r w:rsidRPr="00340C8C">
              <w:t>нения туберкулеза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jc w:val="center"/>
            </w:pPr>
            <w:r w:rsidRPr="00340C8C">
              <w:t>амбулаторно - поликлин</w:t>
            </w:r>
            <w:r w:rsidRPr="00340C8C">
              <w:t>и</w:t>
            </w:r>
            <w:r w:rsidRPr="00340C8C">
              <w:t>ческие учреждения, КУ «СКПТД» (по согласов</w:t>
            </w:r>
            <w:r w:rsidRPr="00340C8C">
              <w:t>а</w:t>
            </w:r>
            <w:r w:rsidRPr="00340C8C">
              <w:t>нию) ежегодно,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постоянно</w:t>
            </w:r>
          </w:p>
        </w:tc>
        <w:tc>
          <w:tcPr>
            <w:tcW w:w="9596" w:type="dxa"/>
          </w:tcPr>
          <w:p w:rsidR="00A83003" w:rsidRPr="0013741C" w:rsidRDefault="00A83003" w:rsidP="00A83003">
            <w:pPr>
              <w:tabs>
                <w:tab w:val="left" w:pos="204"/>
              </w:tabs>
              <w:ind w:left="47"/>
              <w:jc w:val="both"/>
            </w:pPr>
            <w:r w:rsidRPr="0013741C">
              <w:t xml:space="preserve">Основным профилактическим мероприятием является </w:t>
            </w:r>
            <w:r w:rsidR="000C3DFA" w:rsidRPr="0013741C">
              <w:t>ранняя диагностика заболевания:</w:t>
            </w:r>
          </w:p>
          <w:p w:rsidR="00A83003" w:rsidRPr="0013741C" w:rsidRDefault="00A83003" w:rsidP="00A83003">
            <w:pPr>
              <w:tabs>
                <w:tab w:val="left" w:pos="204"/>
              </w:tabs>
              <w:jc w:val="both"/>
            </w:pPr>
            <w:r w:rsidRPr="0013741C">
              <w:t xml:space="preserve"> - </w:t>
            </w:r>
            <w:r w:rsidR="000C3DFA" w:rsidRPr="0013741C">
              <w:t>у</w:t>
            </w:r>
            <w:r w:rsidRPr="0013741C">
              <w:t xml:space="preserve"> детей до 14 лет проводится </w:t>
            </w:r>
            <w:proofErr w:type="spellStart"/>
            <w:r w:rsidRPr="0013741C">
              <w:t>туберкулинодиагностика</w:t>
            </w:r>
            <w:proofErr w:type="spellEnd"/>
            <w:r w:rsidR="0013741C" w:rsidRPr="0013741C">
              <w:t>, Диаскинтест.</w:t>
            </w:r>
            <w:r w:rsidRPr="0013741C">
              <w:t xml:space="preserve"> </w:t>
            </w:r>
            <w:r w:rsidR="0013741C" w:rsidRPr="0013741C">
              <w:t>В</w:t>
            </w:r>
            <w:r w:rsidRPr="0013741C">
              <w:t xml:space="preserve"> 201</w:t>
            </w:r>
            <w:r w:rsidR="00F90494" w:rsidRPr="0013741C">
              <w:t>8</w:t>
            </w:r>
            <w:r w:rsidRPr="0013741C">
              <w:t xml:space="preserve"> году пр</w:t>
            </w:r>
            <w:r w:rsidRPr="0013741C">
              <w:t>о</w:t>
            </w:r>
            <w:r w:rsidRPr="0013741C">
              <w:t>шли обследование</w:t>
            </w:r>
            <w:r w:rsidR="00511F30" w:rsidRPr="0013741C">
              <w:t xml:space="preserve"> </w:t>
            </w:r>
            <w:r w:rsidR="0013741C" w:rsidRPr="0013741C">
              <w:t>80 965 чел.</w:t>
            </w:r>
            <w:r w:rsidR="00511F30" w:rsidRPr="0013741C">
              <w:t>, охват 97,9% (</w:t>
            </w:r>
            <w:proofErr w:type="spellStart"/>
            <w:r w:rsidR="007D763A" w:rsidRPr="0013741C">
              <w:t>аппг</w:t>
            </w:r>
            <w:proofErr w:type="spellEnd"/>
            <w:r w:rsidR="00511F30" w:rsidRPr="0013741C">
              <w:t xml:space="preserve"> - </w:t>
            </w:r>
            <w:r w:rsidRPr="0013741C">
              <w:t xml:space="preserve"> </w:t>
            </w:r>
            <w:r w:rsidR="00F90494" w:rsidRPr="0013741C">
              <w:t>75 801</w:t>
            </w:r>
            <w:r w:rsidR="00EB78F0" w:rsidRPr="0013741C">
              <w:t xml:space="preserve"> </w:t>
            </w:r>
            <w:r w:rsidRPr="0013741C">
              <w:t xml:space="preserve">человек, охват </w:t>
            </w:r>
            <w:r w:rsidR="00F90494" w:rsidRPr="0013741C">
              <w:t>97,9</w:t>
            </w:r>
            <w:r w:rsidRPr="0013741C">
              <w:t>%</w:t>
            </w:r>
            <w:r w:rsidR="00511F30" w:rsidRPr="0013741C">
              <w:t>)</w:t>
            </w:r>
            <w:r w:rsidR="000C3DFA" w:rsidRPr="0013741C">
              <w:t>;</w:t>
            </w:r>
          </w:p>
          <w:p w:rsidR="00A83003" w:rsidRPr="00F90494" w:rsidRDefault="00A83003" w:rsidP="00A83003">
            <w:pPr>
              <w:tabs>
                <w:tab w:val="left" w:pos="204"/>
              </w:tabs>
              <w:ind w:left="47"/>
              <w:jc w:val="both"/>
            </w:pPr>
            <w:r w:rsidRPr="0013741C">
              <w:t xml:space="preserve"> - </w:t>
            </w:r>
            <w:r w:rsidR="000C3DFA" w:rsidRPr="0013741C">
              <w:t>с</w:t>
            </w:r>
            <w:r w:rsidRPr="0013741C">
              <w:t xml:space="preserve">тарше 14 лет проводится флюорография, охват составил </w:t>
            </w:r>
            <w:r w:rsidR="0013741C" w:rsidRPr="0013741C">
              <w:t>233 648</w:t>
            </w:r>
            <w:r w:rsidRPr="0013741C">
              <w:t xml:space="preserve"> (взрослых и подрос</w:t>
            </w:r>
            <w:r w:rsidRPr="0013741C">
              <w:t>т</w:t>
            </w:r>
            <w:r w:rsidRPr="0013741C">
              <w:t>ков), 9</w:t>
            </w:r>
            <w:r w:rsidR="0013741C" w:rsidRPr="0013741C">
              <w:t>4</w:t>
            </w:r>
            <w:r w:rsidRPr="0013741C">
              <w:t>,</w:t>
            </w:r>
            <w:r w:rsidR="0013741C" w:rsidRPr="0013741C">
              <w:t>5</w:t>
            </w:r>
            <w:r w:rsidRPr="0013741C">
              <w:t>% от подлежащих</w:t>
            </w:r>
            <w:r w:rsidR="00B27A4E" w:rsidRPr="0013741C">
              <w:t xml:space="preserve"> (</w:t>
            </w:r>
            <w:proofErr w:type="spellStart"/>
            <w:r w:rsidR="007D763A" w:rsidRPr="0013741C">
              <w:t>аппг</w:t>
            </w:r>
            <w:proofErr w:type="spellEnd"/>
            <w:r w:rsidR="00B27A4E" w:rsidRPr="0013741C">
              <w:t xml:space="preserve"> - 237</w:t>
            </w:r>
            <w:r w:rsidR="00F90494" w:rsidRPr="0013741C">
              <w:t> 119/</w:t>
            </w:r>
            <w:r w:rsidR="00B27A4E" w:rsidRPr="0013741C">
              <w:t xml:space="preserve"> 9</w:t>
            </w:r>
            <w:r w:rsidR="00F90494" w:rsidRPr="0013741C">
              <w:t>6</w:t>
            </w:r>
            <w:r w:rsidR="00B27A4E" w:rsidRPr="0013741C">
              <w:t>,4% от подлежащих)</w:t>
            </w:r>
            <w:r w:rsidRPr="0013741C">
              <w:t>.</w:t>
            </w:r>
          </w:p>
          <w:p w:rsidR="00156E48" w:rsidRPr="00510764" w:rsidRDefault="00156E48" w:rsidP="00E217E2">
            <w:pPr>
              <w:tabs>
                <w:tab w:val="left" w:pos="204"/>
              </w:tabs>
              <w:ind w:left="47"/>
              <w:rPr>
                <w:highlight w:val="yellow"/>
              </w:rPr>
            </w:pP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 w:rsidP="006F27A7">
            <w:pPr>
              <w:tabs>
                <w:tab w:val="left" w:pos="204"/>
              </w:tabs>
            </w:pPr>
            <w:r w:rsidRPr="00340C8C">
              <w:t>5.1.4. Проведение благ</w:t>
            </w:r>
            <w:r w:rsidRPr="00340C8C">
              <w:t>о</w:t>
            </w:r>
            <w:r w:rsidRPr="00340C8C">
              <w:t>творительного марафона «Делай добро» (в рамках Всемирного дня борьбы с туберкулезом)</w:t>
            </w:r>
          </w:p>
        </w:tc>
        <w:tc>
          <w:tcPr>
            <w:tcW w:w="3120" w:type="dxa"/>
          </w:tcPr>
          <w:p w:rsidR="007E2920" w:rsidRPr="00340C8C" w:rsidRDefault="00156E48" w:rsidP="00156E48">
            <w:pPr>
              <w:jc w:val="center"/>
            </w:pPr>
            <w:r w:rsidRPr="00340C8C">
              <w:t>КУ «СКПТД» (по соглас</w:t>
            </w:r>
            <w:r w:rsidRPr="00340C8C">
              <w:t>о</w:t>
            </w:r>
            <w:r w:rsidRPr="00340C8C">
              <w:t>ванию)</w:t>
            </w:r>
          </w:p>
          <w:p w:rsidR="00156E48" w:rsidRPr="00340C8C" w:rsidRDefault="00156E48" w:rsidP="00156E48">
            <w:pPr>
              <w:jc w:val="center"/>
            </w:pPr>
            <w:r w:rsidRPr="00340C8C">
              <w:t xml:space="preserve"> ежегодно,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в соответствии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532B9B" w:rsidRPr="00510764" w:rsidRDefault="00880BAB" w:rsidP="00532B9B">
            <w:pPr>
              <w:tabs>
                <w:tab w:val="left" w:pos="204"/>
              </w:tabs>
              <w:ind w:left="47"/>
              <w:jc w:val="both"/>
            </w:pPr>
            <w:r w:rsidRPr="00F817BB">
              <w:t>В благотворительной волонтерской акции приняло участие 6000 человек</w:t>
            </w:r>
            <w:r w:rsidR="007167C1">
              <w:t>; 43 учреждения города (образовательные организации, медицинские учреждения).</w:t>
            </w:r>
            <w:r w:rsidR="000E7C80" w:rsidRPr="00F817BB">
              <w:t xml:space="preserve"> </w:t>
            </w:r>
          </w:p>
          <w:p w:rsidR="00F90494" w:rsidRPr="00510764" w:rsidRDefault="00F90494" w:rsidP="00880BAB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</w:p>
        </w:tc>
      </w:tr>
      <w:tr w:rsidR="0046476F" w:rsidRPr="00340C8C" w:rsidTr="00192CF0">
        <w:tc>
          <w:tcPr>
            <w:tcW w:w="15596" w:type="dxa"/>
            <w:gridSpan w:val="3"/>
          </w:tcPr>
          <w:p w:rsidR="0046476F" w:rsidRPr="00EC7218" w:rsidRDefault="00FD2E3A" w:rsidP="00340C8C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 w:rsidRPr="00880BAB">
              <w:t xml:space="preserve">5.2. </w:t>
            </w:r>
            <w:bookmarkStart w:id="15" w:name="_Hlk477899590"/>
            <w:r w:rsidRPr="00880BAB">
              <w:t>Профилактика ВИЧ/СПИД</w:t>
            </w:r>
            <w:bookmarkEnd w:id="15"/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>
            <w:pPr>
              <w:tabs>
                <w:tab w:val="left" w:pos="204"/>
              </w:tabs>
            </w:pPr>
            <w:r w:rsidRPr="00340C8C">
              <w:lastRenderedPageBreak/>
              <w:t>5.2.1. Повышение и</w:t>
            </w:r>
            <w:r w:rsidRPr="00340C8C">
              <w:t>н</w:t>
            </w:r>
            <w:r w:rsidRPr="00340C8C">
              <w:t>формированности нас</w:t>
            </w:r>
            <w:r w:rsidRPr="00340C8C">
              <w:t>е</w:t>
            </w:r>
            <w:r w:rsidRPr="00340C8C">
              <w:t xml:space="preserve">ления 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города о распростране</w:t>
            </w:r>
            <w:r w:rsidRPr="00340C8C">
              <w:t>н</w:t>
            </w:r>
            <w:r w:rsidRPr="00340C8C">
              <w:t>ности и профилактике ВИЧ/СПИД путем: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- размещения информ</w:t>
            </w:r>
            <w:r w:rsidRPr="00340C8C">
              <w:t>а</w:t>
            </w:r>
            <w:r w:rsidRPr="00340C8C">
              <w:t>ции в средствах массовой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информации (далее – СМИ): официальном и</w:t>
            </w:r>
            <w:r w:rsidRPr="00340C8C">
              <w:t>н</w:t>
            </w:r>
            <w:r w:rsidRPr="00340C8C">
              <w:t xml:space="preserve">тернет-сайте учреждения, социальных сетях и </w:t>
            </w:r>
            <w:proofErr w:type="gramStart"/>
            <w:r w:rsidRPr="00340C8C">
              <w:t>др</w:t>
            </w:r>
            <w:r w:rsidRPr="00340C8C">
              <w:t>у</w:t>
            </w:r>
            <w:r w:rsidRPr="00340C8C">
              <w:t>гое</w:t>
            </w:r>
            <w:proofErr w:type="gramEnd"/>
            <w:r w:rsidRPr="00340C8C">
              <w:t xml:space="preserve">; 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- проведения лекций, б</w:t>
            </w:r>
            <w:r w:rsidRPr="00340C8C">
              <w:t>е</w:t>
            </w:r>
            <w:r w:rsidRPr="00340C8C">
              <w:t>сед, методических зан</w:t>
            </w:r>
            <w:r w:rsidRPr="00340C8C">
              <w:t>я</w:t>
            </w:r>
            <w:r w:rsidRPr="00340C8C">
              <w:t xml:space="preserve">тий, круглых столов, конкурсов и </w:t>
            </w:r>
            <w:proofErr w:type="gramStart"/>
            <w:r w:rsidRPr="00340C8C">
              <w:t>другое</w:t>
            </w:r>
            <w:proofErr w:type="gramEnd"/>
            <w:r w:rsidRPr="00340C8C">
              <w:t>;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- оформления наглядной агитации, распростран</w:t>
            </w:r>
            <w:r w:rsidRPr="00340C8C">
              <w:t>е</w:t>
            </w:r>
            <w:r w:rsidRPr="00340C8C">
              <w:t>ние печатной продукции;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- демонстрации кино- и видеоматериалов;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- проведения профила</w:t>
            </w:r>
            <w:r w:rsidRPr="00340C8C">
              <w:t>к</w:t>
            </w:r>
            <w:r w:rsidRPr="00340C8C">
              <w:t>тических акций совмес</w:t>
            </w:r>
            <w:r w:rsidRPr="00340C8C">
              <w:t>т</w:t>
            </w:r>
            <w:r w:rsidRPr="00340C8C">
              <w:t>но с волонтерами;</w:t>
            </w:r>
          </w:p>
          <w:p w:rsidR="00156E48" w:rsidRPr="00340C8C" w:rsidRDefault="00156E48" w:rsidP="00300A36">
            <w:pPr>
              <w:tabs>
                <w:tab w:val="left" w:pos="204"/>
              </w:tabs>
            </w:pPr>
            <w:r w:rsidRPr="00340C8C">
              <w:t>- организации и провед</w:t>
            </w:r>
            <w:r w:rsidRPr="00340C8C">
              <w:t>е</w:t>
            </w:r>
            <w:r w:rsidRPr="00340C8C">
              <w:t>ния мероприятий, в том числе акций, приуроче</w:t>
            </w:r>
            <w:r w:rsidRPr="00340C8C">
              <w:t>н</w:t>
            </w:r>
            <w:r w:rsidRPr="00340C8C">
              <w:t xml:space="preserve">ных </w:t>
            </w:r>
            <w:proofErr w:type="gramStart"/>
            <w:r w:rsidRPr="00340C8C">
              <w:t>ко</w:t>
            </w:r>
            <w:proofErr w:type="gramEnd"/>
            <w:r w:rsidRPr="00340C8C">
              <w:t xml:space="preserve"> дням, устано</w:t>
            </w:r>
            <w:r w:rsidRPr="00340C8C">
              <w:t>в</w:t>
            </w:r>
            <w:r w:rsidRPr="00340C8C">
              <w:t>ленным Всемирной орг</w:t>
            </w:r>
            <w:r w:rsidRPr="00340C8C">
              <w:t>а</w:t>
            </w:r>
            <w:r w:rsidRPr="00340C8C">
              <w:t>низацией здравоохран</w:t>
            </w:r>
            <w:r w:rsidRPr="00340C8C">
              <w:t>е</w:t>
            </w:r>
            <w:r w:rsidRPr="00340C8C">
              <w:t>ния (Международный день памяти умерших от ВИЧ и СПИДа, Всеми</w:t>
            </w:r>
            <w:r w:rsidRPr="00340C8C">
              <w:t>р</w:t>
            </w:r>
            <w:r w:rsidRPr="00340C8C">
              <w:t>ный день борьбы со СПИДом)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tabs>
                <w:tab w:val="left" w:pos="-133"/>
              </w:tabs>
              <w:ind w:left="47"/>
              <w:jc w:val="center"/>
            </w:pPr>
            <w:proofErr w:type="gramStart"/>
            <w:r w:rsidRPr="00340C8C">
              <w:t>амбулаторно-поликлинические</w:t>
            </w:r>
            <w:proofErr w:type="gramEnd"/>
            <w:r w:rsidRPr="00340C8C">
              <w:t xml:space="preserve"> </w:t>
            </w:r>
            <w:proofErr w:type="spellStart"/>
            <w:r w:rsidRPr="00340C8C">
              <w:t>учреж-дения</w:t>
            </w:r>
            <w:proofErr w:type="spellEnd"/>
            <w:r w:rsidRPr="00340C8C">
              <w:t xml:space="preserve"> (по согласованию),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БУ «Сургутский медици</w:t>
            </w:r>
            <w:r w:rsidRPr="00340C8C">
              <w:t>н</w:t>
            </w:r>
            <w:r w:rsidRPr="00340C8C">
              <w:t>ский колледж» (волонте</w:t>
            </w:r>
            <w:r w:rsidRPr="00340C8C">
              <w:t>р</w:t>
            </w:r>
            <w:r w:rsidRPr="00340C8C">
              <w:t>ское движение «Милосе</w:t>
            </w:r>
            <w:r w:rsidRPr="00340C8C">
              <w:t>р</w:t>
            </w:r>
            <w:r w:rsidRPr="00340C8C">
              <w:t>дие») (по согласованию),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БУ: «СГКБ», «СКПНБ», «СККВД», «СОКБ», «ОКД «ЦД и ССХ», «СКТБ», «СКПЦ», «СГСП № 1», «СГСП № 2» (по соглас</w:t>
            </w:r>
            <w:r w:rsidRPr="00340C8C">
              <w:t>о</w:t>
            </w:r>
            <w:r w:rsidRPr="00340C8C">
              <w:t>ванию),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КУ: «СКПТД», «Центр СПИД».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Ф-л в г. Сургуте (по согл</w:t>
            </w:r>
            <w:r w:rsidRPr="00340C8C">
              <w:t>а</w:t>
            </w:r>
            <w:r w:rsidRPr="00340C8C">
              <w:t>сованию),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  <w:rPr>
                <w:rStyle w:val="af4"/>
                <w:b w:val="0"/>
                <w:shd w:val="clear" w:color="auto" w:fill="FFFFFF"/>
              </w:rPr>
            </w:pPr>
            <w:r w:rsidRPr="00340C8C">
              <w:rPr>
                <w:rStyle w:val="af4"/>
                <w:b w:val="0"/>
                <w:shd w:val="clear" w:color="auto" w:fill="FFFFFF"/>
              </w:rPr>
              <w:t>НУЗ «ОКБ на ст. Сургут ОАО «РЖД»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  <w:rPr>
                <w:rStyle w:val="af4"/>
                <w:b w:val="0"/>
                <w:shd w:val="clear" w:color="auto" w:fill="FFFFFF"/>
              </w:rPr>
            </w:pPr>
            <w:r w:rsidRPr="00340C8C">
              <w:rPr>
                <w:rStyle w:val="af4"/>
                <w:b w:val="0"/>
                <w:shd w:val="clear" w:color="auto" w:fill="FFFFFF"/>
              </w:rPr>
              <w:t>(по согласованию),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  <w:rPr>
                <w:bCs/>
              </w:rPr>
            </w:pPr>
            <w:proofErr w:type="spellStart"/>
            <w:r w:rsidRPr="00340C8C">
              <w:rPr>
                <w:bCs/>
              </w:rPr>
              <w:t>Сургутская</w:t>
            </w:r>
            <w:proofErr w:type="spellEnd"/>
            <w:r w:rsidRPr="00340C8C">
              <w:rPr>
                <w:bCs/>
              </w:rPr>
              <w:t xml:space="preserve"> больница ФГБУЗ ЗСМЦ ФМБА Ро</w:t>
            </w:r>
            <w:r w:rsidRPr="00340C8C">
              <w:rPr>
                <w:bCs/>
              </w:rPr>
              <w:t>с</w:t>
            </w:r>
            <w:r w:rsidRPr="00340C8C">
              <w:rPr>
                <w:bCs/>
              </w:rPr>
              <w:t>сии (по согласованию),</w:t>
            </w:r>
          </w:p>
          <w:p w:rsidR="00156E48" w:rsidRPr="00340C8C" w:rsidRDefault="00F7198B" w:rsidP="00156E48">
            <w:pPr>
              <w:tabs>
                <w:tab w:val="left" w:pos="204"/>
              </w:tabs>
              <w:ind w:left="47"/>
              <w:jc w:val="center"/>
              <w:rPr>
                <w:bCs/>
              </w:rPr>
            </w:pPr>
            <w:hyperlink r:id="rId10" w:history="1">
              <w:r w:rsidR="00156E48" w:rsidRPr="00340C8C">
                <w:rPr>
                  <w:rStyle w:val="a8"/>
                  <w:color w:val="auto"/>
                  <w:u w:val="none"/>
                  <w:shd w:val="clear" w:color="auto" w:fill="FEFEFE"/>
                </w:rPr>
                <w:t>КУ «</w:t>
              </w:r>
              <w:proofErr w:type="spellStart"/>
              <w:r w:rsidR="00156E48" w:rsidRPr="00340C8C">
                <w:rPr>
                  <w:rStyle w:val="a8"/>
                  <w:color w:val="auto"/>
                  <w:u w:val="none"/>
                  <w:shd w:val="clear" w:color="auto" w:fill="FEFEFE"/>
                </w:rPr>
                <w:t>Сургутская</w:t>
              </w:r>
              <w:proofErr w:type="spellEnd"/>
              <w:r w:rsidR="00156E48" w:rsidRPr="00340C8C">
                <w:rPr>
                  <w:rStyle w:val="a8"/>
                  <w:color w:val="auto"/>
                  <w:u w:val="none"/>
                  <w:shd w:val="clear" w:color="auto" w:fill="FEFEFE"/>
                </w:rPr>
                <w:t xml:space="preserve"> станция переливания крови»</w:t>
              </w:r>
            </w:hyperlink>
            <w:r w:rsidR="00156E48" w:rsidRPr="00340C8C">
              <w:t xml:space="preserve"> </w:t>
            </w:r>
            <w:r w:rsidR="00156E48" w:rsidRPr="00340C8C">
              <w:rPr>
                <w:bCs/>
              </w:rPr>
              <w:t>(по с</w:t>
            </w:r>
            <w:r w:rsidR="00156E48" w:rsidRPr="00340C8C">
              <w:rPr>
                <w:bCs/>
              </w:rPr>
              <w:t>о</w:t>
            </w:r>
            <w:r w:rsidR="00156E48" w:rsidRPr="00340C8C">
              <w:rPr>
                <w:bCs/>
              </w:rPr>
              <w:t>гласованию),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 xml:space="preserve">ТО У Роспотребнадзора по ХМАО – Югре в г. Сургуте и </w:t>
            </w:r>
            <w:proofErr w:type="spellStart"/>
            <w:r w:rsidRPr="00340C8C">
              <w:t>Сургутском</w:t>
            </w:r>
            <w:proofErr w:type="spellEnd"/>
            <w:r w:rsidRPr="00340C8C">
              <w:t xml:space="preserve"> районе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(по согласованию),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ежегодно,</w:t>
            </w:r>
          </w:p>
          <w:p w:rsidR="00156E48" w:rsidRPr="00340C8C" w:rsidRDefault="00156E48" w:rsidP="004067FC">
            <w:pPr>
              <w:tabs>
                <w:tab w:val="left" w:pos="-104"/>
              </w:tabs>
              <w:ind w:left="16" w:right="-112"/>
              <w:jc w:val="center"/>
            </w:pPr>
            <w:r w:rsidRPr="00340C8C">
              <w:t>постоянно</w:t>
            </w:r>
          </w:p>
        </w:tc>
        <w:tc>
          <w:tcPr>
            <w:tcW w:w="9596" w:type="dxa"/>
          </w:tcPr>
          <w:p w:rsidR="0075072C" w:rsidRPr="00510764" w:rsidRDefault="0097785E" w:rsidP="00EA5A47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C02E5E">
              <w:t>Профилактика инфекционных заболеваний и ВИЧ/СПИДа является одним из важнейших направлений профилактической медицины в Российской Федерации. В целях повышения информированности населения города о профилактике</w:t>
            </w:r>
            <w:r w:rsidR="00221B25" w:rsidRPr="00C02E5E">
              <w:t xml:space="preserve"> социально-значимых заболеваний, в том числе</w:t>
            </w:r>
            <w:r w:rsidRPr="00C02E5E">
              <w:t xml:space="preserve"> ВИЧ/СПИД в медицинских организациях создана постоянно действующая информационно-пропагандистская система</w:t>
            </w:r>
            <w:r w:rsidR="00221B25" w:rsidRPr="00C02E5E">
              <w:t>. В течение 201</w:t>
            </w:r>
            <w:r w:rsidR="00C02E5E" w:rsidRPr="00C02E5E">
              <w:t>8</w:t>
            </w:r>
            <w:r w:rsidR="00221B25" w:rsidRPr="00C02E5E">
              <w:t xml:space="preserve"> года информационные мат</w:t>
            </w:r>
            <w:r w:rsidR="00221B25" w:rsidRPr="00C02E5E">
              <w:t>е</w:t>
            </w:r>
            <w:r w:rsidR="00221B25" w:rsidRPr="00C02E5E">
              <w:t>риалы по профилактике ВИЧ/СПИД размещались на офи</w:t>
            </w:r>
            <w:r w:rsidR="00156E48" w:rsidRPr="00C02E5E">
              <w:t>циальных Интернет-сайтах</w:t>
            </w:r>
            <w:r w:rsidR="00221B25" w:rsidRPr="00C02E5E">
              <w:t xml:space="preserve"> м</w:t>
            </w:r>
            <w:r w:rsidR="00221B25" w:rsidRPr="00C02E5E">
              <w:t>е</w:t>
            </w:r>
            <w:r w:rsidR="00221B25" w:rsidRPr="00C02E5E">
              <w:t>дицинских организаций</w:t>
            </w:r>
            <w:r w:rsidR="00156E48" w:rsidRPr="00C02E5E">
              <w:t xml:space="preserve"> в разделах «Полезная информация», «Информация для пацие</w:t>
            </w:r>
            <w:r w:rsidR="00156E48" w:rsidRPr="00C02E5E">
              <w:t>н</w:t>
            </w:r>
            <w:r w:rsidR="00156E48" w:rsidRPr="00C02E5E">
              <w:t>тов»</w:t>
            </w:r>
            <w:r w:rsidR="00221B25" w:rsidRPr="00C02E5E">
              <w:t>, «Информация для населения»</w:t>
            </w:r>
            <w:r w:rsidR="00BB00F9" w:rsidRPr="00C02E5E">
              <w:t>, размещены пресс-релизы о мероприятиях, статьи в печатных изданиях города, видеосюжеты на телевидении; публикации на странице воло</w:t>
            </w:r>
            <w:r w:rsidR="00BB00F9" w:rsidRPr="00C02E5E">
              <w:t>н</w:t>
            </w:r>
            <w:r w:rsidR="00BB00F9" w:rsidRPr="00C02E5E">
              <w:t xml:space="preserve">теров в социальной сети </w:t>
            </w:r>
            <w:proofErr w:type="spellStart"/>
            <w:r w:rsidR="00BB00F9" w:rsidRPr="00C02E5E">
              <w:t>ВКонтакте</w:t>
            </w:r>
            <w:proofErr w:type="spellEnd"/>
            <w:r w:rsidR="00BB00F9" w:rsidRPr="00C02E5E">
              <w:t xml:space="preserve"> «Сургут Стоп </w:t>
            </w:r>
            <w:r w:rsidR="00BB00F9" w:rsidRPr="00E01B75">
              <w:t>СПИД!».</w:t>
            </w:r>
            <w:r w:rsidR="00661D9C" w:rsidRPr="00E01B75">
              <w:t xml:space="preserve"> </w:t>
            </w:r>
          </w:p>
          <w:p w:rsidR="00E34204" w:rsidRPr="00754500" w:rsidRDefault="00221B25" w:rsidP="00EA5A47">
            <w:pPr>
              <w:tabs>
                <w:tab w:val="left" w:pos="204"/>
              </w:tabs>
              <w:ind w:left="47"/>
              <w:jc w:val="both"/>
            </w:pPr>
            <w:r w:rsidRPr="00754500">
              <w:t xml:space="preserve">Специалистами медицинских организаций </w:t>
            </w:r>
            <w:r w:rsidR="00326D25">
              <w:t>проведено</w:t>
            </w:r>
            <w:r w:rsidRPr="00754500">
              <w:t xml:space="preserve"> </w:t>
            </w:r>
            <w:r w:rsidR="00A95783" w:rsidRPr="00AF089C">
              <w:t>12</w:t>
            </w:r>
            <w:r w:rsidR="00AF089C" w:rsidRPr="00AF089C">
              <w:t> </w:t>
            </w:r>
            <w:r w:rsidR="00A95783" w:rsidRPr="00AF089C">
              <w:t>977</w:t>
            </w:r>
            <w:r w:rsidR="00AF089C">
              <w:t xml:space="preserve"> </w:t>
            </w:r>
            <w:r w:rsidR="003D39B9" w:rsidRPr="00754500">
              <w:t>(</w:t>
            </w:r>
            <w:proofErr w:type="spellStart"/>
            <w:r w:rsidR="007D763A" w:rsidRPr="00754500">
              <w:t>аппг</w:t>
            </w:r>
            <w:proofErr w:type="spellEnd"/>
            <w:r w:rsidR="003D39B9" w:rsidRPr="00754500">
              <w:t xml:space="preserve"> - </w:t>
            </w:r>
            <w:r w:rsidR="00754500" w:rsidRPr="00754500">
              <w:t>6975</w:t>
            </w:r>
            <w:r w:rsidR="008D51BE" w:rsidRPr="00754500">
              <w:t xml:space="preserve">) </w:t>
            </w:r>
            <w:r w:rsidRPr="00754500">
              <w:t>лекций</w:t>
            </w:r>
            <w:r w:rsidR="0075072C" w:rsidRPr="00754500">
              <w:t xml:space="preserve"> и бесед (</w:t>
            </w:r>
            <w:r w:rsidRPr="00754500">
              <w:t>индивидуальных и групповых</w:t>
            </w:r>
            <w:r w:rsidR="0075072C" w:rsidRPr="00754500">
              <w:t>)</w:t>
            </w:r>
            <w:r w:rsidRPr="00754500">
              <w:t xml:space="preserve"> для различных слоев населения</w:t>
            </w:r>
            <w:r w:rsidR="00661D9C" w:rsidRPr="00754500">
              <w:t xml:space="preserve"> (в том числе в трудовых коллективах муниципальных бюджетных детских образовательных учреждений; для б</w:t>
            </w:r>
            <w:r w:rsidR="00661D9C" w:rsidRPr="00754500">
              <w:t>е</w:t>
            </w:r>
            <w:r w:rsidR="00661D9C" w:rsidRPr="00754500">
              <w:t xml:space="preserve">ременных женщин в женских консультациях, </w:t>
            </w:r>
            <w:r w:rsidR="00AD3D5B" w:rsidRPr="00754500">
              <w:t>и</w:t>
            </w:r>
            <w:r w:rsidR="005A5104" w:rsidRPr="00754500">
              <w:t xml:space="preserve"> пр.</w:t>
            </w:r>
            <w:r w:rsidR="00661D9C" w:rsidRPr="00754500">
              <w:t>)</w:t>
            </w:r>
            <w:r w:rsidRPr="00754500">
              <w:t xml:space="preserve"> с общим охватом </w:t>
            </w:r>
            <w:r w:rsidR="00A95783">
              <w:t xml:space="preserve">36 388 </w:t>
            </w:r>
            <w:r w:rsidR="00754500" w:rsidRPr="00754500">
              <w:t>чел. (аппг-</w:t>
            </w:r>
            <w:r w:rsidR="00E34204" w:rsidRPr="00754500">
              <w:t>38</w:t>
            </w:r>
            <w:r w:rsidR="00754500" w:rsidRPr="00754500">
              <w:t> </w:t>
            </w:r>
            <w:r w:rsidR="00E34204" w:rsidRPr="00754500">
              <w:t>600</w:t>
            </w:r>
            <w:r w:rsidR="00754500" w:rsidRPr="00754500">
              <w:t>)</w:t>
            </w:r>
            <w:r w:rsidR="00754500">
              <w:t>.</w:t>
            </w:r>
            <w:r w:rsidRPr="00754500">
              <w:t xml:space="preserve"> </w:t>
            </w:r>
          </w:p>
          <w:p w:rsidR="00793C2C" w:rsidRPr="00326D25" w:rsidRDefault="00793C2C" w:rsidP="00EA5A47">
            <w:pPr>
              <w:tabs>
                <w:tab w:val="left" w:pos="204"/>
              </w:tabs>
              <w:ind w:left="47"/>
              <w:jc w:val="both"/>
            </w:pPr>
            <w:r w:rsidRPr="00742071">
              <w:t>-п</w:t>
            </w:r>
            <w:r w:rsidR="00F03E65" w:rsidRPr="00742071">
              <w:t>роведен</w:t>
            </w:r>
            <w:r w:rsidR="006020B8">
              <w:t>ы</w:t>
            </w:r>
            <w:r w:rsidR="00F03E65" w:rsidRPr="00742071">
              <w:t xml:space="preserve"> методически</w:t>
            </w:r>
            <w:r w:rsidR="006020B8">
              <w:t>е</w:t>
            </w:r>
            <w:r w:rsidR="00F03E65" w:rsidRPr="00742071">
              <w:t xml:space="preserve"> заняти</w:t>
            </w:r>
            <w:r w:rsidR="006020B8">
              <w:t>я</w:t>
            </w:r>
            <w:r w:rsidR="00BB00F9" w:rsidRPr="00742071">
              <w:t>,  круглы</w:t>
            </w:r>
            <w:r w:rsidR="006020B8">
              <w:t>е</w:t>
            </w:r>
            <w:r w:rsidR="00BB00F9" w:rsidRPr="00742071">
              <w:t xml:space="preserve"> стол</w:t>
            </w:r>
            <w:r w:rsidR="006020B8">
              <w:t>ы</w:t>
            </w:r>
            <w:r w:rsidR="00F03E65" w:rsidRPr="00742071">
              <w:t>, семинар</w:t>
            </w:r>
            <w:r w:rsidR="006020B8">
              <w:t>ы</w:t>
            </w:r>
            <w:r w:rsidR="00F03E65" w:rsidRPr="00742071">
              <w:t xml:space="preserve"> для медицинских работн</w:t>
            </w:r>
            <w:r w:rsidR="00F03E65" w:rsidRPr="00742071">
              <w:t>и</w:t>
            </w:r>
            <w:r w:rsidR="00F03E65" w:rsidRPr="00742071">
              <w:t>ков по вопросам профилак</w:t>
            </w:r>
            <w:r w:rsidR="003E4353" w:rsidRPr="00742071">
              <w:t>тики ВИЧ-инфекци</w:t>
            </w:r>
            <w:r w:rsidR="0075072C" w:rsidRPr="00742071">
              <w:t>и</w:t>
            </w:r>
            <w:r w:rsidR="003E4353" w:rsidRPr="00326D25">
              <w:t>. О</w:t>
            </w:r>
            <w:r w:rsidR="00F03E65" w:rsidRPr="00326D25">
              <w:t xml:space="preserve">бучено </w:t>
            </w:r>
            <w:r w:rsidR="00A932E1">
              <w:t xml:space="preserve">122 специалиста </w:t>
            </w:r>
            <w:r w:rsidR="00326D25" w:rsidRPr="00326D25">
              <w:t>(аппг-</w:t>
            </w:r>
            <w:r w:rsidR="00E34204" w:rsidRPr="00326D25">
              <w:t>265</w:t>
            </w:r>
            <w:r w:rsidR="00326D25" w:rsidRPr="00326D25">
              <w:t>)</w:t>
            </w:r>
            <w:r w:rsidR="00F03E65" w:rsidRPr="00326D25">
              <w:t>.</w:t>
            </w:r>
          </w:p>
          <w:p w:rsidR="00793C2C" w:rsidRPr="00510764" w:rsidRDefault="00F03E65" w:rsidP="00EA5A47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871B62">
              <w:t xml:space="preserve"> </w:t>
            </w:r>
            <w:r w:rsidR="00793C2C" w:rsidRPr="00871B62">
              <w:t>-в</w:t>
            </w:r>
            <w:r w:rsidRPr="00871B62">
              <w:t xml:space="preserve"> холлах медицинских организаций </w:t>
            </w:r>
            <w:r w:rsidR="00871B62" w:rsidRPr="00871B62">
              <w:t>информационны</w:t>
            </w:r>
            <w:r w:rsidR="00754500">
              <w:t>е</w:t>
            </w:r>
            <w:r w:rsidR="00871B62" w:rsidRPr="00871B62">
              <w:t xml:space="preserve"> материалы</w:t>
            </w:r>
            <w:r w:rsidR="00FC47A4">
              <w:t xml:space="preserve"> (</w:t>
            </w:r>
            <w:proofErr w:type="spellStart"/>
            <w:r w:rsidR="00FC47A4" w:rsidRPr="00871B62">
              <w:t>санбюлле</w:t>
            </w:r>
            <w:r w:rsidR="00FC47A4">
              <w:t>тени</w:t>
            </w:r>
            <w:proofErr w:type="spellEnd"/>
            <w:r w:rsidR="00FC47A4">
              <w:t xml:space="preserve"> насте</w:t>
            </w:r>
            <w:r w:rsidR="00FC47A4">
              <w:t>н</w:t>
            </w:r>
            <w:r w:rsidR="00FC47A4">
              <w:t xml:space="preserve">ные и настольные; </w:t>
            </w:r>
            <w:r w:rsidR="00FC47A4" w:rsidRPr="00871B62">
              <w:t>плакаты</w:t>
            </w:r>
            <w:r w:rsidR="00FC47A4">
              <w:t xml:space="preserve">, </w:t>
            </w:r>
            <w:r w:rsidR="00FC47A4" w:rsidRPr="00871B62">
              <w:t>памятки</w:t>
            </w:r>
            <w:r w:rsidR="00FC47A4">
              <w:t>) размещены на</w:t>
            </w:r>
            <w:r w:rsidR="00FC47A4" w:rsidRPr="00871B62">
              <w:t xml:space="preserve">  </w:t>
            </w:r>
            <w:r w:rsidR="00A95783" w:rsidRPr="00AF089C">
              <w:t xml:space="preserve">2 000 </w:t>
            </w:r>
            <w:r w:rsidR="00FC47A4" w:rsidRPr="00AF089C">
              <w:t>(</w:t>
            </w:r>
            <w:proofErr w:type="spellStart"/>
            <w:r w:rsidR="00FC47A4" w:rsidRPr="00871B62">
              <w:t>аппг</w:t>
            </w:r>
            <w:proofErr w:type="spellEnd"/>
            <w:r w:rsidR="00FC47A4" w:rsidRPr="00871B62">
              <w:t xml:space="preserve"> – 582) стендах, информ</w:t>
            </w:r>
            <w:r w:rsidR="00FC47A4" w:rsidRPr="00871B62">
              <w:t>а</w:t>
            </w:r>
            <w:r w:rsidR="00FC47A4" w:rsidRPr="00871B62">
              <w:t>ци</w:t>
            </w:r>
            <w:r w:rsidR="00FC47A4">
              <w:t>онных стойках;</w:t>
            </w:r>
            <w:r w:rsidR="00FC47A4" w:rsidRPr="00871B62">
              <w:t xml:space="preserve"> уголк</w:t>
            </w:r>
            <w:r w:rsidR="00FC47A4">
              <w:t>ах здоровья</w:t>
            </w:r>
            <w:r w:rsidR="00FC47A4" w:rsidRPr="00871B62">
              <w:t xml:space="preserve"> и т.д.</w:t>
            </w:r>
            <w:r w:rsidR="00871B62" w:rsidRPr="00871B62">
              <w:t xml:space="preserve">: </w:t>
            </w:r>
          </w:p>
          <w:p w:rsidR="00793C2C" w:rsidRPr="00871B62" w:rsidRDefault="00793C2C" w:rsidP="00EA5A47">
            <w:pPr>
              <w:tabs>
                <w:tab w:val="left" w:pos="204"/>
              </w:tabs>
              <w:ind w:left="47"/>
              <w:jc w:val="both"/>
            </w:pPr>
            <w:r w:rsidRPr="00871B62">
              <w:t>-</w:t>
            </w:r>
            <w:r w:rsidR="00F03E65" w:rsidRPr="00871B62">
              <w:t xml:space="preserve"> </w:t>
            </w:r>
            <w:r w:rsidR="00156E48" w:rsidRPr="00871B62">
              <w:t xml:space="preserve">Распространено </w:t>
            </w:r>
            <w:r w:rsidR="00AF089C">
              <w:t>43 000</w:t>
            </w:r>
            <w:r w:rsidR="00A95783">
              <w:t xml:space="preserve"> </w:t>
            </w:r>
            <w:r w:rsidR="00427256" w:rsidRPr="00871B62">
              <w:t>(</w:t>
            </w:r>
            <w:proofErr w:type="spellStart"/>
            <w:r w:rsidR="007D763A" w:rsidRPr="00871B62">
              <w:t>аппг</w:t>
            </w:r>
            <w:proofErr w:type="spellEnd"/>
            <w:r w:rsidR="00427256" w:rsidRPr="00871B62">
              <w:t xml:space="preserve"> </w:t>
            </w:r>
            <w:r w:rsidR="00871B62" w:rsidRPr="00871B62">
              <w:t>–</w:t>
            </w:r>
            <w:r w:rsidR="00427256" w:rsidRPr="00871B62">
              <w:t xml:space="preserve"> </w:t>
            </w:r>
            <w:r w:rsidR="00871B62" w:rsidRPr="00871B62">
              <w:t>61 000</w:t>
            </w:r>
            <w:r w:rsidR="004739BC" w:rsidRPr="00871B62">
              <w:t>)</w:t>
            </w:r>
            <w:r w:rsidR="00156E48" w:rsidRPr="00871B62">
              <w:t xml:space="preserve"> экземпляров </w:t>
            </w:r>
            <w:r w:rsidR="00F03E65" w:rsidRPr="00871B62">
              <w:t>полиграфической продукции (л</w:t>
            </w:r>
            <w:r w:rsidR="00F03E65" w:rsidRPr="00871B62">
              <w:t>и</w:t>
            </w:r>
            <w:r w:rsidR="00F03E65" w:rsidRPr="00871B62">
              <w:t>стовки, буклеты, памятки, лифлеты и пр.).</w:t>
            </w:r>
          </w:p>
          <w:p w:rsidR="008D51BE" w:rsidRPr="00510764" w:rsidRDefault="00793C2C" w:rsidP="00EA5A47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9F4A17">
              <w:t>-</w:t>
            </w:r>
            <w:r w:rsidR="00BB00F9" w:rsidRPr="009F4A17">
              <w:t xml:space="preserve"> Организованы д</w:t>
            </w:r>
            <w:r w:rsidR="00156E48" w:rsidRPr="009F4A17">
              <w:t>емонстраци</w:t>
            </w:r>
            <w:r w:rsidR="00BB00F9" w:rsidRPr="009F4A17">
              <w:t>и</w:t>
            </w:r>
            <w:r w:rsidR="00156E48" w:rsidRPr="009F4A17">
              <w:t xml:space="preserve"> кино-видеоматериалов,</w:t>
            </w:r>
            <w:r w:rsidR="00BB00F9" w:rsidRPr="009F4A17">
              <w:t xml:space="preserve"> видеороликов,</w:t>
            </w:r>
            <w:r w:rsidR="00E60C85" w:rsidRPr="009F4A17">
              <w:t xml:space="preserve"> слайдов,</w:t>
            </w:r>
            <w:r w:rsidR="00156E48" w:rsidRPr="009F4A17">
              <w:t xml:space="preserve"> трансляци</w:t>
            </w:r>
            <w:r w:rsidR="00BB00F9" w:rsidRPr="009F4A17">
              <w:t>и</w:t>
            </w:r>
            <w:r w:rsidR="00156E48" w:rsidRPr="009F4A17">
              <w:t xml:space="preserve"> радиобесед </w:t>
            </w:r>
            <w:r w:rsidR="00BB00F9" w:rsidRPr="00AF089C">
              <w:t xml:space="preserve">более </w:t>
            </w:r>
            <w:r w:rsidR="00AF089C" w:rsidRPr="00AF089C">
              <w:t xml:space="preserve">72 000 </w:t>
            </w:r>
            <w:r w:rsidR="00AF089C">
              <w:t>т</w:t>
            </w:r>
            <w:r w:rsidR="00AF089C" w:rsidRPr="00AF089C">
              <w:t>рансляций</w:t>
            </w:r>
            <w:r w:rsidR="00D30F5E">
              <w:t xml:space="preserve"> </w:t>
            </w:r>
            <w:r w:rsidR="007F200F" w:rsidRPr="007F200F">
              <w:t>(аппг-72 500)</w:t>
            </w:r>
            <w:r w:rsidR="00FA7637">
              <w:t>; трансляция клипов в общественном транспорте – 6 200 прокатов.</w:t>
            </w:r>
          </w:p>
          <w:p w:rsidR="00156E48" w:rsidRDefault="00BB00F9" w:rsidP="00427256">
            <w:pPr>
              <w:tabs>
                <w:tab w:val="left" w:pos="204"/>
              </w:tabs>
              <w:ind w:left="47"/>
              <w:jc w:val="both"/>
            </w:pPr>
            <w:proofErr w:type="gramStart"/>
            <w:r w:rsidRPr="00FA3C56">
              <w:t>В акциях</w:t>
            </w:r>
            <w:r w:rsidR="009D384C" w:rsidRPr="00FA3C56">
              <w:t>, месячниках</w:t>
            </w:r>
            <w:r w:rsidRPr="00FA3C56">
              <w:t xml:space="preserve"> (</w:t>
            </w:r>
            <w:r w:rsidR="009D384C" w:rsidRPr="00FA3C56">
              <w:t xml:space="preserve">«Профилактика ВИЧ-инфекции», </w:t>
            </w:r>
            <w:r w:rsidRPr="00FA3C56">
              <w:t>«</w:t>
            </w:r>
            <w:r w:rsidR="001A67AE" w:rsidRPr="00FA3C56">
              <w:t>Узнай свой ВИЧ-статус</w:t>
            </w:r>
            <w:r w:rsidRPr="00FA3C56">
              <w:t>», «</w:t>
            </w:r>
            <w:r w:rsidR="001A67AE" w:rsidRPr="00FA3C56">
              <w:t>Стоп ВИЧ/СПИД</w:t>
            </w:r>
            <w:r w:rsidR="00D30F5E" w:rsidRPr="00FA3C56">
              <w:t>!</w:t>
            </w:r>
            <w:r w:rsidRPr="00FA3C56">
              <w:t>»</w:t>
            </w:r>
            <w:r w:rsidR="00174ADC" w:rsidRPr="00FA3C56">
              <w:t>, «</w:t>
            </w:r>
            <w:r w:rsidR="008D51BE" w:rsidRPr="00FA3C56">
              <w:t>Остановим СПИД вместе</w:t>
            </w:r>
            <w:r w:rsidR="00174ADC" w:rsidRPr="00FA3C56">
              <w:t>», «</w:t>
            </w:r>
            <w:r w:rsidR="007E1A8E" w:rsidRPr="00FA3C56">
              <w:t>Мне 18!</w:t>
            </w:r>
            <w:proofErr w:type="gramEnd"/>
            <w:r w:rsidR="007E1A8E" w:rsidRPr="00FA3C56">
              <w:t xml:space="preserve"> Я здоров!</w:t>
            </w:r>
            <w:r w:rsidR="00174ADC" w:rsidRPr="00FA3C56">
              <w:t xml:space="preserve">», </w:t>
            </w:r>
            <w:r w:rsidR="00165508" w:rsidRPr="00FA3C56">
              <w:t>«Подумай о своем б</w:t>
            </w:r>
            <w:r w:rsidR="00165508" w:rsidRPr="00FA3C56">
              <w:t>у</w:t>
            </w:r>
            <w:r w:rsidR="00165508" w:rsidRPr="00FA3C56">
              <w:t xml:space="preserve">дущем! </w:t>
            </w:r>
            <w:proofErr w:type="gramStart"/>
            <w:r w:rsidR="00165508" w:rsidRPr="00FA3C56">
              <w:t>Выбор за тобой!»</w:t>
            </w:r>
            <w:r w:rsidR="00E60C85" w:rsidRPr="00FA3C56">
              <w:t xml:space="preserve">, </w:t>
            </w:r>
            <w:r w:rsidR="009D384C" w:rsidRPr="00FA3C56">
              <w:t>«День памяти умерших от СПИД»</w:t>
            </w:r>
            <w:r w:rsidR="00165508" w:rsidRPr="00FA3C56">
              <w:t xml:space="preserve"> </w:t>
            </w:r>
            <w:r w:rsidR="00174ADC" w:rsidRPr="00FA3C56">
              <w:t>«</w:t>
            </w:r>
            <w:r w:rsidR="00E60C85" w:rsidRPr="00FA3C56">
              <w:t>Всемирный день борьбы со СПИД</w:t>
            </w:r>
            <w:r w:rsidR="00174ADC" w:rsidRPr="00FA3C56">
              <w:t>»</w:t>
            </w:r>
            <w:r w:rsidR="007E1A8E" w:rsidRPr="00FA3C56">
              <w:t xml:space="preserve">, </w:t>
            </w:r>
            <w:r w:rsidR="002272C2" w:rsidRPr="00FA3C56">
              <w:t>и пр.</w:t>
            </w:r>
            <w:r w:rsidRPr="00FA3C56">
              <w:t xml:space="preserve">), </w:t>
            </w:r>
            <w:r w:rsidR="004739BC" w:rsidRPr="00FA3C56">
              <w:t xml:space="preserve">неделях, </w:t>
            </w:r>
            <w:r w:rsidR="0091531A" w:rsidRPr="00FA3C56">
              <w:t xml:space="preserve">декадах, </w:t>
            </w:r>
            <w:r w:rsidRPr="00FA3C56">
              <w:t>тренингах</w:t>
            </w:r>
            <w:r w:rsidR="00174ADC" w:rsidRPr="00FA3C56">
              <w:t>, флэш-мобах</w:t>
            </w:r>
            <w:r w:rsidR="00174ADC" w:rsidRPr="00C02E5E">
              <w:t xml:space="preserve"> </w:t>
            </w:r>
            <w:r w:rsidRPr="00C02E5E">
              <w:t xml:space="preserve">приняло участие </w:t>
            </w:r>
            <w:r w:rsidR="00174ADC" w:rsidRPr="00C02E5E">
              <w:t>более</w:t>
            </w:r>
            <w:r w:rsidR="00BF721E" w:rsidRPr="00C02E5E">
              <w:t xml:space="preserve">  </w:t>
            </w:r>
            <w:r w:rsidR="00AF089C">
              <w:t>29 177</w:t>
            </w:r>
            <w:r w:rsidR="00AF089C" w:rsidRPr="00C02E5E">
              <w:t xml:space="preserve"> чел.</w:t>
            </w:r>
            <w:r w:rsidR="004D3B34">
              <w:t xml:space="preserve"> </w:t>
            </w:r>
            <w:r w:rsidR="00C02E5E" w:rsidRPr="00C02E5E">
              <w:t>(аппг-</w:t>
            </w:r>
            <w:r w:rsidR="00427256" w:rsidRPr="00C02E5E">
              <w:t>18</w:t>
            </w:r>
            <w:r w:rsidR="00132BA9" w:rsidRPr="00C02E5E">
              <w:t> </w:t>
            </w:r>
            <w:r w:rsidR="0091531A" w:rsidRPr="00C02E5E">
              <w:t>4</w:t>
            </w:r>
            <w:r w:rsidR="00132BA9" w:rsidRPr="00C02E5E">
              <w:t>30</w:t>
            </w:r>
            <w:r w:rsidR="00C02E5E" w:rsidRPr="00C02E5E">
              <w:t>)</w:t>
            </w:r>
            <w:r w:rsidR="00593EA7">
              <w:t>.</w:t>
            </w:r>
            <w:r w:rsidR="00427256" w:rsidRPr="00C02E5E">
              <w:t xml:space="preserve"> </w:t>
            </w:r>
            <w:proofErr w:type="gramEnd"/>
          </w:p>
          <w:p w:rsidR="002272C2" w:rsidRPr="00FA3C56" w:rsidRDefault="005601FE" w:rsidP="002272C2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C56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мероприятиях, приуроченных к Всемирному дню борьбы со СПИД (акции, флэш-мобы, тестирование, и пр.) приняло участие </w:t>
            </w:r>
            <w:r w:rsidR="00DA4BE7" w:rsidRPr="00FA3C56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FA3C56" w:rsidRPr="00FA3C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531A" w:rsidRPr="00FA3C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3C56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</w:t>
            </w:r>
            <w:r w:rsidR="00DA4BE7" w:rsidRPr="00FA3C56">
              <w:rPr>
                <w:rFonts w:ascii="Times New Roman" w:hAnsi="Times New Roman" w:cs="Times New Roman"/>
                <w:sz w:val="24"/>
                <w:szCs w:val="24"/>
              </w:rPr>
              <w:t xml:space="preserve">высших </w:t>
            </w:r>
            <w:r w:rsidR="0091531A" w:rsidRPr="00FA3C56">
              <w:rPr>
                <w:rFonts w:ascii="Times New Roman" w:hAnsi="Times New Roman" w:cs="Times New Roman"/>
                <w:sz w:val="24"/>
                <w:szCs w:val="24"/>
              </w:rPr>
              <w:t>и средних професси</w:t>
            </w:r>
            <w:r w:rsidR="0091531A" w:rsidRPr="00FA3C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531A" w:rsidRPr="00FA3C56">
              <w:rPr>
                <w:rFonts w:ascii="Times New Roman" w:hAnsi="Times New Roman" w:cs="Times New Roman"/>
                <w:sz w:val="24"/>
                <w:szCs w:val="24"/>
              </w:rPr>
              <w:t xml:space="preserve">нальных </w:t>
            </w:r>
            <w:r w:rsidR="00DA4BE7" w:rsidRPr="00FA3C56">
              <w:rPr>
                <w:rFonts w:ascii="Times New Roman" w:hAnsi="Times New Roman" w:cs="Times New Roman"/>
                <w:sz w:val="24"/>
                <w:szCs w:val="24"/>
              </w:rPr>
              <w:t>учебных заведений</w:t>
            </w:r>
            <w:r w:rsidR="002272C2" w:rsidRPr="00FA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725" w:rsidRPr="00510764" w:rsidRDefault="00330FB9" w:rsidP="004D3B34">
            <w:pPr>
              <w:pStyle w:val="af3"/>
              <w:jc w:val="both"/>
              <w:rPr>
                <w:highlight w:val="yellow"/>
              </w:rPr>
            </w:pPr>
            <w:r w:rsidRPr="00330FB9">
              <w:rPr>
                <w:rFonts w:ascii="Times New Roman" w:hAnsi="Times New Roman" w:cs="Times New Roman"/>
                <w:sz w:val="24"/>
                <w:szCs w:val="24"/>
              </w:rPr>
              <w:t>В муниципальных учреждениях, подведомственных управлению физической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0FB9">
              <w:rPr>
                <w:rFonts w:ascii="Times New Roman" w:hAnsi="Times New Roman" w:cs="Times New Roman"/>
                <w:sz w:val="24"/>
                <w:szCs w:val="24"/>
              </w:rPr>
              <w:t>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спортсменов и тренерско-преподавательского состава проведены </w:t>
            </w:r>
            <w:r w:rsidR="004D3B3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 на тему «Профилактика ВИЧ инфекции</w:t>
            </w:r>
            <w:r w:rsidR="005027CC">
              <w:rPr>
                <w:rFonts w:ascii="Times New Roman" w:hAnsi="Times New Roman" w:cs="Times New Roman"/>
                <w:sz w:val="24"/>
                <w:szCs w:val="24"/>
              </w:rPr>
              <w:t xml:space="preserve"> и СПИДа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27CC">
              <w:rPr>
                <w:rFonts w:ascii="Times New Roman" w:hAnsi="Times New Roman" w:cs="Times New Roman"/>
                <w:sz w:val="24"/>
                <w:szCs w:val="24"/>
              </w:rPr>
              <w:t xml:space="preserve">, охват </w:t>
            </w:r>
            <w:r w:rsidR="004D3B34">
              <w:rPr>
                <w:rFonts w:ascii="Times New Roman" w:hAnsi="Times New Roman" w:cs="Times New Roman"/>
                <w:sz w:val="24"/>
                <w:szCs w:val="24"/>
              </w:rPr>
              <w:t>2 371</w:t>
            </w:r>
            <w:r w:rsidR="005027C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>
            <w:pPr>
              <w:tabs>
                <w:tab w:val="left" w:pos="204"/>
              </w:tabs>
            </w:pPr>
            <w:r w:rsidRPr="00340C8C">
              <w:lastRenderedPageBreak/>
              <w:t>5.2.2. Рассмотрение в</w:t>
            </w:r>
            <w:r w:rsidRPr="00340C8C">
              <w:t>о</w:t>
            </w:r>
            <w:r w:rsidRPr="00340C8C">
              <w:t>проса о заболеваемости, распространенности, профилактике ВИЧ-инфекции на территории города Сургута на зас</w:t>
            </w:r>
            <w:r w:rsidRPr="00340C8C">
              <w:t>е</w:t>
            </w:r>
            <w:r w:rsidRPr="00340C8C">
              <w:t>дании координационного совета по регулированию вопросов в сфере охраны здоровья граждан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заместитель главы Адм</w:t>
            </w:r>
            <w:r w:rsidRPr="00340C8C">
              <w:t>и</w:t>
            </w:r>
            <w:r w:rsidRPr="00340C8C">
              <w:t>нистрации города,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служба по охране здоровья населения, КУ «Центр СПИД». Ф-л в г. Сургуте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(по согласованию),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в соответствии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156E48" w:rsidRPr="00512A8D" w:rsidRDefault="00561E0D" w:rsidP="002D6C19">
            <w:pPr>
              <w:tabs>
                <w:tab w:val="left" w:pos="204"/>
              </w:tabs>
              <w:ind w:left="47"/>
              <w:jc w:val="both"/>
            </w:pPr>
            <w:r w:rsidRPr="00512A8D">
              <w:t>Вопрос  «</w:t>
            </w:r>
            <w:r w:rsidR="00512A8D">
              <w:t>О реализации на территории города Сургута Концепции противодействия</w:t>
            </w:r>
            <w:r w:rsidR="00EF43B0">
              <w:t xml:space="preserve"> ра</w:t>
            </w:r>
            <w:r w:rsidR="00EF43B0">
              <w:t>с</w:t>
            </w:r>
            <w:r w:rsidR="00EF43B0">
              <w:t>пространению заболевания, вызываемого вирусом иммунодефицита человека</w:t>
            </w:r>
            <w:r w:rsidRPr="00512A8D">
              <w:t>» рассмо</w:t>
            </w:r>
            <w:r w:rsidRPr="00512A8D">
              <w:t>т</w:t>
            </w:r>
            <w:r w:rsidRPr="00512A8D">
              <w:t>рен н</w:t>
            </w:r>
            <w:r w:rsidR="002D6C19" w:rsidRPr="00512A8D">
              <w:t xml:space="preserve">а заседании </w:t>
            </w:r>
            <w:r w:rsidR="00156E48" w:rsidRPr="00512A8D">
              <w:t>Коор</w:t>
            </w:r>
            <w:r w:rsidR="002D6C19" w:rsidRPr="00512A8D">
              <w:t xml:space="preserve">динационного совета </w:t>
            </w:r>
            <w:r w:rsidR="00B91E11" w:rsidRPr="00512A8D">
              <w:t xml:space="preserve">в </w:t>
            </w:r>
            <w:r w:rsidR="00EF43B0">
              <w:t>апреле</w:t>
            </w:r>
            <w:r w:rsidRPr="00512A8D">
              <w:t xml:space="preserve"> 201</w:t>
            </w:r>
            <w:r w:rsidR="00EF43B0">
              <w:t>8</w:t>
            </w:r>
            <w:r w:rsidR="00B91E11" w:rsidRPr="00512A8D">
              <w:t>.</w:t>
            </w:r>
            <w:r w:rsidR="002D6C19" w:rsidRPr="00512A8D">
              <w:t xml:space="preserve"> </w:t>
            </w:r>
          </w:p>
          <w:p w:rsidR="00156E48" w:rsidRPr="00510764" w:rsidRDefault="00156E48" w:rsidP="00505DF5">
            <w:pPr>
              <w:tabs>
                <w:tab w:val="left" w:pos="204"/>
              </w:tabs>
              <w:ind w:left="47"/>
              <w:rPr>
                <w:highlight w:val="yellow"/>
              </w:rPr>
            </w:pP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5.2.3. Проведение соци</w:t>
            </w:r>
            <w:r w:rsidRPr="00340C8C">
              <w:t>о</w:t>
            </w:r>
            <w:r w:rsidRPr="00340C8C">
              <w:t>логического исследов</w:t>
            </w:r>
            <w:r w:rsidRPr="00340C8C">
              <w:t>а</w:t>
            </w:r>
            <w:r w:rsidRPr="00340C8C">
              <w:t>ния на тему «Определ</w:t>
            </w:r>
            <w:r w:rsidRPr="00340C8C">
              <w:t>е</w:t>
            </w:r>
            <w:r w:rsidRPr="00340C8C">
              <w:t>ние уровня информир</w:t>
            </w:r>
            <w:r w:rsidRPr="00340C8C">
              <w:t>о</w:t>
            </w:r>
            <w:r w:rsidRPr="00340C8C">
              <w:t>ванности населения, г</w:t>
            </w:r>
            <w:r w:rsidRPr="00340C8C">
              <w:t>о</w:t>
            </w:r>
            <w:r w:rsidRPr="00340C8C">
              <w:t xml:space="preserve">рода Сургута о проблеме ВИЧ/СПИД 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и исследования поведе</w:t>
            </w:r>
            <w:r w:rsidRPr="00340C8C">
              <w:t>н</w:t>
            </w:r>
            <w:r w:rsidRPr="00340C8C">
              <w:t>ческих рисков среди взрослого населения»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jc w:val="center"/>
            </w:pPr>
            <w:r w:rsidRPr="00340C8C">
              <w:t>КУ «Центр СПИД». Ф-л в г. Сургуте (по согласованию) ежегодно,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в соответствии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257B1F" w:rsidRPr="00510764" w:rsidRDefault="00873901" w:rsidP="00E15BDB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A932E1">
              <w:t>В социологическо</w:t>
            </w:r>
            <w:r w:rsidR="00E15BDB" w:rsidRPr="00A932E1">
              <w:t>м</w:t>
            </w:r>
            <w:r w:rsidR="00A64B88" w:rsidRPr="00A932E1">
              <w:t xml:space="preserve"> </w:t>
            </w:r>
            <w:r w:rsidRPr="00A932E1">
              <w:t>исследовани</w:t>
            </w:r>
            <w:r w:rsidR="00A932E1">
              <w:t>и приняли участие 13</w:t>
            </w:r>
            <w:r w:rsidR="00E15BDB" w:rsidRPr="00A932E1">
              <w:t>71 респондент.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5.2.4. Проведение Общ</w:t>
            </w:r>
            <w:r w:rsidRPr="00340C8C">
              <w:t>е</w:t>
            </w:r>
            <w:r w:rsidRPr="00340C8C">
              <w:t>го родительского всеоб</w:t>
            </w:r>
            <w:r w:rsidRPr="00340C8C">
              <w:t>у</w:t>
            </w:r>
            <w:r w:rsidRPr="00340C8C">
              <w:t>ча, посвященного вопр</w:t>
            </w:r>
            <w:r w:rsidRPr="00340C8C">
              <w:t>о</w:t>
            </w:r>
            <w:r w:rsidRPr="00340C8C">
              <w:t xml:space="preserve">сам профилактики ВИЧ-инфекции 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КУ «Центр СПИД». Ф-л в г. Сургуте  (по согласов</w:t>
            </w:r>
            <w:r w:rsidRPr="00340C8C">
              <w:t>а</w:t>
            </w:r>
            <w:r w:rsidRPr="00340C8C">
              <w:t>нию), департамент образ</w:t>
            </w:r>
            <w:r w:rsidRPr="00340C8C">
              <w:t>о</w:t>
            </w:r>
            <w:r w:rsidRPr="00340C8C">
              <w:t>вания,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ежегодно,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в соответствии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156E48" w:rsidRPr="00510764" w:rsidRDefault="00992A9C" w:rsidP="00992A9C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992A9C">
              <w:t>Совместно с КУ «Центр «СПИД» филиал в городе</w:t>
            </w:r>
            <w:r>
              <w:t xml:space="preserve"> </w:t>
            </w:r>
            <w:r w:rsidRPr="00992A9C">
              <w:t>Сургуте проведены встречи с родит</w:t>
            </w:r>
            <w:r w:rsidRPr="00992A9C">
              <w:t>е</w:t>
            </w:r>
            <w:r w:rsidRPr="00992A9C">
              <w:t>лями</w:t>
            </w:r>
            <w:r>
              <w:t xml:space="preserve"> </w:t>
            </w:r>
            <w:r w:rsidRPr="00992A9C">
              <w:t>(законными представителями) обучающихся</w:t>
            </w:r>
            <w:r>
              <w:t xml:space="preserve"> </w:t>
            </w:r>
            <w:r w:rsidRPr="00992A9C">
              <w:t>старших классов. Охвачено более 1700 человек.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 w:rsidP="004067FC">
            <w:pPr>
              <w:tabs>
                <w:tab w:val="left" w:pos="204"/>
              </w:tabs>
            </w:pPr>
            <w:r w:rsidRPr="00340C8C">
              <w:t>5.2.5. Проведение соци</w:t>
            </w:r>
            <w:r w:rsidRPr="00340C8C">
              <w:t>о</w:t>
            </w:r>
            <w:r w:rsidRPr="00340C8C">
              <w:t>логического исследов</w:t>
            </w:r>
            <w:r w:rsidRPr="00340C8C">
              <w:t>а</w:t>
            </w:r>
            <w:r w:rsidRPr="00340C8C">
              <w:t>ния среди родителей на тему «Отношение род</w:t>
            </w:r>
            <w:r w:rsidRPr="00340C8C">
              <w:t>и</w:t>
            </w:r>
            <w:r w:rsidRPr="00340C8C">
              <w:t>телей к проблеме полов</w:t>
            </w:r>
            <w:r w:rsidRPr="00340C8C">
              <w:t>о</w:t>
            </w:r>
            <w:r w:rsidRPr="00340C8C">
              <w:t>го воспитания детей в контексте распростран</w:t>
            </w:r>
            <w:r w:rsidRPr="00340C8C">
              <w:t>е</w:t>
            </w:r>
            <w:r w:rsidRPr="00340C8C">
              <w:t xml:space="preserve">ния ВИЧ-инфекции на территории города по </w:t>
            </w:r>
            <w:r w:rsidRPr="00340C8C">
              <w:lastRenderedPageBreak/>
              <w:t>проблеме ВИЧ/СПИД среди несовершенноле</w:t>
            </w:r>
            <w:r w:rsidRPr="00340C8C">
              <w:t>т</w:t>
            </w:r>
            <w:r w:rsidRPr="00340C8C">
              <w:t xml:space="preserve">них» 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jc w:val="center"/>
            </w:pPr>
            <w:r w:rsidRPr="00340C8C">
              <w:lastRenderedPageBreak/>
              <w:t>КУ «Центр СПИД». Ф-л в г. Сургуте (по согласованию), департамент образования ежегодно,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в соответствии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992A9C" w:rsidRPr="00510764" w:rsidRDefault="0013741C" w:rsidP="002D6253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>
              <w:t>Д</w:t>
            </w:r>
            <w:r w:rsidRPr="00992A9C">
              <w:t>епартаментом государственной политики в сфере</w:t>
            </w:r>
            <w:r>
              <w:t xml:space="preserve"> </w:t>
            </w:r>
            <w:r w:rsidRPr="00992A9C">
              <w:t xml:space="preserve">защиты прав детей </w:t>
            </w:r>
            <w:proofErr w:type="spellStart"/>
            <w:r w:rsidRPr="00992A9C">
              <w:t>Минобрнауки</w:t>
            </w:r>
            <w:proofErr w:type="spellEnd"/>
            <w:r w:rsidRPr="00992A9C">
              <w:t xml:space="preserve"> Ро</w:t>
            </w:r>
            <w:r w:rsidRPr="00992A9C">
              <w:t>с</w:t>
            </w:r>
            <w:r w:rsidRPr="00992A9C">
              <w:t>сии совместно</w:t>
            </w:r>
            <w:r>
              <w:t xml:space="preserve"> </w:t>
            </w:r>
            <w:r w:rsidRPr="00992A9C">
              <w:t>с федеральным государственным бюджетным</w:t>
            </w:r>
            <w:r>
              <w:t xml:space="preserve"> </w:t>
            </w:r>
            <w:r w:rsidRPr="00992A9C">
              <w:t>научным учреждением «Центр защиты прав и</w:t>
            </w:r>
            <w:r>
              <w:t xml:space="preserve"> </w:t>
            </w:r>
            <w:r w:rsidRPr="00992A9C">
              <w:t>интересов детей»</w:t>
            </w:r>
            <w:r w:rsidR="002D6253">
              <w:t xml:space="preserve"> проведен</w:t>
            </w:r>
            <w:r w:rsidRPr="00992A9C">
              <w:t xml:space="preserve"> интернет-опрос «Определение</w:t>
            </w:r>
            <w:r>
              <w:t xml:space="preserve"> </w:t>
            </w:r>
            <w:r w:rsidRPr="00992A9C">
              <w:t>уровня компетенции в области профилактики</w:t>
            </w:r>
            <w:r>
              <w:t xml:space="preserve"> </w:t>
            </w:r>
            <w:r w:rsidRPr="00992A9C">
              <w:t>распространения ВИЧ-инфекции»</w:t>
            </w:r>
            <w:r>
              <w:t xml:space="preserve">. </w:t>
            </w:r>
            <w:r w:rsidR="002D6253">
              <w:t>В опросе прин</w:t>
            </w:r>
            <w:r w:rsidR="002D6253">
              <w:t>я</w:t>
            </w:r>
            <w:r w:rsidR="002D6253">
              <w:t xml:space="preserve">ло участие 2300 чел. </w:t>
            </w:r>
            <w:r w:rsidR="00992A9C">
              <w:t xml:space="preserve"> 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>
            <w:pPr>
              <w:tabs>
                <w:tab w:val="left" w:pos="204"/>
              </w:tabs>
            </w:pPr>
            <w:r w:rsidRPr="00340C8C">
              <w:lastRenderedPageBreak/>
              <w:t>5.2.6. Проведение мер</w:t>
            </w:r>
            <w:r w:rsidRPr="00340C8C">
              <w:t>о</w:t>
            </w:r>
            <w:r w:rsidRPr="00340C8C">
              <w:t>приятий для обучающи</w:t>
            </w:r>
            <w:r w:rsidRPr="00340C8C">
              <w:t>х</w:t>
            </w:r>
            <w:r w:rsidRPr="00340C8C">
              <w:t>ся образовательных орг</w:t>
            </w:r>
            <w:r w:rsidRPr="00340C8C">
              <w:t>а</w:t>
            </w:r>
            <w:r w:rsidRPr="00340C8C">
              <w:t>низаций путем:</w:t>
            </w:r>
          </w:p>
          <w:p w:rsidR="00156E48" w:rsidRPr="00340C8C" w:rsidRDefault="00156E4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- социологического и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следования на тему «Уровень информир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ванности по проблеме ВИЧ/СПИД среди нес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вершеннолетних 15 – 17 лет»;</w:t>
            </w:r>
          </w:p>
          <w:p w:rsidR="00156E48" w:rsidRPr="00340C8C" w:rsidRDefault="00156E4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- лекций, бесед, круглых столов по профилактике ВИЧ-инфекции;</w:t>
            </w:r>
          </w:p>
          <w:p w:rsidR="00156E48" w:rsidRPr="00340C8C" w:rsidRDefault="00156E4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- акции «Красная лента», приуроченной к 1 дека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ря – Всемирному дню борьбы со СПИД (среди обучающихся 9 – 11 классов);</w:t>
            </w:r>
          </w:p>
          <w:p w:rsidR="00156E48" w:rsidRPr="00340C8C" w:rsidRDefault="00156E4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- конкурсных меропри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тий, направленных на соблюдение принципов здорового образа жизни и профилактику ВИЧ-инфекции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КУ «Центр СПИД». Ф-л в г. Сургуте (по согласованию),</w:t>
            </w:r>
          </w:p>
          <w:p w:rsidR="00156E48" w:rsidRPr="00340C8C" w:rsidRDefault="00156E48" w:rsidP="00156E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ежегодно,</w:t>
            </w:r>
          </w:p>
          <w:p w:rsidR="00156E48" w:rsidRPr="00340C8C" w:rsidRDefault="00156E48" w:rsidP="00156E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156E48" w:rsidRPr="00340C8C" w:rsidRDefault="00156E48" w:rsidP="00156E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с планом работы</w:t>
            </w:r>
          </w:p>
        </w:tc>
        <w:tc>
          <w:tcPr>
            <w:tcW w:w="9596" w:type="dxa"/>
          </w:tcPr>
          <w:p w:rsidR="00156E48" w:rsidRPr="00A932E1" w:rsidRDefault="00125CCF" w:rsidP="001E0B99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Специалистами КУ «Центр СПИД» ф-л в г. Сургуте проведены мероприятия по профила</w:t>
            </w: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тике ВИЧ – </w:t>
            </w:r>
            <w:proofErr w:type="spellStart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инфекциидля</w:t>
            </w:r>
            <w:proofErr w:type="spellEnd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</w:t>
            </w:r>
            <w:r w:rsidR="00495608" w:rsidRPr="00A932E1">
              <w:rPr>
                <w:rFonts w:ascii="Times New Roman" w:hAnsi="Times New Roman" w:cs="Times New Roman"/>
                <w:sz w:val="24"/>
                <w:szCs w:val="24"/>
              </w:rPr>
              <w:t>щеобразовательных</w:t>
            </w: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495608" w:rsidRPr="00A932E1">
              <w:rPr>
                <w:rFonts w:ascii="Times New Roman" w:hAnsi="Times New Roman" w:cs="Times New Roman"/>
                <w:sz w:val="24"/>
                <w:szCs w:val="24"/>
              </w:rPr>
              <w:t>, студентов высших и средних пр</w:t>
            </w:r>
            <w:r w:rsidR="00495608" w:rsidRPr="00A932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5608" w:rsidRPr="00A932E1">
              <w:rPr>
                <w:rFonts w:ascii="Times New Roman" w:hAnsi="Times New Roman" w:cs="Times New Roman"/>
                <w:sz w:val="24"/>
                <w:szCs w:val="24"/>
              </w:rPr>
              <w:t>фессиональн</w:t>
            </w:r>
            <w:r w:rsidR="006B5970" w:rsidRPr="00A932E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495608"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970" w:rsidRPr="00A932E1">
              <w:rPr>
                <w:rFonts w:ascii="Times New Roman" w:hAnsi="Times New Roman" w:cs="Times New Roman"/>
                <w:sz w:val="24"/>
                <w:szCs w:val="24"/>
              </w:rPr>
              <w:t>учебных заведений</w:t>
            </w:r>
            <w:r w:rsidR="00495608" w:rsidRPr="00A932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6E48" w:rsidRPr="00A932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A932E1" w:rsidRPr="00A932E1" w:rsidRDefault="00A932E1" w:rsidP="00A932E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- в социологическом исследовании на тему «Уровень информированности по проблеме ВИЧ/СПИД среди несовершеннолетних 15-17 лет» приняло участие  250 (</w:t>
            </w:r>
            <w:proofErr w:type="spellStart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аппг</w:t>
            </w:r>
            <w:proofErr w:type="spellEnd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 -250) чел., уровень информированности по итогам исследования составил 89% (</w:t>
            </w:r>
            <w:proofErr w:type="spellStart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аппг</w:t>
            </w:r>
            <w:proofErr w:type="spellEnd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 -87%);</w:t>
            </w:r>
          </w:p>
          <w:p w:rsidR="00A932E1" w:rsidRPr="00A932E1" w:rsidRDefault="00A932E1" w:rsidP="00A932E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лекции, беседы, классные часы по профилактике ВИЧ-инфекции с просмотром </w:t>
            </w:r>
            <w:proofErr w:type="spellStart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ви-деороликов</w:t>
            </w:r>
            <w:proofErr w:type="spellEnd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 («Всемирный день борьбы со СПИД», «День памяти умерших от СПИД», «Что мы знаем о ВИЧ-инфекции», «Историческая справка о СПИД», «СПИД: вымысел и реальность», «Знать, чтобы жить», «Умей сказать нет!» и др.) – охват 12008 (</w:t>
            </w:r>
            <w:proofErr w:type="spellStart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аппг</w:t>
            </w:r>
            <w:proofErr w:type="spellEnd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 -11936) чел.;</w:t>
            </w:r>
            <w:proofErr w:type="gramEnd"/>
          </w:p>
          <w:p w:rsidR="00A932E1" w:rsidRPr="00A932E1" w:rsidRDefault="00A932E1" w:rsidP="00A932E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- акции «Дерево памяти», «Красная ленточка», «Знаю, не боюсь!», </w:t>
            </w:r>
            <w:proofErr w:type="spellStart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 #СТОПВИЧСПИД. Участие приняли 4405 чел.;</w:t>
            </w:r>
          </w:p>
          <w:p w:rsidR="00A932E1" w:rsidRPr="00A932E1" w:rsidRDefault="00A932E1" w:rsidP="00A932E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-  концерт с элементами викторины «Мы против наркомании и СПИД!» - 2/250 чел.</w:t>
            </w:r>
          </w:p>
          <w:p w:rsidR="00A932E1" w:rsidRPr="00A932E1" w:rsidRDefault="00A932E1" w:rsidP="00A932E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-  открытый студенческий форум, участие приняли 150 чел.;</w:t>
            </w:r>
          </w:p>
          <w:p w:rsidR="00A932E1" w:rsidRPr="00A932E1" w:rsidRDefault="00A932E1" w:rsidP="00A932E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 - тренинги – 7 мероприятий с охватом 234 обучающихся; </w:t>
            </w:r>
          </w:p>
          <w:p w:rsidR="00A932E1" w:rsidRPr="00A932E1" w:rsidRDefault="00A932E1" w:rsidP="00A932E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-  организация информационных точек, выставка плакатов «СТОП-ВИЧ», коллажей «Знать, чтобы жить» и др. Участие приняли 710 чел.</w:t>
            </w:r>
          </w:p>
          <w:p w:rsidR="00A932E1" w:rsidRPr="00A932E1" w:rsidRDefault="00A932E1" w:rsidP="00A932E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 (законными представителями):</w:t>
            </w:r>
          </w:p>
          <w:p w:rsidR="00A932E1" w:rsidRPr="00A932E1" w:rsidRDefault="00A932E1" w:rsidP="00A932E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-  родительские собрания «Как и зачем говорить с подростком о ВИЧ-инфекции», «ВИЧ инфекция и семья» и др. Участие приняли 1438 родителей.</w:t>
            </w:r>
          </w:p>
          <w:p w:rsidR="00CD5B51" w:rsidRDefault="00A932E1" w:rsidP="00A932E1">
            <w:pPr>
              <w:jc w:val="both"/>
            </w:pPr>
            <w:r w:rsidRPr="00A932E1">
              <w:t xml:space="preserve">       Во всех муниципальных бюджетных общеобразовательных организациях размещены на информационных стендах памятки и плакаты «Просто о сложном», «Популярно о ВИЧ», «Позаботьтесь о себе», «Включи мозги» и </w:t>
            </w:r>
            <w:proofErr w:type="spellStart"/>
            <w:r w:rsidRPr="00A932E1">
              <w:t>др</w:t>
            </w:r>
            <w:proofErr w:type="gramStart"/>
            <w:r w:rsidRPr="00A932E1">
              <w:t>.</w:t>
            </w:r>
            <w:r w:rsidR="00CD5B51" w:rsidRPr="00CD5B51">
              <w:t>В</w:t>
            </w:r>
            <w:proofErr w:type="spellEnd"/>
            <w:proofErr w:type="gramEnd"/>
            <w:r w:rsidR="00CD5B51" w:rsidRPr="00CD5B51">
              <w:t xml:space="preserve"> рамках Школы Юной Леди пров</w:t>
            </w:r>
            <w:r w:rsidR="00CD5B51" w:rsidRPr="00CD5B51">
              <w:t>е</w:t>
            </w:r>
            <w:r w:rsidR="00CD5B51" w:rsidRPr="00CD5B51">
              <w:t>дено 13 занятий</w:t>
            </w:r>
            <w:r w:rsidR="00CD5B51">
              <w:t xml:space="preserve"> для 180 девушек</w:t>
            </w:r>
            <w:r w:rsidR="00CD5B51" w:rsidRPr="00CD5B51">
              <w:t xml:space="preserve"> по теме «ВИЧ\СПИД»</w:t>
            </w:r>
            <w:r w:rsidR="00CD5B51">
              <w:t>.</w:t>
            </w:r>
          </w:p>
          <w:p w:rsidR="00992A9C" w:rsidRPr="00510764" w:rsidRDefault="00992A9C" w:rsidP="00CD5B51">
            <w:pPr>
              <w:rPr>
                <w:highlight w:val="yellow"/>
              </w:rPr>
            </w:pPr>
            <w:r>
              <w:t>В мае 2018 года в мероприятиях акции «Красная лента» приняло участие 6400 обуча</w:t>
            </w:r>
            <w:r>
              <w:t>ю</w:t>
            </w:r>
            <w:r>
              <w:t xml:space="preserve">щихся 9-11 классов. Социологическое исследование проведено среди 800 обучающихся старших классов общеобразовательных организаций. </w:t>
            </w:r>
            <w:proofErr w:type="gramStart"/>
            <w:r>
              <w:t xml:space="preserve">В период с 26 ноября по 2 декабря 2018 года в общеобразовательных организациях проведены мероприятия, направленные на: формирование у обучающихся 9-11 классов системы специальных знаний, </w:t>
            </w:r>
            <w:proofErr w:type="spellStart"/>
            <w:r>
              <w:t>способтв</w:t>
            </w:r>
            <w:r>
              <w:t>у</w:t>
            </w:r>
            <w:r>
              <w:t>ющих</w:t>
            </w:r>
            <w:proofErr w:type="spellEnd"/>
            <w:r>
              <w:t xml:space="preserve"> профилактике распространении ВИЧ-инфекции, выработке личностной ответстве</w:t>
            </w:r>
            <w:r>
              <w:t>н</w:t>
            </w:r>
            <w:r>
              <w:t xml:space="preserve">ной позиции по отношению к собственной жизни, собственному здоровью и здоровью других; информирование родителей (законных представителей) старшеклассников о мерах </w:t>
            </w:r>
            <w:r>
              <w:lastRenderedPageBreak/>
              <w:t>по снижению и предотвращению рисков.</w:t>
            </w:r>
            <w:proofErr w:type="gramEnd"/>
            <w:r>
              <w:t xml:space="preserve"> При проведении мероприятий использовались материалы федерального государственного бюджетного научного учреждения «Центр з</w:t>
            </w:r>
            <w:r>
              <w:t>а</w:t>
            </w:r>
            <w:r>
              <w:t>щиты прав и интересов детей» (https://fcprc.ru/events/internet-urok-30-11-2017), официал</w:t>
            </w:r>
            <w:r>
              <w:t>ь</w:t>
            </w:r>
            <w:r>
              <w:t xml:space="preserve">ного </w:t>
            </w:r>
            <w:proofErr w:type="gramStart"/>
            <w:r>
              <w:t>интернет-портала</w:t>
            </w:r>
            <w:proofErr w:type="gramEnd"/>
            <w:r>
              <w:t xml:space="preserve"> Минздрава России о профилактике ВИЧ/СПИД (http://o-spide.ru/).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 w:rsidP="00971EFB">
            <w:pPr>
              <w:tabs>
                <w:tab w:val="left" w:pos="204"/>
              </w:tabs>
            </w:pPr>
            <w:r w:rsidRPr="00340C8C">
              <w:lastRenderedPageBreak/>
              <w:t>5.2.7. Организация и пр</w:t>
            </w:r>
            <w:r w:rsidRPr="00340C8C">
              <w:t>о</w:t>
            </w:r>
            <w:r w:rsidRPr="00340C8C">
              <w:t>ведение постоянно де</w:t>
            </w:r>
            <w:r w:rsidRPr="00340C8C">
              <w:t>й</w:t>
            </w:r>
            <w:r w:rsidRPr="00340C8C">
              <w:t xml:space="preserve">ствующего семинара для руководителей Центров </w:t>
            </w:r>
            <w:proofErr w:type="spellStart"/>
            <w:r w:rsidRPr="00340C8C">
              <w:t>здоровьесбережения</w:t>
            </w:r>
            <w:proofErr w:type="spellEnd"/>
            <w:r w:rsidRPr="00340C8C">
              <w:t>, м</w:t>
            </w:r>
            <w:r w:rsidRPr="00340C8C">
              <w:t>е</w:t>
            </w:r>
            <w:r w:rsidRPr="00340C8C">
              <w:t>дицинских работников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КУ «Центр СПИД». Ф-л в г. Сургуте (по согласованию), департамент образования ежегодно,</w:t>
            </w:r>
          </w:p>
          <w:p w:rsidR="00156E48" w:rsidRPr="00340C8C" w:rsidRDefault="00156E48" w:rsidP="00156E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156E48" w:rsidRPr="00340C8C" w:rsidRDefault="00156E48" w:rsidP="00156E48">
            <w:pPr>
              <w:pStyle w:val="af3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с планом работы</w:t>
            </w:r>
          </w:p>
        </w:tc>
        <w:tc>
          <w:tcPr>
            <w:tcW w:w="9596" w:type="dxa"/>
          </w:tcPr>
          <w:p w:rsidR="00B0771C" w:rsidRPr="00992A9C" w:rsidRDefault="00B0771C" w:rsidP="00094246">
            <w:pPr>
              <w:pStyle w:val="af3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9C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992A9C" w:rsidRPr="00992A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2A9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156E48" w:rsidRPr="00992A9C">
              <w:rPr>
                <w:rFonts w:ascii="Times New Roman" w:hAnsi="Times New Roman" w:cs="Times New Roman"/>
                <w:sz w:val="24"/>
                <w:szCs w:val="24"/>
              </w:rPr>
              <w:t>проведены семинары</w:t>
            </w:r>
            <w:r w:rsidRPr="00992A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32E1" w:rsidRPr="00A932E1" w:rsidRDefault="00A932E1" w:rsidP="00A932E1">
            <w:pPr>
              <w:pStyle w:val="af3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- для руководителей Центров </w:t>
            </w:r>
            <w:proofErr w:type="spellStart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«Профилактика ВИЧ-инфекции в молодежной среде», «Основные формы и методы работы по профилактике ВИЧ в молодежной среде» - 12, охват 362 чел., </w:t>
            </w:r>
          </w:p>
          <w:p w:rsidR="00992A9C" w:rsidRPr="00510764" w:rsidRDefault="00A932E1" w:rsidP="00A932E1">
            <w:pPr>
              <w:pStyle w:val="af3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 - для медицинских работников на тему:  «Вопросы </w:t>
            </w:r>
            <w:proofErr w:type="spellStart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дотестового</w:t>
            </w:r>
            <w:proofErr w:type="spellEnd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консультирования, </w:t>
            </w:r>
            <w:proofErr w:type="spellStart"/>
            <w:proofErr w:type="gramStart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-вила</w:t>
            </w:r>
            <w:proofErr w:type="gramEnd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 отбора образцов и паспортизации крови на </w:t>
            </w:r>
            <w:proofErr w:type="spellStart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преаналитическом</w:t>
            </w:r>
            <w:proofErr w:type="spellEnd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 этапе, </w:t>
            </w:r>
            <w:proofErr w:type="spellStart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информирова-ние</w:t>
            </w:r>
            <w:proofErr w:type="spellEnd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 о путях передачи вирусных гепатитов и ВИЧ», «Вопросы профилактики </w:t>
            </w:r>
            <w:proofErr w:type="spellStart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гемоконтак</w:t>
            </w: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инфекций»,  и пр. – 31, охват 2098 чел.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 w:rsidP="00971EFB">
            <w:pPr>
              <w:tabs>
                <w:tab w:val="left" w:pos="204"/>
              </w:tabs>
            </w:pPr>
            <w:r w:rsidRPr="00340C8C">
              <w:t xml:space="preserve">5.2.8. Информирование руководителей высших и средних специальных учебных заведений об </w:t>
            </w:r>
            <w:proofErr w:type="spellStart"/>
            <w:r w:rsidRPr="00340C8C">
              <w:t>эпидситуации</w:t>
            </w:r>
            <w:proofErr w:type="spellEnd"/>
            <w:r w:rsidRPr="00340C8C">
              <w:t xml:space="preserve"> по распр</w:t>
            </w:r>
            <w:r w:rsidRPr="00340C8C">
              <w:t>о</w:t>
            </w:r>
            <w:r w:rsidRPr="00340C8C">
              <w:t>странению ВИЧ-инфекции на территории города Сургута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jc w:val="center"/>
            </w:pPr>
            <w:r w:rsidRPr="00340C8C">
              <w:t>КУ «Центр СПИД». Ф-л в г. Сургуте (по согласованию) ежегодно,</w:t>
            </w:r>
          </w:p>
          <w:p w:rsidR="00156E48" w:rsidRPr="00340C8C" w:rsidRDefault="00156E48" w:rsidP="00156E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9596" w:type="dxa"/>
          </w:tcPr>
          <w:p w:rsidR="00156E48" w:rsidRPr="00510764" w:rsidRDefault="00A932E1" w:rsidP="009A510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информация об </w:t>
            </w:r>
            <w:proofErr w:type="spellStart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эпидситуации</w:t>
            </w:r>
            <w:proofErr w:type="spellEnd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 по ВИЧ-инфекции на территории города </w:t>
            </w:r>
            <w:proofErr w:type="gramStart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Сур-гута</w:t>
            </w:r>
            <w:proofErr w:type="gramEnd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предоставлена руководителям высших и средних специальных учебных заведений 18.05. и  30.11.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5.2.9. Проведение ле</w:t>
            </w:r>
            <w:r w:rsidRPr="00340C8C">
              <w:t>к</w:t>
            </w:r>
            <w:r w:rsidRPr="00340C8C">
              <w:t>ций-презентаций по пр</w:t>
            </w:r>
            <w:r w:rsidRPr="00340C8C">
              <w:t>о</w:t>
            </w:r>
            <w:r w:rsidRPr="00340C8C">
              <w:t>филактике ВИЧ-инфекции студентам высших и средних спец</w:t>
            </w:r>
            <w:r w:rsidRPr="00340C8C">
              <w:t>и</w:t>
            </w:r>
            <w:r w:rsidRPr="00340C8C">
              <w:t>альных учебных завед</w:t>
            </w:r>
            <w:r w:rsidRPr="00340C8C">
              <w:t>е</w:t>
            </w:r>
            <w:r w:rsidRPr="00340C8C">
              <w:t xml:space="preserve">ний 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КУ «Центр СПИД». Ф-л в г. Сургуте (по согласованию) ежегодно,</w:t>
            </w:r>
          </w:p>
          <w:p w:rsidR="00156E48" w:rsidRPr="00340C8C" w:rsidRDefault="00156E48" w:rsidP="00156E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156E48" w:rsidRPr="00340C8C" w:rsidRDefault="00156E48" w:rsidP="00156E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с планом работы</w:t>
            </w:r>
          </w:p>
        </w:tc>
        <w:tc>
          <w:tcPr>
            <w:tcW w:w="9596" w:type="dxa"/>
          </w:tcPr>
          <w:p w:rsidR="00F22468" w:rsidRPr="00510764" w:rsidRDefault="00A932E1" w:rsidP="00222259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Для студентов высших и средних специальных учебных заведений города Сургута (АУ «Сургутский политехнический колледж»; «Югорский государственный университет» Су</w:t>
            </w: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гутский нефтяной техникум (филиал) федерального государственного бюджетного обр</w:t>
            </w: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зовательного учреждения высшего образования «Югорский государственный универс</w:t>
            </w: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тет», БУ ПО ХМАО-Югры «Сургутский медицинский колледж», СурГУ, </w:t>
            </w:r>
            <w:proofErr w:type="spellStart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>СурГПУ</w:t>
            </w:r>
            <w:proofErr w:type="spellEnd"/>
            <w:r w:rsidRPr="00A932E1">
              <w:rPr>
                <w:rFonts w:ascii="Times New Roman" w:hAnsi="Times New Roman" w:cs="Times New Roman"/>
                <w:sz w:val="24"/>
                <w:szCs w:val="24"/>
              </w:rPr>
              <w:t xml:space="preserve"> и пр.) проведено 14 обучающих мероприятий, охват 732 чел. 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 w:rsidP="006F27A7">
            <w:pPr>
              <w:tabs>
                <w:tab w:val="left" w:pos="204"/>
              </w:tabs>
            </w:pPr>
            <w:r w:rsidRPr="00340C8C">
              <w:t>5.2.10. Проведение ко</w:t>
            </w:r>
            <w:r w:rsidRPr="00340C8C">
              <w:t>м</w:t>
            </w:r>
            <w:r w:rsidRPr="00340C8C">
              <w:t>плекса мероприятий, направленных на раннее выявление лиц с под</w:t>
            </w:r>
            <w:r w:rsidRPr="00340C8C">
              <w:t>о</w:t>
            </w:r>
            <w:r w:rsidRPr="00340C8C">
              <w:t>зрением на ВИЧ-инфекцию, мероприятий по предупреждению ра</w:t>
            </w:r>
            <w:r w:rsidRPr="00340C8C">
              <w:t>с</w:t>
            </w:r>
            <w:r w:rsidRPr="00340C8C">
              <w:t>пространения ВИЧ-инфекции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КУ: «Центр СПИД». Ф-л в г. Сургуте, «СКПТД» (по согласованию),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амбулаторно-поликлинические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 xml:space="preserve">БУ: «СГКБ», «СКПНБ», «СККВД», «СОКБ», «ОКД </w:t>
            </w:r>
            <w:r w:rsidRPr="00340C8C">
              <w:lastRenderedPageBreak/>
              <w:t>«ЦД и ССХ», «СКТБ», «СКПЦ», «СГСП № 1», «СГСП № 2»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  <w:rPr>
                <w:rStyle w:val="af4"/>
                <w:b w:val="0"/>
                <w:shd w:val="clear" w:color="auto" w:fill="FFFFFF"/>
              </w:rPr>
            </w:pPr>
            <w:r w:rsidRPr="00340C8C">
              <w:t xml:space="preserve">(по согласованию), </w:t>
            </w:r>
            <w:r w:rsidRPr="00340C8C">
              <w:rPr>
                <w:rStyle w:val="af4"/>
                <w:b w:val="0"/>
                <w:shd w:val="clear" w:color="auto" w:fill="FFFFFF"/>
              </w:rPr>
              <w:t>НУЗ «ОКБ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rPr>
                <w:rStyle w:val="af4"/>
                <w:b w:val="0"/>
                <w:shd w:val="clear" w:color="auto" w:fill="FFFFFF"/>
              </w:rPr>
              <w:t>на ст. Сургут ОАО «РЖД»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  <w:rPr>
                <w:rStyle w:val="af4"/>
                <w:b w:val="0"/>
                <w:shd w:val="clear" w:color="auto" w:fill="FFFFFF"/>
              </w:rPr>
            </w:pPr>
            <w:r w:rsidRPr="00340C8C">
              <w:rPr>
                <w:rStyle w:val="af4"/>
                <w:b w:val="0"/>
                <w:shd w:val="clear" w:color="auto" w:fill="FFFFFF"/>
              </w:rPr>
              <w:t>(по согласованию),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  <w:rPr>
                <w:bCs/>
              </w:rPr>
            </w:pPr>
            <w:proofErr w:type="spellStart"/>
            <w:r w:rsidRPr="00340C8C">
              <w:rPr>
                <w:bCs/>
              </w:rPr>
              <w:t>Сургутская</w:t>
            </w:r>
            <w:proofErr w:type="spellEnd"/>
            <w:r w:rsidRPr="00340C8C">
              <w:rPr>
                <w:bCs/>
              </w:rPr>
              <w:t xml:space="preserve"> больница ФГБУЗ ЗСМЦ ФМБА Ро</w:t>
            </w:r>
            <w:r w:rsidRPr="00340C8C">
              <w:rPr>
                <w:bCs/>
              </w:rPr>
              <w:t>с</w:t>
            </w:r>
            <w:r w:rsidRPr="00340C8C">
              <w:rPr>
                <w:bCs/>
              </w:rPr>
              <w:t>сии (по согласованию),</w:t>
            </w:r>
          </w:p>
          <w:p w:rsidR="00156E48" w:rsidRPr="00340C8C" w:rsidRDefault="00F7198B" w:rsidP="00156E48">
            <w:pPr>
              <w:tabs>
                <w:tab w:val="left" w:pos="204"/>
              </w:tabs>
              <w:ind w:left="47"/>
              <w:jc w:val="center"/>
              <w:rPr>
                <w:bCs/>
              </w:rPr>
            </w:pPr>
            <w:hyperlink r:id="rId11" w:history="1">
              <w:r w:rsidR="00156E48" w:rsidRPr="00340C8C">
                <w:rPr>
                  <w:rStyle w:val="a8"/>
                  <w:color w:val="auto"/>
                  <w:u w:val="none"/>
                  <w:shd w:val="clear" w:color="auto" w:fill="FEFEFE"/>
                </w:rPr>
                <w:t>КУ «</w:t>
              </w:r>
              <w:proofErr w:type="spellStart"/>
              <w:r w:rsidR="00156E48" w:rsidRPr="00340C8C">
                <w:rPr>
                  <w:rStyle w:val="a8"/>
                  <w:color w:val="auto"/>
                  <w:u w:val="none"/>
                  <w:shd w:val="clear" w:color="auto" w:fill="FEFEFE"/>
                </w:rPr>
                <w:t>Сургутская</w:t>
              </w:r>
              <w:proofErr w:type="spellEnd"/>
              <w:r w:rsidR="00156E48" w:rsidRPr="00340C8C">
                <w:rPr>
                  <w:rStyle w:val="a8"/>
                  <w:color w:val="auto"/>
                  <w:u w:val="none"/>
                  <w:shd w:val="clear" w:color="auto" w:fill="FEFEFE"/>
                </w:rPr>
                <w:t xml:space="preserve"> станция переливания крови»</w:t>
              </w:r>
            </w:hyperlink>
            <w:r w:rsidR="00156E48" w:rsidRPr="00340C8C">
              <w:t xml:space="preserve"> </w:t>
            </w:r>
            <w:r w:rsidR="00156E48" w:rsidRPr="00340C8C">
              <w:rPr>
                <w:bCs/>
              </w:rPr>
              <w:t>(по с</w:t>
            </w:r>
            <w:r w:rsidR="00156E48" w:rsidRPr="00340C8C">
              <w:rPr>
                <w:bCs/>
              </w:rPr>
              <w:t>о</w:t>
            </w:r>
            <w:r w:rsidR="00156E48" w:rsidRPr="00340C8C">
              <w:rPr>
                <w:bCs/>
              </w:rPr>
              <w:t>гласованию),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ежегодно,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постоянно</w:t>
            </w:r>
          </w:p>
        </w:tc>
        <w:tc>
          <w:tcPr>
            <w:tcW w:w="9596" w:type="dxa"/>
          </w:tcPr>
          <w:p w:rsidR="00CA5BC0" w:rsidRPr="00AF089C" w:rsidRDefault="00CE2E29" w:rsidP="00641C43">
            <w:pPr>
              <w:tabs>
                <w:tab w:val="left" w:pos="204"/>
              </w:tabs>
              <w:ind w:left="47"/>
              <w:jc w:val="both"/>
            </w:pPr>
            <w:r w:rsidRPr="00593EA7">
              <w:lastRenderedPageBreak/>
              <w:t>К</w:t>
            </w:r>
            <w:r w:rsidR="00222259" w:rsidRPr="00593EA7">
              <w:t>омплексом мероприятий, в том числе м</w:t>
            </w:r>
            <w:r w:rsidR="00CA5BC0" w:rsidRPr="00593EA7">
              <w:t>ероприятиями по</w:t>
            </w:r>
            <w:r w:rsidR="00222259" w:rsidRPr="00593EA7">
              <w:t>:</w:t>
            </w:r>
            <w:r w:rsidR="00156E48" w:rsidRPr="00593EA7">
              <w:t xml:space="preserve"> бесплатно</w:t>
            </w:r>
            <w:r w:rsidR="00CA5BC0" w:rsidRPr="00593EA7">
              <w:t>му</w:t>
            </w:r>
            <w:r w:rsidR="00156E48" w:rsidRPr="00593EA7">
              <w:t xml:space="preserve"> добровольно</w:t>
            </w:r>
            <w:r w:rsidR="00CA5BC0" w:rsidRPr="00593EA7">
              <w:t>му</w:t>
            </w:r>
            <w:r w:rsidR="00156E48" w:rsidRPr="00593EA7">
              <w:t xml:space="preserve"> тестировани</w:t>
            </w:r>
            <w:r w:rsidR="00CA5BC0" w:rsidRPr="00593EA7">
              <w:t>ю</w:t>
            </w:r>
            <w:r w:rsidR="00156E48" w:rsidRPr="00593EA7">
              <w:t xml:space="preserve"> населения на антитела к ВИЧ и сплошной скрининг населения  на прису</w:t>
            </w:r>
            <w:r w:rsidR="00156E48" w:rsidRPr="00593EA7">
              <w:t>т</w:t>
            </w:r>
            <w:r w:rsidR="00156E48" w:rsidRPr="00593EA7">
              <w:t>ствие вируса гепатита</w:t>
            </w:r>
            <w:proofErr w:type="gramStart"/>
            <w:r w:rsidR="00156E48" w:rsidRPr="00593EA7">
              <w:t xml:space="preserve"> В</w:t>
            </w:r>
            <w:proofErr w:type="gramEnd"/>
            <w:r w:rsidR="00156E48" w:rsidRPr="00593EA7">
              <w:t xml:space="preserve"> и С</w:t>
            </w:r>
            <w:r w:rsidR="00222259" w:rsidRPr="00593EA7">
              <w:t>;</w:t>
            </w:r>
            <w:r w:rsidR="00CA5BC0" w:rsidRPr="00593EA7">
              <w:t xml:space="preserve"> </w:t>
            </w:r>
            <w:r w:rsidR="00222259" w:rsidRPr="00593EA7">
              <w:t>экспресс-диагностике, лабораторн</w:t>
            </w:r>
            <w:r w:rsidR="00162893" w:rsidRPr="00593EA7">
              <w:t>ым</w:t>
            </w:r>
            <w:r w:rsidR="00222259" w:rsidRPr="00593EA7">
              <w:t xml:space="preserve"> </w:t>
            </w:r>
            <w:r w:rsidR="00162893" w:rsidRPr="00593EA7">
              <w:t>обследованием</w:t>
            </w:r>
            <w:r w:rsidR="00222259" w:rsidRPr="00593EA7">
              <w:t xml:space="preserve"> гра</w:t>
            </w:r>
            <w:r w:rsidR="00222259" w:rsidRPr="00593EA7">
              <w:t>ж</w:t>
            </w:r>
            <w:r w:rsidR="00222259" w:rsidRPr="00593EA7">
              <w:t>дан, в том числе доноров</w:t>
            </w:r>
            <w:r w:rsidR="00CA5BC0" w:rsidRPr="00593EA7">
              <w:t xml:space="preserve"> </w:t>
            </w:r>
            <w:r w:rsidR="00156E48" w:rsidRPr="00593EA7">
              <w:t xml:space="preserve"> охва</w:t>
            </w:r>
            <w:r w:rsidR="00CA5BC0" w:rsidRPr="00593EA7">
              <w:t xml:space="preserve">чено </w:t>
            </w:r>
            <w:r w:rsidRPr="00593EA7">
              <w:t xml:space="preserve">более </w:t>
            </w:r>
            <w:r w:rsidR="004D3B34" w:rsidRPr="00E15BDB">
              <w:t>69 845</w:t>
            </w:r>
            <w:r w:rsidR="004D3B34">
              <w:t xml:space="preserve"> </w:t>
            </w:r>
            <w:r w:rsidR="00593EA7">
              <w:t>(</w:t>
            </w:r>
            <w:proofErr w:type="spellStart"/>
            <w:r w:rsidR="00593EA7">
              <w:t>аппг</w:t>
            </w:r>
            <w:proofErr w:type="spellEnd"/>
            <w:r w:rsidR="00593EA7">
              <w:t xml:space="preserve"> - </w:t>
            </w:r>
            <w:r w:rsidRPr="00593EA7">
              <w:t xml:space="preserve">50 000 </w:t>
            </w:r>
            <w:r w:rsidR="00222259" w:rsidRPr="00593EA7">
              <w:t xml:space="preserve"> чел.</w:t>
            </w:r>
            <w:r w:rsidR="00593EA7">
              <w:t>)</w:t>
            </w:r>
            <w:r w:rsidR="002A2184" w:rsidRPr="00593EA7">
              <w:t>,</w:t>
            </w:r>
            <w:r w:rsidRPr="00593EA7">
              <w:t xml:space="preserve">  в том числе </w:t>
            </w:r>
            <w:proofErr w:type="spellStart"/>
            <w:r w:rsidRPr="00593EA7">
              <w:t>дот</w:t>
            </w:r>
            <w:r w:rsidRPr="00593EA7">
              <w:t>е</w:t>
            </w:r>
            <w:r w:rsidRPr="00593EA7">
              <w:t>стовое</w:t>
            </w:r>
            <w:proofErr w:type="spellEnd"/>
            <w:r w:rsidRPr="00593EA7">
              <w:t xml:space="preserve"> </w:t>
            </w:r>
            <w:r w:rsidRPr="00AF089C">
              <w:t xml:space="preserve">консультирование и обследование лиц с подозрением на ВИЧ-инфекцию прошли </w:t>
            </w:r>
            <w:r w:rsidR="00AF089C" w:rsidRPr="00AF089C">
              <w:t>13 039</w:t>
            </w:r>
            <w:r w:rsidRPr="00AF089C">
              <w:t xml:space="preserve"> чел.</w:t>
            </w:r>
          </w:p>
          <w:p w:rsidR="00371C4F" w:rsidRPr="00510764" w:rsidRDefault="002D6253" w:rsidP="002D6253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>
              <w:rPr>
                <w:rStyle w:val="af4"/>
                <w:b w:val="0"/>
                <w:shd w:val="clear" w:color="auto" w:fill="FFFFFF"/>
              </w:rPr>
              <w:t>Н</w:t>
            </w:r>
            <w:r w:rsidRPr="00340C8C">
              <w:rPr>
                <w:rStyle w:val="af4"/>
                <w:b w:val="0"/>
                <w:shd w:val="clear" w:color="auto" w:fill="FFFFFF"/>
              </w:rPr>
              <w:t>УЗ «ОКБ</w:t>
            </w:r>
            <w:r>
              <w:rPr>
                <w:rStyle w:val="af4"/>
                <w:b w:val="0"/>
                <w:shd w:val="clear" w:color="auto" w:fill="FFFFFF"/>
              </w:rPr>
              <w:t xml:space="preserve"> </w:t>
            </w:r>
            <w:r w:rsidRPr="00340C8C">
              <w:rPr>
                <w:rStyle w:val="af4"/>
                <w:b w:val="0"/>
                <w:shd w:val="clear" w:color="auto" w:fill="FFFFFF"/>
              </w:rPr>
              <w:t>на ст. Сургут ОАО «РЖД»</w:t>
            </w:r>
            <w:r>
              <w:rPr>
                <w:rStyle w:val="af4"/>
                <w:b w:val="0"/>
                <w:shd w:val="clear" w:color="auto" w:fill="FFFFFF"/>
              </w:rPr>
              <w:t xml:space="preserve">  развернуты в эксплуатационном локомотивном депо, медицинском пункте железнодорожного вокзала, в поликлинике мобильные пункты по бесплатному анонимному тестированию на ВИЧ-инфекцию. Всего бесплатно прот</w:t>
            </w:r>
            <w:r>
              <w:rPr>
                <w:rStyle w:val="af4"/>
                <w:b w:val="0"/>
                <w:shd w:val="clear" w:color="auto" w:fill="FFFFFF"/>
              </w:rPr>
              <w:t>е</w:t>
            </w:r>
            <w:r>
              <w:rPr>
                <w:rStyle w:val="af4"/>
                <w:b w:val="0"/>
                <w:shd w:val="clear" w:color="auto" w:fill="FFFFFF"/>
              </w:rPr>
              <w:lastRenderedPageBreak/>
              <w:t>стировано 211 человек.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 w:rsidP="006F27A7">
            <w:pPr>
              <w:tabs>
                <w:tab w:val="left" w:pos="204"/>
              </w:tabs>
            </w:pPr>
            <w:r w:rsidRPr="00340C8C">
              <w:lastRenderedPageBreak/>
              <w:t>5.2.11. Проведение ко</w:t>
            </w:r>
            <w:r w:rsidRPr="00340C8C">
              <w:t>м</w:t>
            </w:r>
            <w:r w:rsidRPr="00340C8C">
              <w:t>плекса мероприятий, направленных на проф</w:t>
            </w:r>
            <w:r w:rsidRPr="00340C8C">
              <w:t>и</w:t>
            </w:r>
            <w:r w:rsidRPr="00340C8C">
              <w:t>лактику вертикальной передачи ВИЧ-инфекции от матери к ребенку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КУ «Центр СПИД». Ф-л в г. Сургуте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(по согласованию),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БУ: «СГКП № 1», «СГКП № 2»,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«СГКП № 3», «СГКП № 4», «СКПЦ»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(по согласованию),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ежегодно,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постоянно</w:t>
            </w:r>
          </w:p>
        </w:tc>
        <w:tc>
          <w:tcPr>
            <w:tcW w:w="9596" w:type="dxa"/>
          </w:tcPr>
          <w:p w:rsidR="00EB0FCE" w:rsidRPr="00510764" w:rsidRDefault="00A932E1" w:rsidP="00A932E1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A932E1">
              <w:t xml:space="preserve">В 2018 году осуществлялись мероприятия по профилактике вертикальной передачи ВИЧ-инфекции от матери ребенку. Всего родилось 83 ребенка от ВИЧ-положительных мате-рей, в 100% случаев </w:t>
            </w:r>
            <w:r w:rsidRPr="00A932E1">
              <w:t>новорожденным</w:t>
            </w:r>
            <w:r w:rsidRPr="00A932E1">
              <w:t xml:space="preserve"> </w:t>
            </w:r>
            <w:proofErr w:type="gramStart"/>
            <w:r w:rsidRPr="00A932E1">
              <w:t>проведена</w:t>
            </w:r>
            <w:proofErr w:type="gramEnd"/>
            <w:r w:rsidRPr="00A932E1">
              <w:t xml:space="preserve"> </w:t>
            </w:r>
            <w:proofErr w:type="spellStart"/>
            <w:r w:rsidRPr="00A932E1">
              <w:t>химиопрофилактика</w:t>
            </w:r>
            <w:proofErr w:type="spellEnd"/>
            <w:r w:rsidRPr="00A932E1">
              <w:t xml:space="preserve">. Частота </w:t>
            </w:r>
            <w:proofErr w:type="gramStart"/>
            <w:r w:rsidRPr="00A932E1">
              <w:t>вертикаль-ной</w:t>
            </w:r>
            <w:proofErr w:type="gramEnd"/>
            <w:r w:rsidRPr="00A932E1">
              <w:t xml:space="preserve"> передачи ВИЧ составила 3,2% (аналогично с показателем с 2017г.)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5.2.12. Предоставление гражданам консульт</w:t>
            </w:r>
            <w:r w:rsidRPr="00340C8C">
              <w:t>а</w:t>
            </w:r>
            <w:r w:rsidRPr="00340C8C">
              <w:t>тивных услуг по пробл</w:t>
            </w:r>
            <w:r w:rsidRPr="00340C8C">
              <w:t>е</w:t>
            </w:r>
            <w:r w:rsidRPr="00340C8C">
              <w:t>ме ВИЧ/СПИД (горячая линия)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КУ «Центр СПИД». Ф-л в г. Сургуте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(по согласованию),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ежегодно,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постоянно</w:t>
            </w:r>
          </w:p>
        </w:tc>
        <w:tc>
          <w:tcPr>
            <w:tcW w:w="9596" w:type="dxa"/>
          </w:tcPr>
          <w:p w:rsidR="00156E48" w:rsidRPr="00510764" w:rsidRDefault="00156E48" w:rsidP="00EF43B0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EF43B0">
              <w:t>На горячую линию  КУ «Центр СПИД».  Ф</w:t>
            </w:r>
            <w:r w:rsidR="00650B87" w:rsidRPr="00EF43B0">
              <w:t>-</w:t>
            </w:r>
            <w:r w:rsidRPr="00EF43B0">
              <w:t xml:space="preserve">л в  г. Сургуте обратилось с целью получения консультации </w:t>
            </w:r>
            <w:r w:rsidR="00EF43B0" w:rsidRPr="00EF43B0">
              <w:t>932</w:t>
            </w:r>
            <w:r w:rsidR="00650B87" w:rsidRPr="00EF43B0">
              <w:t xml:space="preserve"> </w:t>
            </w:r>
            <w:r w:rsidR="00EF43B0" w:rsidRPr="00EF43B0">
              <w:t>(</w:t>
            </w:r>
            <w:proofErr w:type="spellStart"/>
            <w:r w:rsidR="00EF43B0" w:rsidRPr="00EF43B0">
              <w:t>аппг</w:t>
            </w:r>
            <w:proofErr w:type="spellEnd"/>
            <w:r w:rsidR="00EF43B0" w:rsidRPr="00EF43B0">
              <w:t xml:space="preserve"> - 860) </w:t>
            </w:r>
            <w:r w:rsidRPr="00EF43B0">
              <w:t>чел.</w:t>
            </w:r>
          </w:p>
        </w:tc>
      </w:tr>
      <w:tr w:rsidR="0046476F" w:rsidRPr="00340C8C" w:rsidTr="00192CF0">
        <w:tc>
          <w:tcPr>
            <w:tcW w:w="15596" w:type="dxa"/>
            <w:gridSpan w:val="3"/>
          </w:tcPr>
          <w:p w:rsidR="0046476F" w:rsidRPr="00EC7218" w:rsidRDefault="00FD2E3A" w:rsidP="00340C8C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 w:rsidRPr="002C30C6">
              <w:t xml:space="preserve">5.3. </w:t>
            </w:r>
            <w:bookmarkStart w:id="16" w:name="_Hlk477899617"/>
            <w:r w:rsidRPr="002C30C6">
              <w:t>Профилактика инфекций, передающихся преимущественно половым путем (далее – ИППП)</w:t>
            </w:r>
            <w:bookmarkEnd w:id="16"/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>
            <w:pPr>
              <w:tabs>
                <w:tab w:val="left" w:pos="204"/>
              </w:tabs>
            </w:pPr>
            <w:r w:rsidRPr="00340C8C">
              <w:t xml:space="preserve">5.3.1. Мероприятия для населения, направленные 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на повышение информ</w:t>
            </w:r>
            <w:r w:rsidRPr="00340C8C">
              <w:t>и</w:t>
            </w:r>
            <w:r w:rsidRPr="00340C8C">
              <w:t>рованности по профила</w:t>
            </w:r>
            <w:r w:rsidRPr="00340C8C">
              <w:t>к</w:t>
            </w:r>
            <w:r w:rsidRPr="00340C8C">
              <w:t>тике ИППП путем: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lastRenderedPageBreak/>
              <w:t>- размещения информ</w:t>
            </w:r>
            <w:r w:rsidRPr="00340C8C">
              <w:t>а</w:t>
            </w:r>
            <w:r w:rsidRPr="00340C8C">
              <w:t xml:space="preserve">ции в средствах массовой 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информации (далее – СМИ): официальном и</w:t>
            </w:r>
            <w:r w:rsidRPr="00340C8C">
              <w:t>н</w:t>
            </w:r>
            <w:r w:rsidRPr="00340C8C">
              <w:t xml:space="preserve">тернет-сайте учреждения, социальных сетях и </w:t>
            </w:r>
            <w:proofErr w:type="gramStart"/>
            <w:r w:rsidRPr="00340C8C">
              <w:t>др</w:t>
            </w:r>
            <w:r w:rsidRPr="00340C8C">
              <w:t>у</w:t>
            </w:r>
            <w:r w:rsidRPr="00340C8C">
              <w:t>гое</w:t>
            </w:r>
            <w:proofErr w:type="gramEnd"/>
            <w:r w:rsidRPr="00340C8C">
              <w:t xml:space="preserve">; 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- проведения лекций, б</w:t>
            </w:r>
            <w:r w:rsidRPr="00340C8C">
              <w:t>е</w:t>
            </w:r>
            <w:r w:rsidRPr="00340C8C">
              <w:t>сед, методических зан</w:t>
            </w:r>
            <w:r w:rsidRPr="00340C8C">
              <w:t>я</w:t>
            </w:r>
            <w:r w:rsidRPr="00340C8C">
              <w:t xml:space="preserve">тий, круглых столов, конкурсов и </w:t>
            </w:r>
            <w:proofErr w:type="gramStart"/>
            <w:r w:rsidRPr="00340C8C">
              <w:t>другое</w:t>
            </w:r>
            <w:proofErr w:type="gramEnd"/>
            <w:r w:rsidRPr="00340C8C">
              <w:t>;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- оформления наглядной агитации, распростран</w:t>
            </w:r>
            <w:r w:rsidRPr="00340C8C">
              <w:t>е</w:t>
            </w:r>
            <w:r w:rsidRPr="00340C8C">
              <w:t>ния печатной продукции;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- демонстрации кино- и видеоматериалов;</w:t>
            </w:r>
          </w:p>
          <w:p w:rsidR="00156E48" w:rsidRPr="00340C8C" w:rsidRDefault="00156E48" w:rsidP="00B506B8">
            <w:pPr>
              <w:tabs>
                <w:tab w:val="left" w:pos="204"/>
              </w:tabs>
            </w:pPr>
            <w:r w:rsidRPr="00340C8C">
              <w:t>- проведения профила</w:t>
            </w:r>
            <w:r w:rsidRPr="00340C8C">
              <w:t>к</w:t>
            </w:r>
            <w:r w:rsidRPr="00340C8C">
              <w:t>тических акций совмес</w:t>
            </w:r>
            <w:r w:rsidRPr="00340C8C">
              <w:t>т</w:t>
            </w:r>
            <w:r w:rsidRPr="00340C8C">
              <w:t>но с волонтерами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tabs>
                <w:tab w:val="left" w:pos="-133"/>
              </w:tabs>
              <w:ind w:left="47"/>
              <w:jc w:val="center"/>
            </w:pPr>
            <w:r w:rsidRPr="00340C8C">
              <w:lastRenderedPageBreak/>
              <w:t>амбулаторно-поликлинические</w:t>
            </w:r>
          </w:p>
          <w:p w:rsidR="00156E48" w:rsidRPr="00340C8C" w:rsidRDefault="00156E48" w:rsidP="00156E48">
            <w:pPr>
              <w:tabs>
                <w:tab w:val="left" w:pos="-133"/>
              </w:tabs>
              <w:ind w:left="47"/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 xml:space="preserve">БУ: «СККВД», «СГКБ», </w:t>
            </w:r>
            <w:r w:rsidRPr="00340C8C">
              <w:lastRenderedPageBreak/>
              <w:t>«СОКБ», «СКПЦ» (по с</w:t>
            </w:r>
            <w:r w:rsidRPr="00340C8C">
              <w:t>о</w:t>
            </w:r>
            <w:r w:rsidRPr="00340C8C">
              <w:t>гласованию),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КУ: «СКПТД», «Центр СПИД».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Ф-л в г. Сургуте (по согл</w:t>
            </w:r>
            <w:r w:rsidRPr="00340C8C">
              <w:t>а</w:t>
            </w:r>
            <w:r w:rsidRPr="00340C8C">
              <w:t>сованию),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  <w:rPr>
                <w:bCs/>
              </w:rPr>
            </w:pPr>
            <w:r w:rsidRPr="00340C8C">
              <w:rPr>
                <w:shd w:val="clear" w:color="auto" w:fill="FEFEFE"/>
              </w:rPr>
              <w:t>КУ «</w:t>
            </w:r>
            <w:proofErr w:type="spellStart"/>
            <w:r w:rsidRPr="00340C8C">
              <w:rPr>
                <w:shd w:val="clear" w:color="auto" w:fill="FEFEFE"/>
              </w:rPr>
              <w:t>Сургутская</w:t>
            </w:r>
            <w:proofErr w:type="spellEnd"/>
            <w:r w:rsidRPr="00340C8C">
              <w:rPr>
                <w:shd w:val="clear" w:color="auto" w:fill="FEFEFE"/>
              </w:rPr>
              <w:t xml:space="preserve"> станция переливания крови»</w:t>
            </w:r>
            <w:r w:rsidRPr="00340C8C">
              <w:t xml:space="preserve"> </w:t>
            </w:r>
            <w:r w:rsidRPr="00340C8C">
              <w:rPr>
                <w:bCs/>
              </w:rPr>
              <w:t>(по с</w:t>
            </w:r>
            <w:r w:rsidRPr="00340C8C">
              <w:rPr>
                <w:bCs/>
              </w:rPr>
              <w:t>о</w:t>
            </w:r>
            <w:r w:rsidRPr="00340C8C">
              <w:rPr>
                <w:bCs/>
              </w:rPr>
              <w:t>гласованию),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-79"/>
              <w:jc w:val="center"/>
            </w:pPr>
            <w:r w:rsidRPr="00340C8C">
              <w:t>ежегодно,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-79"/>
              <w:jc w:val="center"/>
            </w:pPr>
            <w:r w:rsidRPr="00340C8C">
              <w:t>в соответствии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156E48" w:rsidRPr="00377E70" w:rsidRDefault="00E701E8" w:rsidP="002046DC">
            <w:pPr>
              <w:tabs>
                <w:tab w:val="left" w:pos="204"/>
              </w:tabs>
              <w:ind w:left="47"/>
              <w:jc w:val="both"/>
            </w:pPr>
            <w:r w:rsidRPr="00377E70">
              <w:lastRenderedPageBreak/>
              <w:t>В целях принятия мер по улучшению эпидемиологической ситуации и состояния забол</w:t>
            </w:r>
            <w:r w:rsidRPr="00377E70">
              <w:t>е</w:t>
            </w:r>
            <w:r w:rsidRPr="00377E70">
              <w:t>ваемости инфекциями, передаваемыми половым путем (ИППП), согласно плану образов</w:t>
            </w:r>
            <w:r w:rsidRPr="00377E70">
              <w:t>а</w:t>
            </w:r>
            <w:r w:rsidRPr="00377E70">
              <w:t>тельно-просветительных акций по профилактике заболеваний и формированию ЗОЖ м</w:t>
            </w:r>
            <w:r w:rsidR="00156E48" w:rsidRPr="00377E70">
              <w:t>е</w:t>
            </w:r>
            <w:r w:rsidR="00156E48" w:rsidRPr="00377E70">
              <w:t>дицинскими организациями проведены мероприятия:</w:t>
            </w:r>
          </w:p>
          <w:p w:rsidR="00156E48" w:rsidRPr="00377E70" w:rsidRDefault="00156E48" w:rsidP="002046DC">
            <w:pPr>
              <w:tabs>
                <w:tab w:val="left" w:pos="204"/>
              </w:tabs>
              <w:ind w:left="47"/>
              <w:jc w:val="both"/>
            </w:pPr>
            <w:r w:rsidRPr="00377E70">
              <w:t>-</w:t>
            </w:r>
            <w:r w:rsidR="00E701E8" w:rsidRPr="00377E70">
              <w:t xml:space="preserve"> </w:t>
            </w:r>
            <w:r w:rsidR="00377E70" w:rsidRPr="00377E70">
              <w:t>р</w:t>
            </w:r>
            <w:r w:rsidRPr="00377E70">
              <w:t>азмещен</w:t>
            </w:r>
            <w:r w:rsidR="00377E70" w:rsidRPr="00377E70">
              <w:t>а</w:t>
            </w:r>
            <w:r w:rsidRPr="00377E70">
              <w:t xml:space="preserve"> информаци</w:t>
            </w:r>
            <w:r w:rsidR="00E701E8" w:rsidRPr="00377E70">
              <w:t>и</w:t>
            </w:r>
            <w:r w:rsidRPr="00377E70">
              <w:t xml:space="preserve"> </w:t>
            </w:r>
            <w:r w:rsidR="00E701E8" w:rsidRPr="00377E70">
              <w:t xml:space="preserve">по профилактике ИППП </w:t>
            </w:r>
            <w:r w:rsidRPr="00377E70">
              <w:t xml:space="preserve">на официальных </w:t>
            </w:r>
            <w:r w:rsidR="00E701E8" w:rsidRPr="00377E70">
              <w:t>и</w:t>
            </w:r>
            <w:r w:rsidRPr="00377E70">
              <w:t xml:space="preserve">нтернет-сайтах в </w:t>
            </w:r>
            <w:r w:rsidRPr="00377E70">
              <w:lastRenderedPageBreak/>
              <w:t>разделах «Полезная информация», «Информация для пациентов»</w:t>
            </w:r>
            <w:r w:rsidR="00E701E8" w:rsidRPr="00377E70">
              <w:t>, «Информация для нас</w:t>
            </w:r>
            <w:r w:rsidR="00E701E8" w:rsidRPr="00377E70">
              <w:t>е</w:t>
            </w:r>
            <w:r w:rsidR="00E701E8" w:rsidRPr="00377E70">
              <w:t>ления»;</w:t>
            </w:r>
          </w:p>
          <w:p w:rsidR="00156E48" w:rsidRPr="00377E70" w:rsidRDefault="00156E48" w:rsidP="009A7559">
            <w:pPr>
              <w:tabs>
                <w:tab w:val="left" w:pos="204"/>
              </w:tabs>
              <w:ind w:left="47"/>
              <w:jc w:val="both"/>
            </w:pPr>
            <w:r w:rsidRPr="00377E70">
              <w:t xml:space="preserve">- </w:t>
            </w:r>
            <w:r w:rsidR="00B977FE" w:rsidRPr="000552B4">
              <w:t>проведено</w:t>
            </w:r>
            <w:r w:rsidR="00A66B5C" w:rsidRPr="000552B4">
              <w:t xml:space="preserve"> </w:t>
            </w:r>
            <w:r w:rsidR="002A47FF" w:rsidRPr="000552B4">
              <w:t>2 019</w:t>
            </w:r>
            <w:r w:rsidR="00362E86" w:rsidRPr="000552B4">
              <w:t xml:space="preserve"> </w:t>
            </w:r>
            <w:r w:rsidR="00377E70" w:rsidRPr="000552B4">
              <w:t>лекций</w:t>
            </w:r>
            <w:r w:rsidR="00B977FE">
              <w:t xml:space="preserve">, </w:t>
            </w:r>
            <w:r w:rsidR="00377E70" w:rsidRPr="00377E70">
              <w:t>бесед</w:t>
            </w:r>
            <w:r w:rsidR="00B977FE">
              <w:t xml:space="preserve">, </w:t>
            </w:r>
            <w:proofErr w:type="spellStart"/>
            <w:r w:rsidR="00B977FE">
              <w:t>тренинговых</w:t>
            </w:r>
            <w:proofErr w:type="spellEnd"/>
            <w:r w:rsidR="00B977FE">
              <w:t xml:space="preserve"> занятий</w:t>
            </w:r>
            <w:r w:rsidR="00377E70" w:rsidRPr="00377E70">
              <w:t xml:space="preserve"> </w:t>
            </w:r>
            <w:r w:rsidR="00362E86" w:rsidRPr="00377E70">
              <w:t>(</w:t>
            </w:r>
            <w:r w:rsidR="00711400" w:rsidRPr="00377E70">
              <w:t>аппг</w:t>
            </w:r>
            <w:r w:rsidR="00362E86" w:rsidRPr="00377E70">
              <w:t>-</w:t>
            </w:r>
            <w:r w:rsidR="00377E70" w:rsidRPr="00377E70">
              <w:t>1333</w:t>
            </w:r>
            <w:r w:rsidR="00E570DF" w:rsidRPr="00377E70">
              <w:t>)</w:t>
            </w:r>
            <w:r w:rsidR="00377E70" w:rsidRPr="00377E70">
              <w:t xml:space="preserve">, </w:t>
            </w:r>
            <w:r w:rsidR="009A7559" w:rsidRPr="00377E70">
              <w:t xml:space="preserve">охват </w:t>
            </w:r>
            <w:r w:rsidR="000552B4">
              <w:t>6 300</w:t>
            </w:r>
            <w:r w:rsidR="00953965">
              <w:t xml:space="preserve"> </w:t>
            </w:r>
            <w:r w:rsidR="000552B4" w:rsidRPr="00377E70">
              <w:t xml:space="preserve">чел. </w:t>
            </w:r>
            <w:r w:rsidR="00377E70" w:rsidRPr="00377E70">
              <w:t>(аппг-</w:t>
            </w:r>
            <w:r w:rsidR="00362E86" w:rsidRPr="00377E70">
              <w:t>4049</w:t>
            </w:r>
            <w:r w:rsidR="00E570DF" w:rsidRPr="00377E70">
              <w:t>)</w:t>
            </w:r>
            <w:r w:rsidR="009A7559" w:rsidRPr="00377E70">
              <w:t xml:space="preserve">; </w:t>
            </w:r>
            <w:r w:rsidRPr="00377E70">
              <w:t xml:space="preserve">  </w:t>
            </w:r>
          </w:p>
          <w:p w:rsidR="00515AF8" w:rsidRPr="008F7118" w:rsidRDefault="00515AF8" w:rsidP="008B2CEE">
            <w:pPr>
              <w:tabs>
                <w:tab w:val="left" w:pos="204"/>
              </w:tabs>
              <w:ind w:left="47"/>
              <w:jc w:val="both"/>
            </w:pPr>
            <w:r w:rsidRPr="008F7118">
              <w:t>П</w:t>
            </w:r>
            <w:r w:rsidR="009A7559" w:rsidRPr="008F7118">
              <w:t>роведен</w:t>
            </w:r>
            <w:r w:rsidR="00F817BB">
              <w:t>ы</w:t>
            </w:r>
            <w:r w:rsidR="009A7559" w:rsidRPr="008F7118">
              <w:t xml:space="preserve"> </w:t>
            </w:r>
            <w:r w:rsidR="003E32B7" w:rsidRPr="008F7118">
              <w:t>методически</w:t>
            </w:r>
            <w:r w:rsidR="00F817BB">
              <w:t>е</w:t>
            </w:r>
            <w:r w:rsidR="003E32B7" w:rsidRPr="008F7118">
              <w:t xml:space="preserve"> заняти</w:t>
            </w:r>
            <w:r w:rsidR="00F817BB">
              <w:t>я</w:t>
            </w:r>
            <w:r w:rsidR="00CF0354">
              <w:t>, круглые столы</w:t>
            </w:r>
            <w:r w:rsidRPr="008F7118">
              <w:t>:</w:t>
            </w:r>
          </w:p>
          <w:p w:rsidR="00355318" w:rsidRPr="00F11238" w:rsidRDefault="00355318" w:rsidP="008B2CEE">
            <w:pPr>
              <w:tabs>
                <w:tab w:val="left" w:pos="204"/>
              </w:tabs>
              <w:ind w:left="47"/>
              <w:jc w:val="both"/>
            </w:pPr>
            <w:r w:rsidRPr="00F11238">
              <w:t xml:space="preserve">- в рамках постоянно-действующих семинаров для руководителей Центров </w:t>
            </w:r>
            <w:proofErr w:type="spellStart"/>
            <w:r w:rsidRPr="00F11238">
              <w:t>здоровьесб</w:t>
            </w:r>
            <w:r w:rsidRPr="00F11238">
              <w:t>е</w:t>
            </w:r>
            <w:r w:rsidRPr="00F11238">
              <w:t>режения</w:t>
            </w:r>
            <w:proofErr w:type="spellEnd"/>
            <w:r w:rsidRPr="00F11238">
              <w:t xml:space="preserve"> и социальных педагогов образовательных организаций проведены лекции на т</w:t>
            </w:r>
            <w:r w:rsidRPr="00F11238">
              <w:t>е</w:t>
            </w:r>
            <w:r w:rsidRPr="00F11238">
              <w:t xml:space="preserve">му: «Что такое </w:t>
            </w:r>
            <w:r w:rsidR="00495608" w:rsidRPr="00F11238">
              <w:t>И</w:t>
            </w:r>
            <w:r w:rsidRPr="00F11238">
              <w:t>ППП? Этого можно было избежать…»</w:t>
            </w:r>
            <w:r w:rsidR="00F11238">
              <w:t xml:space="preserve"> - 56 </w:t>
            </w:r>
            <w:proofErr w:type="spellStart"/>
            <w:r w:rsidR="00F11238">
              <w:t>участ</w:t>
            </w:r>
            <w:proofErr w:type="spellEnd"/>
            <w:r w:rsidR="00F11238">
              <w:t>.</w:t>
            </w:r>
            <w:r w:rsidRPr="00F11238">
              <w:t xml:space="preserve"> </w:t>
            </w:r>
          </w:p>
          <w:p w:rsidR="00156E48" w:rsidRDefault="00156E48" w:rsidP="008B2CEE">
            <w:pPr>
              <w:tabs>
                <w:tab w:val="left" w:pos="204"/>
              </w:tabs>
              <w:ind w:left="47"/>
              <w:jc w:val="both"/>
            </w:pPr>
            <w:r w:rsidRPr="00377E70">
              <w:t>-</w:t>
            </w:r>
            <w:r w:rsidR="009A7559" w:rsidRPr="00377E70">
              <w:t xml:space="preserve"> </w:t>
            </w:r>
            <w:r w:rsidR="00377E70" w:rsidRPr="00377E70">
              <w:t xml:space="preserve">в холлах медицинских организаций </w:t>
            </w:r>
            <w:r w:rsidR="009A7559" w:rsidRPr="00377E70">
              <w:t xml:space="preserve">на </w:t>
            </w:r>
            <w:r w:rsidR="002A47FF" w:rsidRPr="000552B4">
              <w:t>70</w:t>
            </w:r>
            <w:r w:rsidR="00FB2550" w:rsidRPr="00377E70">
              <w:t xml:space="preserve">  (аппг-93)</w:t>
            </w:r>
            <w:r w:rsidR="002A47FF">
              <w:t xml:space="preserve"> </w:t>
            </w:r>
            <w:r w:rsidRPr="00377E70">
              <w:t>уголк</w:t>
            </w:r>
            <w:r w:rsidR="009A7559" w:rsidRPr="00377E70">
              <w:t>ах</w:t>
            </w:r>
            <w:r w:rsidRPr="00377E70">
              <w:t xml:space="preserve"> здоровья, стенд</w:t>
            </w:r>
            <w:r w:rsidR="009A7559" w:rsidRPr="00377E70">
              <w:t>ах</w:t>
            </w:r>
            <w:r w:rsidRPr="00377E70">
              <w:t>, инфо</w:t>
            </w:r>
            <w:r w:rsidRPr="00377E70">
              <w:t>р</w:t>
            </w:r>
            <w:r w:rsidRPr="00377E70">
              <w:t>мационны</w:t>
            </w:r>
            <w:r w:rsidR="009A7559" w:rsidRPr="00377E70">
              <w:t>х</w:t>
            </w:r>
            <w:r w:rsidRPr="00377E70">
              <w:t xml:space="preserve"> столик</w:t>
            </w:r>
            <w:r w:rsidR="009A7559" w:rsidRPr="00377E70">
              <w:t>ах</w:t>
            </w:r>
            <w:r w:rsidR="00377E70" w:rsidRPr="00377E70">
              <w:t xml:space="preserve"> и стойках размещены информационные материалы (настенные и настольные </w:t>
            </w:r>
            <w:proofErr w:type="spellStart"/>
            <w:r w:rsidR="00377E70" w:rsidRPr="00377E70">
              <w:t>санбюллетени</w:t>
            </w:r>
            <w:proofErr w:type="spellEnd"/>
            <w:r w:rsidR="00377E70" w:rsidRPr="00377E70">
              <w:t>, плакаты, лифлеты, листовки, памятки и пр.) по профи</w:t>
            </w:r>
            <w:r w:rsidR="00FB2550">
              <w:t xml:space="preserve">лактике ЗППП </w:t>
            </w:r>
          </w:p>
          <w:p w:rsidR="00F05730" w:rsidRPr="00377E70" w:rsidRDefault="00F05730" w:rsidP="008B2CEE">
            <w:pPr>
              <w:tabs>
                <w:tab w:val="left" w:pos="204"/>
              </w:tabs>
              <w:ind w:left="47"/>
              <w:jc w:val="both"/>
            </w:pPr>
            <w:r>
              <w:t>-демонстрация видео-слайдов на мониторах -1570</w:t>
            </w:r>
          </w:p>
          <w:p w:rsidR="009A7559" w:rsidRPr="00377E70" w:rsidRDefault="009A7559" w:rsidP="008B2CEE">
            <w:pPr>
              <w:tabs>
                <w:tab w:val="left" w:pos="204"/>
              </w:tabs>
              <w:ind w:left="47"/>
              <w:jc w:val="both"/>
            </w:pPr>
            <w:r w:rsidRPr="00377E70">
              <w:t>- р</w:t>
            </w:r>
            <w:r w:rsidR="00156E48" w:rsidRPr="00377E70">
              <w:t>аспространен</w:t>
            </w:r>
            <w:r w:rsidR="00377E70" w:rsidRPr="00377E70">
              <w:t>а</w:t>
            </w:r>
            <w:r w:rsidR="00156E48" w:rsidRPr="00377E70">
              <w:t xml:space="preserve"> печатн</w:t>
            </w:r>
            <w:r w:rsidR="00377E70" w:rsidRPr="00377E70">
              <w:t>ая</w:t>
            </w:r>
            <w:r w:rsidR="00156E48" w:rsidRPr="00377E70">
              <w:t xml:space="preserve"> продукци</w:t>
            </w:r>
            <w:r w:rsidR="00377E70" w:rsidRPr="00377E70">
              <w:t>я</w:t>
            </w:r>
            <w:r w:rsidRPr="00377E70">
              <w:t xml:space="preserve"> (лифлеты, памятки, буклеты, листовки, брошюры и пр.) </w:t>
            </w:r>
            <w:r w:rsidR="000552B4">
              <w:t>7 000</w:t>
            </w:r>
            <w:r w:rsidR="002A47FF">
              <w:t xml:space="preserve"> </w:t>
            </w:r>
            <w:r w:rsidR="00377E70" w:rsidRPr="00377E70">
              <w:t>экз</w:t>
            </w:r>
            <w:r w:rsidR="00F05730">
              <w:t>.</w:t>
            </w:r>
            <w:r w:rsidR="00377E70" w:rsidRPr="00377E70">
              <w:t xml:space="preserve"> (аппг-</w:t>
            </w:r>
            <w:r w:rsidR="00B506B8" w:rsidRPr="00377E70">
              <w:t>2400</w:t>
            </w:r>
            <w:r w:rsidR="00377E70" w:rsidRPr="00377E70">
              <w:t>)</w:t>
            </w:r>
            <w:r w:rsidRPr="00377E70">
              <w:t>;</w:t>
            </w:r>
            <w:r w:rsidR="00156E48" w:rsidRPr="00377E70">
              <w:t xml:space="preserve"> </w:t>
            </w:r>
          </w:p>
          <w:p w:rsidR="00FE5862" w:rsidRPr="00510764" w:rsidRDefault="00FE5862" w:rsidP="00A26C6B">
            <w:pPr>
              <w:jc w:val="both"/>
              <w:rPr>
                <w:highlight w:val="yellow"/>
              </w:rPr>
            </w:pPr>
            <w:r w:rsidRPr="00593EA7">
              <w:t>- В рамках школ здоровья  рассмотрены вопросы по повышению</w:t>
            </w:r>
            <w:r w:rsidR="00B977FE">
              <w:t xml:space="preserve">, в том числе </w:t>
            </w:r>
            <w:r w:rsidRPr="00593EA7">
              <w:t>среди об</w:t>
            </w:r>
            <w:r w:rsidRPr="00593EA7">
              <w:t>у</w:t>
            </w:r>
            <w:r w:rsidRPr="00593EA7">
              <w:t>чающихся и студентов образовательных организаций</w:t>
            </w:r>
            <w:r w:rsidR="00B977FE">
              <w:t>,</w:t>
            </w:r>
            <w:r w:rsidRPr="00593EA7">
              <w:t xml:space="preserve"> уровня знаний по сохранению и укреплению репродуктивного здоровья (в том числе по профилактике ИППП) – </w:t>
            </w:r>
            <w:r w:rsidR="002A47FF" w:rsidRPr="00A26C6B">
              <w:t>70</w:t>
            </w:r>
            <w:r w:rsidR="002A47FF">
              <w:t xml:space="preserve"> </w:t>
            </w:r>
            <w:r w:rsidR="00593EA7">
              <w:t>(аппг-</w:t>
            </w:r>
            <w:r w:rsidR="00B506B8" w:rsidRPr="00593EA7">
              <w:t>155</w:t>
            </w:r>
            <w:r w:rsidR="00593EA7">
              <w:t>)</w:t>
            </w:r>
            <w:r w:rsidRPr="00593EA7">
              <w:t xml:space="preserve"> занятий</w:t>
            </w:r>
            <w:r w:rsidR="00593EA7">
              <w:t xml:space="preserve">, </w:t>
            </w:r>
            <w:r w:rsidR="002A47FF" w:rsidRPr="00A26C6B">
              <w:t>645</w:t>
            </w:r>
            <w:r w:rsidR="002A47FF">
              <w:t xml:space="preserve"> </w:t>
            </w:r>
            <w:proofErr w:type="spellStart"/>
            <w:r w:rsidR="00593EA7">
              <w:t>участ</w:t>
            </w:r>
            <w:proofErr w:type="spellEnd"/>
            <w:r w:rsidR="00593EA7">
              <w:t>.</w:t>
            </w:r>
            <w:r w:rsidRPr="00593EA7">
              <w:t xml:space="preserve"> (</w:t>
            </w:r>
            <w:proofErr w:type="spellStart"/>
            <w:r w:rsidR="00593EA7">
              <w:t>аппг</w:t>
            </w:r>
            <w:proofErr w:type="spellEnd"/>
            <w:r w:rsidR="00593EA7">
              <w:t xml:space="preserve"> - </w:t>
            </w:r>
            <w:r w:rsidR="00B506B8" w:rsidRPr="00593EA7">
              <w:t>1806</w:t>
            </w:r>
            <w:r w:rsidR="00A26C6B">
              <w:t>).</w:t>
            </w:r>
          </w:p>
        </w:tc>
      </w:tr>
      <w:tr w:rsidR="00156E48" w:rsidRPr="00340C8C" w:rsidTr="000F3237">
        <w:tc>
          <w:tcPr>
            <w:tcW w:w="2880" w:type="dxa"/>
          </w:tcPr>
          <w:p w:rsidR="00156E48" w:rsidRPr="00340C8C" w:rsidRDefault="00156E48">
            <w:pPr>
              <w:tabs>
                <w:tab w:val="left" w:pos="204"/>
              </w:tabs>
            </w:pPr>
            <w:r w:rsidRPr="00340C8C">
              <w:lastRenderedPageBreak/>
              <w:t>5.3.2. Рассмотрение в</w:t>
            </w:r>
            <w:r w:rsidRPr="00340C8C">
              <w:t>о</w:t>
            </w:r>
            <w:r w:rsidRPr="00340C8C">
              <w:t xml:space="preserve">проса о заболеваемости, распространенности, профилактике ИППП на территории 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города Сургута на зас</w:t>
            </w:r>
            <w:r w:rsidRPr="00340C8C">
              <w:t>е</w:t>
            </w:r>
            <w:r w:rsidRPr="00340C8C">
              <w:t xml:space="preserve">дании координационного </w:t>
            </w:r>
          </w:p>
          <w:p w:rsidR="00156E48" w:rsidRPr="00340C8C" w:rsidRDefault="00156E48">
            <w:pPr>
              <w:tabs>
                <w:tab w:val="left" w:pos="204"/>
              </w:tabs>
            </w:pPr>
            <w:r w:rsidRPr="00340C8C">
              <w:t>совета по регулированию вопросов в сфере охраны здоровья граждан</w:t>
            </w:r>
          </w:p>
        </w:tc>
        <w:tc>
          <w:tcPr>
            <w:tcW w:w="3120" w:type="dxa"/>
          </w:tcPr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заместитель главы Адм</w:t>
            </w:r>
            <w:r w:rsidRPr="00340C8C">
              <w:t>и</w:t>
            </w:r>
            <w:r w:rsidRPr="00340C8C">
              <w:t>нистрации города, служба по охране здоровья насел</w:t>
            </w:r>
            <w:r w:rsidRPr="00340C8C">
              <w:t>е</w:t>
            </w:r>
            <w:r w:rsidRPr="00340C8C">
              <w:t>ния, БУ «СККВД» (по с</w:t>
            </w:r>
            <w:r w:rsidRPr="00340C8C">
              <w:t>о</w:t>
            </w:r>
            <w:r w:rsidRPr="00340C8C">
              <w:t>гласованию),</w:t>
            </w:r>
          </w:p>
          <w:p w:rsidR="00156E48" w:rsidRPr="00340C8C" w:rsidRDefault="00156E48" w:rsidP="00156E48">
            <w:pPr>
              <w:jc w:val="center"/>
            </w:pPr>
            <w:r w:rsidRPr="00340C8C">
              <w:t>в соответствии</w:t>
            </w:r>
          </w:p>
          <w:p w:rsidR="00156E48" w:rsidRPr="00340C8C" w:rsidRDefault="00156E48" w:rsidP="00156E48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156E48" w:rsidRPr="00510764" w:rsidRDefault="00F73A56" w:rsidP="00B91E11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EF43B0">
              <w:t>Вопрос «</w:t>
            </w:r>
            <w:r w:rsidR="00B91E11" w:rsidRPr="00EF43B0">
              <w:t xml:space="preserve">Взаимодействие </w:t>
            </w:r>
            <w:proofErr w:type="spellStart"/>
            <w:r w:rsidR="00B91E11" w:rsidRPr="00EF43B0">
              <w:t>Сургутского</w:t>
            </w:r>
            <w:proofErr w:type="spellEnd"/>
            <w:r w:rsidR="00B91E11" w:rsidRPr="00EF43B0">
              <w:t xml:space="preserve"> клинического кожно-венерологического диспанс</w:t>
            </w:r>
            <w:r w:rsidR="00B91E11" w:rsidRPr="00EF43B0">
              <w:t>е</w:t>
            </w:r>
            <w:r w:rsidR="00B91E11" w:rsidRPr="00EF43B0">
              <w:t>ра со спортивными школами/секциями в отношении профилактики заразных грибковых заболеваний</w:t>
            </w:r>
            <w:r w:rsidRPr="00EF43B0">
              <w:t>»</w:t>
            </w:r>
            <w:r w:rsidR="00986DF8" w:rsidRPr="00EF43B0">
              <w:t xml:space="preserve"> рассмотрен </w:t>
            </w:r>
            <w:r w:rsidR="00B91E11" w:rsidRPr="00EF43B0">
              <w:t>в марте 2017</w:t>
            </w:r>
            <w:r w:rsidR="002A4A57" w:rsidRPr="00EF43B0">
              <w:t xml:space="preserve"> </w:t>
            </w:r>
            <w:r w:rsidR="00986DF8" w:rsidRPr="00EF43B0">
              <w:t>на заседании Координационного совета.</w:t>
            </w:r>
          </w:p>
        </w:tc>
      </w:tr>
      <w:tr w:rsidR="00CB4D85" w:rsidRPr="00340C8C" w:rsidTr="000F3237">
        <w:tc>
          <w:tcPr>
            <w:tcW w:w="2880" w:type="dxa"/>
          </w:tcPr>
          <w:p w:rsidR="00CB4D85" w:rsidRPr="00340C8C" w:rsidRDefault="00CB4D85" w:rsidP="00D25C19">
            <w:pPr>
              <w:tabs>
                <w:tab w:val="left" w:pos="204"/>
              </w:tabs>
            </w:pPr>
            <w:r w:rsidRPr="00340C8C">
              <w:t>5.3.3. Проведение ко</w:t>
            </w:r>
            <w:r w:rsidRPr="00340C8C">
              <w:t>м</w:t>
            </w:r>
            <w:r w:rsidRPr="00340C8C">
              <w:t>плекса мероприятий, направленных на раннее выявление лиц с под</w:t>
            </w:r>
            <w:r w:rsidRPr="00340C8C">
              <w:t>о</w:t>
            </w:r>
            <w:r w:rsidRPr="00340C8C">
              <w:t>зрением на ИППП, мер</w:t>
            </w:r>
            <w:r w:rsidRPr="00340C8C">
              <w:t>о</w:t>
            </w:r>
            <w:r w:rsidRPr="00340C8C">
              <w:t>приятий по предупр</w:t>
            </w:r>
            <w:r w:rsidRPr="00340C8C">
              <w:t>е</w:t>
            </w:r>
            <w:r w:rsidRPr="00340C8C">
              <w:t xml:space="preserve">ждению распространения </w:t>
            </w:r>
            <w:r w:rsidRPr="00340C8C">
              <w:lastRenderedPageBreak/>
              <w:t>ИППП</w:t>
            </w:r>
          </w:p>
        </w:tc>
        <w:tc>
          <w:tcPr>
            <w:tcW w:w="3120" w:type="dxa"/>
          </w:tcPr>
          <w:p w:rsidR="00CB4D85" w:rsidRPr="00340C8C" w:rsidRDefault="00CB4D85" w:rsidP="00CB4D85">
            <w:pPr>
              <w:tabs>
                <w:tab w:val="left" w:pos="-133"/>
              </w:tabs>
              <w:ind w:left="47"/>
              <w:jc w:val="center"/>
            </w:pPr>
            <w:r w:rsidRPr="00340C8C">
              <w:lastRenderedPageBreak/>
              <w:t>амбулаторно-поликлинические</w:t>
            </w:r>
          </w:p>
          <w:p w:rsidR="00CB4D85" w:rsidRPr="00340C8C" w:rsidRDefault="00CB4D85" w:rsidP="00CB4D85">
            <w:pPr>
              <w:tabs>
                <w:tab w:val="left" w:pos="-133"/>
              </w:tabs>
              <w:ind w:left="47"/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БУ: «СККВД», «СГКБ», «СОКБ»,  «СКПЦ», «СККВД», «ЦМП»,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lastRenderedPageBreak/>
              <w:t>ф-л в г. Сургуте (по согл</w:t>
            </w:r>
            <w:r w:rsidRPr="00340C8C">
              <w:t>а</w:t>
            </w:r>
            <w:r w:rsidRPr="00340C8C">
              <w:t>сованию),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КУ: «СКПТД», «Центр СПИД».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Ф-л в г. Сургуте (по согл</w:t>
            </w:r>
            <w:r w:rsidRPr="00340C8C">
              <w:t>а</w:t>
            </w:r>
            <w:r w:rsidRPr="00340C8C">
              <w:t>сованию),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  <w:rPr>
                <w:rStyle w:val="af4"/>
                <w:b w:val="0"/>
                <w:shd w:val="clear" w:color="auto" w:fill="FFFFFF"/>
              </w:rPr>
            </w:pPr>
            <w:r w:rsidRPr="00340C8C">
              <w:rPr>
                <w:rStyle w:val="af4"/>
                <w:b w:val="0"/>
                <w:shd w:val="clear" w:color="auto" w:fill="FFFFFF"/>
              </w:rPr>
              <w:t>НУЗ «ОКБ на ст. Сургут ОАО «РЖД»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  <w:rPr>
                <w:b/>
                <w:bCs/>
                <w:color w:val="666666"/>
                <w:shd w:val="clear" w:color="auto" w:fill="EFEFE9"/>
              </w:rPr>
            </w:pPr>
            <w:r w:rsidRPr="00340C8C">
              <w:rPr>
                <w:rStyle w:val="af4"/>
                <w:b w:val="0"/>
                <w:shd w:val="clear" w:color="auto" w:fill="FFFFFF"/>
              </w:rPr>
              <w:t>(по согласованию),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  <w:rPr>
                <w:bCs/>
              </w:rPr>
            </w:pPr>
            <w:proofErr w:type="spellStart"/>
            <w:r w:rsidRPr="00340C8C">
              <w:rPr>
                <w:bCs/>
              </w:rPr>
              <w:t>Сургутская</w:t>
            </w:r>
            <w:proofErr w:type="spellEnd"/>
            <w:r w:rsidRPr="00340C8C">
              <w:rPr>
                <w:bCs/>
              </w:rPr>
              <w:t xml:space="preserve"> больница ФГБУЗ ЗСМЦ ФМБА Ро</w:t>
            </w:r>
            <w:r w:rsidRPr="00340C8C">
              <w:rPr>
                <w:bCs/>
              </w:rPr>
              <w:t>с</w:t>
            </w:r>
            <w:r w:rsidRPr="00340C8C">
              <w:rPr>
                <w:bCs/>
              </w:rPr>
              <w:t>сии (по согласованию),</w:t>
            </w:r>
          </w:p>
          <w:p w:rsidR="00CB4D85" w:rsidRPr="00340C8C" w:rsidRDefault="00F7198B" w:rsidP="00CB4D85">
            <w:pPr>
              <w:tabs>
                <w:tab w:val="left" w:pos="204"/>
              </w:tabs>
              <w:ind w:left="47"/>
              <w:jc w:val="center"/>
              <w:rPr>
                <w:bCs/>
              </w:rPr>
            </w:pPr>
            <w:hyperlink r:id="rId12" w:history="1">
              <w:r w:rsidR="00CB4D85" w:rsidRPr="00340C8C">
                <w:rPr>
                  <w:rStyle w:val="a8"/>
                  <w:color w:val="auto"/>
                  <w:u w:val="none"/>
                  <w:shd w:val="clear" w:color="auto" w:fill="FEFEFE"/>
                </w:rPr>
                <w:t>КУ «</w:t>
              </w:r>
              <w:proofErr w:type="spellStart"/>
              <w:r w:rsidR="00CB4D85" w:rsidRPr="00340C8C">
                <w:rPr>
                  <w:rStyle w:val="a8"/>
                  <w:color w:val="auto"/>
                  <w:u w:val="none"/>
                  <w:shd w:val="clear" w:color="auto" w:fill="FEFEFE"/>
                </w:rPr>
                <w:t>Сургутская</w:t>
              </w:r>
              <w:proofErr w:type="spellEnd"/>
              <w:r w:rsidR="00CB4D85" w:rsidRPr="00340C8C">
                <w:rPr>
                  <w:rStyle w:val="a8"/>
                  <w:color w:val="auto"/>
                  <w:u w:val="none"/>
                  <w:shd w:val="clear" w:color="auto" w:fill="FEFEFE"/>
                </w:rPr>
                <w:t xml:space="preserve"> станция переливания крови»</w:t>
              </w:r>
            </w:hyperlink>
            <w:r w:rsidR="00CB4D85" w:rsidRPr="00340C8C">
              <w:t xml:space="preserve"> </w:t>
            </w:r>
            <w:r w:rsidR="00CB4D85" w:rsidRPr="00340C8C">
              <w:rPr>
                <w:bCs/>
              </w:rPr>
              <w:t>(по с</w:t>
            </w:r>
            <w:r w:rsidR="00CB4D85" w:rsidRPr="00340C8C">
              <w:rPr>
                <w:bCs/>
              </w:rPr>
              <w:t>о</w:t>
            </w:r>
            <w:r w:rsidR="00CB4D85" w:rsidRPr="00340C8C">
              <w:rPr>
                <w:bCs/>
              </w:rPr>
              <w:t>гласованию),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ежегодно,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постоянно</w:t>
            </w:r>
          </w:p>
        </w:tc>
        <w:tc>
          <w:tcPr>
            <w:tcW w:w="9596" w:type="dxa"/>
          </w:tcPr>
          <w:p w:rsidR="00496D06" w:rsidRPr="00510764" w:rsidRDefault="0004536C" w:rsidP="000552B4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F05730">
              <w:lastRenderedPageBreak/>
              <w:t>Комплексом мероприятий, направленных на раннее выявление лиц с подозрением на ЗППП (лабораторные исследования беременных женщин, состоящих на учете в женских консультациях и при взятии на учет; доноров; дообследование лиц при изменении в ан</w:t>
            </w:r>
            <w:r w:rsidRPr="00F05730">
              <w:t>а</w:t>
            </w:r>
            <w:r w:rsidRPr="00F05730">
              <w:t>лизах; пациентов; при проведении профилактических осмотров</w:t>
            </w:r>
            <w:r w:rsidR="00515AF8" w:rsidRPr="00F05730">
              <w:t>, при осуществлении пр</w:t>
            </w:r>
            <w:r w:rsidR="00515AF8" w:rsidRPr="00F05730">
              <w:t>о</w:t>
            </w:r>
            <w:r w:rsidR="00515AF8" w:rsidRPr="00F05730">
              <w:t>тивоэпидемических мероприятий</w:t>
            </w:r>
            <w:r w:rsidRPr="00F05730">
              <w:t xml:space="preserve"> и пр.) охвачено </w:t>
            </w:r>
            <w:r w:rsidR="002A47FF" w:rsidRPr="000552B4">
              <w:t>177 332</w:t>
            </w:r>
            <w:r w:rsidR="00953965" w:rsidRPr="000552B4">
              <w:t xml:space="preserve"> </w:t>
            </w:r>
            <w:r w:rsidR="002A47FF" w:rsidRPr="000552B4">
              <w:t>чел.</w:t>
            </w:r>
            <w:r w:rsidR="000552B4" w:rsidRPr="00F05730">
              <w:t xml:space="preserve"> (</w:t>
            </w:r>
            <w:proofErr w:type="spellStart"/>
            <w:r w:rsidR="000552B4" w:rsidRPr="00F05730">
              <w:t>аппг</w:t>
            </w:r>
            <w:proofErr w:type="spellEnd"/>
            <w:r w:rsidR="000552B4" w:rsidRPr="00F05730">
              <w:t xml:space="preserve"> – 172 800)</w:t>
            </w:r>
            <w:r w:rsidR="000552B4">
              <w:t>, в том чи</w:t>
            </w:r>
            <w:r w:rsidR="000552B4">
              <w:t>с</w:t>
            </w:r>
            <w:r w:rsidR="000552B4">
              <w:t>ле 140 000 чел. прошли первичное обследование, направленное</w:t>
            </w:r>
            <w:r w:rsidR="002A47FF" w:rsidRPr="00F05730">
              <w:t xml:space="preserve"> </w:t>
            </w:r>
            <w:r w:rsidR="000552B4">
              <w:t>на раннее выявление з</w:t>
            </w:r>
            <w:r w:rsidR="000552B4">
              <w:t>а</w:t>
            </w:r>
            <w:r w:rsidR="000552B4">
              <w:t>болеваний</w:t>
            </w:r>
            <w:r w:rsidR="002A47FF">
              <w:t>.</w:t>
            </w:r>
            <w:r w:rsidRPr="00F05730">
              <w:t xml:space="preserve"> </w:t>
            </w:r>
          </w:p>
        </w:tc>
      </w:tr>
      <w:tr w:rsidR="0046476F" w:rsidRPr="00340C8C" w:rsidTr="00340C8C">
        <w:trPr>
          <w:trHeight w:val="153"/>
        </w:trPr>
        <w:tc>
          <w:tcPr>
            <w:tcW w:w="15596" w:type="dxa"/>
            <w:gridSpan w:val="3"/>
          </w:tcPr>
          <w:p w:rsidR="0046476F" w:rsidRPr="00EC7218" w:rsidRDefault="00FD2E3A" w:rsidP="00340C8C">
            <w:pPr>
              <w:tabs>
                <w:tab w:val="left" w:pos="-133"/>
              </w:tabs>
              <w:jc w:val="both"/>
              <w:rPr>
                <w:highlight w:val="yellow"/>
              </w:rPr>
            </w:pPr>
            <w:r w:rsidRPr="004739BC">
              <w:lastRenderedPageBreak/>
              <w:t xml:space="preserve">5.4. </w:t>
            </w:r>
            <w:bookmarkStart w:id="17" w:name="_Hlk477899640"/>
            <w:r w:rsidRPr="004739BC">
              <w:t xml:space="preserve">Профилактика </w:t>
            </w:r>
            <w:proofErr w:type="gramStart"/>
            <w:r w:rsidRPr="004739BC">
              <w:t>сердечно-сосудистых</w:t>
            </w:r>
            <w:proofErr w:type="gramEnd"/>
            <w:r w:rsidRPr="004739BC">
              <w:t xml:space="preserve"> заболеваний</w:t>
            </w:r>
            <w:bookmarkEnd w:id="17"/>
          </w:p>
        </w:tc>
      </w:tr>
      <w:tr w:rsidR="00CB4D85" w:rsidRPr="00340C8C" w:rsidTr="000F3237">
        <w:tc>
          <w:tcPr>
            <w:tcW w:w="2880" w:type="dxa"/>
          </w:tcPr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5.4.1. Мероприятия для населения, направленные на повышение информ</w:t>
            </w:r>
            <w:r w:rsidRPr="00340C8C">
              <w:t>и</w:t>
            </w:r>
            <w:r w:rsidRPr="00340C8C">
              <w:t>рованности по профила</w:t>
            </w:r>
            <w:r w:rsidRPr="00340C8C">
              <w:t>к</w:t>
            </w:r>
            <w:r w:rsidRPr="00340C8C">
              <w:t xml:space="preserve">тике </w:t>
            </w:r>
            <w:proofErr w:type="gramStart"/>
            <w:r w:rsidRPr="00340C8C">
              <w:t>сердечно-сосудистых</w:t>
            </w:r>
            <w:proofErr w:type="gramEnd"/>
            <w:r w:rsidRPr="00340C8C">
              <w:t xml:space="preserve"> заболеваний путем: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размещения информ</w:t>
            </w:r>
            <w:r w:rsidRPr="00340C8C">
              <w:t>а</w:t>
            </w:r>
            <w:r w:rsidRPr="00340C8C">
              <w:t xml:space="preserve">ции в средствах массовой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информации (далее – СМИ): официальном и</w:t>
            </w:r>
            <w:r w:rsidRPr="00340C8C">
              <w:t>н</w:t>
            </w:r>
            <w:r w:rsidRPr="00340C8C">
              <w:t xml:space="preserve">тернет-сайте учреждения, социальных сетях и </w:t>
            </w:r>
            <w:proofErr w:type="gramStart"/>
            <w:r w:rsidRPr="00340C8C">
              <w:t>др</w:t>
            </w:r>
            <w:r w:rsidRPr="00340C8C">
              <w:t>у</w:t>
            </w:r>
            <w:r w:rsidRPr="00340C8C">
              <w:t>гое</w:t>
            </w:r>
            <w:proofErr w:type="gramEnd"/>
            <w:r w:rsidRPr="00340C8C">
              <w:t xml:space="preserve">;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проведения лекций, б</w:t>
            </w:r>
            <w:r w:rsidRPr="00340C8C">
              <w:t>е</w:t>
            </w:r>
            <w:r w:rsidRPr="00340C8C">
              <w:t>сед, методических зан</w:t>
            </w:r>
            <w:r w:rsidRPr="00340C8C">
              <w:t>я</w:t>
            </w:r>
            <w:r w:rsidRPr="00340C8C">
              <w:t xml:space="preserve">тий, круглых столов, конкурсов и </w:t>
            </w:r>
            <w:proofErr w:type="gramStart"/>
            <w:r w:rsidRPr="00340C8C">
              <w:t>другое</w:t>
            </w:r>
            <w:proofErr w:type="gramEnd"/>
            <w:r w:rsidRPr="00340C8C">
              <w:t>;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lastRenderedPageBreak/>
              <w:t>- оформления наглядной агитации, распростран</w:t>
            </w:r>
            <w:r w:rsidRPr="00340C8C">
              <w:t>е</w:t>
            </w:r>
            <w:r w:rsidRPr="00340C8C">
              <w:t>ния печатной продукции;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демонстрации кино- и видеоматериалов;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проведения профила</w:t>
            </w:r>
            <w:r w:rsidRPr="00340C8C">
              <w:t>к</w:t>
            </w:r>
            <w:r w:rsidRPr="00340C8C">
              <w:t>тических акций совмес</w:t>
            </w:r>
            <w:r w:rsidRPr="00340C8C">
              <w:t>т</w:t>
            </w:r>
            <w:r w:rsidRPr="00340C8C">
              <w:t xml:space="preserve">но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с волонтерами;</w:t>
            </w:r>
          </w:p>
          <w:p w:rsidR="00CB4D85" w:rsidRPr="00340C8C" w:rsidRDefault="00CB4D85" w:rsidP="008D2D07">
            <w:pPr>
              <w:tabs>
                <w:tab w:val="left" w:pos="204"/>
              </w:tabs>
            </w:pPr>
            <w:r w:rsidRPr="00340C8C">
              <w:t>- организации и провед</w:t>
            </w:r>
            <w:r w:rsidRPr="00340C8C">
              <w:t>е</w:t>
            </w:r>
            <w:r w:rsidRPr="00340C8C">
              <w:t>ния мероприятий, в том числе акций, приуроче</w:t>
            </w:r>
            <w:r w:rsidRPr="00340C8C">
              <w:t>н</w:t>
            </w:r>
            <w:r w:rsidRPr="00340C8C">
              <w:t xml:space="preserve">ных </w:t>
            </w:r>
            <w:proofErr w:type="gramStart"/>
            <w:r w:rsidRPr="00340C8C">
              <w:t>ко</w:t>
            </w:r>
            <w:proofErr w:type="gramEnd"/>
            <w:r w:rsidRPr="00340C8C">
              <w:t xml:space="preserve"> дням, устано</w:t>
            </w:r>
            <w:r w:rsidRPr="00340C8C">
              <w:t>в</w:t>
            </w:r>
            <w:r w:rsidRPr="00340C8C">
              <w:t>ленным Всемирной орг</w:t>
            </w:r>
            <w:r w:rsidRPr="00340C8C">
              <w:t>а</w:t>
            </w:r>
            <w:r w:rsidRPr="00340C8C">
              <w:t>низацией здравоохран</w:t>
            </w:r>
            <w:r w:rsidRPr="00340C8C">
              <w:t>е</w:t>
            </w:r>
            <w:r w:rsidRPr="00340C8C">
              <w:t>ния (Всемирный день сердца, Всемирный день борьбы</w:t>
            </w:r>
            <w:r w:rsidR="008D2D07" w:rsidRPr="00340C8C">
              <w:t xml:space="preserve"> </w:t>
            </w:r>
            <w:r w:rsidRPr="00340C8C">
              <w:t>с инсультом, Всемирный день борьбы с артериальной гиперт</w:t>
            </w:r>
            <w:r w:rsidRPr="00340C8C">
              <w:t>о</w:t>
            </w:r>
            <w:r w:rsidRPr="00340C8C">
              <w:t>нией)</w:t>
            </w:r>
          </w:p>
        </w:tc>
        <w:tc>
          <w:tcPr>
            <w:tcW w:w="3120" w:type="dxa"/>
          </w:tcPr>
          <w:p w:rsidR="00CB4D85" w:rsidRPr="00340C8C" w:rsidRDefault="00CB4D85" w:rsidP="00CB4D85">
            <w:pPr>
              <w:tabs>
                <w:tab w:val="left" w:pos="-133"/>
              </w:tabs>
              <w:ind w:left="47"/>
              <w:jc w:val="center"/>
            </w:pPr>
            <w:r w:rsidRPr="00340C8C">
              <w:lastRenderedPageBreak/>
              <w:t>амбулаторно-поликлинические</w:t>
            </w:r>
          </w:p>
          <w:p w:rsidR="00CB4D85" w:rsidRPr="00340C8C" w:rsidRDefault="00CB4D85" w:rsidP="00CB4D85">
            <w:pPr>
              <w:tabs>
                <w:tab w:val="left" w:pos="-133"/>
              </w:tabs>
              <w:ind w:left="47"/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БУ: «СГКБ», «СОКБ»,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«ОКД «ЦД и ССХ», «СКТБ», «ЦМП»,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ф-л в г. Сургуте (по согл</w:t>
            </w:r>
            <w:r w:rsidRPr="00340C8C">
              <w:t>а</w:t>
            </w:r>
            <w:r w:rsidRPr="00340C8C">
              <w:t>сованию);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  <w:rPr>
                <w:rStyle w:val="af4"/>
                <w:b w:val="0"/>
                <w:shd w:val="clear" w:color="auto" w:fill="FFFFFF"/>
              </w:rPr>
            </w:pPr>
            <w:r w:rsidRPr="00340C8C">
              <w:rPr>
                <w:rStyle w:val="af4"/>
                <w:b w:val="0"/>
                <w:shd w:val="clear" w:color="auto" w:fill="FFFFFF"/>
              </w:rPr>
              <w:t>НУЗ «ОКБ на ст. Сургут ОАО «РЖД»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  <w:rPr>
                <w:bCs/>
              </w:rPr>
            </w:pPr>
            <w:r w:rsidRPr="00340C8C">
              <w:rPr>
                <w:rStyle w:val="af4"/>
                <w:b w:val="0"/>
                <w:shd w:val="clear" w:color="auto" w:fill="FFFFFF"/>
              </w:rPr>
              <w:t xml:space="preserve">(по согласованию), </w:t>
            </w:r>
            <w:proofErr w:type="spellStart"/>
            <w:r w:rsidRPr="00340C8C">
              <w:rPr>
                <w:bCs/>
              </w:rPr>
              <w:t>Сургу</w:t>
            </w:r>
            <w:r w:rsidRPr="00340C8C">
              <w:rPr>
                <w:bCs/>
              </w:rPr>
              <w:t>т</w:t>
            </w:r>
            <w:r w:rsidRPr="00340C8C">
              <w:rPr>
                <w:bCs/>
              </w:rPr>
              <w:t>ская</w:t>
            </w:r>
            <w:proofErr w:type="spellEnd"/>
            <w:r w:rsidRPr="00340C8C">
              <w:rPr>
                <w:bCs/>
              </w:rPr>
              <w:t xml:space="preserve"> больница ФГБУЗ ЗСМЦ ФМБА России (по согласованию),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-79"/>
              <w:jc w:val="center"/>
            </w:pPr>
            <w:r w:rsidRPr="00340C8C">
              <w:t>ежегодно,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-79"/>
              <w:jc w:val="center"/>
            </w:pPr>
            <w:r w:rsidRPr="00340C8C">
              <w:t>в соответствии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CB4D85" w:rsidRPr="00F970EA" w:rsidRDefault="00CB4D85" w:rsidP="004F6A11">
            <w:pPr>
              <w:tabs>
                <w:tab w:val="left" w:pos="204"/>
              </w:tabs>
              <w:ind w:left="47"/>
              <w:contextualSpacing/>
              <w:jc w:val="both"/>
            </w:pPr>
            <w:r w:rsidRPr="00F970EA">
              <w:t>В</w:t>
            </w:r>
            <w:r w:rsidR="00637908" w:rsidRPr="00F970EA">
              <w:t xml:space="preserve"> целях </w:t>
            </w:r>
            <w:proofErr w:type="gramStart"/>
            <w:r w:rsidR="00637908" w:rsidRPr="00F970EA">
              <w:t>повышения информированности населения города Сургута</w:t>
            </w:r>
            <w:proofErr w:type="gramEnd"/>
            <w:r w:rsidR="00637908" w:rsidRPr="00F970EA">
              <w:t xml:space="preserve"> </w:t>
            </w:r>
            <w:r w:rsidR="00061FAD" w:rsidRPr="00F970EA">
              <w:t>о</w:t>
            </w:r>
            <w:r w:rsidR="00637908" w:rsidRPr="00F970EA">
              <w:t xml:space="preserve"> профилактике се</w:t>
            </w:r>
            <w:r w:rsidR="00637908" w:rsidRPr="00F970EA">
              <w:t>р</w:t>
            </w:r>
            <w:r w:rsidR="00637908" w:rsidRPr="00F970EA">
              <w:t xml:space="preserve">дечно-сосудистых заболеваний </w:t>
            </w:r>
            <w:r w:rsidRPr="00F970EA">
              <w:t>медицински</w:t>
            </w:r>
            <w:r w:rsidR="00637908" w:rsidRPr="00F970EA">
              <w:t>ми</w:t>
            </w:r>
            <w:r w:rsidRPr="00F970EA">
              <w:t xml:space="preserve"> организация</w:t>
            </w:r>
            <w:r w:rsidR="00637908" w:rsidRPr="00F970EA">
              <w:t>ми</w:t>
            </w:r>
            <w:r w:rsidRPr="00F970EA">
              <w:t xml:space="preserve"> проведены мероприятия:</w:t>
            </w:r>
          </w:p>
          <w:p w:rsidR="000E72B9" w:rsidRPr="00F970EA" w:rsidRDefault="00CB4D85" w:rsidP="00AA4C3B">
            <w:pPr>
              <w:tabs>
                <w:tab w:val="left" w:pos="252"/>
              </w:tabs>
              <w:ind w:left="47"/>
              <w:contextualSpacing/>
              <w:jc w:val="both"/>
            </w:pPr>
            <w:r w:rsidRPr="00F970EA">
              <w:t xml:space="preserve">- </w:t>
            </w:r>
            <w:r w:rsidR="00637908" w:rsidRPr="00F970EA">
              <w:t>р</w:t>
            </w:r>
            <w:r w:rsidRPr="00F970EA">
              <w:t>азмещен</w:t>
            </w:r>
            <w:r w:rsidR="009C73DB" w:rsidRPr="00F970EA">
              <w:t>а</w:t>
            </w:r>
            <w:r w:rsidRPr="00F970EA">
              <w:t xml:space="preserve"> информаци</w:t>
            </w:r>
            <w:r w:rsidR="009C73DB" w:rsidRPr="00F970EA">
              <w:t>я</w:t>
            </w:r>
            <w:r w:rsidRPr="00F970EA">
              <w:t xml:space="preserve"> на официальных </w:t>
            </w:r>
            <w:r w:rsidR="00637908" w:rsidRPr="00F970EA">
              <w:t>и</w:t>
            </w:r>
            <w:r w:rsidRPr="00F970EA">
              <w:t>нтернет-сайтах медицинских организаций в разделах «Информация для пациента», «Полезная информация»</w:t>
            </w:r>
            <w:r w:rsidR="00637908" w:rsidRPr="00F970EA">
              <w:t>, «Информация для нас</w:t>
            </w:r>
            <w:r w:rsidR="00637908" w:rsidRPr="00F970EA">
              <w:t>е</w:t>
            </w:r>
            <w:r w:rsidR="00637908" w:rsidRPr="00F970EA">
              <w:t>ления</w:t>
            </w:r>
            <w:r w:rsidR="00F92B41" w:rsidRPr="00F970EA">
              <w:t>»</w:t>
            </w:r>
            <w:r w:rsidR="00AA4C3B" w:rsidRPr="00F970EA">
              <w:t xml:space="preserve">; трансляция </w:t>
            </w:r>
            <w:proofErr w:type="spellStart"/>
            <w:r w:rsidR="00AA4C3B" w:rsidRPr="00F970EA">
              <w:t>а</w:t>
            </w:r>
            <w:r w:rsidR="00174861" w:rsidRPr="00F970EA">
              <w:t>у</w:t>
            </w:r>
            <w:r w:rsidR="00AA4C3B" w:rsidRPr="00F970EA">
              <w:t>диопередач</w:t>
            </w:r>
            <w:proofErr w:type="spellEnd"/>
            <w:r w:rsidR="00AA4C3B" w:rsidRPr="00F970EA">
              <w:t xml:space="preserve"> («Радио Европа + Югра», «Русское радио», «Радио 7 на 7 холмах», «Радио Сургута», «</w:t>
            </w:r>
            <w:proofErr w:type="spellStart"/>
            <w:r w:rsidR="00AA4C3B" w:rsidRPr="00F970EA">
              <w:t>Северавторадио</w:t>
            </w:r>
            <w:proofErr w:type="spellEnd"/>
            <w:r w:rsidR="00AA4C3B" w:rsidRPr="00F970EA">
              <w:t>», «Радио Югра»)</w:t>
            </w:r>
            <w:r w:rsidR="00F92B41" w:rsidRPr="00F970EA">
              <w:t xml:space="preserve">. </w:t>
            </w:r>
          </w:p>
          <w:p w:rsidR="00CB4D85" w:rsidRPr="00377E70" w:rsidRDefault="00637908" w:rsidP="009C73DB">
            <w:pPr>
              <w:tabs>
                <w:tab w:val="left" w:pos="204"/>
              </w:tabs>
              <w:ind w:left="47"/>
              <w:contextualSpacing/>
              <w:jc w:val="both"/>
            </w:pPr>
            <w:r w:rsidRPr="00377E70">
              <w:t xml:space="preserve">- </w:t>
            </w:r>
            <w:r w:rsidR="00AE007A">
              <w:t>проведено</w:t>
            </w:r>
            <w:r w:rsidRPr="00377E70">
              <w:t xml:space="preserve"> </w:t>
            </w:r>
            <w:r w:rsidR="007F556F" w:rsidRPr="00377E70">
              <w:t xml:space="preserve">более </w:t>
            </w:r>
            <w:r w:rsidR="002A47FF" w:rsidRPr="000552B4">
              <w:t>8 339</w:t>
            </w:r>
            <w:r w:rsidR="002A47FF">
              <w:t xml:space="preserve"> </w:t>
            </w:r>
            <w:r w:rsidR="00CB4D85" w:rsidRPr="00377E70">
              <w:t>лекци</w:t>
            </w:r>
            <w:r w:rsidR="00377E70" w:rsidRPr="00377E70">
              <w:t>й</w:t>
            </w:r>
            <w:r w:rsidR="003025A3" w:rsidRPr="00377E70">
              <w:t xml:space="preserve"> и бесед</w:t>
            </w:r>
            <w:r w:rsidR="009F0900" w:rsidRPr="00377E70">
              <w:t xml:space="preserve"> (</w:t>
            </w:r>
            <w:proofErr w:type="spellStart"/>
            <w:r w:rsidR="00711400" w:rsidRPr="00377E70">
              <w:t>аппг</w:t>
            </w:r>
            <w:proofErr w:type="spellEnd"/>
            <w:r w:rsidR="009F0900" w:rsidRPr="00377E70">
              <w:t xml:space="preserve"> - </w:t>
            </w:r>
            <w:r w:rsidR="00377E70" w:rsidRPr="00377E70">
              <w:t>2343</w:t>
            </w:r>
            <w:r w:rsidR="009F0900" w:rsidRPr="00377E70">
              <w:t>)</w:t>
            </w:r>
            <w:r w:rsidR="00950791" w:rsidRPr="00377E70">
              <w:t xml:space="preserve"> </w:t>
            </w:r>
            <w:r w:rsidRPr="00377E70">
              <w:t xml:space="preserve">для </w:t>
            </w:r>
            <w:r w:rsidR="000552B4">
              <w:t>45 000</w:t>
            </w:r>
            <w:r w:rsidR="002A47FF">
              <w:t xml:space="preserve"> </w:t>
            </w:r>
            <w:r w:rsidR="00377E70" w:rsidRPr="00377E70">
              <w:t>чел</w:t>
            </w:r>
            <w:proofErr w:type="gramStart"/>
            <w:r w:rsidR="00377E70" w:rsidRPr="00377E70">
              <w:t>.</w:t>
            </w:r>
            <w:r w:rsidR="007F556F" w:rsidRPr="00377E70">
              <w:t>(</w:t>
            </w:r>
            <w:proofErr w:type="spellStart"/>
            <w:proofErr w:type="gramEnd"/>
            <w:r w:rsidR="00711400" w:rsidRPr="00377E70">
              <w:t>аппг</w:t>
            </w:r>
            <w:proofErr w:type="spellEnd"/>
            <w:r w:rsidR="007F556F" w:rsidRPr="00377E70">
              <w:t xml:space="preserve"> – </w:t>
            </w:r>
            <w:r w:rsidR="00377E70" w:rsidRPr="00377E70">
              <w:t>36 996</w:t>
            </w:r>
            <w:r w:rsidR="0094061C" w:rsidRPr="00377E70">
              <w:t>)</w:t>
            </w:r>
            <w:r w:rsidR="00377E70">
              <w:t>;</w:t>
            </w:r>
            <w:r w:rsidR="009C73DB" w:rsidRPr="00377E70">
              <w:t xml:space="preserve"> </w:t>
            </w:r>
          </w:p>
          <w:p w:rsidR="00F11238" w:rsidRDefault="009C73DB" w:rsidP="00F11238">
            <w:pPr>
              <w:tabs>
                <w:tab w:val="left" w:pos="252"/>
              </w:tabs>
              <w:ind w:left="47"/>
              <w:contextualSpacing/>
              <w:jc w:val="both"/>
            </w:pPr>
            <w:r w:rsidRPr="00B977FE">
              <w:t>-</w:t>
            </w:r>
            <w:r w:rsidR="00F11238">
              <w:t xml:space="preserve"> на постоянно - действующих  семинарах в Филиале в г. Сургуте БУ «ЦМП» для руков</w:t>
            </w:r>
            <w:r w:rsidR="00F11238">
              <w:t>о</w:t>
            </w:r>
            <w:r w:rsidR="00F11238">
              <w:t xml:space="preserve">дителей Центров  </w:t>
            </w:r>
            <w:proofErr w:type="spellStart"/>
            <w:r w:rsidR="00F11238">
              <w:t>здоровьесбережения</w:t>
            </w:r>
            <w:proofErr w:type="spellEnd"/>
            <w:r w:rsidR="00F11238">
              <w:t xml:space="preserve">  МБДОУ, МБОУ СОШ, социальных педагогов  МБОУ СОШ, </w:t>
            </w:r>
            <w:proofErr w:type="spellStart"/>
            <w:r w:rsidR="00F11238">
              <w:t>ССУЗов</w:t>
            </w:r>
            <w:proofErr w:type="spellEnd"/>
            <w:r w:rsidR="00F11238">
              <w:t>,  ВУЗов и для медицинских работников МБДОУ проведены зан</w:t>
            </w:r>
            <w:r w:rsidR="00F11238">
              <w:t>я</w:t>
            </w:r>
            <w:r w:rsidR="00F11238">
              <w:t xml:space="preserve">тия по темам: «Профилактика факторов риска </w:t>
            </w:r>
            <w:proofErr w:type="gramStart"/>
            <w:r w:rsidR="00F11238">
              <w:t>сердечно-сосудистых</w:t>
            </w:r>
            <w:proofErr w:type="gramEnd"/>
            <w:r w:rsidR="00F11238">
              <w:t xml:space="preserve"> заболеваний.  О  Вс</w:t>
            </w:r>
            <w:r w:rsidR="00F11238">
              <w:t>е</w:t>
            </w:r>
            <w:r w:rsidR="00F11238">
              <w:t xml:space="preserve">мирном дне сердца.  О проведении единого классного часа для обучающихся - «Здоровое сердце начинается с детства»,  с  предоставлением  слушателям семинара презентации, видеороликов  по теме: </w:t>
            </w:r>
            <w:proofErr w:type="gramStart"/>
            <w:r w:rsidR="00F11238">
              <w:t>«Факторы риска сердечно-сосудистых заболеваний», памяток и листовок по теме семинара;</w:t>
            </w:r>
            <w:proofErr w:type="gramEnd"/>
          </w:p>
          <w:p w:rsidR="009C73DB" w:rsidRPr="00377E70" w:rsidRDefault="009C73DB" w:rsidP="00F11238">
            <w:pPr>
              <w:tabs>
                <w:tab w:val="left" w:pos="204"/>
              </w:tabs>
              <w:ind w:left="47"/>
              <w:contextualSpacing/>
              <w:jc w:val="both"/>
            </w:pPr>
            <w:r w:rsidRPr="00377E70">
              <w:t xml:space="preserve">- размещено </w:t>
            </w:r>
            <w:r w:rsidR="00B977FE">
              <w:t>средств наглядной агитации</w:t>
            </w:r>
            <w:r w:rsidRPr="00377E70">
              <w:t xml:space="preserve"> (настенные и настольные </w:t>
            </w:r>
            <w:proofErr w:type="spellStart"/>
            <w:r w:rsidRPr="00377E70">
              <w:t>санбюллетени</w:t>
            </w:r>
            <w:proofErr w:type="spellEnd"/>
            <w:r w:rsidRPr="00377E70">
              <w:t>, плак</w:t>
            </w:r>
            <w:r w:rsidRPr="00377E70">
              <w:t>а</w:t>
            </w:r>
            <w:r w:rsidRPr="00377E70">
              <w:t xml:space="preserve">ты и пр.) на </w:t>
            </w:r>
            <w:r w:rsidR="007727C1" w:rsidRPr="000552B4">
              <w:t>418</w:t>
            </w:r>
            <w:r w:rsidR="007727C1">
              <w:t xml:space="preserve"> </w:t>
            </w:r>
            <w:r w:rsidR="00AE007A" w:rsidRPr="00377E70">
              <w:t>(</w:t>
            </w:r>
            <w:proofErr w:type="spellStart"/>
            <w:r w:rsidR="00AE007A" w:rsidRPr="00377E70">
              <w:t>аппг</w:t>
            </w:r>
            <w:proofErr w:type="spellEnd"/>
            <w:r w:rsidR="00AE007A" w:rsidRPr="00377E70">
              <w:t xml:space="preserve">- 410) </w:t>
            </w:r>
            <w:r w:rsidRPr="00377E70">
              <w:t>уголках здоровья, стендах, информационных столиках, и т.д.) в холлах медицинских организаций;</w:t>
            </w:r>
          </w:p>
          <w:p w:rsidR="00BF6924" w:rsidRPr="00377E70" w:rsidRDefault="009C73DB" w:rsidP="004F6A11">
            <w:pPr>
              <w:tabs>
                <w:tab w:val="left" w:pos="204"/>
              </w:tabs>
              <w:ind w:left="47"/>
              <w:contextualSpacing/>
              <w:jc w:val="both"/>
            </w:pPr>
            <w:r w:rsidRPr="00377E70">
              <w:lastRenderedPageBreak/>
              <w:t xml:space="preserve"> - р</w:t>
            </w:r>
            <w:r w:rsidR="00CB4D85" w:rsidRPr="00377E70">
              <w:t>аспространен</w:t>
            </w:r>
            <w:r w:rsidR="00BF6924" w:rsidRPr="00377E70">
              <w:t xml:space="preserve">о более </w:t>
            </w:r>
            <w:r w:rsidR="000552B4">
              <w:t>21 000 (</w:t>
            </w:r>
            <w:proofErr w:type="spellStart"/>
            <w:r w:rsidR="00711400" w:rsidRPr="00377E70">
              <w:t>аппг</w:t>
            </w:r>
            <w:proofErr w:type="spellEnd"/>
            <w:r w:rsidR="007F556F" w:rsidRPr="00377E70">
              <w:t xml:space="preserve"> </w:t>
            </w:r>
            <w:r w:rsidR="00377E70" w:rsidRPr="00377E70">
              <w:t>–</w:t>
            </w:r>
            <w:r w:rsidR="007F556F" w:rsidRPr="00377E70">
              <w:t xml:space="preserve"> </w:t>
            </w:r>
            <w:r w:rsidR="00377E70" w:rsidRPr="00377E70">
              <w:t>20 400</w:t>
            </w:r>
            <w:r w:rsidR="00355318" w:rsidRPr="00377E70">
              <w:t>)</w:t>
            </w:r>
            <w:r w:rsidR="00BF6924" w:rsidRPr="00377E70">
              <w:t xml:space="preserve"> экземпляров</w:t>
            </w:r>
            <w:r w:rsidR="00CB4D85" w:rsidRPr="00377E70">
              <w:t xml:space="preserve"> печатн</w:t>
            </w:r>
            <w:r w:rsidR="00BF6924" w:rsidRPr="00377E70">
              <w:t>ой</w:t>
            </w:r>
            <w:r w:rsidR="00CB4D85" w:rsidRPr="00377E70">
              <w:t xml:space="preserve"> продукци</w:t>
            </w:r>
            <w:r w:rsidR="00BF6924" w:rsidRPr="00377E70">
              <w:t>и</w:t>
            </w:r>
            <w:r w:rsidR="00CB4D85" w:rsidRPr="00377E70">
              <w:t xml:space="preserve"> (памятки, буклеты, лифлеты, листовки)</w:t>
            </w:r>
            <w:r w:rsidR="002F7937">
              <w:t>;</w:t>
            </w:r>
          </w:p>
          <w:p w:rsidR="00350F03" w:rsidRDefault="00CB4D85" w:rsidP="00350F03">
            <w:pPr>
              <w:tabs>
                <w:tab w:val="left" w:pos="204"/>
              </w:tabs>
              <w:ind w:left="47"/>
              <w:contextualSpacing/>
              <w:jc w:val="both"/>
            </w:pPr>
            <w:r w:rsidRPr="006F2127">
              <w:t xml:space="preserve"> </w:t>
            </w:r>
            <w:r w:rsidR="00BF6924" w:rsidRPr="006F2127">
              <w:t xml:space="preserve">- </w:t>
            </w:r>
            <w:r w:rsidR="00350F03" w:rsidRPr="006F2127">
              <w:t>к</w:t>
            </w:r>
            <w:r w:rsidRPr="006F2127">
              <w:t>ино-</w:t>
            </w:r>
            <w:proofErr w:type="spellStart"/>
            <w:r w:rsidRPr="006F2127">
              <w:t>видеодемонстраци</w:t>
            </w:r>
            <w:r w:rsidR="00BF6924" w:rsidRPr="006F2127">
              <w:t>и</w:t>
            </w:r>
            <w:proofErr w:type="spellEnd"/>
            <w:r w:rsidR="006F2127" w:rsidRPr="006F2127">
              <w:t xml:space="preserve">, трансляции </w:t>
            </w:r>
            <w:r w:rsidR="006F2127">
              <w:t xml:space="preserve">для посетителей </w:t>
            </w:r>
            <w:r w:rsidR="006F2127" w:rsidRPr="006F2127">
              <w:t>радиобесед в холлах медици</w:t>
            </w:r>
            <w:r w:rsidR="006F2127" w:rsidRPr="006F2127">
              <w:t>н</w:t>
            </w:r>
            <w:r w:rsidR="006F2127" w:rsidRPr="006F2127">
              <w:t xml:space="preserve">ских организаций на тему: </w:t>
            </w:r>
            <w:r w:rsidR="00350F03" w:rsidRPr="006F2127">
              <w:t xml:space="preserve">«Факторы риска </w:t>
            </w:r>
            <w:proofErr w:type="gramStart"/>
            <w:r w:rsidR="00350F03" w:rsidRPr="006F2127">
              <w:t>сердечно-сосудистых</w:t>
            </w:r>
            <w:proofErr w:type="gramEnd"/>
            <w:r w:rsidR="00350F03" w:rsidRPr="006F2127">
              <w:t xml:space="preserve"> заболеваний», «Если бы сердце могло говорить»,  «Симптомы инфаркта миокарда»</w:t>
            </w:r>
            <w:r w:rsidR="00A33289" w:rsidRPr="006F2127">
              <w:t xml:space="preserve">, </w:t>
            </w:r>
            <w:r w:rsidR="006F2127" w:rsidRPr="006F2127">
              <w:t xml:space="preserve">«Профилактика инсульта» </w:t>
            </w:r>
            <w:r w:rsidR="00350F03" w:rsidRPr="006F2127">
              <w:t>и пр.</w:t>
            </w:r>
            <w:r w:rsidR="006F2127" w:rsidRPr="006F2127">
              <w:t xml:space="preserve"> – </w:t>
            </w:r>
            <w:r w:rsidR="006252D8">
              <w:t>18 315</w:t>
            </w:r>
            <w:r w:rsidR="007727C1">
              <w:t xml:space="preserve"> </w:t>
            </w:r>
            <w:r w:rsidR="006F2127" w:rsidRPr="006F2127">
              <w:t>прокатов (аппг-</w:t>
            </w:r>
            <w:r w:rsidR="00CD0A1E" w:rsidRPr="006F2127">
              <w:t>8</w:t>
            </w:r>
            <w:r w:rsidR="006F2127" w:rsidRPr="006F2127">
              <w:t> </w:t>
            </w:r>
            <w:r w:rsidR="00CD0A1E" w:rsidRPr="006F2127">
              <w:t>800</w:t>
            </w:r>
            <w:r w:rsidR="006F2127" w:rsidRPr="006F2127">
              <w:t>)</w:t>
            </w:r>
            <w:r w:rsidR="00350F03" w:rsidRPr="006F2127">
              <w:t>;</w:t>
            </w:r>
            <w:r w:rsidR="006252D8">
              <w:t xml:space="preserve"> трансляция клипов в общественном транспорте – 6 245 прокатов.</w:t>
            </w:r>
          </w:p>
          <w:p w:rsidR="002F7937" w:rsidRPr="00510764" w:rsidRDefault="002F7937" w:rsidP="00350F03">
            <w:pPr>
              <w:tabs>
                <w:tab w:val="left" w:pos="204"/>
              </w:tabs>
              <w:ind w:left="47"/>
              <w:contextualSpacing/>
              <w:jc w:val="both"/>
              <w:rPr>
                <w:highlight w:val="yellow"/>
              </w:rPr>
            </w:pPr>
            <w:r>
              <w:t>- организована трансляция социальных видеороликов на общественном транспорте, кин</w:t>
            </w:r>
            <w:r>
              <w:t>о</w:t>
            </w:r>
            <w:r>
              <w:t xml:space="preserve">зале «Галерея кино» по теме «Профилактика </w:t>
            </w:r>
            <w:proofErr w:type="gramStart"/>
            <w:r>
              <w:t>сердечно-сосудистых</w:t>
            </w:r>
            <w:proofErr w:type="gramEnd"/>
            <w:r>
              <w:t xml:space="preserve"> заболеваний» - </w:t>
            </w:r>
            <w:r w:rsidR="007727C1" w:rsidRPr="000552B4">
              <w:t>6242</w:t>
            </w:r>
            <w:r>
              <w:t xml:space="preserve"> трансляци</w:t>
            </w:r>
            <w:r w:rsidR="007727C1">
              <w:t>и</w:t>
            </w:r>
            <w:r>
              <w:t>;</w:t>
            </w:r>
          </w:p>
          <w:p w:rsidR="00CB4D85" w:rsidRDefault="00CB4D85" w:rsidP="00AE4FAE">
            <w:pPr>
              <w:tabs>
                <w:tab w:val="left" w:pos="12"/>
              </w:tabs>
              <w:ind w:left="47"/>
              <w:contextualSpacing/>
              <w:jc w:val="both"/>
            </w:pPr>
            <w:r w:rsidRPr="009D384C">
              <w:t xml:space="preserve"> </w:t>
            </w:r>
            <w:proofErr w:type="gramStart"/>
            <w:r w:rsidR="00350F03" w:rsidRPr="009D384C">
              <w:t>- в акциях</w:t>
            </w:r>
            <w:r w:rsidR="004A4EA8" w:rsidRPr="009D384C">
              <w:t xml:space="preserve">, </w:t>
            </w:r>
            <w:r w:rsidR="00350F03" w:rsidRPr="009D384C">
              <w:t>месячниках</w:t>
            </w:r>
            <w:r w:rsidR="004A4EA8" w:rsidRPr="009D384C">
              <w:t>, декадниках, неделях</w:t>
            </w:r>
            <w:r w:rsidR="00AE4FAE" w:rsidRPr="009D384C">
              <w:t xml:space="preserve"> (</w:t>
            </w:r>
            <w:r w:rsidR="009D384C" w:rsidRPr="009D384C">
              <w:t xml:space="preserve">«Здоровое сердце-богатство, дорожите им!», </w:t>
            </w:r>
            <w:r w:rsidR="004739BC" w:rsidRPr="009D384C">
              <w:t>«Береги свое сердце»</w:t>
            </w:r>
            <w:r w:rsidR="009D384C">
              <w:t>,</w:t>
            </w:r>
            <w:r w:rsidR="004739BC" w:rsidRPr="009D384C">
              <w:t xml:space="preserve"> </w:t>
            </w:r>
            <w:r w:rsidR="00AE4FAE" w:rsidRPr="00194E4D">
              <w:t>«</w:t>
            </w:r>
            <w:r w:rsidR="00194E4D" w:rsidRPr="00194E4D">
              <w:t>Держи артериальное давление под контролем!</w:t>
            </w:r>
            <w:r w:rsidR="00AE4FAE" w:rsidRPr="00194E4D">
              <w:t xml:space="preserve">», </w:t>
            </w:r>
            <w:r w:rsidR="00AE4FAE" w:rsidRPr="00F11238">
              <w:t>«</w:t>
            </w:r>
            <w:r w:rsidR="00F11238" w:rsidRPr="00F11238">
              <w:t>Здоровое питание сердцу</w:t>
            </w:r>
            <w:r w:rsidR="00AE4FAE" w:rsidRPr="00F11238">
              <w:t>», «</w:t>
            </w:r>
            <w:r w:rsidR="008C4E43" w:rsidRPr="008C4E43">
              <w:t>Уйдем от инсульта</w:t>
            </w:r>
            <w:r w:rsidR="00AE4FAE" w:rsidRPr="008C4E43">
              <w:t>»</w:t>
            </w:r>
            <w:r w:rsidR="008C4E43" w:rsidRPr="008C4E43">
              <w:t>,</w:t>
            </w:r>
            <w:r w:rsidR="0091531A" w:rsidRPr="008C4E43">
              <w:t xml:space="preserve"> </w:t>
            </w:r>
            <w:r w:rsidR="0091531A" w:rsidRPr="00F11238">
              <w:t>«</w:t>
            </w:r>
            <w:r w:rsidR="00F11238" w:rsidRPr="00F11238">
              <w:t>Вместе против инсульта</w:t>
            </w:r>
            <w:r w:rsidR="004A4EA8" w:rsidRPr="00F11238">
              <w:t>», «</w:t>
            </w:r>
            <w:r w:rsidR="004A4EA8" w:rsidRPr="00AE007A">
              <w:t>Здоровое сердце – полноценная жизнь» и пр.</w:t>
            </w:r>
            <w:r w:rsidR="00AE4FAE" w:rsidRPr="00AE007A">
              <w:t>)</w:t>
            </w:r>
            <w:r w:rsidR="00350F03" w:rsidRPr="00AE007A">
              <w:t xml:space="preserve">, </w:t>
            </w:r>
            <w:r w:rsidR="00AE4FAE" w:rsidRPr="009D384C">
              <w:t>приуроченных к дням, установленным ВОЗ приняло</w:t>
            </w:r>
            <w:r w:rsidR="00174861" w:rsidRPr="009D384C">
              <w:t>,</w:t>
            </w:r>
            <w:r w:rsidR="00AE4FAE" w:rsidRPr="009D384C">
              <w:t xml:space="preserve"> участие </w:t>
            </w:r>
            <w:r w:rsidR="007727C1" w:rsidRPr="000552B4">
              <w:t>22 908 чел.</w:t>
            </w:r>
            <w:r w:rsidR="007727C1">
              <w:t xml:space="preserve"> </w:t>
            </w:r>
            <w:r w:rsidR="009D384C" w:rsidRPr="009D384C">
              <w:t>(аппг-</w:t>
            </w:r>
            <w:r w:rsidR="00CD0A1E" w:rsidRPr="009D384C">
              <w:t>16450</w:t>
            </w:r>
            <w:r w:rsidR="009D384C" w:rsidRPr="009D384C">
              <w:t>)</w:t>
            </w:r>
            <w:r w:rsidR="003F3231" w:rsidRPr="003F3231">
              <w:t xml:space="preserve">, </w:t>
            </w:r>
            <w:r w:rsidR="0091531A" w:rsidRPr="003F3231">
              <w:t>25 волонтеров.</w:t>
            </w:r>
            <w:r w:rsidR="00AE4FAE" w:rsidRPr="003F3231">
              <w:t xml:space="preserve"> </w:t>
            </w:r>
            <w:proofErr w:type="gramEnd"/>
          </w:p>
          <w:p w:rsidR="00470186" w:rsidRPr="003F3231" w:rsidRDefault="00470186" w:rsidP="00AE4FAE">
            <w:pPr>
              <w:tabs>
                <w:tab w:val="left" w:pos="12"/>
              </w:tabs>
              <w:ind w:left="47"/>
              <w:contextualSpacing/>
              <w:jc w:val="both"/>
            </w:pPr>
            <w:r>
              <w:t xml:space="preserve">В рамках </w:t>
            </w:r>
            <w:proofErr w:type="gramStart"/>
            <w:r>
              <w:t>мероприятий, приуроченных к Всемирному Дню Сердца в период с 21.09.2018 по 29.09.2018 в общеобразовательных учреждениях проведены</w:t>
            </w:r>
            <w:proofErr w:type="gramEnd"/>
            <w:r>
              <w:t xml:space="preserve"> уроки здоровья «Здоровое сердце начинается с детства», в которых приняли участие 31 000 обучающихся.</w:t>
            </w:r>
          </w:p>
          <w:p w:rsidR="00B977FE" w:rsidRPr="00B977FE" w:rsidRDefault="00B977FE" w:rsidP="00AE4FAE">
            <w:pPr>
              <w:tabs>
                <w:tab w:val="left" w:pos="12"/>
              </w:tabs>
              <w:ind w:left="47"/>
              <w:contextualSpacing/>
              <w:jc w:val="both"/>
            </w:pPr>
            <w:r w:rsidRPr="00B977FE">
              <w:t>В оздоровительно-просветительском движении в стиле скандинавской ходьбы «Прогулка с врачом» приняли участие 58 человек.</w:t>
            </w:r>
          </w:p>
          <w:p w:rsidR="005B2E62" w:rsidRPr="00510764" w:rsidRDefault="006F2127" w:rsidP="007727C1">
            <w:pPr>
              <w:shd w:val="clear" w:color="auto" w:fill="FFFFFF"/>
              <w:jc w:val="both"/>
              <w:rPr>
                <w:highlight w:val="yellow"/>
              </w:rPr>
            </w:pPr>
            <w:r w:rsidRPr="00157BA8">
              <w:rPr>
                <w:rFonts w:eastAsiaTheme="minorHAnsi"/>
                <w:lang w:eastAsia="en-US"/>
              </w:rPr>
              <w:t>В рамках проекта «</w:t>
            </w:r>
            <w:r w:rsidR="00DD10F1" w:rsidRPr="00157BA8">
              <w:rPr>
                <w:rFonts w:eastAsiaTheme="minorHAnsi"/>
                <w:lang w:eastAsia="en-US"/>
              </w:rPr>
              <w:t>Красное платье»</w:t>
            </w:r>
            <w:r w:rsidRPr="00157BA8">
              <w:rPr>
                <w:rFonts w:eastAsiaTheme="minorHAnsi"/>
                <w:lang w:eastAsia="en-US"/>
              </w:rPr>
              <w:t xml:space="preserve"> БУ «ОКД «</w:t>
            </w:r>
            <w:proofErr w:type="spellStart"/>
            <w:r w:rsidRPr="00157BA8">
              <w:rPr>
                <w:rFonts w:eastAsiaTheme="minorHAnsi"/>
                <w:lang w:eastAsia="en-US"/>
              </w:rPr>
              <w:t>ЦДиССХ</w:t>
            </w:r>
            <w:proofErr w:type="spellEnd"/>
            <w:r w:rsidRPr="00157BA8">
              <w:rPr>
                <w:rFonts w:eastAsiaTheme="minorHAnsi"/>
                <w:lang w:eastAsia="en-US"/>
              </w:rPr>
              <w:t>»</w:t>
            </w:r>
            <w:r w:rsidR="00DD10F1" w:rsidRPr="00157BA8">
              <w:rPr>
                <w:rFonts w:eastAsiaTheme="minorHAnsi"/>
                <w:lang w:eastAsia="en-US"/>
              </w:rPr>
              <w:t xml:space="preserve"> проведено 1</w:t>
            </w:r>
            <w:r w:rsidRPr="00157BA8">
              <w:rPr>
                <w:rFonts w:eastAsiaTheme="minorHAnsi"/>
                <w:lang w:eastAsia="en-US"/>
              </w:rPr>
              <w:t>1</w:t>
            </w:r>
            <w:r w:rsidR="00DD10F1" w:rsidRPr="00157BA8">
              <w:rPr>
                <w:rFonts w:eastAsiaTheme="minorHAnsi"/>
                <w:lang w:eastAsia="en-US"/>
              </w:rPr>
              <w:t xml:space="preserve"> ак</w:t>
            </w:r>
            <w:r w:rsidR="00157BA8">
              <w:rPr>
                <w:rFonts w:eastAsiaTheme="minorHAnsi"/>
                <w:lang w:eastAsia="en-US"/>
              </w:rPr>
              <w:t xml:space="preserve">ций. </w:t>
            </w:r>
            <w:r>
              <w:t xml:space="preserve">Акции проводились как на базе </w:t>
            </w:r>
            <w:proofErr w:type="spellStart"/>
            <w:r>
              <w:t>кардиодиспансера</w:t>
            </w:r>
            <w:proofErr w:type="spellEnd"/>
            <w:r>
              <w:t xml:space="preserve">, так и на других площадках: в Ледовом дворце спорта, </w:t>
            </w:r>
            <w:proofErr w:type="spellStart"/>
            <w:r>
              <w:t>Сургутском</w:t>
            </w:r>
            <w:proofErr w:type="spellEnd"/>
            <w:r>
              <w:t xml:space="preserve"> государственном университете, Сургутской филармонии.    В пр</w:t>
            </w:r>
            <w:r>
              <w:t>о</w:t>
            </w:r>
            <w:r>
              <w:t xml:space="preserve">грамму акций входил опрос респондентов волонтёрами на наличие у них факторов риска и проведение </w:t>
            </w:r>
            <w:proofErr w:type="spellStart"/>
            <w:r>
              <w:t>кардиоскрининга</w:t>
            </w:r>
            <w:proofErr w:type="spellEnd"/>
            <w:r>
              <w:t>, который включал: анкетирование, определение индекса массы тела и консультацию врача-кардиолога</w:t>
            </w:r>
            <w:r w:rsidRPr="00157BA8">
              <w:t>.  У</w:t>
            </w:r>
            <w:r w:rsidR="00DD10F1" w:rsidRPr="00157BA8">
              <w:rPr>
                <w:bCs/>
                <w:iCs/>
              </w:rPr>
              <w:t xml:space="preserve"> </w:t>
            </w:r>
            <w:r w:rsidR="00157BA8">
              <w:rPr>
                <w:bCs/>
                <w:iCs/>
              </w:rPr>
              <w:t>70 (17%)</w:t>
            </w:r>
            <w:r w:rsidR="00DD10F1" w:rsidRPr="00157BA8">
              <w:rPr>
                <w:bCs/>
                <w:iCs/>
              </w:rPr>
              <w:t xml:space="preserve"> </w:t>
            </w:r>
            <w:r w:rsidR="00157BA8">
              <w:rPr>
                <w:bCs/>
                <w:iCs/>
              </w:rPr>
              <w:t xml:space="preserve">граждан из 400 </w:t>
            </w:r>
            <w:r w:rsidR="00DD10F1" w:rsidRPr="00157BA8">
              <w:rPr>
                <w:bCs/>
                <w:iCs/>
              </w:rPr>
              <w:t>обследованных</w:t>
            </w:r>
            <w:r w:rsidR="00157BA8" w:rsidRPr="00157BA8">
              <w:rPr>
                <w:bCs/>
                <w:iCs/>
              </w:rPr>
              <w:t xml:space="preserve"> выявлен высокий риск </w:t>
            </w:r>
            <w:proofErr w:type="gramStart"/>
            <w:r w:rsidR="00157BA8" w:rsidRPr="00157BA8">
              <w:rPr>
                <w:bCs/>
                <w:iCs/>
              </w:rPr>
              <w:t>сердечно-катастроф</w:t>
            </w:r>
            <w:proofErr w:type="gramEnd"/>
            <w:r w:rsidR="00DD10F1" w:rsidRPr="00157BA8">
              <w:rPr>
                <w:bCs/>
                <w:iCs/>
              </w:rPr>
              <w:t xml:space="preserve">. Данные пациенты были направлены на </w:t>
            </w:r>
            <w:r w:rsidR="00DD10F1" w:rsidRPr="00157BA8">
              <w:t>допо</w:t>
            </w:r>
            <w:r w:rsidR="00DD10F1" w:rsidRPr="00157BA8">
              <w:t>л</w:t>
            </w:r>
            <w:r w:rsidR="00DD10F1" w:rsidRPr="00157BA8">
              <w:t xml:space="preserve">нительное обследование в </w:t>
            </w:r>
            <w:r w:rsidR="00157BA8" w:rsidRPr="00157BA8">
              <w:t>поликлинику кардиологического диспансера</w:t>
            </w:r>
            <w:r w:rsidR="00157BA8">
              <w:t xml:space="preserve">. </w:t>
            </w:r>
            <w:r w:rsidR="00CD0A1E" w:rsidRPr="00163D3F">
              <w:rPr>
                <w:bCs/>
              </w:rPr>
              <w:t xml:space="preserve">В </w:t>
            </w:r>
            <w:r w:rsidR="00DD10F1" w:rsidRPr="00163D3F">
              <w:t>201</w:t>
            </w:r>
            <w:r w:rsidR="00157BA8" w:rsidRPr="00163D3F">
              <w:t>8</w:t>
            </w:r>
            <w:r w:rsidR="00CD0A1E" w:rsidRPr="00163D3F">
              <w:t xml:space="preserve"> году</w:t>
            </w:r>
            <w:r w:rsidR="00157BA8" w:rsidRPr="00163D3F">
              <w:t xml:space="preserve"> </w:t>
            </w:r>
            <w:r w:rsidR="00DD10F1" w:rsidRPr="00163D3F">
              <w:t>опу</w:t>
            </w:r>
            <w:r w:rsidR="00DD10F1" w:rsidRPr="00163D3F">
              <w:t>б</w:t>
            </w:r>
            <w:r w:rsidR="00DD10F1" w:rsidRPr="00163D3F">
              <w:t>ликовано 1</w:t>
            </w:r>
            <w:r w:rsidR="00157BA8" w:rsidRPr="00163D3F">
              <w:t>7</w:t>
            </w:r>
            <w:r w:rsidR="00DD10F1" w:rsidRPr="00163D3F">
              <w:t xml:space="preserve"> статей в прессе, размещено </w:t>
            </w:r>
            <w:r w:rsidR="00157BA8" w:rsidRPr="00163D3F">
              <w:t>380</w:t>
            </w:r>
            <w:r w:rsidR="00DD10F1" w:rsidRPr="00163D3F">
              <w:t xml:space="preserve"> материалов </w:t>
            </w:r>
            <w:proofErr w:type="gramStart"/>
            <w:r w:rsidR="00157BA8" w:rsidRPr="00163D3F">
              <w:t>на</w:t>
            </w:r>
            <w:proofErr w:type="gramEnd"/>
            <w:r w:rsidR="00157BA8" w:rsidRPr="00163D3F">
              <w:t xml:space="preserve"> официальных </w:t>
            </w:r>
            <w:proofErr w:type="spellStart"/>
            <w:r w:rsidR="00157BA8" w:rsidRPr="00163D3F">
              <w:t>интернет-</w:t>
            </w:r>
            <w:r w:rsidR="00163D3F" w:rsidRPr="00163D3F">
              <w:t>ресурсах</w:t>
            </w:r>
            <w:proofErr w:type="spellEnd"/>
            <w:r w:rsidR="00DD10F1" w:rsidRPr="00163D3F">
              <w:t>.</w:t>
            </w:r>
          </w:p>
        </w:tc>
      </w:tr>
      <w:tr w:rsidR="00CB4D85" w:rsidRPr="00340C8C" w:rsidTr="000F3237">
        <w:tc>
          <w:tcPr>
            <w:tcW w:w="2880" w:type="dxa"/>
          </w:tcPr>
          <w:p w:rsidR="00CB4D85" w:rsidRPr="00340C8C" w:rsidRDefault="00CB4D85" w:rsidP="00971EFB">
            <w:pPr>
              <w:tabs>
                <w:tab w:val="left" w:pos="204"/>
              </w:tabs>
            </w:pPr>
            <w:r w:rsidRPr="00340C8C">
              <w:lastRenderedPageBreak/>
              <w:t>5.4.2. Рассмотрение в</w:t>
            </w:r>
            <w:r w:rsidRPr="00340C8C">
              <w:t>о</w:t>
            </w:r>
            <w:r w:rsidRPr="00340C8C">
              <w:t xml:space="preserve">проса о заболеваемости, распространенности, профилактике </w:t>
            </w:r>
            <w:proofErr w:type="gramStart"/>
            <w:r w:rsidRPr="00340C8C">
              <w:t>сердечно-сосудистых</w:t>
            </w:r>
            <w:proofErr w:type="gramEnd"/>
            <w:r w:rsidRPr="00340C8C">
              <w:t xml:space="preserve"> заболеваний на территории города </w:t>
            </w:r>
            <w:r w:rsidRPr="00340C8C">
              <w:lastRenderedPageBreak/>
              <w:t>Сургута на заседании к</w:t>
            </w:r>
            <w:r w:rsidRPr="00340C8C">
              <w:t>о</w:t>
            </w:r>
            <w:r w:rsidRPr="00340C8C">
              <w:t>ординационного совета по регулированию в</w:t>
            </w:r>
            <w:r w:rsidRPr="00340C8C">
              <w:t>о</w:t>
            </w:r>
            <w:r w:rsidRPr="00340C8C">
              <w:t>просов в сфере охраны здоровья граждан</w:t>
            </w:r>
          </w:p>
        </w:tc>
        <w:tc>
          <w:tcPr>
            <w:tcW w:w="3120" w:type="dxa"/>
          </w:tcPr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lastRenderedPageBreak/>
              <w:t>заместитель главы Адм</w:t>
            </w:r>
            <w:r w:rsidRPr="00340C8C">
              <w:t>и</w:t>
            </w:r>
            <w:r w:rsidRPr="00340C8C">
              <w:t>нистрации города,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служба по охране здоровья населения,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БУ «ОКД «ЦД и ССХ» (по согласованию),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 w:right="-108"/>
              <w:jc w:val="center"/>
            </w:pPr>
            <w:r w:rsidRPr="00340C8C">
              <w:rPr>
                <w:spacing w:val="-6"/>
              </w:rPr>
              <w:lastRenderedPageBreak/>
              <w:t>амбулаторно-поликлинические учреждения</w:t>
            </w:r>
            <w:r w:rsidRPr="00340C8C">
              <w:t xml:space="preserve"> (по согласованию),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в соответствии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 w:right="-108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CB4D85" w:rsidRPr="00510764" w:rsidRDefault="001B63CE" w:rsidP="00F73948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F73948">
              <w:lastRenderedPageBreak/>
              <w:t>Вопрос «</w:t>
            </w:r>
            <w:r w:rsidR="00F73948" w:rsidRPr="00F73948">
              <w:t>Реализация на территории города Сургута мероприятий по профилактике боле</w:t>
            </w:r>
            <w:r w:rsidR="00F73948" w:rsidRPr="00F73948">
              <w:t>з</w:t>
            </w:r>
            <w:r w:rsidR="00F73948" w:rsidRPr="00F73948">
              <w:t>ней системы кровообращения и формированию здорового образа жизни, в том числе ре</w:t>
            </w:r>
            <w:r w:rsidR="00F73948" w:rsidRPr="00F73948">
              <w:t>а</w:t>
            </w:r>
            <w:r w:rsidR="00F73948" w:rsidRPr="00F73948">
              <w:t>лизация проекта «Сургут-сердечный город»</w:t>
            </w:r>
            <w:r w:rsidRPr="00F73948">
              <w:t xml:space="preserve"> рассмотрен</w:t>
            </w:r>
            <w:r w:rsidR="004A4EA8" w:rsidRPr="00F73948">
              <w:t xml:space="preserve"> в </w:t>
            </w:r>
            <w:r w:rsidR="00F73948" w:rsidRPr="00F73948">
              <w:t>ноябре</w:t>
            </w:r>
            <w:r w:rsidR="004A4EA8" w:rsidRPr="00F73948">
              <w:t xml:space="preserve"> </w:t>
            </w:r>
            <w:r w:rsidR="00637908" w:rsidRPr="00F73948">
              <w:t>201</w:t>
            </w:r>
            <w:r w:rsidR="00F73948" w:rsidRPr="00F73948">
              <w:t>8</w:t>
            </w:r>
            <w:r w:rsidR="00637908" w:rsidRPr="00F73948">
              <w:t xml:space="preserve"> </w:t>
            </w:r>
            <w:r w:rsidRPr="00F73948">
              <w:t>на заседании Коо</w:t>
            </w:r>
            <w:r w:rsidRPr="00F73948">
              <w:t>р</w:t>
            </w:r>
            <w:r w:rsidRPr="00F73948">
              <w:t xml:space="preserve">динационного </w:t>
            </w:r>
            <w:r w:rsidR="00455414" w:rsidRPr="00F73948">
              <w:t>совета, согласно плану работы</w:t>
            </w:r>
            <w:r w:rsidRPr="00F73948">
              <w:t xml:space="preserve">. </w:t>
            </w:r>
          </w:p>
        </w:tc>
      </w:tr>
      <w:tr w:rsidR="00CB4D85" w:rsidRPr="00340C8C" w:rsidTr="000F3237">
        <w:tc>
          <w:tcPr>
            <w:tcW w:w="2880" w:type="dxa"/>
          </w:tcPr>
          <w:p w:rsidR="00CB4D85" w:rsidRPr="00340C8C" w:rsidRDefault="00CB4D85" w:rsidP="00971EFB">
            <w:pPr>
              <w:tabs>
                <w:tab w:val="left" w:pos="204"/>
              </w:tabs>
            </w:pPr>
            <w:r w:rsidRPr="00340C8C">
              <w:lastRenderedPageBreak/>
              <w:t>5.4.3. Проведение ко</w:t>
            </w:r>
            <w:r w:rsidRPr="00340C8C">
              <w:t>м</w:t>
            </w:r>
            <w:r w:rsidRPr="00340C8C">
              <w:t>плекса мероприятий, направленных на раннее выявление лиц с под</w:t>
            </w:r>
            <w:r w:rsidRPr="00340C8C">
              <w:t>о</w:t>
            </w:r>
            <w:r w:rsidRPr="00340C8C">
              <w:t xml:space="preserve">зрением на </w:t>
            </w:r>
            <w:proofErr w:type="gramStart"/>
            <w:r w:rsidRPr="00340C8C">
              <w:t>сердечно-сосудистые</w:t>
            </w:r>
            <w:proofErr w:type="gramEnd"/>
            <w:r w:rsidRPr="00340C8C">
              <w:t xml:space="preserve"> заболевания, в том числе болезней, х</w:t>
            </w:r>
            <w:r w:rsidRPr="00340C8C">
              <w:t>а</w:t>
            </w:r>
            <w:r w:rsidRPr="00340C8C">
              <w:t>рактеризующихся пов</w:t>
            </w:r>
            <w:r w:rsidRPr="00340C8C">
              <w:t>ы</w:t>
            </w:r>
            <w:r w:rsidRPr="00340C8C">
              <w:t>шенным кровяным да</w:t>
            </w:r>
            <w:r w:rsidRPr="00340C8C">
              <w:t>в</w:t>
            </w:r>
            <w:r w:rsidRPr="00340C8C">
              <w:t>лением</w:t>
            </w:r>
          </w:p>
        </w:tc>
        <w:tc>
          <w:tcPr>
            <w:tcW w:w="3120" w:type="dxa"/>
          </w:tcPr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амбулаторно-поликлинические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  <w:rPr>
                <w:rStyle w:val="af4"/>
                <w:b w:val="0"/>
                <w:shd w:val="clear" w:color="auto" w:fill="FFFFFF"/>
              </w:rPr>
            </w:pPr>
            <w:r w:rsidRPr="00340C8C">
              <w:t>БУ: «СГКБ», «СОКБ», «ОКД «ЦД и ССХ», «СКТБ» (по согласов</w:t>
            </w:r>
            <w:r w:rsidRPr="00340C8C">
              <w:t>а</w:t>
            </w:r>
            <w:r w:rsidRPr="00340C8C">
              <w:t xml:space="preserve">нию), </w:t>
            </w:r>
            <w:r w:rsidRPr="00340C8C">
              <w:rPr>
                <w:rStyle w:val="af4"/>
                <w:b w:val="0"/>
                <w:shd w:val="clear" w:color="auto" w:fill="FFFFFF"/>
              </w:rPr>
              <w:t>НУЗ «ОКБ на ст. Сургут ОАО «РЖД»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  <w:rPr>
                <w:bCs/>
              </w:rPr>
            </w:pPr>
            <w:r w:rsidRPr="00340C8C">
              <w:rPr>
                <w:rStyle w:val="af4"/>
                <w:b w:val="0"/>
                <w:shd w:val="clear" w:color="auto" w:fill="FFFFFF"/>
              </w:rPr>
              <w:t xml:space="preserve">(по согласованию), </w:t>
            </w:r>
            <w:proofErr w:type="spellStart"/>
            <w:r w:rsidRPr="00340C8C">
              <w:rPr>
                <w:bCs/>
              </w:rPr>
              <w:t>Сургу</w:t>
            </w:r>
            <w:r w:rsidRPr="00340C8C">
              <w:rPr>
                <w:bCs/>
              </w:rPr>
              <w:t>т</w:t>
            </w:r>
            <w:r w:rsidRPr="00340C8C">
              <w:rPr>
                <w:bCs/>
              </w:rPr>
              <w:t>ская</w:t>
            </w:r>
            <w:proofErr w:type="spellEnd"/>
            <w:r w:rsidRPr="00340C8C">
              <w:rPr>
                <w:bCs/>
              </w:rPr>
              <w:t xml:space="preserve"> больница ФГБУЗ ЗСМЦ ФМБА России (по согласованию),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ежегодно,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постоянно</w:t>
            </w:r>
          </w:p>
        </w:tc>
        <w:tc>
          <w:tcPr>
            <w:tcW w:w="9596" w:type="dxa"/>
          </w:tcPr>
          <w:p w:rsidR="00C408B5" w:rsidRPr="00C408B5" w:rsidRDefault="00C408B5" w:rsidP="006819FA">
            <w:pPr>
              <w:tabs>
                <w:tab w:val="left" w:pos="204"/>
              </w:tabs>
              <w:ind w:left="47"/>
              <w:jc w:val="both"/>
            </w:pPr>
            <w:r w:rsidRPr="00C408B5">
              <w:t>В рамках диспансеризации определенных гру</w:t>
            </w:r>
            <w:proofErr w:type="gramStart"/>
            <w:r w:rsidRPr="00C408B5">
              <w:t>пп взр</w:t>
            </w:r>
            <w:proofErr w:type="gramEnd"/>
            <w:r w:rsidRPr="00C408B5">
              <w:t xml:space="preserve">ослого населения; профилактических осмотров – </w:t>
            </w:r>
            <w:r w:rsidRPr="000552B4">
              <w:t xml:space="preserve">обследовано </w:t>
            </w:r>
            <w:r w:rsidR="007727C1" w:rsidRPr="000552B4">
              <w:t xml:space="preserve">21 273 </w:t>
            </w:r>
            <w:r w:rsidRPr="000552B4">
              <w:t>чел</w:t>
            </w:r>
            <w:r w:rsidRPr="00C408B5">
              <w:t>.</w:t>
            </w:r>
          </w:p>
          <w:p w:rsidR="006819FA" w:rsidRPr="008C4E43" w:rsidRDefault="00CB4D85" w:rsidP="006819FA">
            <w:pPr>
              <w:tabs>
                <w:tab w:val="left" w:pos="204"/>
              </w:tabs>
              <w:ind w:left="47"/>
              <w:jc w:val="both"/>
            </w:pPr>
            <w:r w:rsidRPr="008C4E43">
              <w:t xml:space="preserve">В рамках Всемирного дня сердца </w:t>
            </w:r>
            <w:r w:rsidR="001641C9" w:rsidRPr="008C4E43">
              <w:t xml:space="preserve">в холлах медицинских организаций </w:t>
            </w:r>
            <w:r w:rsidRPr="008C4E43">
              <w:t>организован</w:t>
            </w:r>
            <w:r w:rsidR="00CE2E29" w:rsidRPr="008C4E43">
              <w:t>ы</w:t>
            </w:r>
            <w:r w:rsidRPr="008C4E43">
              <w:t xml:space="preserve"> пост</w:t>
            </w:r>
            <w:r w:rsidR="00CE2E29" w:rsidRPr="008C4E43">
              <w:t>ы</w:t>
            </w:r>
            <w:r w:rsidRPr="008C4E43">
              <w:t xml:space="preserve"> измерения </w:t>
            </w:r>
            <w:r w:rsidR="00BE3C50" w:rsidRPr="008C4E43">
              <w:t>артериального давления (далее - АД)</w:t>
            </w:r>
            <w:r w:rsidRPr="008C4E43">
              <w:t xml:space="preserve"> и мастер-класс по измерению АД в д</w:t>
            </w:r>
            <w:r w:rsidRPr="008C4E43">
              <w:t>о</w:t>
            </w:r>
            <w:r w:rsidRPr="008C4E43">
              <w:t>машних условиях</w:t>
            </w:r>
            <w:r w:rsidR="00CE2E29" w:rsidRPr="008C4E43">
              <w:t xml:space="preserve">. </w:t>
            </w:r>
            <w:r w:rsidR="006819FA" w:rsidRPr="008C4E43">
              <w:t>В ходе проведения мероприятий по выявлению лиц с подозрением на сердечно – сосудистые заболевания, а также при проведении профилактических медици</w:t>
            </w:r>
            <w:r w:rsidR="006819FA" w:rsidRPr="008C4E43">
              <w:t>н</w:t>
            </w:r>
            <w:r w:rsidR="006819FA" w:rsidRPr="008C4E43">
              <w:t>ских осмотров течение 201</w:t>
            </w:r>
            <w:r w:rsidR="00521EDE">
              <w:t>8</w:t>
            </w:r>
            <w:r w:rsidR="006819FA" w:rsidRPr="008C4E43">
              <w:t xml:space="preserve"> года в медицинских организациях обс</w:t>
            </w:r>
            <w:r w:rsidR="00CE2E29" w:rsidRPr="008C4E43">
              <w:t>ледовано:</w:t>
            </w:r>
          </w:p>
          <w:p w:rsidR="006819FA" w:rsidRPr="00AE007A" w:rsidRDefault="006819FA" w:rsidP="00BE3C50">
            <w:pPr>
              <w:tabs>
                <w:tab w:val="left" w:pos="204"/>
              </w:tabs>
              <w:ind w:left="47"/>
              <w:jc w:val="both"/>
            </w:pPr>
            <w:r w:rsidRPr="00AE007A">
              <w:t xml:space="preserve">- </w:t>
            </w:r>
            <w:r w:rsidRPr="00666456">
              <w:t>методом лабораторной диагностики</w:t>
            </w:r>
            <w:r w:rsidR="000552B4" w:rsidRPr="00666456">
              <w:t xml:space="preserve"> (</w:t>
            </w:r>
            <w:r w:rsidR="00666456" w:rsidRPr="00666456">
              <w:t>выявление повышенного уровня холестерина)</w:t>
            </w:r>
            <w:r w:rsidRPr="00666456">
              <w:t xml:space="preserve"> – </w:t>
            </w:r>
            <w:r w:rsidR="00666456">
              <w:t>42 500</w:t>
            </w:r>
            <w:r w:rsidR="00CE2E29" w:rsidRPr="00666456">
              <w:t xml:space="preserve"> </w:t>
            </w:r>
            <w:r w:rsidR="00666456" w:rsidRPr="00AE007A">
              <w:t>чел.</w:t>
            </w:r>
            <w:r w:rsidR="00666456" w:rsidRPr="00666456">
              <w:t xml:space="preserve"> </w:t>
            </w:r>
            <w:r w:rsidR="00CE2E29" w:rsidRPr="00666456">
              <w:t>(</w:t>
            </w:r>
            <w:proofErr w:type="spellStart"/>
            <w:r w:rsidR="00790F1A" w:rsidRPr="00666456">
              <w:t>аппг</w:t>
            </w:r>
            <w:proofErr w:type="spellEnd"/>
            <w:r w:rsidR="00CE2E29" w:rsidRPr="00AE007A">
              <w:t xml:space="preserve"> </w:t>
            </w:r>
            <w:r w:rsidR="00AE007A" w:rsidRPr="00AE007A">
              <w:t>–</w:t>
            </w:r>
            <w:r w:rsidR="00CE2E29" w:rsidRPr="00AE007A">
              <w:t xml:space="preserve"> </w:t>
            </w:r>
            <w:r w:rsidR="00AE007A" w:rsidRPr="00AE007A">
              <w:t>42 381</w:t>
            </w:r>
            <w:r w:rsidR="00CE2E29" w:rsidRPr="00AE007A">
              <w:t>)</w:t>
            </w:r>
            <w:r w:rsidRPr="00AE007A">
              <w:t>;</w:t>
            </w:r>
          </w:p>
          <w:p w:rsidR="006819FA" w:rsidRPr="00FB2550" w:rsidRDefault="006819FA" w:rsidP="00BE3C50">
            <w:pPr>
              <w:tabs>
                <w:tab w:val="left" w:pos="204"/>
              </w:tabs>
              <w:ind w:left="47"/>
              <w:jc w:val="both"/>
            </w:pPr>
            <w:r w:rsidRPr="00FB2550">
              <w:t>- методами инструментальной диагностики (электрокардиография, ультразвуковое иссл</w:t>
            </w:r>
            <w:r w:rsidRPr="00FB2550">
              <w:t>е</w:t>
            </w:r>
            <w:r w:rsidRPr="00FB2550">
              <w:t xml:space="preserve">дование сердца, холтеровское мониторирование, стресс-тест, суточное мониторирование артериального давления) – </w:t>
            </w:r>
            <w:r w:rsidR="00666456">
              <w:t>220 000 чел.</w:t>
            </w:r>
            <w:r w:rsidR="007727C1">
              <w:t xml:space="preserve"> </w:t>
            </w:r>
            <w:r w:rsidR="00FB2550">
              <w:t>(аппг-</w:t>
            </w:r>
            <w:r w:rsidR="003935C9" w:rsidRPr="00FB2550">
              <w:t>225</w:t>
            </w:r>
            <w:r w:rsidR="00FB2550">
              <w:t> </w:t>
            </w:r>
            <w:r w:rsidR="0042133A" w:rsidRPr="00FB2550">
              <w:t>000</w:t>
            </w:r>
            <w:r w:rsidR="00FB2550">
              <w:t>)</w:t>
            </w:r>
            <w:r w:rsidR="007727C1">
              <w:t>.</w:t>
            </w:r>
            <w:r w:rsidR="0042133A" w:rsidRPr="00FB2550">
              <w:t xml:space="preserve"> </w:t>
            </w:r>
          </w:p>
          <w:p w:rsidR="00737F09" w:rsidRDefault="005B2E62" w:rsidP="005B2E62">
            <w:pPr>
              <w:tabs>
                <w:tab w:val="left" w:pos="204"/>
              </w:tabs>
              <w:ind w:left="47"/>
              <w:jc w:val="both"/>
            </w:pPr>
            <w:r>
              <w:t xml:space="preserve">        В 2018 стартовал проект «</w:t>
            </w:r>
            <w:proofErr w:type="spellStart"/>
            <w:r>
              <w:t>ПреКрасное</w:t>
            </w:r>
            <w:proofErr w:type="spellEnd"/>
            <w:r>
              <w:t xml:space="preserve"> поколение», инициатором которого выступил БУ «ОКД «</w:t>
            </w:r>
            <w:proofErr w:type="spellStart"/>
            <w:r>
              <w:t>ЦДиССХ</w:t>
            </w:r>
            <w:proofErr w:type="spellEnd"/>
            <w:r>
              <w:t>». Цель проекта - проведение мероприятий по формированию здор</w:t>
            </w:r>
            <w:r>
              <w:t>о</w:t>
            </w:r>
            <w:r>
              <w:t>вого образа жизни путем разработки и реализации системы мер, направленных на пред</w:t>
            </w:r>
            <w:r>
              <w:t>у</w:t>
            </w:r>
            <w:r>
              <w:t xml:space="preserve">преждение возникновения, распространения и раннее выявление заболеваний сердечно – сосудистой системы у школьников, а также на снижение риска их развития. Всего было осмотрено 190 школьников. По результатам обследования выявлен риск развития </w:t>
            </w:r>
            <w:proofErr w:type="spellStart"/>
            <w:r>
              <w:t>карди</w:t>
            </w:r>
            <w:r>
              <w:t>о</w:t>
            </w:r>
            <w:r>
              <w:t>патии</w:t>
            </w:r>
            <w:proofErr w:type="spellEnd"/>
            <w:r>
              <w:t xml:space="preserve"> у 8 детей (4% от числа обследованных); риск ожирения -  у 9 детей (5%).  </w:t>
            </w:r>
          </w:p>
          <w:p w:rsidR="005B2E62" w:rsidRPr="00510764" w:rsidRDefault="005B2E62" w:rsidP="009C0980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>
              <w:t xml:space="preserve">       </w:t>
            </w:r>
            <w:r w:rsidR="00737F09">
              <w:t xml:space="preserve">БУ «СКТБ» 27.10.2018 </w:t>
            </w:r>
            <w:r w:rsidR="009C0980" w:rsidRPr="009C0980">
              <w:t>в рамках Всемирного дня борьбы с инсультом про</w:t>
            </w:r>
            <w:r w:rsidR="009C0980">
              <w:t>ведена</w:t>
            </w:r>
            <w:r w:rsidR="009C0980" w:rsidRPr="009C0980">
              <w:t xml:space="preserve"> а</w:t>
            </w:r>
            <w:r w:rsidR="009C0980" w:rsidRPr="009C0980">
              <w:t>к</w:t>
            </w:r>
            <w:r w:rsidR="009C0980" w:rsidRPr="009C0980">
              <w:t>ция «День открытых дверей».</w:t>
            </w:r>
            <w:r w:rsidR="009C0980">
              <w:t xml:space="preserve"> На консультативные приемы нейрохирурга, невролога, т</w:t>
            </w:r>
            <w:r w:rsidR="009C0980">
              <w:t>е</w:t>
            </w:r>
            <w:r w:rsidR="009C0980">
              <w:t xml:space="preserve">рапевта, врача функциональной диагностики обратилось 112 человек. </w:t>
            </w:r>
          </w:p>
        </w:tc>
      </w:tr>
      <w:tr w:rsidR="00CB4D85" w:rsidRPr="00340C8C" w:rsidTr="000F3237">
        <w:tc>
          <w:tcPr>
            <w:tcW w:w="2880" w:type="dxa"/>
          </w:tcPr>
          <w:p w:rsidR="00CB4D85" w:rsidRPr="00340C8C" w:rsidRDefault="00CB4D85" w:rsidP="008F6168">
            <w:pPr>
              <w:tabs>
                <w:tab w:val="left" w:pos="204"/>
              </w:tabs>
            </w:pPr>
            <w:r w:rsidRPr="00340C8C">
              <w:t>5.4.4. Проведение эк</w:t>
            </w:r>
            <w:r w:rsidRPr="00340C8C">
              <w:t>с</w:t>
            </w:r>
            <w:r w:rsidRPr="00340C8C">
              <w:t>курсий по Музею сердца для обучающихся обр</w:t>
            </w:r>
            <w:r w:rsidRPr="00340C8C">
              <w:t>а</w:t>
            </w:r>
            <w:r w:rsidRPr="00340C8C">
              <w:t xml:space="preserve">зовательных организаций  </w:t>
            </w:r>
          </w:p>
        </w:tc>
        <w:tc>
          <w:tcPr>
            <w:tcW w:w="3120" w:type="dxa"/>
          </w:tcPr>
          <w:p w:rsidR="00CB4D85" w:rsidRPr="00340C8C" w:rsidRDefault="00CB4D85" w:rsidP="00CB4D85">
            <w:pPr>
              <w:tabs>
                <w:tab w:val="left" w:pos="204"/>
              </w:tabs>
              <w:ind w:left="-79"/>
              <w:jc w:val="center"/>
            </w:pPr>
            <w:r w:rsidRPr="00340C8C">
              <w:t>БУ «ОКД «ЦД и ССХ» (по согласованию) ежегодно,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-79"/>
              <w:jc w:val="center"/>
            </w:pPr>
            <w:r w:rsidRPr="00340C8C">
              <w:t>в соответствии</w:t>
            </w:r>
          </w:p>
          <w:p w:rsidR="00CB4D85" w:rsidRPr="00340C8C" w:rsidRDefault="00CB4D85" w:rsidP="00CB4D85">
            <w:pPr>
              <w:tabs>
                <w:tab w:val="left" w:pos="204"/>
              </w:tabs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5B2E62" w:rsidRPr="00510764" w:rsidRDefault="00DD10F1" w:rsidP="000E3E43">
            <w:pPr>
              <w:jc w:val="both"/>
              <w:rPr>
                <w:highlight w:val="yellow"/>
              </w:rPr>
            </w:pPr>
            <w:r w:rsidRPr="005B2E62">
              <w:t xml:space="preserve">В Музее сердца экскурсии проводятся 3-4 раза в месяц. </w:t>
            </w:r>
            <w:r w:rsidR="00CD0A1E" w:rsidRPr="005B2E62">
              <w:t xml:space="preserve">В </w:t>
            </w:r>
            <w:r w:rsidRPr="005B2E62">
              <w:t>201</w:t>
            </w:r>
            <w:r w:rsidR="005B2E62" w:rsidRPr="005B2E62">
              <w:t>8</w:t>
            </w:r>
            <w:r w:rsidRPr="005B2E62">
              <w:t xml:space="preserve">  Музей сердца посетил</w:t>
            </w:r>
            <w:r w:rsidR="005B2E62">
              <w:t>о 1700 обучающихся образовательных организаций</w:t>
            </w:r>
            <w:r w:rsidRPr="005B2E62">
              <w:t xml:space="preserve"> </w:t>
            </w:r>
            <w:r w:rsidR="005B2E62" w:rsidRPr="005B2E62">
              <w:t>(</w:t>
            </w:r>
            <w:proofErr w:type="spellStart"/>
            <w:r w:rsidR="005B2E62" w:rsidRPr="005B2E62">
              <w:t>аппг</w:t>
            </w:r>
            <w:proofErr w:type="spellEnd"/>
            <w:r w:rsidR="005B2E62" w:rsidRPr="005B2E62">
              <w:t xml:space="preserve"> – </w:t>
            </w:r>
            <w:r w:rsidRPr="005B2E62">
              <w:t>871</w:t>
            </w:r>
            <w:r w:rsidR="005B2E62" w:rsidRPr="005B2E62">
              <w:t>)</w:t>
            </w:r>
            <w:r w:rsidRPr="005B2E62">
              <w:t>.</w:t>
            </w:r>
            <w:r w:rsidR="00CD0A1E" w:rsidRPr="005B2E62">
              <w:t xml:space="preserve"> </w:t>
            </w:r>
            <w:r w:rsidR="005B2E62" w:rsidRPr="005B2E62">
              <w:t>После экскурсии детский эндокринолог проводит для детей Школу здорового питания, на которой рассказывает о необходимости соблюдения режима приемов пищи, о составлении правильного рациона на день/неделю, о том, чем опасен фаст-фуд и как сделать «полезный гамбургер» и т.д.</w:t>
            </w:r>
          </w:p>
        </w:tc>
      </w:tr>
      <w:tr w:rsidR="00CB4D85" w:rsidRPr="00340C8C" w:rsidTr="000F3237">
        <w:tc>
          <w:tcPr>
            <w:tcW w:w="2880" w:type="dxa"/>
          </w:tcPr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5.4.5. Деятельность школ здоровья, в том числе:</w:t>
            </w:r>
          </w:p>
          <w:p w:rsidR="00CB4D85" w:rsidRPr="00340C8C" w:rsidRDefault="00CB4D85">
            <w:pPr>
              <w:tabs>
                <w:tab w:val="left" w:pos="204"/>
              </w:tabs>
              <w:jc w:val="both"/>
            </w:pPr>
            <w:r w:rsidRPr="00340C8C">
              <w:t>- «Школа коронарного больного»;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lastRenderedPageBreak/>
              <w:t>- «Школа больного арт</w:t>
            </w:r>
            <w:r w:rsidRPr="00340C8C">
              <w:t>е</w:t>
            </w:r>
            <w:r w:rsidRPr="00340C8C">
              <w:t>риальной гипертонией»;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«Школа ишемической болезни сердца»</w:t>
            </w:r>
          </w:p>
        </w:tc>
        <w:tc>
          <w:tcPr>
            <w:tcW w:w="3120" w:type="dxa"/>
          </w:tcPr>
          <w:p w:rsidR="00CB4D85" w:rsidRPr="00340C8C" w:rsidRDefault="00CB4D85" w:rsidP="00CB4D85">
            <w:pPr>
              <w:tabs>
                <w:tab w:val="left" w:pos="-133"/>
              </w:tabs>
              <w:ind w:left="47"/>
              <w:jc w:val="center"/>
            </w:pPr>
            <w:r w:rsidRPr="00340C8C">
              <w:lastRenderedPageBreak/>
              <w:t>амбулаторно-поликлинические</w:t>
            </w:r>
          </w:p>
          <w:p w:rsidR="00CB4D85" w:rsidRPr="00340C8C" w:rsidRDefault="00CB4D85" w:rsidP="00CB4D85">
            <w:pPr>
              <w:tabs>
                <w:tab w:val="left" w:pos="-133"/>
              </w:tabs>
              <w:ind w:left="47"/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</w:t>
            </w:r>
          </w:p>
          <w:p w:rsidR="00CB4D85" w:rsidRPr="00340C8C" w:rsidRDefault="00CB4D85" w:rsidP="00CB4D85">
            <w:pPr>
              <w:tabs>
                <w:tab w:val="left" w:pos="-133"/>
                <w:tab w:val="left" w:pos="204"/>
              </w:tabs>
              <w:ind w:left="47"/>
              <w:jc w:val="center"/>
            </w:pPr>
            <w:r w:rsidRPr="00340C8C">
              <w:lastRenderedPageBreak/>
              <w:t>БУ: «СОКБ», «СКТБ», «ОКД «ЦД и ССХ» (по с</w:t>
            </w:r>
            <w:r w:rsidRPr="00340C8C">
              <w:t>о</w:t>
            </w:r>
            <w:r w:rsidRPr="00340C8C">
              <w:t>гласованию),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ежегодно,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в соответствии</w:t>
            </w:r>
          </w:p>
          <w:p w:rsidR="00CB4D85" w:rsidRPr="00340C8C" w:rsidRDefault="00CB4D85" w:rsidP="00CB4D85">
            <w:pPr>
              <w:tabs>
                <w:tab w:val="left" w:pos="-133"/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F912D5" w:rsidRPr="00445212" w:rsidRDefault="00F912D5" w:rsidP="00F912D5">
            <w:pPr>
              <w:tabs>
                <w:tab w:val="left" w:pos="-133"/>
                <w:tab w:val="left" w:pos="204"/>
              </w:tabs>
              <w:ind w:left="47"/>
              <w:jc w:val="both"/>
            </w:pPr>
            <w:r w:rsidRPr="00445212">
              <w:lastRenderedPageBreak/>
              <w:t>Школа для пациентов – это совокупность средств и методов индивидуального и групп</w:t>
            </w:r>
            <w:r w:rsidRPr="00445212">
              <w:t>о</w:t>
            </w:r>
            <w:r w:rsidRPr="00445212">
              <w:t>вого  воздействия на пациентов и население, направленная на повышение уровня их зн</w:t>
            </w:r>
            <w:r w:rsidRPr="00445212">
              <w:t>а</w:t>
            </w:r>
            <w:r w:rsidRPr="00445212">
              <w:t>ний, информированности и практических навыков по рациональному лечению заболев</w:t>
            </w:r>
            <w:r w:rsidRPr="00445212">
              <w:t>а</w:t>
            </w:r>
            <w:r w:rsidRPr="00445212">
              <w:t>ния, профилактике осложнений и повышению качества жизни. Школы здоровья  явля</w:t>
            </w:r>
            <w:r w:rsidR="00760E4C" w:rsidRPr="00445212">
              <w:t>ю</w:t>
            </w:r>
            <w:r w:rsidRPr="00445212">
              <w:t xml:space="preserve">тся </w:t>
            </w:r>
            <w:r w:rsidRPr="00445212">
              <w:lastRenderedPageBreak/>
              <w:t>организационной формой профилактического группового консультирования пациентов.</w:t>
            </w:r>
          </w:p>
          <w:p w:rsidR="00CB4D85" w:rsidRPr="00510764" w:rsidRDefault="00760E4C" w:rsidP="00521EDE">
            <w:pPr>
              <w:tabs>
                <w:tab w:val="left" w:pos="-133"/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445212">
              <w:t>В течение 201</w:t>
            </w:r>
            <w:r w:rsidR="00445212" w:rsidRPr="00445212">
              <w:t>8</w:t>
            </w:r>
            <w:r w:rsidRPr="00445212">
              <w:t xml:space="preserve"> года в школах здоровья (в том числе Школа коронарного больного, Школа больного артериальной гипертонией, Школа ожирения, </w:t>
            </w:r>
            <w:r w:rsidR="00D30AF3">
              <w:t>Ш</w:t>
            </w:r>
            <w:r w:rsidRPr="00445212">
              <w:t xml:space="preserve">кола атеротромбоза, </w:t>
            </w:r>
            <w:r w:rsidR="00D30AF3">
              <w:t>Ш</w:t>
            </w:r>
            <w:r w:rsidRPr="00445212">
              <w:t xml:space="preserve">кола по аритмологии, </w:t>
            </w:r>
            <w:r w:rsidR="00D30AF3">
              <w:t>Ш</w:t>
            </w:r>
            <w:r w:rsidRPr="00445212">
              <w:t>кола для родственников пациентов «Диалог с врачом»</w:t>
            </w:r>
            <w:r w:rsidR="005B7A26" w:rsidRPr="00445212">
              <w:t>, Школа ишемич</w:t>
            </w:r>
            <w:r w:rsidR="005B7A26" w:rsidRPr="00445212">
              <w:t>е</w:t>
            </w:r>
            <w:r w:rsidR="005B7A26" w:rsidRPr="00445212">
              <w:t xml:space="preserve">ской болезни сердца </w:t>
            </w:r>
            <w:r w:rsidRPr="00445212">
              <w:t xml:space="preserve">и пр.) прошло обучение </w:t>
            </w:r>
            <w:r w:rsidR="00521EDE">
              <w:t>6 535 чел</w:t>
            </w:r>
            <w:proofErr w:type="gramStart"/>
            <w:r w:rsidR="00521EDE">
              <w:t>.</w:t>
            </w:r>
            <w:r w:rsidR="00445212">
              <w:t>(</w:t>
            </w:r>
            <w:proofErr w:type="spellStart"/>
            <w:proofErr w:type="gramEnd"/>
            <w:r w:rsidR="00445212">
              <w:t>аппг</w:t>
            </w:r>
            <w:proofErr w:type="spellEnd"/>
            <w:r w:rsidR="00445212">
              <w:t xml:space="preserve"> </w:t>
            </w:r>
            <w:r w:rsidR="00445212" w:rsidRPr="00445212">
              <w:t xml:space="preserve">- </w:t>
            </w:r>
            <w:r w:rsidR="00F47A42" w:rsidRPr="00445212">
              <w:t xml:space="preserve"> 4 500</w:t>
            </w:r>
            <w:r w:rsidRPr="00445212">
              <w:t xml:space="preserve"> чел.</w:t>
            </w:r>
            <w:r w:rsidR="00445212" w:rsidRPr="00445212">
              <w:t>)</w:t>
            </w:r>
          </w:p>
        </w:tc>
      </w:tr>
      <w:tr w:rsidR="0046476F" w:rsidRPr="00340C8C" w:rsidTr="00192CF0">
        <w:tc>
          <w:tcPr>
            <w:tcW w:w="15596" w:type="dxa"/>
            <w:gridSpan w:val="3"/>
          </w:tcPr>
          <w:p w:rsidR="0046476F" w:rsidRPr="00EC7218" w:rsidRDefault="00FD2E3A" w:rsidP="00340C8C">
            <w:pPr>
              <w:tabs>
                <w:tab w:val="left" w:pos="-133"/>
              </w:tabs>
              <w:jc w:val="both"/>
              <w:rPr>
                <w:highlight w:val="yellow"/>
              </w:rPr>
            </w:pPr>
            <w:r w:rsidRPr="004A4EA8">
              <w:lastRenderedPageBreak/>
              <w:t xml:space="preserve">5.5. </w:t>
            </w:r>
            <w:bookmarkStart w:id="18" w:name="_Hlk477899664"/>
            <w:r w:rsidRPr="004A4EA8">
              <w:t>Профилактика вирусных гепатитов</w:t>
            </w:r>
            <w:bookmarkEnd w:id="18"/>
          </w:p>
        </w:tc>
      </w:tr>
      <w:tr w:rsidR="00CB4D85" w:rsidRPr="00340C8C" w:rsidTr="000F3237">
        <w:tc>
          <w:tcPr>
            <w:tcW w:w="2880" w:type="dxa"/>
          </w:tcPr>
          <w:p w:rsidR="00CB4D85" w:rsidRPr="00340C8C" w:rsidRDefault="00CB4D85">
            <w:pPr>
              <w:tabs>
                <w:tab w:val="left" w:pos="204"/>
              </w:tabs>
            </w:pPr>
            <w:r w:rsidRPr="00340C8C">
              <w:t xml:space="preserve">5.5.1. Мероприятия для населения, направленные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на повышение информ</w:t>
            </w:r>
            <w:r w:rsidRPr="00340C8C">
              <w:t>и</w:t>
            </w:r>
            <w:r w:rsidRPr="00340C8C">
              <w:t>рованности по профила</w:t>
            </w:r>
            <w:r w:rsidRPr="00340C8C">
              <w:t>к</w:t>
            </w:r>
            <w:r w:rsidRPr="00340C8C">
              <w:t>тике вирусных гепатитов путем: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размещения информ</w:t>
            </w:r>
            <w:r w:rsidRPr="00340C8C">
              <w:t>а</w:t>
            </w:r>
            <w:r w:rsidRPr="00340C8C">
              <w:t xml:space="preserve">ции в средствах массовой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информации (далее – СМИ): официальном и</w:t>
            </w:r>
            <w:r w:rsidRPr="00340C8C">
              <w:t>н</w:t>
            </w:r>
            <w:r w:rsidRPr="00340C8C">
              <w:t xml:space="preserve">тернет-сайте учреждения, социальных сетях и </w:t>
            </w:r>
            <w:proofErr w:type="gramStart"/>
            <w:r w:rsidRPr="00340C8C">
              <w:t>др</w:t>
            </w:r>
            <w:r w:rsidRPr="00340C8C">
              <w:t>у</w:t>
            </w:r>
            <w:r w:rsidRPr="00340C8C">
              <w:t>гое</w:t>
            </w:r>
            <w:proofErr w:type="gramEnd"/>
            <w:r w:rsidRPr="00340C8C">
              <w:t xml:space="preserve">;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проведения лекций, б</w:t>
            </w:r>
            <w:r w:rsidRPr="00340C8C">
              <w:t>е</w:t>
            </w:r>
            <w:r w:rsidRPr="00340C8C">
              <w:t>сед, методических зан</w:t>
            </w:r>
            <w:r w:rsidRPr="00340C8C">
              <w:t>я</w:t>
            </w:r>
            <w:r w:rsidRPr="00340C8C">
              <w:t xml:space="preserve">тий, круглых столов, конкурсов и </w:t>
            </w:r>
            <w:proofErr w:type="gramStart"/>
            <w:r w:rsidRPr="00340C8C">
              <w:t>другое</w:t>
            </w:r>
            <w:proofErr w:type="gramEnd"/>
            <w:r w:rsidRPr="00340C8C">
              <w:t>;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оформления наглядной агитации, распростран</w:t>
            </w:r>
            <w:r w:rsidRPr="00340C8C">
              <w:t>е</w:t>
            </w:r>
            <w:r w:rsidRPr="00340C8C">
              <w:t>ния печатной продукции;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демонстрации кино- и видеоматериалов;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проведения профила</w:t>
            </w:r>
            <w:r w:rsidRPr="00340C8C">
              <w:t>к</w:t>
            </w:r>
            <w:r w:rsidRPr="00340C8C">
              <w:t>тических акций совмес</w:t>
            </w:r>
            <w:r w:rsidRPr="00340C8C">
              <w:t>т</w:t>
            </w:r>
            <w:r w:rsidRPr="00340C8C">
              <w:t>но с волонтерами;</w:t>
            </w:r>
          </w:p>
          <w:p w:rsidR="00CB4D85" w:rsidRPr="00340C8C" w:rsidRDefault="00CB4D85" w:rsidP="002B2678">
            <w:pPr>
              <w:tabs>
                <w:tab w:val="left" w:pos="204"/>
              </w:tabs>
            </w:pPr>
            <w:r w:rsidRPr="00340C8C">
              <w:t>- организации и провед</w:t>
            </w:r>
            <w:r w:rsidRPr="00340C8C">
              <w:t>е</w:t>
            </w:r>
            <w:r w:rsidRPr="00340C8C">
              <w:t>ния мероприятий, в том числе акций, приуроче</w:t>
            </w:r>
            <w:r w:rsidRPr="00340C8C">
              <w:t>н</w:t>
            </w:r>
            <w:r w:rsidRPr="00340C8C">
              <w:t xml:space="preserve">ных </w:t>
            </w:r>
            <w:proofErr w:type="gramStart"/>
            <w:r w:rsidRPr="00340C8C">
              <w:t>ко</w:t>
            </w:r>
            <w:proofErr w:type="gramEnd"/>
            <w:r w:rsidRPr="00340C8C">
              <w:t xml:space="preserve"> дням, устано</w:t>
            </w:r>
            <w:r w:rsidRPr="00340C8C">
              <w:t>в</w:t>
            </w:r>
            <w:r w:rsidRPr="00340C8C">
              <w:lastRenderedPageBreak/>
              <w:t>ленным Всемирной орг</w:t>
            </w:r>
            <w:r w:rsidRPr="00340C8C">
              <w:t>а</w:t>
            </w:r>
            <w:r w:rsidRPr="00340C8C">
              <w:t>низацией здравоохран</w:t>
            </w:r>
            <w:r w:rsidRPr="00340C8C">
              <w:t>е</w:t>
            </w:r>
            <w:r w:rsidRPr="00340C8C">
              <w:t>ния (Всемирный день борьбы с гепатитом)</w:t>
            </w:r>
          </w:p>
        </w:tc>
        <w:tc>
          <w:tcPr>
            <w:tcW w:w="3120" w:type="dxa"/>
          </w:tcPr>
          <w:p w:rsidR="00CB4D85" w:rsidRPr="00340C8C" w:rsidRDefault="00CB4D85" w:rsidP="00CB4D85">
            <w:pPr>
              <w:tabs>
                <w:tab w:val="left" w:pos="-133"/>
              </w:tabs>
              <w:ind w:left="47"/>
              <w:jc w:val="center"/>
            </w:pPr>
            <w:r w:rsidRPr="00340C8C">
              <w:lastRenderedPageBreak/>
              <w:t>амбулаторно-поликлинические</w:t>
            </w:r>
          </w:p>
          <w:p w:rsidR="00CB4D85" w:rsidRPr="00340C8C" w:rsidRDefault="00CB4D85" w:rsidP="00CB4D85">
            <w:pPr>
              <w:tabs>
                <w:tab w:val="left" w:pos="-133"/>
              </w:tabs>
              <w:ind w:left="47"/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БУ: «СОКБ», «СКПНБ», «ЦМП»,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ф-л в г. Сургуте (по согл</w:t>
            </w:r>
            <w:r w:rsidRPr="00340C8C">
              <w:t>а</w:t>
            </w:r>
            <w:r w:rsidRPr="00340C8C">
              <w:t>сованию),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КУ: «Центр СПИД». Ф-л в г. Сургуте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(по согласованию),</w:t>
            </w:r>
          </w:p>
          <w:p w:rsidR="00CB4D85" w:rsidRPr="00340C8C" w:rsidRDefault="00F7198B" w:rsidP="00CB4D85">
            <w:pPr>
              <w:tabs>
                <w:tab w:val="left" w:pos="204"/>
              </w:tabs>
              <w:ind w:left="47"/>
              <w:jc w:val="center"/>
              <w:rPr>
                <w:bCs/>
              </w:rPr>
            </w:pPr>
            <w:hyperlink r:id="rId13" w:history="1">
              <w:r w:rsidR="00CB4D85" w:rsidRPr="00340C8C">
                <w:rPr>
                  <w:rStyle w:val="a8"/>
                  <w:color w:val="auto"/>
                  <w:u w:val="none"/>
                  <w:shd w:val="clear" w:color="auto" w:fill="FEFEFE"/>
                </w:rPr>
                <w:t>КУ «</w:t>
              </w:r>
              <w:proofErr w:type="spellStart"/>
              <w:r w:rsidR="00CB4D85" w:rsidRPr="00340C8C">
                <w:rPr>
                  <w:rStyle w:val="a8"/>
                  <w:color w:val="auto"/>
                  <w:u w:val="none"/>
                  <w:shd w:val="clear" w:color="auto" w:fill="FEFEFE"/>
                </w:rPr>
                <w:t>Сургутская</w:t>
              </w:r>
              <w:proofErr w:type="spellEnd"/>
              <w:r w:rsidR="00CB4D85" w:rsidRPr="00340C8C">
                <w:rPr>
                  <w:rStyle w:val="a8"/>
                  <w:color w:val="auto"/>
                  <w:u w:val="none"/>
                  <w:shd w:val="clear" w:color="auto" w:fill="FEFEFE"/>
                </w:rPr>
                <w:t xml:space="preserve"> станция переливания крови»</w:t>
              </w:r>
            </w:hyperlink>
            <w:r w:rsidR="00CB4D85" w:rsidRPr="00340C8C">
              <w:t xml:space="preserve"> </w:t>
            </w:r>
            <w:r w:rsidR="00CB4D85" w:rsidRPr="00340C8C">
              <w:rPr>
                <w:bCs/>
              </w:rPr>
              <w:t>(по с</w:t>
            </w:r>
            <w:r w:rsidR="00CB4D85" w:rsidRPr="00340C8C">
              <w:rPr>
                <w:bCs/>
              </w:rPr>
              <w:t>о</w:t>
            </w:r>
            <w:r w:rsidR="00CB4D85" w:rsidRPr="00340C8C">
              <w:rPr>
                <w:bCs/>
              </w:rPr>
              <w:t>гласованию),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 xml:space="preserve">ТО У Роспотребнадзора по ХМАО – Югре в г. Сургуте и </w:t>
            </w:r>
            <w:proofErr w:type="spellStart"/>
            <w:r w:rsidRPr="00340C8C">
              <w:t>Сургутском</w:t>
            </w:r>
            <w:proofErr w:type="spellEnd"/>
            <w:r w:rsidRPr="00340C8C">
              <w:t xml:space="preserve"> районе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(по согласованию),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-79"/>
              <w:jc w:val="center"/>
            </w:pPr>
            <w:r w:rsidRPr="00340C8C">
              <w:t>ежегодно,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-79"/>
              <w:jc w:val="center"/>
            </w:pPr>
            <w:r w:rsidRPr="00340C8C">
              <w:t>в соответствии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7408AA" w:rsidRPr="00C408B5" w:rsidRDefault="007408AA" w:rsidP="00DE4DB7">
            <w:pPr>
              <w:tabs>
                <w:tab w:val="left" w:pos="204"/>
              </w:tabs>
              <w:ind w:left="47"/>
              <w:jc w:val="both"/>
            </w:pPr>
            <w:r w:rsidRPr="00C408B5">
              <w:t>В целях повышения информированности населения о мерах профилактики вирусных г</w:t>
            </w:r>
            <w:r w:rsidRPr="00C408B5">
              <w:t>е</w:t>
            </w:r>
            <w:r w:rsidRPr="00C408B5">
              <w:t>патитов медицинскими организациями проведены  мероприятия</w:t>
            </w:r>
            <w:r w:rsidR="00BF721E" w:rsidRPr="00C408B5">
              <w:t xml:space="preserve">,  в том числе в рамках мероприятий, приуроченных </w:t>
            </w:r>
            <w:r w:rsidR="003F3DEF" w:rsidRPr="00C408B5">
              <w:t>к</w:t>
            </w:r>
            <w:r w:rsidR="00BF721E" w:rsidRPr="00C408B5">
              <w:t xml:space="preserve"> дням, установленным Всемирной организацией здрав</w:t>
            </w:r>
            <w:r w:rsidR="00BF721E" w:rsidRPr="00C408B5">
              <w:t>о</w:t>
            </w:r>
            <w:r w:rsidR="00BF721E" w:rsidRPr="00C408B5">
              <w:t>охранения (Всемирный день борьбы с гепатитом)</w:t>
            </w:r>
            <w:r w:rsidRPr="00C408B5">
              <w:t>:</w:t>
            </w:r>
          </w:p>
          <w:p w:rsidR="007408AA" w:rsidRPr="00C408B5" w:rsidRDefault="007408AA" w:rsidP="00DE4DB7">
            <w:pPr>
              <w:tabs>
                <w:tab w:val="left" w:pos="204"/>
              </w:tabs>
              <w:ind w:left="47"/>
              <w:jc w:val="both"/>
            </w:pPr>
            <w:r w:rsidRPr="00C408B5">
              <w:t>- размещена информация на интернет-сайтах медицинских организаций в разделах «И</w:t>
            </w:r>
            <w:r w:rsidRPr="00C408B5">
              <w:t>н</w:t>
            </w:r>
            <w:r w:rsidRPr="00C408B5">
              <w:t>формация для населения», «Полезная информация»;</w:t>
            </w:r>
          </w:p>
          <w:p w:rsidR="007408AA" w:rsidRPr="00C408B5" w:rsidRDefault="007408AA" w:rsidP="00DE4DB7">
            <w:pPr>
              <w:tabs>
                <w:tab w:val="left" w:pos="204"/>
              </w:tabs>
              <w:ind w:left="47"/>
              <w:jc w:val="both"/>
            </w:pPr>
            <w:r w:rsidRPr="00C408B5">
              <w:t>-наглядные информационные средства пропагандистской направленности (</w:t>
            </w:r>
            <w:proofErr w:type="spellStart"/>
            <w:r w:rsidRPr="00C408B5">
              <w:t>санбюллетени</w:t>
            </w:r>
            <w:proofErr w:type="spellEnd"/>
            <w:r w:rsidRPr="00C408B5">
              <w:t xml:space="preserve"> настенные и настольные, плакаты</w:t>
            </w:r>
            <w:r w:rsidR="00FD5F56" w:rsidRPr="00C408B5">
              <w:t xml:space="preserve"> и пр.</w:t>
            </w:r>
            <w:r w:rsidRPr="00C408B5">
              <w:t>) размещены на</w:t>
            </w:r>
            <w:r w:rsidR="00C408B5">
              <w:t xml:space="preserve"> </w:t>
            </w:r>
            <w:r w:rsidR="006252D8">
              <w:t>345</w:t>
            </w:r>
            <w:r w:rsidR="007727C1">
              <w:t xml:space="preserve"> </w:t>
            </w:r>
            <w:r w:rsidR="00C408B5">
              <w:t>(аппг-</w:t>
            </w:r>
            <w:r w:rsidR="004F27B1" w:rsidRPr="00C408B5">
              <w:t>70</w:t>
            </w:r>
            <w:r w:rsidR="00C408B5">
              <w:t>)</w:t>
            </w:r>
            <w:r w:rsidR="00A33289" w:rsidRPr="00C408B5">
              <w:t xml:space="preserve"> </w:t>
            </w:r>
            <w:r w:rsidRPr="00C408B5">
              <w:t>уголках здоровья, стендах</w:t>
            </w:r>
            <w:r w:rsidR="00FD5F56" w:rsidRPr="00C408B5">
              <w:t xml:space="preserve">, информационных стойках и пр.), распространено </w:t>
            </w:r>
            <w:r w:rsidR="004F27B1" w:rsidRPr="00C408B5">
              <w:t>более</w:t>
            </w:r>
            <w:r w:rsidR="00C408B5">
              <w:t xml:space="preserve"> </w:t>
            </w:r>
            <w:r w:rsidR="00B37AC8">
              <w:t xml:space="preserve">7 600 </w:t>
            </w:r>
            <w:r w:rsidR="00C408B5" w:rsidRPr="00C408B5">
              <w:t>(</w:t>
            </w:r>
            <w:proofErr w:type="spellStart"/>
            <w:r w:rsidR="00C408B5" w:rsidRPr="00C408B5">
              <w:t>аппг</w:t>
            </w:r>
            <w:proofErr w:type="spellEnd"/>
            <w:r w:rsidR="00C408B5" w:rsidRPr="00C408B5">
              <w:t xml:space="preserve"> - </w:t>
            </w:r>
            <w:r w:rsidR="004F27B1" w:rsidRPr="00C408B5">
              <w:t>3000</w:t>
            </w:r>
            <w:r w:rsidR="00C408B5" w:rsidRPr="00C408B5">
              <w:t xml:space="preserve">) </w:t>
            </w:r>
            <w:r w:rsidR="00FD5F56" w:rsidRPr="00C408B5">
              <w:t xml:space="preserve">экз. полиграфической продукции (лифлеты, листовки, буклеты, </w:t>
            </w:r>
            <w:r w:rsidR="00A903C3" w:rsidRPr="00C408B5">
              <w:t>брошюры</w:t>
            </w:r>
            <w:r w:rsidR="00FD5F56" w:rsidRPr="00C408B5">
              <w:t xml:space="preserve"> и пр.);</w:t>
            </w:r>
          </w:p>
          <w:p w:rsidR="005B3B58" w:rsidRPr="00C408B5" w:rsidRDefault="007408AA" w:rsidP="00DE4DB7">
            <w:pPr>
              <w:tabs>
                <w:tab w:val="left" w:pos="204"/>
              </w:tabs>
              <w:ind w:left="47"/>
              <w:jc w:val="both"/>
            </w:pPr>
            <w:r w:rsidRPr="00C408B5">
              <w:t xml:space="preserve">- </w:t>
            </w:r>
            <w:r w:rsidR="00FD5F56" w:rsidRPr="00C408B5">
              <w:t xml:space="preserve">проведено </w:t>
            </w:r>
            <w:r w:rsidR="004F27B1" w:rsidRPr="00C408B5">
              <w:t xml:space="preserve"> </w:t>
            </w:r>
            <w:r w:rsidR="00FD5F56" w:rsidRPr="00C408B5">
              <w:t>лекций,</w:t>
            </w:r>
            <w:r w:rsidR="002B6004" w:rsidRPr="00C408B5">
              <w:t xml:space="preserve"> </w:t>
            </w:r>
            <w:r w:rsidR="00FD5F56" w:rsidRPr="00C408B5">
              <w:t>б</w:t>
            </w:r>
            <w:r w:rsidR="004F27B1" w:rsidRPr="00C408B5">
              <w:t xml:space="preserve">есед, психологических тренингов </w:t>
            </w:r>
            <w:r w:rsidR="006252D8">
              <w:t>7 404</w:t>
            </w:r>
            <w:r w:rsidR="007727C1">
              <w:t xml:space="preserve"> </w:t>
            </w:r>
            <w:r w:rsidR="00C408B5" w:rsidRPr="00C408B5">
              <w:t>(</w:t>
            </w:r>
            <w:proofErr w:type="spellStart"/>
            <w:r w:rsidR="00C408B5" w:rsidRPr="00C408B5">
              <w:t>аппг</w:t>
            </w:r>
            <w:proofErr w:type="spellEnd"/>
            <w:r w:rsidR="00C408B5" w:rsidRPr="00C408B5">
              <w:t>- 2200)/охват-</w:t>
            </w:r>
            <w:r w:rsidR="00FD5F56" w:rsidRPr="00C408B5">
              <w:t xml:space="preserve"> </w:t>
            </w:r>
            <w:r w:rsidR="00724D88" w:rsidRPr="00AF089C">
              <w:t>26 246</w:t>
            </w:r>
            <w:r w:rsidR="00724D88" w:rsidRPr="00C408B5">
              <w:t xml:space="preserve"> чел</w:t>
            </w:r>
            <w:r w:rsidR="00724D88">
              <w:t xml:space="preserve">. </w:t>
            </w:r>
            <w:r w:rsidR="00C408B5">
              <w:t>(аппг-8632)</w:t>
            </w:r>
            <w:r w:rsidR="00FD5F56" w:rsidRPr="00C408B5">
              <w:t>;</w:t>
            </w:r>
          </w:p>
          <w:p w:rsidR="00CB4D85" w:rsidRPr="00C408B5" w:rsidRDefault="00FD5F56" w:rsidP="00BF721E">
            <w:pPr>
              <w:tabs>
                <w:tab w:val="left" w:pos="204"/>
              </w:tabs>
              <w:ind w:left="47"/>
              <w:jc w:val="both"/>
            </w:pPr>
            <w:r w:rsidRPr="00C408B5">
              <w:t xml:space="preserve">- </w:t>
            </w:r>
            <w:r w:rsidR="00CB4D85" w:rsidRPr="00C408B5">
              <w:t>Проведено кино-</w:t>
            </w:r>
            <w:proofErr w:type="spellStart"/>
            <w:r w:rsidR="00CB4D85" w:rsidRPr="00C408B5">
              <w:t>видеодемонстраций</w:t>
            </w:r>
            <w:proofErr w:type="spellEnd"/>
            <w:r w:rsidR="00BF721E" w:rsidRPr="00C408B5">
              <w:t>, трансляций радиобесед в холлах медицинских о</w:t>
            </w:r>
            <w:r w:rsidR="00BF721E" w:rsidRPr="00C408B5">
              <w:t>р</w:t>
            </w:r>
            <w:r w:rsidR="00BF721E" w:rsidRPr="00C408B5">
              <w:t xml:space="preserve">ганизаций - </w:t>
            </w:r>
            <w:r w:rsidR="008F6168" w:rsidRPr="00C408B5">
              <w:t xml:space="preserve"> </w:t>
            </w:r>
            <w:r w:rsidR="004F27B1" w:rsidRPr="00C408B5">
              <w:t xml:space="preserve">более </w:t>
            </w:r>
            <w:r w:rsidR="006252D8">
              <w:t>14 200</w:t>
            </w:r>
            <w:r w:rsidR="00AF089C">
              <w:t xml:space="preserve"> </w:t>
            </w:r>
            <w:r w:rsidR="00C408B5" w:rsidRPr="00C408B5">
              <w:t>(аппг-</w:t>
            </w:r>
            <w:r w:rsidR="004F27B1" w:rsidRPr="00C408B5">
              <w:t>12</w:t>
            </w:r>
            <w:r w:rsidR="006252D8">
              <w:t xml:space="preserve"> </w:t>
            </w:r>
            <w:r w:rsidR="004F27B1" w:rsidRPr="00C408B5">
              <w:t>400</w:t>
            </w:r>
            <w:r w:rsidR="00C408B5" w:rsidRPr="00C408B5">
              <w:t>)</w:t>
            </w:r>
            <w:r w:rsidR="00BF721E" w:rsidRPr="00C408B5">
              <w:t xml:space="preserve"> прокатов</w:t>
            </w:r>
            <w:r w:rsidR="00937148" w:rsidRPr="00C408B5">
              <w:t>.</w:t>
            </w:r>
          </w:p>
          <w:p w:rsidR="00A33289" w:rsidRPr="00C408B5" w:rsidRDefault="00A33289" w:rsidP="00BF721E">
            <w:pPr>
              <w:tabs>
                <w:tab w:val="left" w:pos="204"/>
              </w:tabs>
              <w:ind w:left="47"/>
              <w:jc w:val="both"/>
            </w:pPr>
            <w:r w:rsidRPr="00C408B5">
              <w:t>Проведены методические занятия для медицинских работников</w:t>
            </w:r>
            <w:r w:rsidR="00AF089C">
              <w:t xml:space="preserve"> – 104 </w:t>
            </w:r>
            <w:proofErr w:type="spellStart"/>
            <w:r w:rsidR="00AF089C">
              <w:t>участ</w:t>
            </w:r>
            <w:proofErr w:type="spellEnd"/>
            <w:r w:rsidR="00AF089C">
              <w:t>.</w:t>
            </w:r>
          </w:p>
          <w:p w:rsidR="00FC55B1" w:rsidRDefault="00FC55B1" w:rsidP="00BF721E">
            <w:pPr>
              <w:tabs>
                <w:tab w:val="left" w:pos="204"/>
              </w:tabs>
              <w:ind w:left="47"/>
              <w:jc w:val="both"/>
            </w:pPr>
            <w:proofErr w:type="gramStart"/>
            <w:r w:rsidRPr="00C408B5">
              <w:t>В акци</w:t>
            </w:r>
            <w:r w:rsidR="004063E7" w:rsidRPr="00C408B5">
              <w:t>ях, месячниках, приуроченных к дням, установленным ВОЗ (</w:t>
            </w:r>
            <w:r w:rsidRPr="00C408B5">
              <w:t>«Подумай о своем б</w:t>
            </w:r>
            <w:r w:rsidRPr="00C408B5">
              <w:t>у</w:t>
            </w:r>
            <w:r w:rsidRPr="00C408B5">
              <w:t>дущем»</w:t>
            </w:r>
            <w:r w:rsidR="008C4E43">
              <w:t>, «Это гепатит.</w:t>
            </w:r>
            <w:proofErr w:type="gramEnd"/>
            <w:r w:rsidR="008C4E43">
              <w:t xml:space="preserve"> </w:t>
            </w:r>
            <w:proofErr w:type="gramStart"/>
            <w:r w:rsidR="008C4E43">
              <w:t>Знайте о нем. Защищайтесь от него»</w:t>
            </w:r>
            <w:r w:rsidR="004063E7" w:rsidRPr="00C408B5">
              <w:t>)</w:t>
            </w:r>
            <w:r w:rsidRPr="00C408B5">
              <w:t xml:space="preserve"> - приняло участие </w:t>
            </w:r>
            <w:r w:rsidR="00C408B5">
              <w:t xml:space="preserve"> </w:t>
            </w:r>
            <w:r w:rsidR="00724D88" w:rsidRPr="00AF089C">
              <w:t>6 763</w:t>
            </w:r>
            <w:r w:rsidR="00724D88">
              <w:t xml:space="preserve"> </w:t>
            </w:r>
            <w:r w:rsidR="00724D88" w:rsidRPr="00C408B5">
              <w:t xml:space="preserve">чел. </w:t>
            </w:r>
            <w:r w:rsidR="00C408B5" w:rsidRPr="00C408B5">
              <w:t>(аппг-</w:t>
            </w:r>
            <w:r w:rsidR="004F27B1" w:rsidRPr="00C408B5">
              <w:t>800</w:t>
            </w:r>
            <w:r w:rsidR="00C408B5" w:rsidRPr="00C408B5">
              <w:t>)</w:t>
            </w:r>
            <w:r w:rsidR="00724D88">
              <w:t>.</w:t>
            </w:r>
            <w:r w:rsidRPr="00C408B5">
              <w:t xml:space="preserve"> </w:t>
            </w:r>
            <w:proofErr w:type="gramEnd"/>
          </w:p>
          <w:p w:rsidR="00AE007A" w:rsidRPr="00C408B5" w:rsidRDefault="00AE007A" w:rsidP="00BF721E">
            <w:pPr>
              <w:tabs>
                <w:tab w:val="left" w:pos="204"/>
              </w:tabs>
              <w:ind w:left="47"/>
              <w:jc w:val="both"/>
            </w:pPr>
            <w:r>
              <w:t>-проведен конкурс рисунков «Здоровая печень» - 2 (приняло участие 76 обучающихся общеобразовательных организаций)</w:t>
            </w:r>
          </w:p>
          <w:p w:rsidR="003025A3" w:rsidRPr="009B7765" w:rsidRDefault="009B7765" w:rsidP="00A6166A">
            <w:pPr>
              <w:tabs>
                <w:tab w:val="left" w:pos="204"/>
              </w:tabs>
              <w:ind w:left="47"/>
              <w:jc w:val="both"/>
            </w:pPr>
            <w:r w:rsidRPr="00A6166A">
              <w:t>В 201</w:t>
            </w:r>
            <w:r w:rsidR="000F15A1" w:rsidRPr="00A6166A">
              <w:t>8</w:t>
            </w:r>
            <w:r w:rsidRPr="00A6166A">
              <w:t xml:space="preserve"> году вакцинировано против гепатита</w:t>
            </w:r>
            <w:proofErr w:type="gramStart"/>
            <w:r w:rsidRPr="00A6166A">
              <w:t xml:space="preserve"> В</w:t>
            </w:r>
            <w:proofErr w:type="gramEnd"/>
            <w:r w:rsidR="000F15A1" w:rsidRPr="00A6166A">
              <w:t xml:space="preserve"> 12 522 чел.</w:t>
            </w:r>
            <w:r w:rsidRPr="00A6166A">
              <w:t xml:space="preserve"> </w:t>
            </w:r>
            <w:r w:rsidR="000F15A1" w:rsidRPr="00A6166A">
              <w:t xml:space="preserve"> (</w:t>
            </w:r>
            <w:proofErr w:type="spellStart"/>
            <w:r w:rsidR="000F15A1" w:rsidRPr="00A6166A">
              <w:t>аппг</w:t>
            </w:r>
            <w:proofErr w:type="spellEnd"/>
            <w:r w:rsidR="000F15A1" w:rsidRPr="00A6166A">
              <w:t xml:space="preserve"> - 14 970 чел.)</w:t>
            </w:r>
            <w:r w:rsidRPr="00A6166A">
              <w:t>, в том чи</w:t>
            </w:r>
            <w:r w:rsidRPr="00A6166A">
              <w:t>с</w:t>
            </w:r>
            <w:r w:rsidRPr="00A6166A">
              <w:t>ле детей –</w:t>
            </w:r>
            <w:r w:rsidR="000F15A1" w:rsidRPr="00A6166A">
              <w:t xml:space="preserve"> 6685 </w:t>
            </w:r>
            <w:r w:rsidRPr="00A6166A">
              <w:t>(</w:t>
            </w:r>
            <w:proofErr w:type="spellStart"/>
            <w:r w:rsidR="00C30657" w:rsidRPr="00A6166A">
              <w:t>аппг</w:t>
            </w:r>
            <w:proofErr w:type="spellEnd"/>
            <w:r w:rsidRPr="00A6166A">
              <w:t xml:space="preserve"> - д</w:t>
            </w:r>
            <w:r w:rsidR="003025A3" w:rsidRPr="00A6166A">
              <w:t xml:space="preserve">етей – </w:t>
            </w:r>
            <w:r w:rsidR="000F15A1" w:rsidRPr="00A6166A">
              <w:t xml:space="preserve">7065 </w:t>
            </w:r>
            <w:r w:rsidR="003025A3" w:rsidRPr="00A6166A">
              <w:t>чел</w:t>
            </w:r>
            <w:r w:rsidR="000F15A1" w:rsidRPr="00A6166A">
              <w:t>.</w:t>
            </w:r>
            <w:r w:rsidRPr="00A6166A">
              <w:t>)</w:t>
            </w:r>
            <w:r w:rsidR="00A6166A" w:rsidRPr="00A6166A">
              <w:t>, взрослых – 5837 (</w:t>
            </w:r>
            <w:proofErr w:type="spellStart"/>
            <w:r w:rsidR="00A6166A" w:rsidRPr="00A6166A">
              <w:t>аппг</w:t>
            </w:r>
            <w:proofErr w:type="spellEnd"/>
            <w:r w:rsidR="00A6166A" w:rsidRPr="00A6166A">
              <w:t xml:space="preserve"> – 7905 чел.)</w:t>
            </w:r>
            <w:r w:rsidR="003025A3" w:rsidRPr="00A6166A">
              <w:t>.</w:t>
            </w:r>
          </w:p>
        </w:tc>
      </w:tr>
      <w:tr w:rsidR="00CB4D85" w:rsidRPr="00340C8C" w:rsidTr="000F3237">
        <w:tc>
          <w:tcPr>
            <w:tcW w:w="2880" w:type="dxa"/>
          </w:tcPr>
          <w:p w:rsidR="00CB4D85" w:rsidRPr="00340C8C" w:rsidRDefault="00CB4D85">
            <w:pPr>
              <w:tabs>
                <w:tab w:val="left" w:pos="204"/>
              </w:tabs>
            </w:pPr>
            <w:r w:rsidRPr="00340C8C">
              <w:lastRenderedPageBreak/>
              <w:t>5.5.2. Рассмотрение в</w:t>
            </w:r>
            <w:r w:rsidRPr="00340C8C">
              <w:t>о</w:t>
            </w:r>
            <w:r w:rsidRPr="00340C8C">
              <w:t xml:space="preserve">проса о заболеваемости,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 xml:space="preserve">распространенности, профилактике </w:t>
            </w:r>
            <w:proofErr w:type="gramStart"/>
            <w:r w:rsidRPr="00340C8C">
              <w:t>вирусных</w:t>
            </w:r>
            <w:proofErr w:type="gramEnd"/>
            <w:r w:rsidRPr="00340C8C">
              <w:t xml:space="preserve">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гепатитов на территории города Сургута на зас</w:t>
            </w:r>
            <w:r w:rsidRPr="00340C8C">
              <w:t>е</w:t>
            </w:r>
            <w:r w:rsidRPr="00340C8C">
              <w:t xml:space="preserve">дании координационного совета по регулированию вопросов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в сфере охраны здоровья граждан</w:t>
            </w:r>
          </w:p>
        </w:tc>
        <w:tc>
          <w:tcPr>
            <w:tcW w:w="3120" w:type="dxa"/>
          </w:tcPr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заместитель главы Адм</w:t>
            </w:r>
            <w:r w:rsidRPr="00340C8C">
              <w:t>и</w:t>
            </w:r>
            <w:r w:rsidRPr="00340C8C">
              <w:t>нистрации города,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служба по охране здоровья населения,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БУ «СОКБ» (по согласов</w:t>
            </w:r>
            <w:r w:rsidRPr="00340C8C">
              <w:t>а</w:t>
            </w:r>
            <w:r w:rsidRPr="00340C8C">
              <w:t>нию), амбулаторно-поликлинические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в соответствии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637908" w:rsidRPr="00EF43B0" w:rsidRDefault="00CB4D85" w:rsidP="00637908">
            <w:pPr>
              <w:tabs>
                <w:tab w:val="left" w:pos="12"/>
              </w:tabs>
              <w:ind w:left="47"/>
              <w:jc w:val="both"/>
            </w:pPr>
            <w:r w:rsidRPr="00EF43B0">
              <w:t xml:space="preserve">Вопрос </w:t>
            </w:r>
            <w:r w:rsidR="004E0981" w:rsidRPr="00EF43B0">
              <w:t xml:space="preserve"> «</w:t>
            </w:r>
            <w:r w:rsidR="00D73138" w:rsidRPr="00EF43B0">
              <w:t>Итоги «пилотного» проекта по сплошному скринингу населения на присутствие вируса гепатитов</w:t>
            </w:r>
            <w:proofErr w:type="gramStart"/>
            <w:r w:rsidR="00D73138" w:rsidRPr="00EF43B0">
              <w:t xml:space="preserve"> В</w:t>
            </w:r>
            <w:proofErr w:type="gramEnd"/>
            <w:r w:rsidR="00D73138" w:rsidRPr="00EF43B0">
              <w:t xml:space="preserve"> и С»  рассмотрен на заседании Коор</w:t>
            </w:r>
            <w:r w:rsidR="00EF43B0" w:rsidRPr="00EF43B0">
              <w:t>динационного совета в июне 2017.</w:t>
            </w:r>
          </w:p>
          <w:p w:rsidR="00CB4D85" w:rsidRPr="00510764" w:rsidRDefault="00CB4D85" w:rsidP="0042105E">
            <w:pPr>
              <w:tabs>
                <w:tab w:val="left" w:pos="12"/>
              </w:tabs>
              <w:ind w:left="47"/>
              <w:jc w:val="both"/>
              <w:rPr>
                <w:highlight w:val="yellow"/>
              </w:rPr>
            </w:pPr>
          </w:p>
        </w:tc>
      </w:tr>
      <w:tr w:rsidR="00CB4D85" w:rsidRPr="00340C8C" w:rsidTr="000F3237">
        <w:tc>
          <w:tcPr>
            <w:tcW w:w="2880" w:type="dxa"/>
          </w:tcPr>
          <w:p w:rsidR="00CB4D85" w:rsidRPr="00340C8C" w:rsidRDefault="00CB4D85" w:rsidP="00E47207">
            <w:pPr>
              <w:tabs>
                <w:tab w:val="left" w:pos="204"/>
              </w:tabs>
            </w:pPr>
            <w:r w:rsidRPr="00340C8C">
              <w:t>5.5.3. Проведение ко</w:t>
            </w:r>
            <w:r w:rsidRPr="00340C8C">
              <w:t>м</w:t>
            </w:r>
            <w:r w:rsidRPr="00340C8C">
              <w:t>плекса мероприятий, направленных на раннее выявление лиц с под</w:t>
            </w:r>
            <w:r w:rsidRPr="00340C8C">
              <w:t>о</w:t>
            </w:r>
            <w:r w:rsidRPr="00340C8C">
              <w:t>зрением на вирусный г</w:t>
            </w:r>
            <w:r w:rsidRPr="00340C8C">
              <w:t>е</w:t>
            </w:r>
            <w:r w:rsidRPr="00340C8C">
              <w:t>патит, мероприятий по предупреждению распр</w:t>
            </w:r>
            <w:r w:rsidRPr="00340C8C">
              <w:t>о</w:t>
            </w:r>
            <w:r w:rsidRPr="00340C8C">
              <w:t>странения вирусных г</w:t>
            </w:r>
            <w:r w:rsidRPr="00340C8C">
              <w:t>е</w:t>
            </w:r>
            <w:r w:rsidRPr="00340C8C">
              <w:t>патитов</w:t>
            </w:r>
          </w:p>
        </w:tc>
        <w:tc>
          <w:tcPr>
            <w:tcW w:w="3120" w:type="dxa"/>
          </w:tcPr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амбулаторно-поликлинические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  <w:rPr>
                <w:bCs/>
              </w:rPr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 БУ: «СОКБ», «СКПНБ» (по согласов</w:t>
            </w:r>
            <w:r w:rsidRPr="00340C8C">
              <w:t>а</w:t>
            </w:r>
            <w:r w:rsidRPr="00340C8C">
              <w:t xml:space="preserve">нию), </w:t>
            </w:r>
            <w:hyperlink r:id="rId14" w:history="1">
              <w:r w:rsidRPr="00340C8C">
                <w:rPr>
                  <w:rStyle w:val="a8"/>
                  <w:color w:val="auto"/>
                  <w:u w:val="none"/>
                  <w:shd w:val="clear" w:color="auto" w:fill="FEFEFE"/>
                </w:rPr>
                <w:t>КУ «</w:t>
              </w:r>
              <w:proofErr w:type="spellStart"/>
              <w:r w:rsidRPr="00340C8C">
                <w:rPr>
                  <w:rStyle w:val="a8"/>
                  <w:color w:val="auto"/>
                  <w:u w:val="none"/>
                  <w:shd w:val="clear" w:color="auto" w:fill="FEFEFE"/>
                </w:rPr>
                <w:t>Сургутская</w:t>
              </w:r>
              <w:proofErr w:type="spellEnd"/>
              <w:r w:rsidRPr="00340C8C">
                <w:rPr>
                  <w:rStyle w:val="a8"/>
                  <w:color w:val="auto"/>
                  <w:u w:val="none"/>
                  <w:shd w:val="clear" w:color="auto" w:fill="FEFEFE"/>
                </w:rPr>
                <w:t xml:space="preserve"> станция переливания кр</w:t>
              </w:r>
              <w:r w:rsidRPr="00340C8C">
                <w:rPr>
                  <w:rStyle w:val="a8"/>
                  <w:color w:val="auto"/>
                  <w:u w:val="none"/>
                  <w:shd w:val="clear" w:color="auto" w:fill="FEFEFE"/>
                </w:rPr>
                <w:t>о</w:t>
              </w:r>
              <w:r w:rsidRPr="00340C8C">
                <w:rPr>
                  <w:rStyle w:val="a8"/>
                  <w:color w:val="auto"/>
                  <w:u w:val="none"/>
                  <w:shd w:val="clear" w:color="auto" w:fill="FEFEFE"/>
                </w:rPr>
                <w:t>ви»</w:t>
              </w:r>
            </w:hyperlink>
            <w:r w:rsidRPr="00340C8C">
              <w:t xml:space="preserve"> </w:t>
            </w:r>
            <w:r w:rsidRPr="00340C8C">
              <w:rPr>
                <w:bCs/>
              </w:rPr>
              <w:t>(по согласованию),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ежегодно,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постоянно</w:t>
            </w:r>
          </w:p>
        </w:tc>
        <w:tc>
          <w:tcPr>
            <w:tcW w:w="9596" w:type="dxa"/>
          </w:tcPr>
          <w:p w:rsidR="00C408B5" w:rsidRDefault="00371C4F" w:rsidP="00C30657">
            <w:pPr>
              <w:tabs>
                <w:tab w:val="left" w:pos="204"/>
              </w:tabs>
              <w:ind w:left="47"/>
              <w:jc w:val="both"/>
            </w:pPr>
            <w:r w:rsidRPr="00C408B5">
              <w:t>Комплексом мероприятий на раннее выявление лиц с подозрением на вирусный гепатит</w:t>
            </w:r>
            <w:r w:rsidR="00BF721E" w:rsidRPr="00C408B5">
              <w:t>, в том числе бесплатным добровольным тестированием на присутствие вируса гепатита</w:t>
            </w:r>
            <w:proofErr w:type="gramStart"/>
            <w:r w:rsidR="00BF721E" w:rsidRPr="00C408B5">
              <w:t xml:space="preserve"> В</w:t>
            </w:r>
            <w:proofErr w:type="gramEnd"/>
            <w:r w:rsidR="00BF721E" w:rsidRPr="00C408B5">
              <w:t xml:space="preserve"> и С </w:t>
            </w:r>
            <w:r w:rsidRPr="00C408B5">
              <w:t>охвачено</w:t>
            </w:r>
            <w:r w:rsidR="004F2EFA" w:rsidRPr="00C408B5">
              <w:t xml:space="preserve"> в общей сложности</w:t>
            </w:r>
            <w:r w:rsidR="00C408B5" w:rsidRPr="00C408B5">
              <w:t xml:space="preserve"> </w:t>
            </w:r>
            <w:r w:rsidR="00953965">
              <w:t xml:space="preserve">69 513 </w:t>
            </w:r>
            <w:r w:rsidR="00C408B5" w:rsidRPr="00C408B5">
              <w:t>(аппг-</w:t>
            </w:r>
            <w:r w:rsidR="003D1CDC" w:rsidRPr="00C408B5">
              <w:t>59000</w:t>
            </w:r>
            <w:r w:rsidR="00C408B5" w:rsidRPr="00C408B5">
              <w:t>)</w:t>
            </w:r>
            <w:r w:rsidR="00BF721E" w:rsidRPr="00C408B5">
              <w:t xml:space="preserve"> чел.</w:t>
            </w:r>
            <w:r w:rsidR="002A2184" w:rsidRPr="00C408B5">
              <w:t xml:space="preserve"> </w:t>
            </w:r>
            <w:r w:rsidR="003D1CDC" w:rsidRPr="00C408B5">
              <w:t>(жители г. Сургута, обративши</w:t>
            </w:r>
            <w:r w:rsidR="003D1CDC" w:rsidRPr="00C408B5">
              <w:t>е</w:t>
            </w:r>
            <w:r w:rsidR="003D1CDC" w:rsidRPr="00C408B5">
              <w:t>ся в медицинские организации с целью медицинского осмотра в рамках диспансеризации, мужья, половые партнеры беременных женщин, учащиеся высших и средних специал</w:t>
            </w:r>
            <w:r w:rsidR="003D1CDC" w:rsidRPr="00C408B5">
              <w:t>ь</w:t>
            </w:r>
            <w:r w:rsidR="003D1CDC" w:rsidRPr="00C408B5">
              <w:t>ных учебных заведений</w:t>
            </w:r>
            <w:r w:rsidR="00B8179E">
              <w:t>, доноры</w:t>
            </w:r>
            <w:r w:rsidR="003D1CDC" w:rsidRPr="00C408B5">
              <w:t xml:space="preserve"> и пр.). </w:t>
            </w:r>
          </w:p>
          <w:p w:rsidR="00CB4D85" w:rsidRPr="00510764" w:rsidRDefault="00BF721E" w:rsidP="00B8179E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B8179E">
              <w:t>И</w:t>
            </w:r>
            <w:r w:rsidR="00CB4D85" w:rsidRPr="00B8179E">
              <w:t>ндивидуальн</w:t>
            </w:r>
            <w:r w:rsidRPr="00B8179E">
              <w:t>ое</w:t>
            </w:r>
            <w:r w:rsidR="00CB4D85" w:rsidRPr="00B8179E">
              <w:t xml:space="preserve"> консульт</w:t>
            </w:r>
            <w:r w:rsidRPr="00B8179E">
              <w:t xml:space="preserve">ирование </w:t>
            </w:r>
            <w:r w:rsidR="00CB4D85" w:rsidRPr="00B8179E">
              <w:t xml:space="preserve">по вопросам раннего выявления вируса гепатита </w:t>
            </w:r>
            <w:r w:rsidR="006033A5" w:rsidRPr="00B8179E">
              <w:t>пр</w:t>
            </w:r>
            <w:r w:rsidR="006033A5" w:rsidRPr="00B8179E">
              <w:t>о</w:t>
            </w:r>
            <w:r w:rsidR="006033A5" w:rsidRPr="00B8179E">
              <w:t xml:space="preserve">ведено для </w:t>
            </w:r>
            <w:r w:rsidR="00B8179E" w:rsidRPr="00B8179E">
              <w:t>70</w:t>
            </w:r>
            <w:r w:rsidR="00362E86" w:rsidRPr="00B8179E">
              <w:t xml:space="preserve"> (</w:t>
            </w:r>
            <w:proofErr w:type="spellStart"/>
            <w:r w:rsidR="00C30657" w:rsidRPr="00B8179E">
              <w:t>аппг</w:t>
            </w:r>
            <w:proofErr w:type="spellEnd"/>
            <w:r w:rsidR="00362E86" w:rsidRPr="00B8179E">
              <w:t xml:space="preserve"> -</w:t>
            </w:r>
            <w:r w:rsidR="00B8179E">
              <w:t>28</w:t>
            </w:r>
            <w:r w:rsidR="00362E86" w:rsidRPr="00B8179E">
              <w:t>)</w:t>
            </w:r>
            <w:r w:rsidR="006033A5" w:rsidRPr="00B8179E">
              <w:t xml:space="preserve"> доноров крови</w:t>
            </w:r>
            <w:r w:rsidR="00CB4D85" w:rsidRPr="00B8179E">
              <w:t>.</w:t>
            </w:r>
          </w:p>
        </w:tc>
      </w:tr>
      <w:tr w:rsidR="0046476F" w:rsidRPr="00340C8C" w:rsidTr="00192CF0">
        <w:tc>
          <w:tcPr>
            <w:tcW w:w="15596" w:type="dxa"/>
            <w:gridSpan w:val="3"/>
          </w:tcPr>
          <w:p w:rsidR="0046476F" w:rsidRPr="00EC7218" w:rsidRDefault="00FD2E3A" w:rsidP="00340C8C">
            <w:pPr>
              <w:tabs>
                <w:tab w:val="left" w:pos="-133"/>
                <w:tab w:val="left" w:pos="204"/>
              </w:tabs>
              <w:jc w:val="both"/>
              <w:rPr>
                <w:highlight w:val="yellow"/>
              </w:rPr>
            </w:pPr>
            <w:r w:rsidRPr="004A4EA8">
              <w:t xml:space="preserve">5.6. </w:t>
            </w:r>
            <w:bookmarkStart w:id="19" w:name="_Hlk477899685"/>
            <w:r w:rsidRPr="004A4EA8">
              <w:t>Профилактика онкологических заболеваний</w:t>
            </w:r>
            <w:bookmarkEnd w:id="19"/>
          </w:p>
        </w:tc>
      </w:tr>
      <w:tr w:rsidR="00CB4D85" w:rsidRPr="00340C8C" w:rsidTr="000F3237">
        <w:tc>
          <w:tcPr>
            <w:tcW w:w="2880" w:type="dxa"/>
          </w:tcPr>
          <w:p w:rsidR="00CB4D85" w:rsidRPr="00340C8C" w:rsidRDefault="00CB4D85">
            <w:pPr>
              <w:tabs>
                <w:tab w:val="left" w:pos="204"/>
              </w:tabs>
            </w:pPr>
            <w:r w:rsidRPr="00340C8C">
              <w:t xml:space="preserve">5.6.1. Мероприятия для населения, направленные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на повышение информ</w:t>
            </w:r>
            <w:r w:rsidRPr="00340C8C">
              <w:t>и</w:t>
            </w:r>
            <w:r w:rsidRPr="00340C8C">
              <w:t>рованности по профила</w:t>
            </w:r>
            <w:r w:rsidRPr="00340C8C">
              <w:t>к</w:t>
            </w:r>
            <w:r w:rsidRPr="00340C8C">
              <w:t>тике онкологических з</w:t>
            </w:r>
            <w:r w:rsidRPr="00340C8C">
              <w:t>а</w:t>
            </w:r>
            <w:r w:rsidRPr="00340C8C">
              <w:t>болеваний путем: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размещения информ</w:t>
            </w:r>
            <w:r w:rsidRPr="00340C8C">
              <w:t>а</w:t>
            </w:r>
            <w:r w:rsidRPr="00340C8C">
              <w:t xml:space="preserve">ции в средствах массовой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информации (далее – СМИ): официальном и</w:t>
            </w:r>
            <w:r w:rsidRPr="00340C8C">
              <w:t>н</w:t>
            </w:r>
            <w:r w:rsidRPr="00340C8C">
              <w:lastRenderedPageBreak/>
              <w:t xml:space="preserve">тернет-сайте учреждения, социальных сетях и </w:t>
            </w:r>
            <w:proofErr w:type="gramStart"/>
            <w:r w:rsidRPr="00340C8C">
              <w:t>др</w:t>
            </w:r>
            <w:r w:rsidRPr="00340C8C">
              <w:t>у</w:t>
            </w:r>
            <w:r w:rsidRPr="00340C8C">
              <w:t>гое</w:t>
            </w:r>
            <w:proofErr w:type="gramEnd"/>
            <w:r w:rsidRPr="00340C8C">
              <w:t xml:space="preserve">;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проведения лекций, б</w:t>
            </w:r>
            <w:r w:rsidRPr="00340C8C">
              <w:t>е</w:t>
            </w:r>
            <w:r w:rsidRPr="00340C8C">
              <w:t>сед, методических зан</w:t>
            </w:r>
            <w:r w:rsidRPr="00340C8C">
              <w:t>я</w:t>
            </w:r>
            <w:r w:rsidRPr="00340C8C">
              <w:t xml:space="preserve">тий, круглых столов, конкурсов и </w:t>
            </w:r>
            <w:proofErr w:type="gramStart"/>
            <w:r w:rsidRPr="00340C8C">
              <w:t>другое</w:t>
            </w:r>
            <w:proofErr w:type="gramEnd"/>
            <w:r w:rsidRPr="00340C8C">
              <w:t>;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оформления наглядной агитации, распростран</w:t>
            </w:r>
            <w:r w:rsidRPr="00340C8C">
              <w:t>е</w:t>
            </w:r>
            <w:r w:rsidRPr="00340C8C">
              <w:t>ния печатной продукции;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демонстрации кино- и видеоматериалов;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проведения профила</w:t>
            </w:r>
            <w:r w:rsidRPr="00340C8C">
              <w:t>к</w:t>
            </w:r>
            <w:r w:rsidRPr="00340C8C">
              <w:t>тических акций совмес</w:t>
            </w:r>
            <w:r w:rsidRPr="00340C8C">
              <w:t>т</w:t>
            </w:r>
            <w:r w:rsidRPr="00340C8C">
              <w:t xml:space="preserve">но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с волонтерами;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организации и провед</w:t>
            </w:r>
            <w:r w:rsidRPr="00340C8C">
              <w:t>е</w:t>
            </w:r>
            <w:r w:rsidRPr="00340C8C">
              <w:t>ния мероприятий, в том числе акций, приуроче</w:t>
            </w:r>
            <w:r w:rsidRPr="00340C8C">
              <w:t>н</w:t>
            </w:r>
            <w:r w:rsidRPr="00340C8C">
              <w:t xml:space="preserve">ных </w:t>
            </w:r>
            <w:proofErr w:type="gramStart"/>
            <w:r w:rsidRPr="00340C8C">
              <w:t>ко</w:t>
            </w:r>
            <w:proofErr w:type="gramEnd"/>
            <w:r w:rsidRPr="00340C8C">
              <w:t xml:space="preserve"> дням, устано</w:t>
            </w:r>
            <w:r w:rsidRPr="00340C8C">
              <w:t>в</w:t>
            </w:r>
            <w:r w:rsidRPr="00340C8C">
              <w:t xml:space="preserve">ленным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Всемирной организацией здравоохранения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(Всемирный день борьбы против рака)</w:t>
            </w:r>
          </w:p>
        </w:tc>
        <w:tc>
          <w:tcPr>
            <w:tcW w:w="3120" w:type="dxa"/>
          </w:tcPr>
          <w:p w:rsidR="00CB4D85" w:rsidRPr="00340C8C" w:rsidRDefault="00CB4D85" w:rsidP="00CB4D85">
            <w:pPr>
              <w:tabs>
                <w:tab w:val="left" w:pos="-133"/>
              </w:tabs>
              <w:ind w:left="47"/>
              <w:jc w:val="center"/>
            </w:pPr>
            <w:r w:rsidRPr="00340C8C">
              <w:lastRenderedPageBreak/>
              <w:t>амбулаторно-поликлинические</w:t>
            </w:r>
          </w:p>
          <w:p w:rsidR="00CB4D85" w:rsidRPr="00340C8C" w:rsidRDefault="00CB4D85" w:rsidP="00CB4D85">
            <w:pPr>
              <w:tabs>
                <w:tab w:val="left" w:pos="-133"/>
              </w:tabs>
              <w:ind w:left="47"/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БУ: «СОКБ», «СКТБ», «ЦМП», ф-л в г. Сургуте (по согласованию),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-79"/>
              <w:jc w:val="center"/>
            </w:pPr>
            <w:r w:rsidRPr="00340C8C">
              <w:t>ежегодно,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-79"/>
              <w:jc w:val="center"/>
            </w:pPr>
            <w:r w:rsidRPr="00340C8C">
              <w:t>в соответствии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</w:p>
        </w:tc>
        <w:tc>
          <w:tcPr>
            <w:tcW w:w="9596" w:type="dxa"/>
          </w:tcPr>
          <w:p w:rsidR="000F56D5" w:rsidRPr="0057661D" w:rsidRDefault="000F56D5" w:rsidP="004F6A11">
            <w:pPr>
              <w:tabs>
                <w:tab w:val="left" w:pos="204"/>
              </w:tabs>
              <w:ind w:left="47"/>
              <w:jc w:val="both"/>
            </w:pPr>
            <w:r w:rsidRPr="0057661D">
              <w:lastRenderedPageBreak/>
              <w:t>В рамках реализации мероприятий по повышению информированности населения о мерах по профилактике онкологических заболеваний медицинскими организациями проведены мероприятия:</w:t>
            </w:r>
          </w:p>
          <w:p w:rsidR="00CB4D85" w:rsidRPr="002F7937" w:rsidRDefault="000F56D5" w:rsidP="00536286">
            <w:pPr>
              <w:tabs>
                <w:tab w:val="left" w:pos="204"/>
              </w:tabs>
              <w:ind w:left="47"/>
              <w:jc w:val="both"/>
            </w:pPr>
            <w:r w:rsidRPr="0057661D">
              <w:t>- р</w:t>
            </w:r>
            <w:r w:rsidR="00CB4D85" w:rsidRPr="0057661D">
              <w:t xml:space="preserve">азмещена информация на официальных </w:t>
            </w:r>
            <w:r w:rsidRPr="0057661D">
              <w:t>и</w:t>
            </w:r>
            <w:r w:rsidR="00CB4D85" w:rsidRPr="0057661D">
              <w:t>нтернет-сайтах медицинских организаций в разделах «Информация для пациента», «Полезная информа</w:t>
            </w:r>
            <w:r w:rsidRPr="0057661D">
              <w:t>ция»;</w:t>
            </w:r>
            <w:r w:rsidR="00536286" w:rsidRPr="0057661D">
              <w:t xml:space="preserve"> размещена информация в СМИ:</w:t>
            </w:r>
            <w:r w:rsidR="0036602E" w:rsidRPr="0057661D">
              <w:t xml:space="preserve"> </w:t>
            </w:r>
            <w:r w:rsidR="00536286" w:rsidRPr="002F7937">
              <w:t>«</w:t>
            </w:r>
            <w:r w:rsidR="002F7937" w:rsidRPr="002F7937">
              <w:t>Мы можем! Я могу. Раковые заболевания можно предотвратить</w:t>
            </w:r>
            <w:r w:rsidR="00536286" w:rsidRPr="002F7937">
              <w:t>»; «</w:t>
            </w:r>
            <w:r w:rsidR="002F7937" w:rsidRPr="002F7937">
              <w:t>Когда время бесценно»; «Вместе мы сможем»</w:t>
            </w:r>
            <w:r w:rsidR="00174C1A" w:rsidRPr="002F7937">
              <w:t xml:space="preserve"> и пр.</w:t>
            </w:r>
            <w:r w:rsidR="00536286" w:rsidRPr="002F7937">
              <w:t xml:space="preserve">;  </w:t>
            </w:r>
          </w:p>
          <w:p w:rsidR="000F56D5" w:rsidRPr="008C0567" w:rsidRDefault="000F56D5" w:rsidP="004F6A11">
            <w:pPr>
              <w:tabs>
                <w:tab w:val="left" w:pos="204"/>
              </w:tabs>
              <w:ind w:left="47"/>
              <w:jc w:val="both"/>
            </w:pPr>
            <w:r w:rsidRPr="008C0567">
              <w:t>- п</w:t>
            </w:r>
            <w:r w:rsidR="00CB4D85" w:rsidRPr="008C0567">
              <w:t>ро</w:t>
            </w:r>
            <w:r w:rsidRPr="008C0567">
              <w:t xml:space="preserve">читано и проведено </w:t>
            </w:r>
            <w:r w:rsidR="000F6793" w:rsidRPr="008C0567">
              <w:t>более</w:t>
            </w:r>
            <w:r w:rsidR="004732FF">
              <w:t xml:space="preserve"> 7 155 ле</w:t>
            </w:r>
            <w:r w:rsidR="00377E70" w:rsidRPr="008C0567">
              <w:t xml:space="preserve">кций и бесед </w:t>
            </w:r>
            <w:r w:rsidR="000F6793" w:rsidRPr="008C0567">
              <w:t>(</w:t>
            </w:r>
            <w:proofErr w:type="spellStart"/>
            <w:r w:rsidR="00C30657" w:rsidRPr="008C0567">
              <w:t>аппг</w:t>
            </w:r>
            <w:proofErr w:type="spellEnd"/>
            <w:r w:rsidR="000F6793" w:rsidRPr="008C0567">
              <w:t xml:space="preserve"> – </w:t>
            </w:r>
            <w:r w:rsidR="00377E70" w:rsidRPr="008C0567">
              <w:t>4 300</w:t>
            </w:r>
            <w:r w:rsidR="000F6793" w:rsidRPr="008C0567">
              <w:t>)</w:t>
            </w:r>
            <w:r w:rsidR="00B03265" w:rsidRPr="008C0567">
              <w:t xml:space="preserve"> </w:t>
            </w:r>
            <w:r w:rsidR="00CB4D85" w:rsidRPr="008C0567">
              <w:t xml:space="preserve"> </w:t>
            </w:r>
            <w:r w:rsidR="00666456">
              <w:t>с охватом</w:t>
            </w:r>
            <w:r w:rsidRPr="008C0567">
              <w:t xml:space="preserve"> </w:t>
            </w:r>
            <w:r w:rsidR="004732FF">
              <w:t xml:space="preserve">22 679 </w:t>
            </w:r>
            <w:r w:rsidR="008C0567" w:rsidRPr="008C0567">
              <w:t>чел.</w:t>
            </w:r>
            <w:r w:rsidR="008952B9" w:rsidRPr="008C0567">
              <w:t xml:space="preserve"> (</w:t>
            </w:r>
            <w:proofErr w:type="spellStart"/>
            <w:r w:rsidR="00C30657" w:rsidRPr="008C0567">
              <w:t>аппг</w:t>
            </w:r>
            <w:proofErr w:type="spellEnd"/>
            <w:r w:rsidR="008952B9" w:rsidRPr="008C0567">
              <w:t xml:space="preserve"> -</w:t>
            </w:r>
            <w:r w:rsidR="008C0567">
              <w:t>14 850</w:t>
            </w:r>
            <w:r w:rsidR="00B03265" w:rsidRPr="008C0567">
              <w:t>)</w:t>
            </w:r>
            <w:r w:rsidRPr="008C0567">
              <w:t>;</w:t>
            </w:r>
          </w:p>
          <w:p w:rsidR="00550083" w:rsidRPr="00550083" w:rsidRDefault="00536286" w:rsidP="00550083">
            <w:pPr>
              <w:tabs>
                <w:tab w:val="left" w:pos="204"/>
              </w:tabs>
              <w:jc w:val="both"/>
            </w:pPr>
            <w:r w:rsidRPr="00550083">
              <w:t xml:space="preserve">- </w:t>
            </w:r>
            <w:r w:rsidR="00550083" w:rsidRPr="00550083">
              <w:t>на постоянно - действующих  семинарах в Филиале в г. Сургуте БУ «ЦМП»  для руков</w:t>
            </w:r>
            <w:r w:rsidR="00550083" w:rsidRPr="00550083">
              <w:t>о</w:t>
            </w:r>
            <w:r w:rsidR="00550083" w:rsidRPr="00550083">
              <w:lastRenderedPageBreak/>
              <w:t xml:space="preserve">дителей Центров </w:t>
            </w:r>
            <w:proofErr w:type="spellStart"/>
            <w:r w:rsidR="00550083" w:rsidRPr="00550083">
              <w:t>здоровьесбережения</w:t>
            </w:r>
            <w:proofErr w:type="spellEnd"/>
            <w:r w:rsidR="00550083" w:rsidRPr="00550083">
              <w:t xml:space="preserve">  и социальных педагогов  образовательных орган</w:t>
            </w:r>
            <w:r w:rsidR="00550083" w:rsidRPr="00550083">
              <w:t>и</w:t>
            </w:r>
            <w:r w:rsidR="00550083" w:rsidRPr="00550083">
              <w:t xml:space="preserve">заций; </w:t>
            </w:r>
            <w:proofErr w:type="spellStart"/>
            <w:r w:rsidR="00550083" w:rsidRPr="00550083">
              <w:t>ССУЗов</w:t>
            </w:r>
            <w:proofErr w:type="spellEnd"/>
            <w:r w:rsidR="00550083" w:rsidRPr="00550083">
              <w:t>,  ВУЗов;  для медицинских работников МБДОУ проведены занятия по т</w:t>
            </w:r>
            <w:r w:rsidR="00550083" w:rsidRPr="00550083">
              <w:t>е</w:t>
            </w:r>
            <w:r w:rsidR="00550083" w:rsidRPr="00550083">
              <w:t>ме: «Профилактика онкологических заболеваний у женщин: факторы риска, способы пр</w:t>
            </w:r>
            <w:r w:rsidR="00550083" w:rsidRPr="00550083">
              <w:t>е</w:t>
            </w:r>
            <w:r w:rsidR="00550083" w:rsidRPr="00550083">
              <w:t>дупреждения заболеваний», с предоставлением  слушателям семинаров  памяток и лист</w:t>
            </w:r>
            <w:r w:rsidR="00550083" w:rsidRPr="00550083">
              <w:t>о</w:t>
            </w:r>
            <w:r w:rsidR="00550083" w:rsidRPr="00550083">
              <w:t xml:space="preserve">вок по теме семинара  для последующего распространения среди обучающихся МБОУ СОШ,  </w:t>
            </w:r>
            <w:proofErr w:type="spellStart"/>
            <w:r w:rsidR="00550083" w:rsidRPr="00550083">
              <w:t>ССУЗов</w:t>
            </w:r>
            <w:proofErr w:type="spellEnd"/>
            <w:r w:rsidR="00550083" w:rsidRPr="00550083">
              <w:t xml:space="preserve"> и ВУЗов»;</w:t>
            </w:r>
          </w:p>
          <w:p w:rsidR="00CB4D85" w:rsidRPr="008C0567" w:rsidRDefault="000F56D5" w:rsidP="004F6A11">
            <w:pPr>
              <w:tabs>
                <w:tab w:val="left" w:pos="204"/>
              </w:tabs>
              <w:ind w:left="47"/>
              <w:jc w:val="both"/>
            </w:pPr>
            <w:r w:rsidRPr="008C0567">
              <w:t xml:space="preserve"> - размещено</w:t>
            </w:r>
            <w:r w:rsidR="00536286" w:rsidRPr="008C0567">
              <w:t xml:space="preserve"> </w:t>
            </w:r>
            <w:r w:rsidR="00A65178">
              <w:t>средств наглядной агитации</w:t>
            </w:r>
            <w:r w:rsidRPr="008C0567">
              <w:t xml:space="preserve"> (настенные и настольные </w:t>
            </w:r>
            <w:proofErr w:type="spellStart"/>
            <w:r w:rsidRPr="008C0567">
              <w:t>санбюллетени</w:t>
            </w:r>
            <w:proofErr w:type="spellEnd"/>
            <w:r w:rsidRPr="008C0567">
              <w:t>, плак</w:t>
            </w:r>
            <w:r w:rsidRPr="008C0567">
              <w:t>а</w:t>
            </w:r>
            <w:r w:rsidRPr="008C0567">
              <w:t xml:space="preserve">ты, и пр.) на </w:t>
            </w:r>
            <w:r w:rsidR="00724D88" w:rsidRPr="00666456">
              <w:t>269</w:t>
            </w:r>
            <w:r w:rsidR="00724D88">
              <w:t xml:space="preserve"> </w:t>
            </w:r>
            <w:r w:rsidR="00340918" w:rsidRPr="008C0567">
              <w:t xml:space="preserve">(аппг-285) </w:t>
            </w:r>
            <w:r w:rsidR="00CB4D85" w:rsidRPr="008C0567">
              <w:t>уголк</w:t>
            </w:r>
            <w:r w:rsidRPr="008C0567">
              <w:t>ах</w:t>
            </w:r>
            <w:r w:rsidR="00CB4D85" w:rsidRPr="008C0567">
              <w:t xml:space="preserve"> здоровья, стенд</w:t>
            </w:r>
            <w:r w:rsidRPr="008C0567">
              <w:t>ах</w:t>
            </w:r>
            <w:r w:rsidR="00CB4D85" w:rsidRPr="008C0567">
              <w:t>, информационны</w:t>
            </w:r>
            <w:r w:rsidRPr="008C0567">
              <w:t>х</w:t>
            </w:r>
            <w:r w:rsidR="00CB4D85" w:rsidRPr="008C0567">
              <w:t xml:space="preserve"> столик</w:t>
            </w:r>
            <w:r w:rsidRPr="008C0567">
              <w:t>ах</w:t>
            </w:r>
            <w:r w:rsidR="00536286" w:rsidRPr="008C0567">
              <w:t xml:space="preserve"> и </w:t>
            </w:r>
            <w:r w:rsidR="00CB4D85" w:rsidRPr="008C0567">
              <w:t>т.д.)</w:t>
            </w:r>
            <w:r w:rsidR="00536286" w:rsidRPr="008C0567">
              <w:t>, р</w:t>
            </w:r>
            <w:r w:rsidR="00CB4D85" w:rsidRPr="008C0567">
              <w:t>аспространен</w:t>
            </w:r>
            <w:r w:rsidR="00536286" w:rsidRPr="008C0567">
              <w:t xml:space="preserve">о </w:t>
            </w:r>
            <w:r w:rsidR="00724D88" w:rsidRPr="00666456">
              <w:t xml:space="preserve">13 532 экз. </w:t>
            </w:r>
            <w:r w:rsidR="008952B9" w:rsidRPr="00666456">
              <w:t>(</w:t>
            </w:r>
            <w:proofErr w:type="spellStart"/>
            <w:r w:rsidR="00C30657" w:rsidRPr="008C0567">
              <w:t>аппг</w:t>
            </w:r>
            <w:proofErr w:type="spellEnd"/>
            <w:r w:rsidR="008952B9" w:rsidRPr="008C0567">
              <w:t xml:space="preserve"> - </w:t>
            </w:r>
            <w:r w:rsidR="00536286" w:rsidRPr="008C0567">
              <w:t>10</w:t>
            </w:r>
            <w:r w:rsidR="00174C1A" w:rsidRPr="008C0567">
              <w:t> </w:t>
            </w:r>
            <w:r w:rsidR="008C0567" w:rsidRPr="008C0567">
              <w:t>800</w:t>
            </w:r>
            <w:r w:rsidR="00174C1A" w:rsidRPr="008C0567">
              <w:t>)</w:t>
            </w:r>
            <w:r w:rsidR="00536286" w:rsidRPr="008C0567">
              <w:t xml:space="preserve"> </w:t>
            </w:r>
            <w:r w:rsidR="00CB4D85" w:rsidRPr="008C0567">
              <w:t>полиграфическ</w:t>
            </w:r>
            <w:r w:rsidR="00536286" w:rsidRPr="008C0567">
              <w:t>ой</w:t>
            </w:r>
            <w:r w:rsidR="00CB4D85" w:rsidRPr="008C0567">
              <w:t xml:space="preserve"> продукци</w:t>
            </w:r>
            <w:r w:rsidR="00536286" w:rsidRPr="008C0567">
              <w:t>и</w:t>
            </w:r>
            <w:r w:rsidR="00174C1A" w:rsidRPr="008C0567">
              <w:t xml:space="preserve"> профилактич</w:t>
            </w:r>
            <w:r w:rsidR="00174C1A" w:rsidRPr="008C0567">
              <w:t>е</w:t>
            </w:r>
            <w:r w:rsidR="00174C1A" w:rsidRPr="008C0567">
              <w:t>ской направленности</w:t>
            </w:r>
            <w:r w:rsidR="00536286" w:rsidRPr="008C0567">
              <w:t xml:space="preserve"> </w:t>
            </w:r>
            <w:r w:rsidR="00CB4D85" w:rsidRPr="008C0567">
              <w:t>(памятки, буклеты, лифлеты, листовки)</w:t>
            </w:r>
            <w:r w:rsidR="00174C1A" w:rsidRPr="008C0567">
              <w:t xml:space="preserve"> на тему: «Ранняя диагност</w:t>
            </w:r>
            <w:r w:rsidR="00174C1A" w:rsidRPr="008C0567">
              <w:t>и</w:t>
            </w:r>
            <w:r w:rsidR="00174C1A" w:rsidRPr="008C0567">
              <w:t>ка новообразований толстой кишки», «Позаботься о будущем», «Рак шейки матки» и пр.</w:t>
            </w:r>
            <w:r w:rsidR="00CB4D85" w:rsidRPr="008C0567">
              <w:t xml:space="preserve"> </w:t>
            </w:r>
          </w:p>
          <w:p w:rsidR="0036602E" w:rsidRPr="00DB70A6" w:rsidRDefault="00536286" w:rsidP="0036602E">
            <w:pPr>
              <w:tabs>
                <w:tab w:val="left" w:pos="204"/>
              </w:tabs>
              <w:ind w:left="47"/>
              <w:jc w:val="both"/>
            </w:pPr>
            <w:r w:rsidRPr="00DB70A6">
              <w:t xml:space="preserve">- </w:t>
            </w:r>
            <w:proofErr w:type="gramStart"/>
            <w:r w:rsidRPr="00DB70A6">
              <w:t>о</w:t>
            </w:r>
            <w:r w:rsidR="00CB4D85" w:rsidRPr="00DB70A6">
              <w:t>рганизован</w:t>
            </w:r>
            <w:r w:rsidRPr="00DB70A6">
              <w:t>ы</w:t>
            </w:r>
            <w:proofErr w:type="gramEnd"/>
            <w:r w:rsidR="00CB4D85" w:rsidRPr="00DB70A6">
              <w:t xml:space="preserve"> и проведен</w:t>
            </w:r>
            <w:r w:rsidRPr="00DB70A6">
              <w:t>ы</w:t>
            </w:r>
            <w:r w:rsidR="00CB4D85" w:rsidRPr="00DB70A6">
              <w:t xml:space="preserve"> </w:t>
            </w:r>
            <w:r w:rsidR="004732FF">
              <w:t xml:space="preserve">для посетителей </w:t>
            </w:r>
            <w:r w:rsidR="004732FF" w:rsidRPr="00DB70A6">
              <w:t xml:space="preserve">в холлах медицинских организаций </w:t>
            </w:r>
            <w:r w:rsidR="00CB4D85" w:rsidRPr="00DB70A6">
              <w:t>кино-</w:t>
            </w:r>
            <w:proofErr w:type="spellStart"/>
            <w:r w:rsidR="00CB4D85" w:rsidRPr="00DB70A6">
              <w:t>видеодемонстраци</w:t>
            </w:r>
            <w:r w:rsidR="003F3231">
              <w:t>и</w:t>
            </w:r>
            <w:proofErr w:type="spellEnd"/>
            <w:r w:rsidR="00CB4D85" w:rsidRPr="00DB70A6">
              <w:t>, показ слайдов, трансляция радиопередач</w:t>
            </w:r>
            <w:r w:rsidR="004732FF">
              <w:t xml:space="preserve"> более 6500 прокатов </w:t>
            </w:r>
            <w:r w:rsidR="00DB70A6">
              <w:t>(аппг-</w:t>
            </w:r>
            <w:r w:rsidR="00C861DC" w:rsidRPr="00DB70A6">
              <w:t>6200</w:t>
            </w:r>
            <w:r w:rsidR="00DB70A6">
              <w:t>)</w:t>
            </w:r>
            <w:r w:rsidR="00C861DC" w:rsidRPr="00DB70A6">
              <w:t>;</w:t>
            </w:r>
            <w:r w:rsidR="006D0CD1">
              <w:t xml:space="preserve"> трансляция клипов в общественном транспорте – 9095 прокатов.</w:t>
            </w:r>
          </w:p>
          <w:p w:rsidR="002D6E2D" w:rsidRPr="004732FF" w:rsidRDefault="004B57F9" w:rsidP="00FC55B1">
            <w:pPr>
              <w:tabs>
                <w:tab w:val="left" w:pos="204"/>
              </w:tabs>
              <w:ind w:left="47"/>
              <w:jc w:val="both"/>
            </w:pPr>
            <w:proofErr w:type="gramStart"/>
            <w:r w:rsidRPr="002D6E2D">
              <w:t xml:space="preserve">- </w:t>
            </w:r>
            <w:r w:rsidRPr="004732FF">
              <w:t xml:space="preserve">в Акциях, </w:t>
            </w:r>
            <w:r w:rsidR="004A4EA8" w:rsidRPr="004732FF">
              <w:t xml:space="preserve">месячниках, </w:t>
            </w:r>
            <w:r w:rsidRPr="004732FF">
              <w:t>декадниках</w:t>
            </w:r>
            <w:r w:rsidR="005B61B0" w:rsidRPr="004732FF">
              <w:t xml:space="preserve"> (</w:t>
            </w:r>
            <w:r w:rsidR="002D6E2D" w:rsidRPr="004732FF">
              <w:t>«Мы можем.</w:t>
            </w:r>
            <w:proofErr w:type="gramEnd"/>
            <w:r w:rsidR="002D6E2D" w:rsidRPr="004732FF">
              <w:t xml:space="preserve"> Я могу! </w:t>
            </w:r>
            <w:proofErr w:type="gramStart"/>
            <w:r w:rsidR="002D6E2D" w:rsidRPr="004732FF">
              <w:t xml:space="preserve">Раковые заболевания можно предотвратить»; </w:t>
            </w:r>
            <w:r w:rsidR="005B61B0" w:rsidRPr="004732FF">
              <w:t>«</w:t>
            </w:r>
            <w:r w:rsidR="00DB70A6" w:rsidRPr="004732FF">
              <w:t>Я у себя одна</w:t>
            </w:r>
            <w:r w:rsidR="005B61B0" w:rsidRPr="004732FF">
              <w:t>», «</w:t>
            </w:r>
            <w:r w:rsidR="006563B1" w:rsidRPr="004732FF">
              <w:t>Жить без страха</w:t>
            </w:r>
            <w:r w:rsidR="005B61B0" w:rsidRPr="004732FF">
              <w:t xml:space="preserve">», </w:t>
            </w:r>
            <w:r w:rsidR="00657C03">
              <w:t xml:space="preserve">«Лавандовая лента» </w:t>
            </w:r>
            <w:r w:rsidR="005B61B0" w:rsidRPr="004732FF">
              <w:t>и пр.), приур</w:t>
            </w:r>
            <w:r w:rsidR="005B61B0" w:rsidRPr="004732FF">
              <w:t>о</w:t>
            </w:r>
            <w:r w:rsidR="005B61B0" w:rsidRPr="004732FF">
              <w:t xml:space="preserve">ченных к дням, установленным ВОЗ (Всемирный день борьбы против рака) </w:t>
            </w:r>
            <w:r w:rsidRPr="004732FF">
              <w:t>приняло уч</w:t>
            </w:r>
            <w:r w:rsidRPr="004732FF">
              <w:t>а</w:t>
            </w:r>
            <w:r w:rsidRPr="004732FF">
              <w:t xml:space="preserve">стие </w:t>
            </w:r>
            <w:r w:rsidR="004732FF" w:rsidRPr="004732FF">
              <w:t>14 750</w:t>
            </w:r>
            <w:r w:rsidR="002D6E2D" w:rsidRPr="004732FF">
              <w:t xml:space="preserve"> </w:t>
            </w:r>
            <w:r w:rsidR="004732FF" w:rsidRPr="004732FF">
              <w:t xml:space="preserve">чел. </w:t>
            </w:r>
            <w:r w:rsidR="00C861DC" w:rsidRPr="004732FF">
              <w:t>(</w:t>
            </w:r>
            <w:proofErr w:type="spellStart"/>
            <w:r w:rsidR="00C30657" w:rsidRPr="004732FF">
              <w:t>аппг</w:t>
            </w:r>
            <w:proofErr w:type="spellEnd"/>
            <w:r w:rsidR="00C861DC" w:rsidRPr="004732FF">
              <w:t xml:space="preserve"> </w:t>
            </w:r>
            <w:r w:rsidR="002D6E2D" w:rsidRPr="004732FF">
              <w:t>- 14 500</w:t>
            </w:r>
            <w:r w:rsidR="00174C1A" w:rsidRPr="004732FF">
              <w:t>)</w:t>
            </w:r>
            <w:r w:rsidR="004732FF" w:rsidRPr="004732FF">
              <w:t>.</w:t>
            </w:r>
            <w:r w:rsidRPr="004732FF">
              <w:t xml:space="preserve"> </w:t>
            </w:r>
            <w:proofErr w:type="gramEnd"/>
          </w:p>
          <w:p w:rsidR="00174C1A" w:rsidRPr="00EC7218" w:rsidRDefault="004B57F9" w:rsidP="00657C03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510764">
              <w:rPr>
                <w:highlight w:val="yellow"/>
              </w:rPr>
              <w:t xml:space="preserve"> </w:t>
            </w:r>
          </w:p>
        </w:tc>
      </w:tr>
      <w:tr w:rsidR="00CB4D85" w:rsidRPr="00340C8C" w:rsidTr="000F3237">
        <w:tc>
          <w:tcPr>
            <w:tcW w:w="2880" w:type="dxa"/>
          </w:tcPr>
          <w:p w:rsidR="00CB4D85" w:rsidRPr="00340C8C" w:rsidRDefault="00CB4D85">
            <w:pPr>
              <w:tabs>
                <w:tab w:val="left" w:pos="204"/>
              </w:tabs>
            </w:pPr>
            <w:r w:rsidRPr="00340C8C">
              <w:lastRenderedPageBreak/>
              <w:t>5.6.2. Рассмотрение в</w:t>
            </w:r>
            <w:r w:rsidRPr="00340C8C">
              <w:t>о</w:t>
            </w:r>
            <w:r w:rsidRPr="00340C8C">
              <w:t>проса о заболеваемости, распространенности, профилактике онколог</w:t>
            </w:r>
            <w:r w:rsidRPr="00340C8C">
              <w:t>и</w:t>
            </w:r>
            <w:r w:rsidRPr="00340C8C">
              <w:t>ческих заболеваний на территории города Су</w:t>
            </w:r>
            <w:r w:rsidRPr="00340C8C">
              <w:t>р</w:t>
            </w:r>
            <w:r w:rsidRPr="00340C8C">
              <w:t xml:space="preserve">гута на заседании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координационного совета по регулированию в</w:t>
            </w:r>
            <w:r w:rsidRPr="00340C8C">
              <w:t>о</w:t>
            </w:r>
            <w:r w:rsidRPr="00340C8C">
              <w:t>просов в сфере охраны здоровья граждан</w:t>
            </w:r>
          </w:p>
        </w:tc>
        <w:tc>
          <w:tcPr>
            <w:tcW w:w="3120" w:type="dxa"/>
          </w:tcPr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заместитель главы Адм</w:t>
            </w:r>
            <w:r w:rsidRPr="00340C8C">
              <w:t>и</w:t>
            </w:r>
            <w:r w:rsidRPr="00340C8C">
              <w:t>нистрации города,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служба по охране здоровья населения, БУ «СОКБ» (по согласованию), амбулато</w:t>
            </w:r>
            <w:r w:rsidRPr="00340C8C">
              <w:t>р</w:t>
            </w:r>
            <w:r w:rsidRPr="00340C8C">
              <w:t>но-поликлинические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в соответствии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CB4D85" w:rsidRPr="00EF43B0" w:rsidRDefault="00CB4D85" w:rsidP="00F75519">
            <w:pPr>
              <w:tabs>
                <w:tab w:val="left" w:pos="204"/>
              </w:tabs>
              <w:ind w:left="47"/>
              <w:jc w:val="both"/>
            </w:pPr>
            <w:r w:rsidRPr="00EF43B0">
              <w:t xml:space="preserve">Вопрос </w:t>
            </w:r>
            <w:r w:rsidR="001B63CE" w:rsidRPr="00EF43B0">
              <w:t xml:space="preserve"> «</w:t>
            </w:r>
            <w:r w:rsidR="00D73138" w:rsidRPr="00EF43B0">
              <w:t>Первичная профилактика и ранняя диагностика злокачественных заболеваний</w:t>
            </w:r>
            <w:r w:rsidR="001B63CE" w:rsidRPr="00EF43B0">
              <w:t xml:space="preserve">» </w:t>
            </w:r>
            <w:r w:rsidRPr="00EF43B0">
              <w:t xml:space="preserve">рассмотрен </w:t>
            </w:r>
            <w:r w:rsidR="00D73138" w:rsidRPr="00EF43B0">
              <w:t>в сентябре 2017</w:t>
            </w:r>
            <w:r w:rsidR="00637908" w:rsidRPr="00EF43B0">
              <w:t xml:space="preserve"> </w:t>
            </w:r>
            <w:r w:rsidRPr="00EF43B0">
              <w:t>на заседании Координационного совета.</w:t>
            </w:r>
          </w:p>
          <w:p w:rsidR="00CB4D85" w:rsidRPr="00510764" w:rsidRDefault="00CB4D85" w:rsidP="00F75519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EF43B0">
              <w:t xml:space="preserve"> </w:t>
            </w:r>
          </w:p>
        </w:tc>
      </w:tr>
      <w:tr w:rsidR="00CB4D85" w:rsidRPr="00340C8C" w:rsidTr="000F3237">
        <w:tc>
          <w:tcPr>
            <w:tcW w:w="2880" w:type="dxa"/>
          </w:tcPr>
          <w:p w:rsidR="00CB4D85" w:rsidRPr="00340C8C" w:rsidRDefault="00CB4D85" w:rsidP="000866FD">
            <w:pPr>
              <w:tabs>
                <w:tab w:val="left" w:pos="204"/>
              </w:tabs>
            </w:pPr>
            <w:r w:rsidRPr="00340C8C">
              <w:lastRenderedPageBreak/>
              <w:t>5.6.3. Проведение ко</w:t>
            </w:r>
            <w:r w:rsidRPr="00340C8C">
              <w:t>м</w:t>
            </w:r>
            <w:r w:rsidRPr="00340C8C">
              <w:t>плекса мероприятий, направленных на раннее выявление лиц с под</w:t>
            </w:r>
            <w:r w:rsidRPr="00340C8C">
              <w:t>о</w:t>
            </w:r>
            <w:r w:rsidRPr="00340C8C">
              <w:t>зрением на онкологич</w:t>
            </w:r>
            <w:r w:rsidRPr="00340C8C">
              <w:t>е</w:t>
            </w:r>
            <w:r w:rsidRPr="00340C8C">
              <w:t>ские заболевания</w:t>
            </w:r>
          </w:p>
        </w:tc>
        <w:tc>
          <w:tcPr>
            <w:tcW w:w="3120" w:type="dxa"/>
          </w:tcPr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амбулаторно-поликлинические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 БУ: «СОКБ», «СКТБ» (по согласов</w:t>
            </w:r>
            <w:r w:rsidRPr="00340C8C">
              <w:t>а</w:t>
            </w:r>
            <w:r w:rsidRPr="00340C8C">
              <w:t>нию),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ежегодно,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постоянно</w:t>
            </w:r>
          </w:p>
        </w:tc>
        <w:tc>
          <w:tcPr>
            <w:tcW w:w="9596" w:type="dxa"/>
          </w:tcPr>
          <w:p w:rsidR="000F390D" w:rsidRDefault="000F390D" w:rsidP="000F390D">
            <w:pPr>
              <w:tabs>
                <w:tab w:val="left" w:pos="204"/>
              </w:tabs>
              <w:ind w:left="47"/>
              <w:jc w:val="both"/>
            </w:pPr>
            <w:r w:rsidRPr="00DB70A6">
              <w:t>В процессе реализации мероприятий, направленных на раннее выявление лиц с подозр</w:t>
            </w:r>
            <w:r w:rsidRPr="00DB70A6">
              <w:t>е</w:t>
            </w:r>
            <w:r w:rsidRPr="00DB70A6">
              <w:t>нием на онкологические заболевания (различные виды исследований: скрининг, инстр</w:t>
            </w:r>
            <w:r w:rsidRPr="00DB70A6">
              <w:t>у</w:t>
            </w:r>
            <w:r w:rsidRPr="00DB70A6">
              <w:t>ментальное, лабораторные методы диагностики)</w:t>
            </w:r>
            <w:r w:rsidR="0071466E" w:rsidRPr="00DB70A6">
              <w:t>,</w:t>
            </w:r>
            <w:r w:rsidRPr="00DB70A6">
              <w:t xml:space="preserve"> обследовано  </w:t>
            </w:r>
            <w:r w:rsidR="004F27B1" w:rsidRPr="00DB70A6">
              <w:t>более</w:t>
            </w:r>
            <w:r w:rsidR="00DB70A6" w:rsidRPr="00DB70A6">
              <w:t xml:space="preserve"> </w:t>
            </w:r>
            <w:r w:rsidR="00666456">
              <w:t>42 000</w:t>
            </w:r>
            <w:r w:rsidR="004732FF">
              <w:t xml:space="preserve"> чел</w:t>
            </w:r>
            <w:proofErr w:type="gramStart"/>
            <w:r w:rsidR="004732FF">
              <w:t>.</w:t>
            </w:r>
            <w:r w:rsidR="00DB70A6" w:rsidRPr="00DB70A6">
              <w:t>(</w:t>
            </w:r>
            <w:proofErr w:type="spellStart"/>
            <w:proofErr w:type="gramEnd"/>
            <w:r w:rsidR="00DB70A6" w:rsidRPr="00DB70A6">
              <w:t>аппг</w:t>
            </w:r>
            <w:proofErr w:type="spellEnd"/>
            <w:r w:rsidR="00DB70A6" w:rsidRPr="00DB70A6">
              <w:t xml:space="preserve"> -</w:t>
            </w:r>
            <w:r w:rsidR="004F27B1" w:rsidRPr="00DB70A6">
              <w:t>20</w:t>
            </w:r>
            <w:r w:rsidR="00DB70A6" w:rsidRPr="00DB70A6">
              <w:t> </w:t>
            </w:r>
            <w:r w:rsidR="004F27B1" w:rsidRPr="00DB70A6">
              <w:t>000</w:t>
            </w:r>
            <w:r w:rsidR="00DB70A6" w:rsidRPr="00DB70A6">
              <w:t>)</w:t>
            </w:r>
            <w:r w:rsidRPr="00DB70A6">
              <w:t xml:space="preserve">.  </w:t>
            </w:r>
          </w:p>
          <w:p w:rsidR="006563B1" w:rsidRPr="00DB70A6" w:rsidRDefault="006563B1" w:rsidP="000F390D">
            <w:pPr>
              <w:tabs>
                <w:tab w:val="left" w:pos="204"/>
              </w:tabs>
              <w:ind w:left="47"/>
              <w:jc w:val="both"/>
            </w:pPr>
            <w:r>
              <w:t>Проведено анкетирование 270 женщин в возрасте от 20 до 40 лет на тему «Факторы риска заболеваний молочных желез у женщин».</w:t>
            </w:r>
          </w:p>
          <w:p w:rsidR="0054266A" w:rsidRPr="00510764" w:rsidRDefault="0054266A" w:rsidP="007749FD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</w:p>
        </w:tc>
      </w:tr>
      <w:tr w:rsidR="00CB4D85" w:rsidRPr="00CF0354" w:rsidTr="000F3237">
        <w:tc>
          <w:tcPr>
            <w:tcW w:w="2880" w:type="dxa"/>
          </w:tcPr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5.6.4. Деятельность школ здоровья по обучению навыкам ухода за тяж</w:t>
            </w:r>
            <w:r w:rsidRPr="00340C8C">
              <w:t>е</w:t>
            </w:r>
            <w:r w:rsidRPr="00340C8C">
              <w:t>лобольными</w:t>
            </w:r>
          </w:p>
          <w:p w:rsidR="00CB4D85" w:rsidRPr="00340C8C" w:rsidRDefault="00CB4D85">
            <w:pPr>
              <w:tabs>
                <w:tab w:val="left" w:pos="204"/>
              </w:tabs>
            </w:pPr>
          </w:p>
        </w:tc>
        <w:tc>
          <w:tcPr>
            <w:tcW w:w="3120" w:type="dxa"/>
          </w:tcPr>
          <w:p w:rsidR="00CB4D85" w:rsidRPr="00340C8C" w:rsidRDefault="00CB4D85" w:rsidP="00CB4D85">
            <w:pPr>
              <w:tabs>
                <w:tab w:val="left" w:pos="-133"/>
              </w:tabs>
              <w:ind w:left="47"/>
              <w:jc w:val="center"/>
            </w:pPr>
            <w:r w:rsidRPr="00340C8C">
              <w:t>амбулаторно-поликлинические</w:t>
            </w:r>
          </w:p>
          <w:p w:rsidR="00CB4D85" w:rsidRPr="00340C8C" w:rsidRDefault="00CB4D85" w:rsidP="00CB4D85">
            <w:pPr>
              <w:tabs>
                <w:tab w:val="left" w:pos="-133"/>
              </w:tabs>
              <w:ind w:left="47"/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</w:t>
            </w:r>
          </w:p>
          <w:p w:rsidR="00CB4D85" w:rsidRPr="00340C8C" w:rsidRDefault="00CB4D85" w:rsidP="00CB4D85">
            <w:pPr>
              <w:tabs>
                <w:tab w:val="left" w:pos="-133"/>
                <w:tab w:val="left" w:pos="204"/>
              </w:tabs>
              <w:ind w:left="47"/>
              <w:jc w:val="center"/>
            </w:pPr>
            <w:r w:rsidRPr="00340C8C">
              <w:t>БУ: «СОКБ», «СКТБ» (по согласованию),</w:t>
            </w:r>
          </w:p>
          <w:p w:rsidR="00CB4D85" w:rsidRPr="00340C8C" w:rsidRDefault="00CB4D85" w:rsidP="00CB4D85">
            <w:pPr>
              <w:tabs>
                <w:tab w:val="left" w:pos="-133"/>
                <w:tab w:val="left" w:pos="204"/>
              </w:tabs>
              <w:ind w:left="47"/>
              <w:jc w:val="center"/>
            </w:pPr>
            <w:r w:rsidRPr="00340C8C">
              <w:t>ежегодно,</w:t>
            </w:r>
          </w:p>
          <w:p w:rsidR="00CB4D85" w:rsidRPr="00340C8C" w:rsidRDefault="00CB4D85" w:rsidP="00CB4D85">
            <w:pPr>
              <w:tabs>
                <w:tab w:val="left" w:pos="-133"/>
                <w:tab w:val="left" w:pos="204"/>
              </w:tabs>
              <w:ind w:left="47"/>
              <w:jc w:val="center"/>
            </w:pPr>
            <w:r w:rsidRPr="00340C8C">
              <w:t>в соответствии</w:t>
            </w:r>
          </w:p>
          <w:p w:rsidR="00CB4D85" w:rsidRPr="00340C8C" w:rsidRDefault="00CB4D85" w:rsidP="00CB4D85">
            <w:pPr>
              <w:tabs>
                <w:tab w:val="left" w:pos="-133"/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CB4D85" w:rsidRPr="00CF0354" w:rsidRDefault="00D40971" w:rsidP="00724D88">
            <w:pPr>
              <w:tabs>
                <w:tab w:val="left" w:pos="-133"/>
                <w:tab w:val="left" w:pos="204"/>
              </w:tabs>
              <w:ind w:left="47"/>
              <w:jc w:val="both"/>
            </w:pPr>
            <w:r w:rsidRPr="00CF0354">
              <w:t>В</w:t>
            </w:r>
            <w:r w:rsidR="00CB4D85" w:rsidRPr="00CF0354">
              <w:t xml:space="preserve"> школах здоровья по обучению навыкам ухода за тяжелобольными обучено </w:t>
            </w:r>
            <w:r w:rsidR="00724D88" w:rsidRPr="00CF0354">
              <w:t xml:space="preserve">618 чел. </w:t>
            </w:r>
            <w:r w:rsidR="00E54425" w:rsidRPr="00CF0354">
              <w:t>(</w:t>
            </w:r>
            <w:proofErr w:type="spellStart"/>
            <w:r w:rsidR="00C30657" w:rsidRPr="00CF0354">
              <w:t>аппг</w:t>
            </w:r>
            <w:proofErr w:type="spellEnd"/>
            <w:r w:rsidR="00E54425" w:rsidRPr="00CF0354">
              <w:t xml:space="preserve"> – </w:t>
            </w:r>
            <w:r w:rsidR="00DB70A6" w:rsidRPr="00CF0354">
              <w:t>800</w:t>
            </w:r>
            <w:r w:rsidR="00E54425" w:rsidRPr="00CF0354">
              <w:t>)</w:t>
            </w:r>
            <w:r w:rsidR="00724D88" w:rsidRPr="00CF0354">
              <w:t>.</w:t>
            </w:r>
            <w:r w:rsidR="00CB4D85" w:rsidRPr="00CF0354">
              <w:t xml:space="preserve"> </w:t>
            </w:r>
          </w:p>
        </w:tc>
      </w:tr>
      <w:tr w:rsidR="00CB4D85" w:rsidRPr="00340C8C" w:rsidTr="000F3237">
        <w:tc>
          <w:tcPr>
            <w:tcW w:w="2880" w:type="dxa"/>
          </w:tcPr>
          <w:p w:rsidR="00CB4D85" w:rsidRPr="00340C8C" w:rsidRDefault="00CB4D85" w:rsidP="00B3769D">
            <w:pPr>
              <w:tabs>
                <w:tab w:val="left" w:pos="204"/>
              </w:tabs>
            </w:pPr>
            <w:r w:rsidRPr="00340C8C">
              <w:t>5.6.5. Проведение мер</w:t>
            </w:r>
            <w:r w:rsidRPr="00340C8C">
              <w:t>о</w:t>
            </w:r>
            <w:r w:rsidRPr="00340C8C">
              <w:t xml:space="preserve">приятий, направленных на профилактику </w:t>
            </w:r>
            <w:proofErr w:type="spellStart"/>
            <w:r w:rsidRPr="00340C8C">
              <w:t>папи</w:t>
            </w:r>
            <w:r w:rsidRPr="00340C8C">
              <w:t>л</w:t>
            </w:r>
            <w:r w:rsidRPr="00340C8C">
              <w:t>ломавирусной</w:t>
            </w:r>
            <w:proofErr w:type="spellEnd"/>
            <w:r w:rsidRPr="00340C8C">
              <w:t xml:space="preserve"> инфекции</w:t>
            </w:r>
          </w:p>
        </w:tc>
        <w:tc>
          <w:tcPr>
            <w:tcW w:w="3120" w:type="dxa"/>
          </w:tcPr>
          <w:p w:rsidR="00CB4D85" w:rsidRPr="00340C8C" w:rsidRDefault="00CB4D85" w:rsidP="00CB4D85">
            <w:pPr>
              <w:tabs>
                <w:tab w:val="left" w:pos="-133"/>
              </w:tabs>
              <w:ind w:left="47"/>
              <w:jc w:val="center"/>
            </w:pPr>
            <w:r w:rsidRPr="00340C8C">
              <w:t>амбулаторно-поликлинические</w:t>
            </w:r>
          </w:p>
          <w:p w:rsidR="00CB4D85" w:rsidRPr="00340C8C" w:rsidRDefault="00CB4D85" w:rsidP="00CB4D85">
            <w:pPr>
              <w:tabs>
                <w:tab w:val="left" w:pos="-133"/>
              </w:tabs>
              <w:ind w:left="47"/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 БУ «СКПЦ» (по с</w:t>
            </w:r>
            <w:r w:rsidRPr="00340C8C">
              <w:t>о</w:t>
            </w:r>
            <w:r w:rsidRPr="00340C8C">
              <w:t>гласованию),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ежегодно,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в соответствии</w:t>
            </w:r>
          </w:p>
          <w:p w:rsidR="00CB4D85" w:rsidRPr="00340C8C" w:rsidRDefault="00CB4D85" w:rsidP="00CB4D85">
            <w:pPr>
              <w:tabs>
                <w:tab w:val="left" w:pos="-133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5F24FF" w:rsidRPr="00E15BDB" w:rsidRDefault="00D44CED" w:rsidP="00E15BDB">
            <w:pPr>
              <w:tabs>
                <w:tab w:val="left" w:pos="-133"/>
              </w:tabs>
              <w:jc w:val="both"/>
            </w:pPr>
            <w:r w:rsidRPr="00E15BDB">
              <w:t xml:space="preserve">Поставка вакцины против вируса папилломы человека в амбулаторно-поликлинические учреждения автономного округа, осуществляющие свою деятельность на территории </w:t>
            </w:r>
            <w:proofErr w:type="spellStart"/>
            <w:proofErr w:type="gramStart"/>
            <w:r w:rsidRPr="00E15BDB">
              <w:t>го</w:t>
            </w:r>
            <w:proofErr w:type="spellEnd"/>
            <w:r w:rsidRPr="00E15BDB">
              <w:t>-рода</w:t>
            </w:r>
            <w:proofErr w:type="gramEnd"/>
            <w:r w:rsidRPr="00E15BDB">
              <w:t xml:space="preserve"> Сургута, производится согласно утвержденному плану-графику. На 201</w:t>
            </w:r>
            <w:r w:rsidR="00E15BDB" w:rsidRPr="00E15BDB">
              <w:t>8</w:t>
            </w:r>
            <w:r w:rsidRPr="00E15BDB">
              <w:t xml:space="preserve"> год </w:t>
            </w:r>
            <w:proofErr w:type="spellStart"/>
            <w:r w:rsidRPr="00E15BDB">
              <w:t>по-ставка</w:t>
            </w:r>
            <w:proofErr w:type="spellEnd"/>
            <w:r w:rsidRPr="00E15BDB">
              <w:t xml:space="preserve"> вакцины не </w:t>
            </w:r>
            <w:proofErr w:type="gramStart"/>
            <w:r w:rsidRPr="00E15BDB">
              <w:t>запланирована</w:t>
            </w:r>
            <w:proofErr w:type="gramEnd"/>
            <w:r w:rsidRPr="00E15BDB">
              <w:t>.</w:t>
            </w:r>
          </w:p>
        </w:tc>
      </w:tr>
      <w:tr w:rsidR="0046476F" w:rsidRPr="00340C8C" w:rsidTr="00192CF0">
        <w:tc>
          <w:tcPr>
            <w:tcW w:w="15596" w:type="dxa"/>
            <w:gridSpan w:val="3"/>
          </w:tcPr>
          <w:p w:rsidR="0046476F" w:rsidRPr="00EC7218" w:rsidRDefault="00FD2E3A" w:rsidP="00340C8C">
            <w:pPr>
              <w:tabs>
                <w:tab w:val="left" w:pos="-133"/>
              </w:tabs>
              <w:jc w:val="both"/>
              <w:rPr>
                <w:highlight w:val="yellow"/>
              </w:rPr>
            </w:pPr>
            <w:r w:rsidRPr="004739BC">
              <w:t xml:space="preserve">5.7. </w:t>
            </w:r>
            <w:bookmarkStart w:id="20" w:name="_Hlk477899708"/>
            <w:r w:rsidRPr="004739BC">
              <w:t>Профилактика сахарного диабета</w:t>
            </w:r>
            <w:bookmarkEnd w:id="20"/>
          </w:p>
        </w:tc>
      </w:tr>
      <w:tr w:rsidR="00CB4D85" w:rsidRPr="00340C8C" w:rsidTr="000F3237">
        <w:tc>
          <w:tcPr>
            <w:tcW w:w="2880" w:type="dxa"/>
          </w:tcPr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5.7.1. Повышение и</w:t>
            </w:r>
            <w:r w:rsidRPr="00340C8C">
              <w:t>н</w:t>
            </w:r>
            <w:r w:rsidRPr="00340C8C">
              <w:t>формированности нас</w:t>
            </w:r>
            <w:r w:rsidRPr="00340C8C">
              <w:t>е</w:t>
            </w:r>
            <w:r w:rsidRPr="00340C8C">
              <w:t xml:space="preserve">ления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города о распростране</w:t>
            </w:r>
            <w:r w:rsidRPr="00340C8C">
              <w:t>н</w:t>
            </w:r>
            <w:r w:rsidRPr="00340C8C">
              <w:t xml:space="preserve">ности и профилактике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сахарного диабета путем: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размещения информ</w:t>
            </w:r>
            <w:r w:rsidRPr="00340C8C">
              <w:t>а</w:t>
            </w:r>
            <w:r w:rsidRPr="00340C8C">
              <w:t xml:space="preserve">ции в средствах массовой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информации (далее – СМИ): официальном и</w:t>
            </w:r>
            <w:r w:rsidRPr="00340C8C">
              <w:t>н</w:t>
            </w:r>
            <w:r w:rsidRPr="00340C8C">
              <w:lastRenderedPageBreak/>
              <w:t xml:space="preserve">тернет-сайте учреждения, социальных сетях и </w:t>
            </w:r>
            <w:proofErr w:type="gramStart"/>
            <w:r w:rsidRPr="00340C8C">
              <w:t>др</w:t>
            </w:r>
            <w:r w:rsidRPr="00340C8C">
              <w:t>у</w:t>
            </w:r>
            <w:r w:rsidRPr="00340C8C">
              <w:t>гое</w:t>
            </w:r>
            <w:proofErr w:type="gramEnd"/>
            <w:r w:rsidRPr="00340C8C">
              <w:t xml:space="preserve">;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проведения лекций, б</w:t>
            </w:r>
            <w:r w:rsidRPr="00340C8C">
              <w:t>е</w:t>
            </w:r>
            <w:r w:rsidRPr="00340C8C">
              <w:t>сед, методических зан</w:t>
            </w:r>
            <w:r w:rsidRPr="00340C8C">
              <w:t>я</w:t>
            </w:r>
            <w:r w:rsidRPr="00340C8C">
              <w:t xml:space="preserve">тий, круглых столов, конкурсов и </w:t>
            </w:r>
            <w:proofErr w:type="gramStart"/>
            <w:r w:rsidRPr="00340C8C">
              <w:t>другое</w:t>
            </w:r>
            <w:proofErr w:type="gramEnd"/>
            <w:r w:rsidRPr="00340C8C">
              <w:t>;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оформления наглядной агитации, распростран</w:t>
            </w:r>
            <w:r w:rsidRPr="00340C8C">
              <w:t>е</w:t>
            </w:r>
            <w:r w:rsidRPr="00340C8C">
              <w:t>ния печатной продукции;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демонстрации кино- и видеоматериалов;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проведения профила</w:t>
            </w:r>
            <w:r w:rsidRPr="00340C8C">
              <w:t>к</w:t>
            </w:r>
            <w:r w:rsidRPr="00340C8C">
              <w:t>тических акций совмес</w:t>
            </w:r>
            <w:r w:rsidRPr="00340C8C">
              <w:t>т</w:t>
            </w:r>
            <w:r w:rsidRPr="00340C8C">
              <w:t xml:space="preserve">но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с волонтерами;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организации и провед</w:t>
            </w:r>
            <w:r w:rsidRPr="00340C8C">
              <w:t>е</w:t>
            </w:r>
            <w:r w:rsidRPr="00340C8C">
              <w:t>ния мероприятий, в том числе акций, приуроче</w:t>
            </w:r>
            <w:r w:rsidRPr="00340C8C">
              <w:t>н</w:t>
            </w:r>
            <w:r w:rsidRPr="00340C8C">
              <w:t xml:space="preserve">ных </w:t>
            </w:r>
            <w:proofErr w:type="gramStart"/>
            <w:r w:rsidRPr="00340C8C">
              <w:t>ко</w:t>
            </w:r>
            <w:proofErr w:type="gramEnd"/>
            <w:r w:rsidRPr="00340C8C">
              <w:t xml:space="preserve"> дням, устано</w:t>
            </w:r>
            <w:r w:rsidRPr="00340C8C">
              <w:t>в</w:t>
            </w:r>
            <w:r w:rsidRPr="00340C8C">
              <w:t xml:space="preserve">ленным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 xml:space="preserve">Всемирной организацией здравоохранения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(Всемирный день борьбы с диабетом)</w:t>
            </w:r>
          </w:p>
        </w:tc>
        <w:tc>
          <w:tcPr>
            <w:tcW w:w="3120" w:type="dxa"/>
          </w:tcPr>
          <w:p w:rsidR="00CB4D85" w:rsidRPr="00340C8C" w:rsidRDefault="00CB4D85" w:rsidP="00CB4D85">
            <w:pPr>
              <w:tabs>
                <w:tab w:val="left" w:pos="-133"/>
              </w:tabs>
              <w:ind w:left="47"/>
              <w:jc w:val="center"/>
            </w:pPr>
            <w:r w:rsidRPr="00340C8C">
              <w:lastRenderedPageBreak/>
              <w:t>амбулаторно-поликлинические</w:t>
            </w:r>
          </w:p>
          <w:p w:rsidR="00CB4D85" w:rsidRPr="00340C8C" w:rsidRDefault="00CB4D85" w:rsidP="00CB4D85">
            <w:pPr>
              <w:tabs>
                <w:tab w:val="left" w:pos="-133"/>
              </w:tabs>
              <w:ind w:left="47"/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БУ: «СОКБ», «ЦМП», ф-л в г. Сургуте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(по согласованию),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  <w:rPr>
                <w:rStyle w:val="af4"/>
                <w:b w:val="0"/>
                <w:shd w:val="clear" w:color="auto" w:fill="FFFFFF"/>
              </w:rPr>
            </w:pPr>
            <w:r w:rsidRPr="00340C8C">
              <w:rPr>
                <w:rStyle w:val="af4"/>
                <w:b w:val="0"/>
                <w:shd w:val="clear" w:color="auto" w:fill="FFFFFF"/>
              </w:rPr>
              <w:t>НУЗ «ОКБ на ст. Сургут ОАО «РЖД»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  <w:rPr>
                <w:rStyle w:val="af4"/>
                <w:b w:val="0"/>
                <w:shd w:val="clear" w:color="auto" w:fill="FFFFFF"/>
              </w:rPr>
            </w:pPr>
            <w:r w:rsidRPr="00340C8C">
              <w:rPr>
                <w:rStyle w:val="af4"/>
                <w:b w:val="0"/>
                <w:shd w:val="clear" w:color="auto" w:fill="FFFFFF"/>
              </w:rPr>
              <w:t>(по согласованию),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  <w:rPr>
                <w:bCs/>
              </w:rPr>
            </w:pPr>
            <w:proofErr w:type="spellStart"/>
            <w:r w:rsidRPr="00340C8C">
              <w:rPr>
                <w:bCs/>
              </w:rPr>
              <w:lastRenderedPageBreak/>
              <w:t>Сургутская</w:t>
            </w:r>
            <w:proofErr w:type="spellEnd"/>
            <w:r w:rsidRPr="00340C8C">
              <w:rPr>
                <w:bCs/>
              </w:rPr>
              <w:t xml:space="preserve"> больница ФГБУЗ ЗСМЦ ФМБА Ро</w:t>
            </w:r>
            <w:r w:rsidRPr="00340C8C">
              <w:rPr>
                <w:bCs/>
              </w:rPr>
              <w:t>с</w:t>
            </w:r>
            <w:r w:rsidRPr="00340C8C">
              <w:rPr>
                <w:bCs/>
              </w:rPr>
              <w:t>сии (по согласованию),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ежегодно,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  <w:rPr>
                <w:bCs/>
              </w:rPr>
            </w:pPr>
            <w:r w:rsidRPr="00340C8C">
              <w:t>постоянно</w:t>
            </w:r>
          </w:p>
          <w:p w:rsidR="00CB4D85" w:rsidRPr="00340C8C" w:rsidRDefault="00CB4D85" w:rsidP="00CB4D85">
            <w:pPr>
              <w:tabs>
                <w:tab w:val="left" w:pos="204"/>
              </w:tabs>
              <w:jc w:val="center"/>
            </w:pPr>
          </w:p>
        </w:tc>
        <w:tc>
          <w:tcPr>
            <w:tcW w:w="9596" w:type="dxa"/>
          </w:tcPr>
          <w:p w:rsidR="00794ED0" w:rsidRPr="00FD3485" w:rsidRDefault="00A0552D" w:rsidP="00AD77C6">
            <w:pPr>
              <w:tabs>
                <w:tab w:val="left" w:pos="204"/>
              </w:tabs>
              <w:jc w:val="both"/>
            </w:pPr>
            <w:r w:rsidRPr="00FD3485">
              <w:lastRenderedPageBreak/>
              <w:t>В целях повышения информированности населения города о распространенности и пр</w:t>
            </w:r>
            <w:r w:rsidRPr="00FD3485">
              <w:t>о</w:t>
            </w:r>
            <w:r w:rsidRPr="00FD3485">
              <w:t>филактике сахарного диабета, специалистами медицинских организаций проведены мер</w:t>
            </w:r>
            <w:r w:rsidRPr="00FD3485">
              <w:t>о</w:t>
            </w:r>
            <w:r w:rsidRPr="00FD3485">
              <w:t>приятия:</w:t>
            </w:r>
          </w:p>
          <w:p w:rsidR="00A0552D" w:rsidRPr="00D44CED" w:rsidRDefault="00A0552D" w:rsidP="00AD77C6">
            <w:pPr>
              <w:tabs>
                <w:tab w:val="left" w:pos="204"/>
              </w:tabs>
              <w:jc w:val="both"/>
            </w:pPr>
            <w:r w:rsidRPr="00D44CED">
              <w:t>- р</w:t>
            </w:r>
            <w:r w:rsidR="00CB4D85" w:rsidRPr="00D44CED">
              <w:t>азмещена  информация</w:t>
            </w:r>
            <w:r w:rsidR="00617F80" w:rsidRPr="00D44CED">
              <w:t xml:space="preserve"> в средствах массовой информации («Радио 7», «</w:t>
            </w:r>
            <w:proofErr w:type="spellStart"/>
            <w:r w:rsidR="00617F80" w:rsidRPr="00D44CED">
              <w:t>Северавтор</w:t>
            </w:r>
            <w:r w:rsidR="00617F80" w:rsidRPr="00D44CED">
              <w:t>а</w:t>
            </w:r>
            <w:r w:rsidR="00617F80" w:rsidRPr="00D44CED">
              <w:t>дио</w:t>
            </w:r>
            <w:proofErr w:type="spellEnd"/>
            <w:r w:rsidR="00617F80" w:rsidRPr="00D44CED">
              <w:t>», «Радио Сургута», «Радио Югра», «Русское радио»)</w:t>
            </w:r>
            <w:r w:rsidR="0000167E" w:rsidRPr="00D44CED">
              <w:t>, анонс-релиз «</w:t>
            </w:r>
            <w:proofErr w:type="spellStart"/>
            <w:r w:rsidR="0000167E" w:rsidRPr="00D44CED">
              <w:t>Сургутяне</w:t>
            </w:r>
            <w:proofErr w:type="spellEnd"/>
            <w:r w:rsidR="0000167E" w:rsidRPr="00D44CED">
              <w:t xml:space="preserve"> могут бесплатно проверить уровень сахара в крови», пост-релиз «В </w:t>
            </w:r>
            <w:proofErr w:type="spellStart"/>
            <w:r w:rsidR="0000167E" w:rsidRPr="00D44CED">
              <w:t>Сургутском</w:t>
            </w:r>
            <w:proofErr w:type="spellEnd"/>
            <w:r w:rsidR="0000167E" w:rsidRPr="00D44CED">
              <w:t xml:space="preserve"> МФЦ состоялась социальная акция «определи свой сахар»,</w:t>
            </w:r>
            <w:r w:rsidR="00CB4D85" w:rsidRPr="00D44CED">
              <w:t xml:space="preserve"> на официальных </w:t>
            </w:r>
            <w:r w:rsidRPr="00D44CED">
              <w:t>и</w:t>
            </w:r>
            <w:r w:rsidR="00CB4D85" w:rsidRPr="00D44CED">
              <w:t>нтернет-сайтах медицинских организаций в разделах «Полезная информация»</w:t>
            </w:r>
            <w:r w:rsidRPr="00D44CED">
              <w:t>, «Информация для пациента»;</w:t>
            </w:r>
          </w:p>
          <w:p w:rsidR="00A0552D" w:rsidRPr="00DB70A6" w:rsidRDefault="00A0552D" w:rsidP="00A0552D">
            <w:pPr>
              <w:tabs>
                <w:tab w:val="left" w:pos="204"/>
              </w:tabs>
              <w:jc w:val="both"/>
            </w:pPr>
            <w:r w:rsidRPr="00DB70A6">
              <w:t xml:space="preserve">- </w:t>
            </w:r>
            <w:r w:rsidR="00CB4D85" w:rsidRPr="00DB70A6">
              <w:t xml:space="preserve"> </w:t>
            </w:r>
            <w:r w:rsidR="00D44CED">
              <w:t>проведено</w:t>
            </w:r>
            <w:r w:rsidRPr="00DB70A6">
              <w:t xml:space="preserve"> лекций</w:t>
            </w:r>
            <w:r w:rsidR="00850104" w:rsidRPr="00DB70A6">
              <w:t xml:space="preserve"> </w:t>
            </w:r>
            <w:r w:rsidRPr="00DB70A6">
              <w:t>и проведено бесед</w:t>
            </w:r>
            <w:r w:rsidR="00850104" w:rsidRPr="00DB70A6">
              <w:t xml:space="preserve"> </w:t>
            </w:r>
            <w:r w:rsidRPr="00DB70A6">
              <w:t xml:space="preserve">групповых и индивидуальных </w:t>
            </w:r>
            <w:r w:rsidR="00724D88" w:rsidRPr="00CF0354">
              <w:t>3 882</w:t>
            </w:r>
            <w:r w:rsidR="00724D88">
              <w:t xml:space="preserve"> </w:t>
            </w:r>
            <w:r w:rsidR="00767A4C" w:rsidRPr="00DB70A6">
              <w:t>(</w:t>
            </w:r>
            <w:proofErr w:type="spellStart"/>
            <w:r w:rsidR="00C30657" w:rsidRPr="00DB70A6">
              <w:t>аппг</w:t>
            </w:r>
            <w:proofErr w:type="spellEnd"/>
            <w:r w:rsidR="00767A4C" w:rsidRPr="00DB70A6">
              <w:t xml:space="preserve"> - </w:t>
            </w:r>
            <w:r w:rsidR="00DB70A6" w:rsidRPr="00DB70A6">
              <w:t>4270</w:t>
            </w:r>
            <w:r w:rsidR="00F97A22" w:rsidRPr="00DB70A6">
              <w:t xml:space="preserve">) </w:t>
            </w:r>
            <w:r w:rsidRPr="00DB70A6">
              <w:t xml:space="preserve"> </w:t>
            </w:r>
            <w:r w:rsidRPr="00CF0354">
              <w:t xml:space="preserve">для </w:t>
            </w:r>
            <w:r w:rsidR="00724D88" w:rsidRPr="00CF0354">
              <w:t>19 627 чел</w:t>
            </w:r>
            <w:r w:rsidR="00724D88" w:rsidRPr="00DB70A6">
              <w:t xml:space="preserve">. </w:t>
            </w:r>
            <w:r w:rsidR="00FB6C69" w:rsidRPr="00DB70A6">
              <w:t>(</w:t>
            </w:r>
            <w:proofErr w:type="spellStart"/>
            <w:r w:rsidR="00C30657" w:rsidRPr="00DB70A6">
              <w:t>аппг</w:t>
            </w:r>
            <w:proofErr w:type="spellEnd"/>
            <w:r w:rsidR="00FB6C69" w:rsidRPr="00DB70A6">
              <w:t xml:space="preserve"> </w:t>
            </w:r>
            <w:r w:rsidR="00DB70A6" w:rsidRPr="00DB70A6">
              <w:t>–</w:t>
            </w:r>
            <w:r w:rsidR="00FB6C69" w:rsidRPr="00DB70A6">
              <w:t xml:space="preserve"> </w:t>
            </w:r>
            <w:r w:rsidR="00DB70A6" w:rsidRPr="00DB70A6">
              <w:t>21 510</w:t>
            </w:r>
            <w:r w:rsidR="00850104" w:rsidRPr="00DB70A6">
              <w:t>)</w:t>
            </w:r>
            <w:r w:rsidRPr="00DB70A6">
              <w:t>;</w:t>
            </w:r>
          </w:p>
          <w:p w:rsidR="00C600F1" w:rsidRPr="00CF0354" w:rsidRDefault="00A0552D" w:rsidP="00AD77C6">
            <w:pPr>
              <w:tabs>
                <w:tab w:val="left" w:pos="204"/>
              </w:tabs>
              <w:jc w:val="both"/>
            </w:pPr>
            <w:proofErr w:type="gramStart"/>
            <w:r w:rsidRPr="00DB70A6">
              <w:lastRenderedPageBreak/>
              <w:t>- размещен</w:t>
            </w:r>
            <w:r w:rsidR="00A65178">
              <w:t>ы</w:t>
            </w:r>
            <w:r w:rsidRPr="00DB70A6">
              <w:t xml:space="preserve"> </w:t>
            </w:r>
            <w:r w:rsidR="00A65178">
              <w:t>средства наглядной агитации</w:t>
            </w:r>
            <w:r w:rsidRPr="00DB70A6">
              <w:t xml:space="preserve"> (</w:t>
            </w:r>
            <w:proofErr w:type="spellStart"/>
            <w:r w:rsidRPr="00DB70A6">
              <w:t>санбюллетени</w:t>
            </w:r>
            <w:proofErr w:type="spellEnd"/>
            <w:r w:rsidRPr="00DB70A6">
              <w:t xml:space="preserve"> настольные и настенные, плак</w:t>
            </w:r>
            <w:r w:rsidRPr="00DB70A6">
              <w:t>а</w:t>
            </w:r>
            <w:r w:rsidRPr="00DB70A6">
              <w:t>ты)</w:t>
            </w:r>
            <w:r w:rsidR="00CB4D85" w:rsidRPr="00DB70A6">
              <w:t xml:space="preserve"> </w:t>
            </w:r>
            <w:r w:rsidRPr="00DB70A6">
              <w:t xml:space="preserve">на </w:t>
            </w:r>
            <w:r w:rsidR="004732FF">
              <w:t>305</w:t>
            </w:r>
            <w:r w:rsidR="00A65178" w:rsidRPr="00DB70A6">
              <w:t xml:space="preserve"> (</w:t>
            </w:r>
            <w:proofErr w:type="spellStart"/>
            <w:r w:rsidR="00A65178" w:rsidRPr="00DB70A6">
              <w:t>аппг</w:t>
            </w:r>
            <w:proofErr w:type="spellEnd"/>
            <w:r w:rsidR="00A65178" w:rsidRPr="00DB70A6">
              <w:t xml:space="preserve"> -304) </w:t>
            </w:r>
            <w:r w:rsidRPr="00DB70A6">
              <w:t>уголках здоровья, стендах, информационных столиках и пр</w:t>
            </w:r>
            <w:r w:rsidRPr="00CF0354">
              <w:t>., разм</w:t>
            </w:r>
            <w:r w:rsidRPr="00CF0354">
              <w:t>е</w:t>
            </w:r>
            <w:r w:rsidRPr="00CF0354">
              <w:t xml:space="preserve">щено 2  наружные рекламы, </w:t>
            </w:r>
            <w:r w:rsidR="00CB4D85" w:rsidRPr="00CF0354">
              <w:t>(уголки здоровья, настенные сан бюллетени, стенды, инфо</w:t>
            </w:r>
            <w:r w:rsidR="00CB4D85" w:rsidRPr="00CF0354">
              <w:t>р</w:t>
            </w:r>
            <w:r w:rsidR="00CB4D85" w:rsidRPr="00CF0354">
              <w:t>мационные столики, и т.д.)</w:t>
            </w:r>
            <w:r w:rsidRPr="00CF0354">
              <w:t>;</w:t>
            </w:r>
            <w:proofErr w:type="gramEnd"/>
          </w:p>
          <w:p w:rsidR="00591759" w:rsidRPr="00DB70A6" w:rsidRDefault="00C600F1" w:rsidP="00AD77C6">
            <w:pPr>
              <w:tabs>
                <w:tab w:val="left" w:pos="204"/>
              </w:tabs>
              <w:jc w:val="both"/>
            </w:pPr>
            <w:r w:rsidRPr="00DB70A6">
              <w:t>-</w:t>
            </w:r>
            <w:r w:rsidR="00A0552D" w:rsidRPr="00DB70A6">
              <w:t xml:space="preserve"> </w:t>
            </w:r>
            <w:r w:rsidR="00CB4D85" w:rsidRPr="00DB70A6">
              <w:t xml:space="preserve"> </w:t>
            </w:r>
            <w:r w:rsidR="00A0552D" w:rsidRPr="00DB70A6">
              <w:t>распространено</w:t>
            </w:r>
            <w:r w:rsidR="00591759" w:rsidRPr="00DB70A6">
              <w:t xml:space="preserve"> </w:t>
            </w:r>
            <w:r w:rsidR="00152713">
              <w:t xml:space="preserve">11 000 </w:t>
            </w:r>
            <w:r w:rsidR="000760CB" w:rsidRPr="00DB70A6">
              <w:t>(</w:t>
            </w:r>
            <w:proofErr w:type="spellStart"/>
            <w:r w:rsidR="00C30657" w:rsidRPr="00DB70A6">
              <w:t>аппг</w:t>
            </w:r>
            <w:proofErr w:type="spellEnd"/>
            <w:r w:rsidR="000760CB" w:rsidRPr="00DB70A6">
              <w:t xml:space="preserve"> - </w:t>
            </w:r>
            <w:r w:rsidR="00DB70A6" w:rsidRPr="00DB70A6">
              <w:t>10600</w:t>
            </w:r>
            <w:r w:rsidR="00F53313" w:rsidRPr="00DB70A6">
              <w:t>)</w:t>
            </w:r>
            <w:r w:rsidR="00591759" w:rsidRPr="00DB70A6">
              <w:t xml:space="preserve"> экз.</w:t>
            </w:r>
            <w:r w:rsidR="00A0552D" w:rsidRPr="00DB70A6">
              <w:t xml:space="preserve"> полиграфической продукции</w:t>
            </w:r>
            <w:r w:rsidR="00591759" w:rsidRPr="00DB70A6">
              <w:t>;</w:t>
            </w:r>
          </w:p>
          <w:p w:rsidR="00A0552D" w:rsidRPr="00A65178" w:rsidRDefault="00A0552D" w:rsidP="00AD77C6">
            <w:pPr>
              <w:tabs>
                <w:tab w:val="left" w:pos="204"/>
              </w:tabs>
              <w:jc w:val="both"/>
            </w:pPr>
            <w:r w:rsidRPr="00A65178">
              <w:t xml:space="preserve"> - к</w:t>
            </w:r>
            <w:r w:rsidR="00CB4D85" w:rsidRPr="00A65178">
              <w:t>ино-</w:t>
            </w:r>
            <w:proofErr w:type="spellStart"/>
            <w:r w:rsidR="00CB4D85" w:rsidRPr="00A65178">
              <w:t>видеодемонстраци</w:t>
            </w:r>
            <w:r w:rsidR="0000167E" w:rsidRPr="00A65178">
              <w:t>и</w:t>
            </w:r>
            <w:proofErr w:type="spellEnd"/>
            <w:r w:rsidR="00CB4D85" w:rsidRPr="00A65178">
              <w:t xml:space="preserve">, радиотрансляции </w:t>
            </w:r>
            <w:r w:rsidR="00666456" w:rsidRPr="00A65178">
              <w:t xml:space="preserve">для посетителей </w:t>
            </w:r>
            <w:r w:rsidR="00CB4D85" w:rsidRPr="00A65178">
              <w:t>в холлах медицинских о</w:t>
            </w:r>
            <w:r w:rsidR="00CB4D85" w:rsidRPr="00A65178">
              <w:t>р</w:t>
            </w:r>
            <w:r w:rsidR="00CB4D85" w:rsidRPr="00A65178">
              <w:t xml:space="preserve">ганизаций – </w:t>
            </w:r>
            <w:r w:rsidR="00666456">
              <w:t>5 000</w:t>
            </w:r>
            <w:r w:rsidR="00724D88">
              <w:t xml:space="preserve"> </w:t>
            </w:r>
            <w:r w:rsidR="000760CB" w:rsidRPr="00A65178">
              <w:t>(</w:t>
            </w:r>
            <w:proofErr w:type="spellStart"/>
            <w:r w:rsidR="00C30657" w:rsidRPr="00A65178">
              <w:t>аппг</w:t>
            </w:r>
            <w:proofErr w:type="spellEnd"/>
            <w:r w:rsidR="000760CB" w:rsidRPr="00A65178">
              <w:t xml:space="preserve"> – </w:t>
            </w:r>
            <w:r w:rsidR="00DB70A6" w:rsidRPr="00A65178">
              <w:t>4350</w:t>
            </w:r>
            <w:r w:rsidR="000760CB" w:rsidRPr="00A65178">
              <w:t>)</w:t>
            </w:r>
            <w:r w:rsidRPr="00A65178">
              <w:t xml:space="preserve"> прокатов.</w:t>
            </w:r>
          </w:p>
          <w:p w:rsidR="00A305A8" w:rsidRPr="00510764" w:rsidRDefault="00591759" w:rsidP="00152713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 w:rsidRPr="00152713">
              <w:t>- в Акциях</w:t>
            </w:r>
            <w:r w:rsidR="00BF1810" w:rsidRPr="00152713">
              <w:t>, месячниках по профилактике неи</w:t>
            </w:r>
            <w:r w:rsidR="004739BC" w:rsidRPr="00152713">
              <w:t>н</w:t>
            </w:r>
            <w:r w:rsidR="00BF1810" w:rsidRPr="00152713">
              <w:t>фекционных заболеваний и пропаганде ЗОЖ</w:t>
            </w:r>
            <w:r w:rsidRPr="00152713">
              <w:t xml:space="preserve"> (</w:t>
            </w:r>
            <w:r w:rsidR="00340918" w:rsidRPr="00152713">
              <w:t>Всемирный день борьбы с диабетом</w:t>
            </w:r>
            <w:r w:rsidRPr="00152713">
              <w:t>, «</w:t>
            </w:r>
            <w:r w:rsidR="00A65178" w:rsidRPr="00152713">
              <w:t>Измерь свой сахар</w:t>
            </w:r>
            <w:r w:rsidRPr="00152713">
              <w:t xml:space="preserve">»), </w:t>
            </w:r>
            <w:proofErr w:type="spellStart"/>
            <w:r w:rsidRPr="00152713">
              <w:t>спецуроках</w:t>
            </w:r>
            <w:proofErr w:type="spellEnd"/>
            <w:r w:rsidRPr="00152713">
              <w:t xml:space="preserve"> приняли участие </w:t>
            </w:r>
            <w:r w:rsidR="00152713">
              <w:t xml:space="preserve">более </w:t>
            </w:r>
            <w:r w:rsidR="00152713" w:rsidRPr="00152713">
              <w:t>10</w:t>
            </w:r>
            <w:r w:rsidR="00152713">
              <w:t> </w:t>
            </w:r>
            <w:r w:rsidR="00152713" w:rsidRPr="00152713">
              <w:t xml:space="preserve">000 чел. </w:t>
            </w:r>
            <w:r w:rsidR="000760CB" w:rsidRPr="00152713">
              <w:t>(</w:t>
            </w:r>
            <w:proofErr w:type="spellStart"/>
            <w:r w:rsidR="00C30657" w:rsidRPr="00152713">
              <w:t>аппг</w:t>
            </w:r>
            <w:proofErr w:type="spellEnd"/>
            <w:r w:rsidR="00C30657" w:rsidRPr="00152713">
              <w:t xml:space="preserve"> </w:t>
            </w:r>
            <w:r w:rsidR="000760CB" w:rsidRPr="00152713">
              <w:t xml:space="preserve">– </w:t>
            </w:r>
            <w:r w:rsidR="00FD3485" w:rsidRPr="00152713">
              <w:t>9800</w:t>
            </w:r>
            <w:r w:rsidR="000760CB" w:rsidRPr="00152713">
              <w:t>)</w:t>
            </w:r>
            <w:r w:rsidR="00152713" w:rsidRPr="00152713">
              <w:t>,</w:t>
            </w:r>
            <w:r w:rsidRPr="00152713">
              <w:t xml:space="preserve"> </w:t>
            </w:r>
            <w:r w:rsidR="00F53313" w:rsidRPr="00152713">
              <w:t xml:space="preserve">10 </w:t>
            </w:r>
            <w:r w:rsidRPr="00152713">
              <w:t>волонтеров.</w:t>
            </w:r>
            <w:r w:rsidR="00BF1810" w:rsidRPr="00152713">
              <w:t xml:space="preserve"> </w:t>
            </w:r>
          </w:p>
        </w:tc>
      </w:tr>
      <w:tr w:rsidR="00CB4D85" w:rsidRPr="00340C8C" w:rsidTr="000F3237">
        <w:tc>
          <w:tcPr>
            <w:tcW w:w="2880" w:type="dxa"/>
          </w:tcPr>
          <w:p w:rsidR="00CB4D85" w:rsidRPr="00340C8C" w:rsidRDefault="00CB4D85">
            <w:pPr>
              <w:tabs>
                <w:tab w:val="left" w:pos="204"/>
              </w:tabs>
            </w:pPr>
            <w:r w:rsidRPr="00340C8C">
              <w:lastRenderedPageBreak/>
              <w:t>5.7.2. Рассмотрение в</w:t>
            </w:r>
            <w:r w:rsidRPr="00340C8C">
              <w:t>о</w:t>
            </w:r>
            <w:r w:rsidRPr="00340C8C">
              <w:t xml:space="preserve">проса о заболеваемости,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распространенности, профилактике сахарного диабета на территории города Сургута на зас</w:t>
            </w:r>
            <w:r w:rsidRPr="00340C8C">
              <w:t>е</w:t>
            </w:r>
            <w:r w:rsidRPr="00340C8C">
              <w:t>дании координационного совета по регулированию вопросов в сфере охраны здоровья граждан</w:t>
            </w:r>
          </w:p>
        </w:tc>
        <w:tc>
          <w:tcPr>
            <w:tcW w:w="3120" w:type="dxa"/>
          </w:tcPr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заместитель главы Адм</w:t>
            </w:r>
            <w:r w:rsidRPr="00340C8C">
              <w:t>и</w:t>
            </w:r>
            <w:r w:rsidRPr="00340C8C">
              <w:t>нистрации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города,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служба по охране здоровья населения,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БУ «СОКБ» (по согласов</w:t>
            </w:r>
            <w:r w:rsidRPr="00340C8C">
              <w:t>а</w:t>
            </w:r>
            <w:r w:rsidRPr="00340C8C">
              <w:t>нию),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амбулаторно-поликлинические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lastRenderedPageBreak/>
              <w:t>в соответствии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CB4D85" w:rsidRPr="00512A8D" w:rsidRDefault="00CB4D85" w:rsidP="00AD77C6">
            <w:pPr>
              <w:tabs>
                <w:tab w:val="left" w:pos="204"/>
              </w:tabs>
              <w:ind w:left="47"/>
              <w:jc w:val="both"/>
            </w:pPr>
            <w:r w:rsidRPr="00512A8D">
              <w:lastRenderedPageBreak/>
              <w:t xml:space="preserve">Вопрос </w:t>
            </w:r>
            <w:r w:rsidR="0096595D" w:rsidRPr="00512A8D">
              <w:t xml:space="preserve"> «</w:t>
            </w:r>
            <w:r w:rsidR="00F73948" w:rsidRPr="00512A8D">
              <w:t>Создание благоприятной среды в образовательных организациях города Сургута для детей, страдающих сахарным д</w:t>
            </w:r>
            <w:r w:rsidR="00512A8D" w:rsidRPr="00512A8D">
              <w:t>и</w:t>
            </w:r>
            <w:r w:rsidR="00F73948" w:rsidRPr="00512A8D">
              <w:t>абетом</w:t>
            </w:r>
            <w:r w:rsidR="00512A8D" w:rsidRPr="00512A8D">
              <w:t>. Вопросы взаимодействия специалистов с</w:t>
            </w:r>
            <w:r w:rsidR="00512A8D" w:rsidRPr="00512A8D">
              <w:t>и</w:t>
            </w:r>
            <w:r w:rsidR="00512A8D" w:rsidRPr="00512A8D">
              <w:t>стемы образования и учреждений здравоохранения при сопровождении детей данной к</w:t>
            </w:r>
            <w:r w:rsidR="00512A8D" w:rsidRPr="00512A8D">
              <w:t>а</w:t>
            </w:r>
            <w:r w:rsidR="00512A8D" w:rsidRPr="00512A8D">
              <w:t>тегории</w:t>
            </w:r>
            <w:r w:rsidR="0096595D" w:rsidRPr="00512A8D">
              <w:t xml:space="preserve">» </w:t>
            </w:r>
            <w:proofErr w:type="gramStart"/>
            <w:r w:rsidRPr="00512A8D">
              <w:t>рассмотрен</w:t>
            </w:r>
            <w:proofErr w:type="gramEnd"/>
            <w:r w:rsidRPr="00512A8D">
              <w:t xml:space="preserve"> на заседании Координационного совета </w:t>
            </w:r>
            <w:r w:rsidR="00D73138" w:rsidRPr="00512A8D">
              <w:t xml:space="preserve">в </w:t>
            </w:r>
            <w:r w:rsidR="00512A8D" w:rsidRPr="00512A8D">
              <w:t>июле</w:t>
            </w:r>
            <w:r w:rsidR="00D73138" w:rsidRPr="00512A8D">
              <w:t xml:space="preserve"> </w:t>
            </w:r>
            <w:r w:rsidRPr="00512A8D">
              <w:t>201</w:t>
            </w:r>
            <w:r w:rsidR="00512A8D" w:rsidRPr="00512A8D">
              <w:t>8</w:t>
            </w:r>
            <w:r w:rsidRPr="00512A8D">
              <w:t>.</w:t>
            </w:r>
          </w:p>
          <w:p w:rsidR="00CB4D85" w:rsidRPr="00510764" w:rsidRDefault="00CB4D85" w:rsidP="0096595D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</w:p>
        </w:tc>
      </w:tr>
      <w:tr w:rsidR="00CB4D85" w:rsidRPr="00340C8C" w:rsidTr="000F3237">
        <w:tc>
          <w:tcPr>
            <w:tcW w:w="2880" w:type="dxa"/>
          </w:tcPr>
          <w:p w:rsidR="00CB4D85" w:rsidRPr="00340C8C" w:rsidRDefault="00CB4D85">
            <w:pPr>
              <w:tabs>
                <w:tab w:val="left" w:pos="204"/>
              </w:tabs>
              <w:ind w:right="-72"/>
            </w:pPr>
            <w:r w:rsidRPr="00340C8C">
              <w:rPr>
                <w:spacing w:val="-6"/>
              </w:rPr>
              <w:lastRenderedPageBreak/>
              <w:t>5.7.3. Проведение компле</w:t>
            </w:r>
            <w:r w:rsidRPr="00340C8C">
              <w:rPr>
                <w:spacing w:val="-6"/>
              </w:rPr>
              <w:t>к</w:t>
            </w:r>
            <w:r w:rsidRPr="00340C8C">
              <w:rPr>
                <w:spacing w:val="-6"/>
              </w:rPr>
              <w:t>са мероприятий, напра</w:t>
            </w:r>
            <w:r w:rsidRPr="00340C8C">
              <w:rPr>
                <w:spacing w:val="-6"/>
              </w:rPr>
              <w:t>в</w:t>
            </w:r>
            <w:r w:rsidRPr="00340C8C">
              <w:rPr>
                <w:spacing w:val="-6"/>
              </w:rPr>
              <w:t>ленных</w:t>
            </w:r>
            <w:r w:rsidRPr="00340C8C">
              <w:t xml:space="preserve"> на раннее выявл</w:t>
            </w:r>
            <w:r w:rsidRPr="00340C8C">
              <w:t>е</w:t>
            </w:r>
            <w:r w:rsidRPr="00340C8C">
              <w:t>ние лиц с подозрением на сахарный диабет</w:t>
            </w:r>
          </w:p>
        </w:tc>
        <w:tc>
          <w:tcPr>
            <w:tcW w:w="3120" w:type="dxa"/>
          </w:tcPr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амбулаторно-поликлинические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 БУ «СОКБ» (по с</w:t>
            </w:r>
            <w:r w:rsidRPr="00340C8C">
              <w:t>о</w:t>
            </w:r>
            <w:r w:rsidRPr="00340C8C">
              <w:t>гласованию) ежегодно,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постоянно</w:t>
            </w:r>
          </w:p>
        </w:tc>
        <w:tc>
          <w:tcPr>
            <w:tcW w:w="9596" w:type="dxa"/>
          </w:tcPr>
          <w:p w:rsidR="00CB4D85" w:rsidRPr="00DB70A6" w:rsidRDefault="00591759" w:rsidP="00591759">
            <w:pPr>
              <w:tabs>
                <w:tab w:val="left" w:pos="204"/>
              </w:tabs>
              <w:ind w:left="47"/>
              <w:jc w:val="both"/>
            </w:pPr>
            <w:r w:rsidRPr="00DB70A6">
              <w:t>Комплексом мероприятий, направленных на раннее выявление лиц с подозрением на с</w:t>
            </w:r>
            <w:r w:rsidRPr="00DB70A6">
              <w:t>а</w:t>
            </w:r>
            <w:r w:rsidRPr="00DB70A6">
              <w:t xml:space="preserve">харный диабет (проведение лабораторного исследования венозной и капиллярной крови)  охвачено </w:t>
            </w:r>
            <w:r w:rsidR="003756B6" w:rsidRPr="00DB70A6">
              <w:t xml:space="preserve">– </w:t>
            </w:r>
            <w:r w:rsidR="00152713">
              <w:t>175 000</w:t>
            </w:r>
            <w:r w:rsidR="004C4574" w:rsidRPr="00DB70A6">
              <w:t xml:space="preserve"> </w:t>
            </w:r>
            <w:r w:rsidR="00152713" w:rsidRPr="00DB70A6">
              <w:t>чел</w:t>
            </w:r>
            <w:r w:rsidR="00152713">
              <w:t>.</w:t>
            </w:r>
            <w:r w:rsidR="00152713" w:rsidRPr="00DB70A6">
              <w:t xml:space="preserve"> </w:t>
            </w:r>
            <w:r w:rsidR="004C4574" w:rsidRPr="00DB70A6">
              <w:t>(</w:t>
            </w:r>
            <w:proofErr w:type="spellStart"/>
            <w:r w:rsidR="00C30657" w:rsidRPr="00DB70A6">
              <w:t>аппг</w:t>
            </w:r>
            <w:proofErr w:type="spellEnd"/>
            <w:r w:rsidR="004C4574" w:rsidRPr="00DB70A6">
              <w:t xml:space="preserve"> </w:t>
            </w:r>
            <w:r w:rsidR="007B1B86" w:rsidRPr="00DB70A6">
              <w:t>–</w:t>
            </w:r>
            <w:r w:rsidR="004C4574" w:rsidRPr="00DB70A6">
              <w:t xml:space="preserve"> </w:t>
            </w:r>
            <w:r w:rsidR="00DB70A6" w:rsidRPr="00DB70A6">
              <w:t>174 960</w:t>
            </w:r>
            <w:r w:rsidR="006F5AE1" w:rsidRPr="00DB70A6">
              <w:t>)</w:t>
            </w:r>
            <w:r w:rsidRPr="00DB70A6">
              <w:t>.</w:t>
            </w:r>
          </w:p>
          <w:p w:rsidR="00A305A8" w:rsidRPr="00510764" w:rsidRDefault="00A305A8">
            <w:pPr>
              <w:tabs>
                <w:tab w:val="left" w:pos="204"/>
              </w:tabs>
              <w:ind w:left="47"/>
              <w:rPr>
                <w:highlight w:val="yellow"/>
              </w:rPr>
            </w:pPr>
          </w:p>
        </w:tc>
      </w:tr>
      <w:tr w:rsidR="00CB4D85" w:rsidRPr="00340C8C" w:rsidTr="000F3237">
        <w:tc>
          <w:tcPr>
            <w:tcW w:w="2880" w:type="dxa"/>
          </w:tcPr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5.7.4. Деятельность «Школы сахарного ди</w:t>
            </w:r>
            <w:r w:rsidRPr="00340C8C">
              <w:t>а</w:t>
            </w:r>
            <w:r w:rsidRPr="00340C8C">
              <w:t>бета»</w:t>
            </w:r>
          </w:p>
          <w:p w:rsidR="00CB4D85" w:rsidRPr="00340C8C" w:rsidRDefault="00CB4D85">
            <w:pPr>
              <w:tabs>
                <w:tab w:val="left" w:pos="204"/>
              </w:tabs>
              <w:jc w:val="both"/>
            </w:pPr>
          </w:p>
        </w:tc>
        <w:tc>
          <w:tcPr>
            <w:tcW w:w="3120" w:type="dxa"/>
          </w:tcPr>
          <w:p w:rsidR="00CB4D85" w:rsidRPr="00340C8C" w:rsidRDefault="00CB4D85" w:rsidP="00CB4D85">
            <w:pPr>
              <w:jc w:val="center"/>
            </w:pPr>
            <w:r w:rsidRPr="00340C8C">
              <w:t>амбулаторно-поликлинические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 БУ «СОКБ» (по с</w:t>
            </w:r>
            <w:r w:rsidRPr="00340C8C">
              <w:t>о</w:t>
            </w:r>
            <w:r w:rsidRPr="00340C8C">
              <w:t>гласованию) ежегодно,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в соответствии</w:t>
            </w:r>
          </w:p>
          <w:p w:rsidR="00CB4D85" w:rsidRPr="00340C8C" w:rsidRDefault="00CB4D85" w:rsidP="00CB4D85">
            <w:pPr>
              <w:tabs>
                <w:tab w:val="left" w:pos="-133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CB4D85" w:rsidRPr="00510764" w:rsidRDefault="00CB4D85" w:rsidP="00152713">
            <w:pPr>
              <w:tabs>
                <w:tab w:val="left" w:pos="-133"/>
                <w:tab w:val="left" w:pos="204"/>
              </w:tabs>
              <w:ind w:left="47"/>
              <w:rPr>
                <w:highlight w:val="yellow"/>
              </w:rPr>
            </w:pPr>
            <w:r w:rsidRPr="0098412D">
              <w:t>В школ</w:t>
            </w:r>
            <w:r w:rsidR="0053302C" w:rsidRPr="0098412D">
              <w:t>ах</w:t>
            </w:r>
            <w:r w:rsidR="00152713">
              <w:t>:</w:t>
            </w:r>
            <w:r w:rsidRPr="0098412D">
              <w:t xml:space="preserve"> </w:t>
            </w:r>
            <w:r w:rsidR="00F439A2" w:rsidRPr="0098412D">
              <w:t>«Сахарный диабет»</w:t>
            </w:r>
            <w:r w:rsidR="0053302C" w:rsidRPr="0098412D">
              <w:t xml:space="preserve">, </w:t>
            </w:r>
            <w:r w:rsidRPr="0098412D">
              <w:t xml:space="preserve"> </w:t>
            </w:r>
            <w:r w:rsidR="00F439A2" w:rsidRPr="0098412D">
              <w:t>«Здоровый образ жизни»</w:t>
            </w:r>
            <w:r w:rsidR="00685304" w:rsidRPr="0098412D">
              <w:t>, П</w:t>
            </w:r>
            <w:r w:rsidR="0053302C" w:rsidRPr="0098412D">
              <w:t>рофилактик</w:t>
            </w:r>
            <w:r w:rsidR="00152713">
              <w:t>а</w:t>
            </w:r>
            <w:r w:rsidR="0053302C" w:rsidRPr="0098412D">
              <w:t xml:space="preserve"> сахарного ди</w:t>
            </w:r>
            <w:r w:rsidR="0053302C" w:rsidRPr="0098412D">
              <w:t>а</w:t>
            </w:r>
            <w:r w:rsidR="0053302C" w:rsidRPr="0098412D">
              <w:t xml:space="preserve">бета </w:t>
            </w:r>
            <w:r w:rsidRPr="0098412D">
              <w:t>обучен</w:t>
            </w:r>
            <w:r w:rsidR="00F439A2" w:rsidRPr="0098412D">
              <w:t>о</w:t>
            </w:r>
            <w:r w:rsidRPr="0098412D">
              <w:t xml:space="preserve"> </w:t>
            </w:r>
            <w:r w:rsidR="00152713">
              <w:t xml:space="preserve">2 616 </w:t>
            </w:r>
            <w:r w:rsidR="00152713" w:rsidRPr="0098412D">
              <w:t>чел</w:t>
            </w:r>
            <w:r w:rsidR="00152713">
              <w:t>.</w:t>
            </w:r>
            <w:r w:rsidR="00152713" w:rsidRPr="0098412D">
              <w:t xml:space="preserve"> </w:t>
            </w:r>
            <w:r w:rsidR="004C4574" w:rsidRPr="0098412D">
              <w:t>(</w:t>
            </w:r>
            <w:proofErr w:type="spellStart"/>
            <w:r w:rsidR="00C30657" w:rsidRPr="0098412D">
              <w:t>аппг</w:t>
            </w:r>
            <w:proofErr w:type="spellEnd"/>
            <w:r w:rsidR="004C4574" w:rsidRPr="0098412D">
              <w:t xml:space="preserve"> - </w:t>
            </w:r>
            <w:r w:rsidR="0098412D" w:rsidRPr="0098412D">
              <w:t>1792</w:t>
            </w:r>
            <w:r w:rsidR="00F439A2" w:rsidRPr="0098412D">
              <w:t>)</w:t>
            </w:r>
            <w:r w:rsidR="0053302C" w:rsidRPr="0098412D">
              <w:t>.</w:t>
            </w:r>
          </w:p>
        </w:tc>
      </w:tr>
      <w:tr w:rsidR="0046476F" w:rsidRPr="00340C8C" w:rsidTr="00192CF0">
        <w:tc>
          <w:tcPr>
            <w:tcW w:w="15596" w:type="dxa"/>
            <w:gridSpan w:val="3"/>
          </w:tcPr>
          <w:p w:rsidR="0046476F" w:rsidRPr="00EC7218" w:rsidRDefault="00FD2E3A" w:rsidP="00340C8C">
            <w:pPr>
              <w:tabs>
                <w:tab w:val="left" w:pos="-133"/>
              </w:tabs>
              <w:jc w:val="both"/>
              <w:rPr>
                <w:highlight w:val="yellow"/>
              </w:rPr>
            </w:pPr>
            <w:r w:rsidRPr="00253157">
              <w:t xml:space="preserve">5.8. </w:t>
            </w:r>
            <w:bookmarkStart w:id="21" w:name="_Hlk477899726"/>
            <w:r w:rsidRPr="00253157">
              <w:t>Профилактика психических расстройств и расстройств поведения</w:t>
            </w:r>
            <w:bookmarkEnd w:id="21"/>
          </w:p>
        </w:tc>
      </w:tr>
      <w:tr w:rsidR="00CB4D85" w:rsidRPr="00340C8C" w:rsidTr="000F3237">
        <w:trPr>
          <w:trHeight w:val="278"/>
        </w:trPr>
        <w:tc>
          <w:tcPr>
            <w:tcW w:w="2880" w:type="dxa"/>
          </w:tcPr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5.8.1. Повышение и</w:t>
            </w:r>
            <w:r w:rsidRPr="00340C8C">
              <w:t>н</w:t>
            </w:r>
            <w:r w:rsidRPr="00340C8C">
              <w:t>формированности нас</w:t>
            </w:r>
            <w:r w:rsidRPr="00340C8C">
              <w:t>е</w:t>
            </w:r>
            <w:r w:rsidRPr="00340C8C">
              <w:t>ления города о распр</w:t>
            </w:r>
            <w:r w:rsidRPr="00340C8C">
              <w:t>о</w:t>
            </w:r>
            <w:r w:rsidRPr="00340C8C">
              <w:t>страненности и проф</w:t>
            </w:r>
            <w:r w:rsidRPr="00340C8C">
              <w:t>и</w:t>
            </w:r>
            <w:r w:rsidRPr="00340C8C">
              <w:t>лактике психических расстройств и ра</w:t>
            </w:r>
            <w:r w:rsidRPr="00340C8C">
              <w:t>с</w:t>
            </w:r>
            <w:r w:rsidRPr="00340C8C">
              <w:t>стройств поведения п</w:t>
            </w:r>
            <w:r w:rsidRPr="00340C8C">
              <w:t>у</w:t>
            </w:r>
            <w:r w:rsidRPr="00340C8C">
              <w:t>тем: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размещения информ</w:t>
            </w:r>
            <w:r w:rsidRPr="00340C8C">
              <w:t>а</w:t>
            </w:r>
            <w:r w:rsidRPr="00340C8C">
              <w:t xml:space="preserve">ции в средствах массовой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информации (далее – СМИ): официальном и</w:t>
            </w:r>
            <w:r w:rsidRPr="00340C8C">
              <w:t>н</w:t>
            </w:r>
            <w:r w:rsidRPr="00340C8C">
              <w:t xml:space="preserve">тернет-сайте учреждения, социальных сетях и </w:t>
            </w:r>
            <w:proofErr w:type="gramStart"/>
            <w:r w:rsidRPr="00340C8C">
              <w:t>др</w:t>
            </w:r>
            <w:r w:rsidRPr="00340C8C">
              <w:t>у</w:t>
            </w:r>
            <w:r w:rsidRPr="00340C8C">
              <w:t>гое</w:t>
            </w:r>
            <w:proofErr w:type="gramEnd"/>
            <w:r w:rsidRPr="00340C8C">
              <w:t xml:space="preserve">;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проведения лекций, б</w:t>
            </w:r>
            <w:r w:rsidRPr="00340C8C">
              <w:t>е</w:t>
            </w:r>
            <w:r w:rsidRPr="00340C8C">
              <w:t>сед, методических зан</w:t>
            </w:r>
            <w:r w:rsidRPr="00340C8C">
              <w:t>я</w:t>
            </w:r>
            <w:r w:rsidRPr="00340C8C">
              <w:t xml:space="preserve">тий, круглых столов, конкурсов и </w:t>
            </w:r>
            <w:proofErr w:type="gramStart"/>
            <w:r w:rsidRPr="00340C8C">
              <w:t>другое</w:t>
            </w:r>
            <w:proofErr w:type="gramEnd"/>
            <w:r w:rsidRPr="00340C8C">
              <w:t>;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 xml:space="preserve">- оформления наглядной </w:t>
            </w:r>
            <w:r w:rsidRPr="00340C8C">
              <w:lastRenderedPageBreak/>
              <w:t>агитации, распростран</w:t>
            </w:r>
            <w:r w:rsidRPr="00340C8C">
              <w:t>е</w:t>
            </w:r>
            <w:r w:rsidRPr="00340C8C">
              <w:t>ния печатной продукции;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демонстрации кино- и видеоматериалов;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- организации и провед</w:t>
            </w:r>
            <w:r w:rsidRPr="00340C8C">
              <w:t>е</w:t>
            </w:r>
            <w:r w:rsidRPr="00340C8C">
              <w:t>ния мероприятий, в том числе акций, приуроче</w:t>
            </w:r>
            <w:r w:rsidRPr="00340C8C">
              <w:t>н</w:t>
            </w:r>
            <w:r w:rsidRPr="00340C8C">
              <w:t xml:space="preserve">ных </w:t>
            </w:r>
            <w:proofErr w:type="gramStart"/>
            <w:r w:rsidRPr="00340C8C">
              <w:t>ко</w:t>
            </w:r>
            <w:proofErr w:type="gramEnd"/>
            <w:r w:rsidRPr="00340C8C">
              <w:t xml:space="preserve"> дням, устано</w:t>
            </w:r>
            <w:r w:rsidRPr="00340C8C">
              <w:t>в</w:t>
            </w:r>
            <w:r w:rsidRPr="00340C8C">
              <w:t xml:space="preserve">ленным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 xml:space="preserve">Всемирной организацией здравоохранения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(Всемирный день псих</w:t>
            </w:r>
            <w:r w:rsidRPr="00340C8C">
              <w:t>и</w:t>
            </w:r>
            <w:r w:rsidRPr="00340C8C">
              <w:t>ческого здоровья)</w:t>
            </w:r>
          </w:p>
        </w:tc>
        <w:tc>
          <w:tcPr>
            <w:tcW w:w="3120" w:type="dxa"/>
          </w:tcPr>
          <w:p w:rsidR="00CB4D85" w:rsidRPr="00340C8C" w:rsidRDefault="00CB4D85" w:rsidP="00CB4D85">
            <w:pPr>
              <w:tabs>
                <w:tab w:val="left" w:pos="-133"/>
              </w:tabs>
              <w:ind w:left="47"/>
              <w:jc w:val="center"/>
            </w:pPr>
            <w:r w:rsidRPr="00340C8C">
              <w:lastRenderedPageBreak/>
              <w:t>амбулаторно-поликлинические</w:t>
            </w:r>
          </w:p>
          <w:p w:rsidR="00CB4D85" w:rsidRPr="00340C8C" w:rsidRDefault="00CB4D85" w:rsidP="00CB4D85">
            <w:pPr>
              <w:tabs>
                <w:tab w:val="left" w:pos="-133"/>
              </w:tabs>
              <w:ind w:left="47"/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 БУ: «СКПНБ», «ЦМП», ф-л в г. Сургуте (по согласованию),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ежегодно,</w:t>
            </w:r>
          </w:p>
          <w:p w:rsidR="00CB4D85" w:rsidRPr="00340C8C" w:rsidRDefault="00CB4D85" w:rsidP="00CB4D85">
            <w:pPr>
              <w:tabs>
                <w:tab w:val="left" w:pos="-133"/>
              </w:tabs>
              <w:ind w:left="47"/>
              <w:jc w:val="center"/>
            </w:pPr>
            <w:r w:rsidRPr="00340C8C">
              <w:t>постоянно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</w:p>
        </w:tc>
        <w:tc>
          <w:tcPr>
            <w:tcW w:w="9596" w:type="dxa"/>
          </w:tcPr>
          <w:p w:rsidR="0079665F" w:rsidRPr="00A65178" w:rsidRDefault="0079665F" w:rsidP="004F6A11">
            <w:pPr>
              <w:tabs>
                <w:tab w:val="left" w:pos="204"/>
              </w:tabs>
              <w:ind w:left="47"/>
              <w:jc w:val="both"/>
            </w:pPr>
            <w:r w:rsidRPr="00A65178">
              <w:t>В целях информирования населения о мерах по профилактике психических расстройств и расстройств поведения медицинскими организациями проведены мероприятия:</w:t>
            </w:r>
          </w:p>
          <w:p w:rsidR="00CB4D85" w:rsidRPr="00A65178" w:rsidRDefault="0079665F" w:rsidP="00A94F3A">
            <w:pPr>
              <w:tabs>
                <w:tab w:val="left" w:pos="204"/>
              </w:tabs>
              <w:ind w:left="47"/>
              <w:jc w:val="both"/>
            </w:pPr>
            <w:r w:rsidRPr="00A65178">
              <w:t xml:space="preserve">- </w:t>
            </w:r>
            <w:r w:rsidR="006B0877" w:rsidRPr="00A65178">
              <w:t>р</w:t>
            </w:r>
            <w:r w:rsidR="00CB4D85" w:rsidRPr="00A65178">
              <w:t xml:space="preserve">азмещены  информационные материалы на официальных </w:t>
            </w:r>
            <w:r w:rsidRPr="00A65178">
              <w:t>и</w:t>
            </w:r>
            <w:r w:rsidR="00CB4D85" w:rsidRPr="00A65178">
              <w:t>нтернет-сайтах медицинских организаций, в разделах «Информация для пациента», «Полезная информация»</w:t>
            </w:r>
            <w:r w:rsidRPr="00A65178">
              <w:t>;</w:t>
            </w:r>
            <w:r w:rsidR="00A94F3A" w:rsidRPr="00A65178">
              <w:t xml:space="preserve"> размещ</w:t>
            </w:r>
            <w:r w:rsidR="00A94F3A" w:rsidRPr="00A65178">
              <w:t>е</w:t>
            </w:r>
            <w:r w:rsidR="00A94F3A" w:rsidRPr="00A65178">
              <w:t>на информация в СМИ: на Радио («Радио Европа + Югра», «Русское радио», «Радио 7 на 7 холмах», «Радио Сургута», «</w:t>
            </w:r>
            <w:proofErr w:type="spellStart"/>
            <w:r w:rsidR="00A94F3A" w:rsidRPr="00A65178">
              <w:t>Северавторадио</w:t>
            </w:r>
            <w:proofErr w:type="spellEnd"/>
            <w:r w:rsidR="00A94F3A" w:rsidRPr="00A65178">
              <w:t xml:space="preserve">», </w:t>
            </w:r>
            <w:proofErr w:type="spellStart"/>
            <w:r w:rsidR="00A94F3A" w:rsidRPr="00A65178">
              <w:t>РадиоЮгра</w:t>
            </w:r>
            <w:proofErr w:type="spellEnd"/>
            <w:r w:rsidR="00A94F3A" w:rsidRPr="00A65178">
              <w:t>»)</w:t>
            </w:r>
            <w:r w:rsidR="00A971A8" w:rsidRPr="00A65178">
              <w:t xml:space="preserve">, </w:t>
            </w:r>
          </w:p>
          <w:p w:rsidR="0079665F" w:rsidRDefault="0079665F" w:rsidP="004F6A11">
            <w:pPr>
              <w:tabs>
                <w:tab w:val="left" w:pos="204"/>
              </w:tabs>
              <w:ind w:left="47"/>
              <w:jc w:val="both"/>
            </w:pPr>
            <w:r w:rsidRPr="00A65178">
              <w:t xml:space="preserve">- </w:t>
            </w:r>
            <w:r w:rsidR="00D44CED">
              <w:t>проведен</w:t>
            </w:r>
            <w:r w:rsidR="00A932E1">
              <w:t>ы</w:t>
            </w:r>
            <w:r w:rsidRPr="00A65178">
              <w:t xml:space="preserve"> лекци</w:t>
            </w:r>
            <w:r w:rsidR="00A932E1">
              <w:t>и</w:t>
            </w:r>
            <w:r w:rsidRPr="00A65178">
              <w:t>, индивидуальны</w:t>
            </w:r>
            <w:r w:rsidR="00A932E1">
              <w:t>е</w:t>
            </w:r>
            <w:r w:rsidRPr="00A65178">
              <w:t xml:space="preserve"> и групповы</w:t>
            </w:r>
            <w:r w:rsidR="00A932E1">
              <w:t>е</w:t>
            </w:r>
            <w:r w:rsidRPr="00A65178">
              <w:t xml:space="preserve"> бесед</w:t>
            </w:r>
            <w:r w:rsidR="00A932E1">
              <w:t>ы</w:t>
            </w:r>
            <w:r w:rsidR="00D44CED">
              <w:t>, индивидуальное консультир</w:t>
            </w:r>
            <w:r w:rsidR="00D44CED">
              <w:t>о</w:t>
            </w:r>
            <w:r w:rsidR="00D44CED">
              <w:t>вание</w:t>
            </w:r>
            <w:r w:rsidRPr="00A65178">
              <w:t xml:space="preserve"> </w:t>
            </w:r>
            <w:r w:rsidR="00A932E1" w:rsidRPr="00A932E1">
              <w:t xml:space="preserve">- </w:t>
            </w:r>
            <w:r w:rsidR="00724D88" w:rsidRPr="00A932E1">
              <w:t>157</w:t>
            </w:r>
            <w:r w:rsidR="00724D88">
              <w:t xml:space="preserve"> </w:t>
            </w:r>
            <w:r w:rsidRPr="00A65178">
              <w:t xml:space="preserve">для </w:t>
            </w:r>
            <w:r w:rsidR="00A64F2C" w:rsidRPr="00A932E1">
              <w:t>1 251 чел.</w:t>
            </w:r>
            <w:r w:rsidRPr="00A65178">
              <w:t>;</w:t>
            </w:r>
          </w:p>
          <w:p w:rsidR="00A65178" w:rsidRPr="00A65178" w:rsidRDefault="00A65178" w:rsidP="004F6A11">
            <w:pPr>
              <w:tabs>
                <w:tab w:val="left" w:pos="204"/>
              </w:tabs>
              <w:ind w:left="47"/>
              <w:jc w:val="both"/>
            </w:pPr>
            <w:r>
              <w:t xml:space="preserve">- размещены средства наглядной агитации </w:t>
            </w:r>
            <w:r w:rsidRPr="00DB70A6">
              <w:t>(</w:t>
            </w:r>
            <w:proofErr w:type="spellStart"/>
            <w:r w:rsidRPr="00DB70A6">
              <w:t>санбюллетени</w:t>
            </w:r>
            <w:proofErr w:type="spellEnd"/>
            <w:r w:rsidRPr="00DB70A6">
              <w:t xml:space="preserve"> настольные и настенные, пл</w:t>
            </w:r>
            <w:r w:rsidRPr="00DB70A6">
              <w:t>а</w:t>
            </w:r>
            <w:r w:rsidRPr="00DB70A6">
              <w:t xml:space="preserve">каты) на </w:t>
            </w:r>
            <w:r w:rsidR="00CF0354">
              <w:t>310</w:t>
            </w:r>
            <w:r w:rsidRPr="00DB70A6">
              <w:t xml:space="preserve"> (</w:t>
            </w:r>
            <w:proofErr w:type="spellStart"/>
            <w:r w:rsidRPr="00DB70A6">
              <w:t>аппг</w:t>
            </w:r>
            <w:proofErr w:type="spellEnd"/>
            <w:r w:rsidRPr="00DB70A6">
              <w:t xml:space="preserve"> -304) уголках здоровья, стендах, информационных столиках и пр.</w:t>
            </w:r>
            <w:r w:rsidR="008720EE">
              <w:t>;</w:t>
            </w:r>
          </w:p>
          <w:p w:rsidR="00A74329" w:rsidRPr="00D44CED" w:rsidRDefault="00A94F3A" w:rsidP="00550083">
            <w:pPr>
              <w:tabs>
                <w:tab w:val="left" w:pos="204"/>
              </w:tabs>
              <w:ind w:left="47"/>
              <w:jc w:val="both"/>
            </w:pPr>
            <w:r w:rsidRPr="00D44CED">
              <w:t>-</w:t>
            </w:r>
            <w:r w:rsidR="00D44CED" w:rsidRPr="00D44CED">
              <w:t xml:space="preserve"> </w:t>
            </w:r>
            <w:r w:rsidR="00550083">
              <w:t>на постоянно - действующих  семинарах в Филиале в г. Сургуте БУ «ЦМП»  для руков</w:t>
            </w:r>
            <w:r w:rsidR="00550083">
              <w:t>о</w:t>
            </w:r>
            <w:r w:rsidR="00550083">
              <w:t xml:space="preserve">дителей Центров </w:t>
            </w:r>
            <w:proofErr w:type="spellStart"/>
            <w:r w:rsidR="00550083">
              <w:t>здоровьесбережения</w:t>
            </w:r>
            <w:proofErr w:type="spellEnd"/>
            <w:r w:rsidR="00550083">
              <w:t>, социальных педагогов  образовательных организ</w:t>
            </w:r>
            <w:r w:rsidR="00550083">
              <w:t>а</w:t>
            </w:r>
            <w:r w:rsidR="00550083">
              <w:t>ций проведены занятия по темам: «Заболевания нервной системы у детей  и их профила</w:t>
            </w:r>
            <w:r w:rsidR="00550083">
              <w:t>к</w:t>
            </w:r>
            <w:r w:rsidR="00550083">
              <w:t>тика. Детские страхи и неврозы. Профилактика детской  агрессивности. Первая помощь при эпилептическом приступе»; «Формирование психического здоровья. Особенности психологии детей дошкольного возраста»; «Профилактика суицидов у подростков и д</w:t>
            </w:r>
            <w:r w:rsidR="00550083">
              <w:t>е</w:t>
            </w:r>
            <w:r w:rsidR="00550083">
              <w:t xml:space="preserve">тей» - 146 </w:t>
            </w:r>
            <w:proofErr w:type="spellStart"/>
            <w:r w:rsidR="00550083">
              <w:t>участ</w:t>
            </w:r>
            <w:proofErr w:type="spellEnd"/>
            <w:r w:rsidR="00550083">
              <w:t>.;</w:t>
            </w:r>
            <w:r w:rsidRPr="00D44CED">
              <w:t xml:space="preserve"> </w:t>
            </w:r>
          </w:p>
          <w:p w:rsidR="00CB4D85" w:rsidRPr="008720EE" w:rsidRDefault="00A74329" w:rsidP="004F6A11">
            <w:pPr>
              <w:tabs>
                <w:tab w:val="left" w:pos="204"/>
              </w:tabs>
              <w:ind w:left="47"/>
              <w:jc w:val="both"/>
            </w:pPr>
            <w:proofErr w:type="gramStart"/>
            <w:r w:rsidRPr="008720EE">
              <w:t>-</w:t>
            </w:r>
            <w:r w:rsidR="00A94F3A" w:rsidRPr="008720EE">
              <w:t xml:space="preserve"> р</w:t>
            </w:r>
            <w:r w:rsidR="00CB4D85" w:rsidRPr="008720EE">
              <w:t xml:space="preserve">аспространено </w:t>
            </w:r>
            <w:r w:rsidR="00181900" w:rsidRPr="008720EE">
              <w:t>более</w:t>
            </w:r>
            <w:r w:rsidR="008720EE">
              <w:t xml:space="preserve"> </w:t>
            </w:r>
            <w:r w:rsidR="00CF0354">
              <w:t xml:space="preserve">2 100 </w:t>
            </w:r>
            <w:r w:rsidR="008720EE">
              <w:t>(аппг-</w:t>
            </w:r>
            <w:r w:rsidR="00181900" w:rsidRPr="008720EE">
              <w:t>2000</w:t>
            </w:r>
            <w:r w:rsidR="008720EE">
              <w:t xml:space="preserve">) </w:t>
            </w:r>
            <w:r w:rsidR="00A94F3A" w:rsidRPr="008720EE">
              <w:t xml:space="preserve">экз. </w:t>
            </w:r>
            <w:r w:rsidR="00CB4D85" w:rsidRPr="008720EE">
              <w:t>полиграфической продукции</w:t>
            </w:r>
            <w:r w:rsidR="006B0877" w:rsidRPr="008720EE">
              <w:t xml:space="preserve"> (лифлеты, л</w:t>
            </w:r>
            <w:r w:rsidR="006B0877" w:rsidRPr="008720EE">
              <w:t>и</w:t>
            </w:r>
            <w:r w:rsidR="006B0877" w:rsidRPr="008720EE">
              <w:t>стовки, буклеты и пр. на тему:</w:t>
            </w:r>
            <w:proofErr w:type="gramEnd"/>
            <w:r w:rsidR="006B0877" w:rsidRPr="008720EE">
              <w:t xml:space="preserve"> </w:t>
            </w:r>
            <w:proofErr w:type="gramStart"/>
            <w:r w:rsidR="006B0877" w:rsidRPr="008720EE">
              <w:t>«Стресс в нашей жизни», «Учись управлять своими эмоц</w:t>
            </w:r>
            <w:r w:rsidR="006B0877" w:rsidRPr="008720EE">
              <w:t>и</w:t>
            </w:r>
            <w:r w:rsidR="006B0877" w:rsidRPr="008720EE">
              <w:t>ями», «Болезнь которую можно контролировать», «Стресс и здоровье»,  «Всё в ваших р</w:t>
            </w:r>
            <w:r w:rsidR="006B0877" w:rsidRPr="008720EE">
              <w:t>у</w:t>
            </w:r>
            <w:r w:rsidR="006B0877" w:rsidRPr="008720EE">
              <w:lastRenderedPageBreak/>
              <w:t>ках»</w:t>
            </w:r>
            <w:r w:rsidR="00BF1810" w:rsidRPr="008720EE">
              <w:t xml:space="preserve">, </w:t>
            </w:r>
            <w:r w:rsidR="006B0877" w:rsidRPr="008720EE">
              <w:t>)</w:t>
            </w:r>
            <w:r w:rsidR="00A94F3A" w:rsidRPr="008720EE">
              <w:t>;</w:t>
            </w:r>
            <w:proofErr w:type="gramEnd"/>
          </w:p>
          <w:p w:rsidR="00A94F3A" w:rsidRPr="00DD598D" w:rsidRDefault="00A94F3A" w:rsidP="004F6A11">
            <w:pPr>
              <w:tabs>
                <w:tab w:val="left" w:pos="204"/>
              </w:tabs>
              <w:ind w:left="47"/>
              <w:jc w:val="both"/>
            </w:pPr>
            <w:r w:rsidRPr="00DD598D">
              <w:t xml:space="preserve">- </w:t>
            </w:r>
            <w:r w:rsidR="006B0877" w:rsidRPr="00DD598D">
              <w:t>о</w:t>
            </w:r>
            <w:r w:rsidR="00CB4D85" w:rsidRPr="00DD598D">
              <w:t>рганизован</w:t>
            </w:r>
            <w:r w:rsidRPr="00DD598D">
              <w:t>а трансляция кино-видеоматериалов, радиобесед в холлах медицинских о</w:t>
            </w:r>
            <w:r w:rsidRPr="00DD598D">
              <w:t>р</w:t>
            </w:r>
            <w:r w:rsidR="00253EA8" w:rsidRPr="00DD598D">
              <w:t>ганизаций</w:t>
            </w:r>
            <w:r w:rsidRPr="00DD598D">
              <w:t xml:space="preserve">; </w:t>
            </w:r>
          </w:p>
          <w:p w:rsidR="00CB4D85" w:rsidRDefault="00A94F3A" w:rsidP="004F6A11">
            <w:pPr>
              <w:tabs>
                <w:tab w:val="left" w:pos="204"/>
              </w:tabs>
              <w:ind w:left="47"/>
              <w:jc w:val="both"/>
            </w:pPr>
            <w:proofErr w:type="gramStart"/>
            <w:r w:rsidRPr="00DD598D">
              <w:t>- в Акциях, месячниках</w:t>
            </w:r>
            <w:r w:rsidR="00093293" w:rsidRPr="00093293">
              <w:t>, семинарах</w:t>
            </w:r>
            <w:r w:rsidR="00DD598D">
              <w:t>, тренингах</w:t>
            </w:r>
            <w:r w:rsidRPr="00093293">
              <w:t xml:space="preserve"> (</w:t>
            </w:r>
            <w:r w:rsidR="00CB4D85" w:rsidRPr="00093293">
              <w:t>«</w:t>
            </w:r>
            <w:r w:rsidR="006456D3" w:rsidRPr="00093293">
              <w:t>Депрессия:</w:t>
            </w:r>
            <w:r w:rsidR="005D3B5C" w:rsidRPr="00093293">
              <w:t xml:space="preserve"> давай поговорим</w:t>
            </w:r>
            <w:r w:rsidR="00CB4D85" w:rsidRPr="00093293">
              <w:t>»</w:t>
            </w:r>
            <w:r w:rsidR="00DD598D">
              <w:t>, «Проф</w:t>
            </w:r>
            <w:r w:rsidR="00DD598D">
              <w:t>и</w:t>
            </w:r>
            <w:r w:rsidR="00DD598D">
              <w:t xml:space="preserve">лактика </w:t>
            </w:r>
            <w:proofErr w:type="spellStart"/>
            <w:r w:rsidR="00DD598D">
              <w:t>виктимного</w:t>
            </w:r>
            <w:proofErr w:type="spellEnd"/>
            <w:r w:rsidR="00DD598D">
              <w:t xml:space="preserve"> поведения, профилактика агрессии»</w:t>
            </w:r>
            <w:r w:rsidR="009E6319">
              <w:t xml:space="preserve"> «Умение повысить настроение», «Формирование позитивного мышления»</w:t>
            </w:r>
            <w:r w:rsidRPr="00093293">
              <w:t>)</w:t>
            </w:r>
            <w:r w:rsidR="00CB4D85" w:rsidRPr="00093293">
              <w:t xml:space="preserve"> приняло участие </w:t>
            </w:r>
            <w:r w:rsidR="00181900" w:rsidRPr="00093293">
              <w:t xml:space="preserve">более </w:t>
            </w:r>
            <w:r w:rsidR="00CF0354">
              <w:t>2 500</w:t>
            </w:r>
            <w:r w:rsidR="00A64F2C">
              <w:t xml:space="preserve"> </w:t>
            </w:r>
            <w:r w:rsidR="00CF0354" w:rsidRPr="00093293">
              <w:t>чел</w:t>
            </w:r>
            <w:r w:rsidR="00CF0354">
              <w:t xml:space="preserve">. </w:t>
            </w:r>
            <w:r w:rsidR="00093293">
              <w:t>(аппг-</w:t>
            </w:r>
            <w:r w:rsidR="00181900" w:rsidRPr="00093293">
              <w:t>2300</w:t>
            </w:r>
            <w:r w:rsidR="00093293">
              <w:t>)</w:t>
            </w:r>
            <w:r w:rsidR="006B0877" w:rsidRPr="00093293">
              <w:t>;</w:t>
            </w:r>
            <w:proofErr w:type="gramEnd"/>
          </w:p>
          <w:p w:rsidR="009E6319" w:rsidRDefault="009E6319" w:rsidP="004F6A11">
            <w:pPr>
              <w:tabs>
                <w:tab w:val="left" w:pos="204"/>
              </w:tabs>
              <w:ind w:left="47"/>
              <w:jc w:val="both"/>
            </w:pPr>
            <w:r>
              <w:t>- выставка творческих работ</w:t>
            </w:r>
            <w:r w:rsidR="00586817">
              <w:t>, выставка рисунков</w:t>
            </w:r>
            <w:r>
              <w:t xml:space="preserve"> «Здоровый образ жизни, профилактика стрессов»</w:t>
            </w:r>
            <w:r w:rsidR="00586817">
              <w:t>, «Рисуем настроение»</w:t>
            </w:r>
            <w:r>
              <w:t xml:space="preserve"> - </w:t>
            </w:r>
            <w:r w:rsidR="00586817">
              <w:t>71</w:t>
            </w:r>
            <w:r>
              <w:t xml:space="preserve"> участник.</w:t>
            </w:r>
          </w:p>
          <w:p w:rsidR="009E6319" w:rsidRPr="00093293" w:rsidRDefault="009E6319" w:rsidP="004F6A11">
            <w:pPr>
              <w:tabs>
                <w:tab w:val="left" w:pos="204"/>
              </w:tabs>
              <w:ind w:left="47"/>
              <w:jc w:val="both"/>
            </w:pPr>
            <w:r>
              <w:t xml:space="preserve">БУ «СКПНБ» выпущено 37 сертификатов на внеочередной прием к врачу-психотерапевту или психологу. Вручено  пациентам, посетившим врача-психотерапевта, 29 сертификатов на внеочередной прием. 112 пациентам </w:t>
            </w:r>
            <w:r w:rsidRPr="009E6319">
              <w:t>Амбулаторно</w:t>
            </w:r>
            <w:r>
              <w:t xml:space="preserve"> -</w:t>
            </w:r>
            <w:r w:rsidRPr="009E6319">
              <w:t xml:space="preserve"> психотерапевтическо</w:t>
            </w:r>
            <w:r>
              <w:t>го</w:t>
            </w:r>
            <w:r w:rsidRPr="009E6319">
              <w:t xml:space="preserve"> отделени</w:t>
            </w:r>
            <w:r>
              <w:t>я</w:t>
            </w:r>
            <w:r w:rsidR="00586817">
              <w:t xml:space="preserve"> вручен нагрудный значок «Всемирный день психического здоровья». Проведен день о</w:t>
            </w:r>
            <w:r w:rsidR="00586817">
              <w:t>т</w:t>
            </w:r>
            <w:r w:rsidR="00586817">
              <w:t>крытых дверей в амбулаторно-психотерапевтическом отделении – 27 посетителей. В групповой терапии приняло участие 13 человек.</w:t>
            </w:r>
          </w:p>
          <w:p w:rsidR="00C606E7" w:rsidRDefault="00C606E7" w:rsidP="00C606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06E7">
              <w:rPr>
                <w:rFonts w:eastAsiaTheme="minorHAnsi"/>
                <w:lang w:eastAsia="en-US"/>
              </w:rPr>
              <w:t>Департаментом образования Администрации города совместно с представителями Общ</w:t>
            </w:r>
            <w:r w:rsidRPr="00C606E7">
              <w:rPr>
                <w:rFonts w:eastAsiaTheme="minorHAnsi"/>
                <w:lang w:eastAsia="en-US"/>
              </w:rPr>
              <w:t>е</w:t>
            </w:r>
            <w:r w:rsidRPr="00C606E7">
              <w:rPr>
                <w:rFonts w:eastAsiaTheme="minorHAnsi"/>
                <w:lang w:eastAsia="en-US"/>
              </w:rPr>
              <w:t>российского общественного движения «НАРОДНЫЙ ФРОНТ «ЗА РОССИЮ», бюдже</w:t>
            </w:r>
            <w:r w:rsidRPr="00C606E7">
              <w:rPr>
                <w:rFonts w:eastAsiaTheme="minorHAnsi"/>
                <w:lang w:eastAsia="en-US"/>
              </w:rPr>
              <w:t>т</w:t>
            </w:r>
            <w:r w:rsidRPr="00C606E7">
              <w:rPr>
                <w:rFonts w:eastAsiaTheme="minorHAnsi"/>
                <w:lang w:eastAsia="en-US"/>
              </w:rPr>
              <w:t>ным учреждением высшего образования «Сургутский государственный университет» о</w:t>
            </w:r>
            <w:r w:rsidRPr="00C606E7">
              <w:rPr>
                <w:rFonts w:eastAsiaTheme="minorHAnsi"/>
                <w:lang w:eastAsia="en-US"/>
              </w:rPr>
              <w:t>р</w:t>
            </w:r>
            <w:r w:rsidRPr="00C606E7">
              <w:rPr>
                <w:rFonts w:eastAsiaTheme="minorHAnsi"/>
                <w:lang w:eastAsia="en-US"/>
              </w:rPr>
              <w:t>ганизованы и проведены в период с 26.01.2018 по 11.05.2018 года курсы для родителей по основам детской психологии и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C606E7">
              <w:rPr>
                <w:rFonts w:eastAsiaTheme="minorHAnsi"/>
                <w:lang w:eastAsia="en-US"/>
              </w:rPr>
              <w:t>едагогике. Программа курсов включала 29 лекций, слуш</w:t>
            </w:r>
            <w:r w:rsidRPr="00C606E7">
              <w:rPr>
                <w:rFonts w:eastAsiaTheme="minorHAnsi"/>
                <w:lang w:eastAsia="en-US"/>
              </w:rPr>
              <w:t>а</w:t>
            </w:r>
            <w:r w:rsidRPr="00C606E7">
              <w:rPr>
                <w:rFonts w:eastAsiaTheme="minorHAnsi"/>
                <w:lang w:eastAsia="en-US"/>
              </w:rPr>
              <w:t>телями явились более 2500 родителей (законных представителей).</w:t>
            </w:r>
          </w:p>
          <w:p w:rsidR="00587193" w:rsidRPr="00EC7218" w:rsidRDefault="00587193" w:rsidP="00C606E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eastAsiaTheme="minorHAnsi"/>
                <w:lang w:eastAsia="en-US"/>
              </w:rPr>
              <w:t>В муниципальных учреждениях спортивной направленности проведены беседы на тему «Профилактика суицидального поведения у несовершеннолетних» - охват 30 чел.</w:t>
            </w:r>
          </w:p>
        </w:tc>
      </w:tr>
      <w:tr w:rsidR="00CB4D85" w:rsidRPr="00340C8C" w:rsidTr="000F3237">
        <w:tc>
          <w:tcPr>
            <w:tcW w:w="2880" w:type="dxa"/>
          </w:tcPr>
          <w:p w:rsidR="00CB4D85" w:rsidRPr="00340C8C" w:rsidRDefault="00CB4D85" w:rsidP="00F57AA6">
            <w:pPr>
              <w:tabs>
                <w:tab w:val="left" w:pos="204"/>
              </w:tabs>
            </w:pPr>
            <w:r w:rsidRPr="00340C8C">
              <w:lastRenderedPageBreak/>
              <w:t>5.8.2. Рассмотрение в</w:t>
            </w:r>
            <w:r w:rsidRPr="00340C8C">
              <w:t>о</w:t>
            </w:r>
            <w:r w:rsidRPr="00340C8C">
              <w:t>проса о заболеваемости, распространенности, профилактике психич</w:t>
            </w:r>
            <w:r w:rsidRPr="00340C8C">
              <w:t>е</w:t>
            </w:r>
            <w:r w:rsidRPr="00340C8C">
              <w:t>ских расстройств и ра</w:t>
            </w:r>
            <w:r w:rsidRPr="00340C8C">
              <w:t>с</w:t>
            </w:r>
            <w:r w:rsidRPr="00340C8C">
              <w:t>стройств поведения на территории города Су</w:t>
            </w:r>
            <w:r w:rsidRPr="00340C8C">
              <w:t>р</w:t>
            </w:r>
            <w:r w:rsidRPr="00340C8C">
              <w:t>гута на заседании коо</w:t>
            </w:r>
            <w:r w:rsidRPr="00340C8C">
              <w:t>р</w:t>
            </w:r>
            <w:r w:rsidRPr="00340C8C">
              <w:t>динационного совета по регулированию вопросов в сфере охраны здоровья граждан</w:t>
            </w:r>
          </w:p>
        </w:tc>
        <w:tc>
          <w:tcPr>
            <w:tcW w:w="3120" w:type="dxa"/>
          </w:tcPr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заместитель главы Адм</w:t>
            </w:r>
            <w:r w:rsidRPr="00340C8C">
              <w:t>и</w:t>
            </w:r>
            <w:r w:rsidRPr="00340C8C">
              <w:t>нистрации города, служба по охране здоровья насел</w:t>
            </w:r>
            <w:r w:rsidRPr="00340C8C">
              <w:t>е</w:t>
            </w:r>
            <w:r w:rsidRPr="00340C8C">
              <w:t>ния,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БУ «СКПНБ» (по соглас</w:t>
            </w:r>
            <w:r w:rsidRPr="00340C8C">
              <w:t>о</w:t>
            </w:r>
            <w:r w:rsidRPr="00340C8C">
              <w:t>ванию),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в соответствии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</w:tcPr>
          <w:p w:rsidR="00CB4D85" w:rsidRPr="00EF43B0" w:rsidRDefault="00CB4D85" w:rsidP="001761DD">
            <w:pPr>
              <w:tabs>
                <w:tab w:val="left" w:pos="204"/>
              </w:tabs>
              <w:ind w:left="47"/>
              <w:jc w:val="both"/>
            </w:pPr>
            <w:r w:rsidRPr="00EF43B0">
              <w:t xml:space="preserve">Вопрос </w:t>
            </w:r>
            <w:r w:rsidR="001B63CE" w:rsidRPr="00EF43B0">
              <w:t xml:space="preserve"> «Об организации оказания медицинской помощи больным с психическими ра</w:t>
            </w:r>
            <w:r w:rsidR="001B63CE" w:rsidRPr="00EF43B0">
              <w:t>с</w:t>
            </w:r>
            <w:r w:rsidR="001B63CE" w:rsidRPr="00EF43B0">
              <w:t xml:space="preserve">стройствами и расстройствами поведения. Проблемы, пути решения» </w:t>
            </w:r>
            <w:proofErr w:type="gramStart"/>
            <w:r w:rsidRPr="00EF43B0">
              <w:t>рассмотрен</w:t>
            </w:r>
            <w:proofErr w:type="gramEnd"/>
            <w:r w:rsidRPr="00EF43B0">
              <w:t xml:space="preserve"> на зас</w:t>
            </w:r>
            <w:r w:rsidRPr="00EF43B0">
              <w:t>е</w:t>
            </w:r>
            <w:r w:rsidRPr="00EF43B0">
              <w:t>дании Координационного совета</w:t>
            </w:r>
            <w:r w:rsidR="004E0981" w:rsidRPr="00EF43B0">
              <w:t xml:space="preserve"> </w:t>
            </w:r>
            <w:r w:rsidR="00D73138" w:rsidRPr="00EF43B0">
              <w:t xml:space="preserve">в декабре </w:t>
            </w:r>
            <w:r w:rsidRPr="00EF43B0">
              <w:t>2016.</w:t>
            </w:r>
          </w:p>
          <w:p w:rsidR="00CB4D85" w:rsidRPr="00510764" w:rsidRDefault="00CB4D85" w:rsidP="001761DD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</w:p>
        </w:tc>
      </w:tr>
      <w:tr w:rsidR="00CB4D85" w:rsidRPr="00340C8C" w:rsidTr="000F3237">
        <w:tc>
          <w:tcPr>
            <w:tcW w:w="2880" w:type="dxa"/>
          </w:tcPr>
          <w:p w:rsidR="00CB4D85" w:rsidRPr="00340C8C" w:rsidRDefault="00CB4D85" w:rsidP="004932DF">
            <w:pPr>
              <w:tabs>
                <w:tab w:val="left" w:pos="204"/>
              </w:tabs>
            </w:pPr>
            <w:r w:rsidRPr="00340C8C">
              <w:t>5.8.3. Проведение ко</w:t>
            </w:r>
            <w:r w:rsidRPr="00340C8C">
              <w:t>м</w:t>
            </w:r>
            <w:r w:rsidRPr="00340C8C">
              <w:t xml:space="preserve">плекса мероприятий, </w:t>
            </w:r>
            <w:r w:rsidRPr="00340C8C">
              <w:lastRenderedPageBreak/>
              <w:t>направленных на раннее выявление лиц с под</w:t>
            </w:r>
            <w:r w:rsidRPr="00340C8C">
              <w:t>о</w:t>
            </w:r>
            <w:r w:rsidRPr="00340C8C">
              <w:t>зрением на психические расстройств и расстро</w:t>
            </w:r>
            <w:r w:rsidRPr="00340C8C">
              <w:t>й</w:t>
            </w:r>
            <w:r w:rsidRPr="00340C8C">
              <w:t>ства поведения</w:t>
            </w:r>
          </w:p>
        </w:tc>
        <w:tc>
          <w:tcPr>
            <w:tcW w:w="3120" w:type="dxa"/>
          </w:tcPr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lastRenderedPageBreak/>
              <w:t>амбулаторно-поликлинические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lastRenderedPageBreak/>
              <w:t>учреждения (по согласов</w:t>
            </w:r>
            <w:r w:rsidRPr="00340C8C">
              <w:t>а</w:t>
            </w:r>
            <w:r w:rsidRPr="00340C8C">
              <w:t>нию),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БУ «СКПНБ» (по соглас</w:t>
            </w:r>
            <w:r w:rsidRPr="00340C8C">
              <w:t>о</w:t>
            </w:r>
            <w:r w:rsidRPr="00340C8C">
              <w:t>ванию)</w:t>
            </w:r>
          </w:p>
          <w:p w:rsidR="00CB4D85" w:rsidRPr="00340C8C" w:rsidRDefault="00CB4D85" w:rsidP="00CB4D85">
            <w:pPr>
              <w:jc w:val="center"/>
            </w:pPr>
            <w:r w:rsidRPr="00340C8C">
              <w:t xml:space="preserve"> ежегодно,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постоянно</w:t>
            </w:r>
          </w:p>
        </w:tc>
        <w:tc>
          <w:tcPr>
            <w:tcW w:w="9596" w:type="dxa"/>
          </w:tcPr>
          <w:p w:rsidR="0043350C" w:rsidRPr="00B1512A" w:rsidRDefault="004B5A76" w:rsidP="008E42B9">
            <w:pPr>
              <w:tabs>
                <w:tab w:val="left" w:pos="204"/>
              </w:tabs>
              <w:ind w:left="47"/>
              <w:jc w:val="both"/>
            </w:pPr>
            <w:r w:rsidRPr="008720EE">
              <w:lastRenderedPageBreak/>
              <w:t>Консультативная помощь м</w:t>
            </w:r>
            <w:r w:rsidR="00CB4D85" w:rsidRPr="008720EE">
              <w:t>едицински</w:t>
            </w:r>
            <w:r w:rsidRPr="008720EE">
              <w:t>ми</w:t>
            </w:r>
            <w:r w:rsidR="00CB4D85" w:rsidRPr="008720EE">
              <w:t xml:space="preserve"> психологами отделений/кабинетов </w:t>
            </w:r>
            <w:proofErr w:type="gramStart"/>
            <w:r w:rsidR="0043350C" w:rsidRPr="008720EE">
              <w:t>медико-социальной</w:t>
            </w:r>
            <w:proofErr w:type="gramEnd"/>
            <w:r w:rsidR="0043350C" w:rsidRPr="008720EE">
              <w:t xml:space="preserve"> помощи </w:t>
            </w:r>
            <w:r w:rsidR="00CB4D85" w:rsidRPr="008720EE">
              <w:t xml:space="preserve">медицинских организаций оказана </w:t>
            </w:r>
            <w:r w:rsidR="00C733B4">
              <w:t xml:space="preserve">5 465 </w:t>
            </w:r>
            <w:r w:rsidR="008720EE">
              <w:t>(аппг</w:t>
            </w:r>
            <w:r w:rsidR="008720EE" w:rsidRPr="008720EE">
              <w:t>-</w:t>
            </w:r>
            <w:r w:rsidRPr="008720EE">
              <w:t>5</w:t>
            </w:r>
            <w:r w:rsidR="00D856CD" w:rsidRPr="008720EE">
              <w:t>132</w:t>
            </w:r>
            <w:r w:rsidR="008720EE" w:rsidRPr="008720EE">
              <w:t>)</w:t>
            </w:r>
            <w:r w:rsidRPr="008720EE">
              <w:t xml:space="preserve"> </w:t>
            </w:r>
            <w:r w:rsidR="0043350C" w:rsidRPr="008720EE">
              <w:t>лицам</w:t>
            </w:r>
            <w:r w:rsidR="0043350C" w:rsidRPr="00C733B4">
              <w:t>, обр</w:t>
            </w:r>
            <w:r w:rsidR="0043350C" w:rsidRPr="00C733B4">
              <w:t>а</w:t>
            </w:r>
            <w:r w:rsidR="0043350C" w:rsidRPr="00C733B4">
              <w:lastRenderedPageBreak/>
              <w:t>тившимся за психологической помощью</w:t>
            </w:r>
            <w:r w:rsidR="0043350C" w:rsidRPr="00B1512A">
              <w:t xml:space="preserve">. </w:t>
            </w:r>
            <w:r w:rsidR="00CB4D85" w:rsidRPr="00B1512A">
              <w:t>На  консультативных приемах в подразделениях БУ ХМАО-Югры «СКПНБ»</w:t>
            </w:r>
            <w:r w:rsidR="0043350C" w:rsidRPr="00B1512A">
              <w:t xml:space="preserve"> при обследовании граждан, обратившихся за психологич</w:t>
            </w:r>
            <w:r w:rsidR="0043350C" w:rsidRPr="00B1512A">
              <w:t>е</w:t>
            </w:r>
            <w:r w:rsidR="0043350C" w:rsidRPr="00B1512A">
              <w:t>ской помощью</w:t>
            </w:r>
            <w:r w:rsidR="00CB4D85" w:rsidRPr="00B1512A">
              <w:t>, направленн</w:t>
            </w:r>
            <w:r w:rsidR="0043350C" w:rsidRPr="00B1512A">
              <w:t>ым</w:t>
            </w:r>
            <w:r w:rsidR="00CB4D85" w:rsidRPr="00B1512A">
              <w:t xml:space="preserve"> на раннее выявление лиц с подозрением на психические расстрой</w:t>
            </w:r>
            <w:r w:rsidR="0043350C" w:rsidRPr="00B1512A">
              <w:t>ства, специалистами в</w:t>
            </w:r>
            <w:r w:rsidR="00CB4D85" w:rsidRPr="00B1512A">
              <w:t>первые выявлено</w:t>
            </w:r>
            <w:r w:rsidR="0043350C" w:rsidRPr="00B1512A">
              <w:t>:</w:t>
            </w:r>
          </w:p>
          <w:p w:rsidR="0043350C" w:rsidRPr="00B1512A" w:rsidRDefault="0043350C" w:rsidP="008E42B9">
            <w:pPr>
              <w:tabs>
                <w:tab w:val="left" w:pos="204"/>
              </w:tabs>
              <w:ind w:left="47"/>
              <w:jc w:val="both"/>
            </w:pPr>
            <w:r w:rsidRPr="00B1512A">
              <w:t>-</w:t>
            </w:r>
            <w:r w:rsidR="00CB4D85" w:rsidRPr="00B1512A">
              <w:t xml:space="preserve"> лиц с психиатрическими расстройствами </w:t>
            </w:r>
            <w:r w:rsidR="00B1512A" w:rsidRPr="00B1512A">
              <w:t>– 401 чел.</w:t>
            </w:r>
            <w:r w:rsidR="00CB4D85" w:rsidRPr="00B1512A">
              <w:t xml:space="preserve"> </w:t>
            </w:r>
            <w:r w:rsidR="00B1512A" w:rsidRPr="00B1512A">
              <w:t>(аппг-</w:t>
            </w:r>
            <w:r w:rsidR="00D856CD" w:rsidRPr="00B1512A">
              <w:t>583</w:t>
            </w:r>
            <w:r w:rsidR="00CB4D85" w:rsidRPr="00B1512A">
              <w:t xml:space="preserve"> чел</w:t>
            </w:r>
            <w:r w:rsidRPr="00B1512A">
              <w:t>.</w:t>
            </w:r>
            <w:r w:rsidR="00B1512A" w:rsidRPr="00B1512A">
              <w:t>)</w:t>
            </w:r>
            <w:r w:rsidR="00CB4D85" w:rsidRPr="00B1512A">
              <w:t>,</w:t>
            </w:r>
          </w:p>
          <w:p w:rsidR="00CB4D85" w:rsidRPr="00B1512A" w:rsidRDefault="0043350C" w:rsidP="0043350C">
            <w:pPr>
              <w:tabs>
                <w:tab w:val="left" w:pos="204"/>
              </w:tabs>
              <w:ind w:left="47"/>
              <w:jc w:val="both"/>
            </w:pPr>
            <w:r w:rsidRPr="00B1512A">
              <w:t>-</w:t>
            </w:r>
            <w:r w:rsidR="00CB4D85" w:rsidRPr="00B1512A">
              <w:t xml:space="preserve"> наркологическими</w:t>
            </w:r>
            <w:r w:rsidRPr="00B1512A">
              <w:t xml:space="preserve"> расстройствами</w:t>
            </w:r>
            <w:r w:rsidR="00CB4D85" w:rsidRPr="00B1512A">
              <w:t xml:space="preserve"> – </w:t>
            </w:r>
            <w:r w:rsidR="00B1512A" w:rsidRPr="00B1512A">
              <w:t>174 чел. (</w:t>
            </w:r>
            <w:proofErr w:type="spellStart"/>
            <w:r w:rsidR="00B1512A" w:rsidRPr="00B1512A">
              <w:t>аппг</w:t>
            </w:r>
            <w:proofErr w:type="spellEnd"/>
            <w:r w:rsidR="00B1512A" w:rsidRPr="00B1512A">
              <w:t xml:space="preserve"> - </w:t>
            </w:r>
            <w:r w:rsidR="00D856CD" w:rsidRPr="00B1512A">
              <w:t>408</w:t>
            </w:r>
            <w:r w:rsidR="00CB4D85" w:rsidRPr="00B1512A">
              <w:t xml:space="preserve"> чел</w:t>
            </w:r>
            <w:r w:rsidR="00B1512A" w:rsidRPr="00B1512A">
              <w:t>.)</w:t>
            </w:r>
          </w:p>
          <w:p w:rsidR="00F57AA6" w:rsidRPr="00510764" w:rsidRDefault="002B6004" w:rsidP="00B23322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B23322">
              <w:t>Специалистами БУ «СКПНБ» проведены обучающие семинары на тему: «О причинах, приводящих несовершеннолетних к совершению суицидальных попыток»</w:t>
            </w:r>
            <w:r w:rsidR="00B1512A" w:rsidRPr="00B23322">
              <w:t>, «Профилакт</w:t>
            </w:r>
            <w:r w:rsidR="00B1512A" w:rsidRPr="00B23322">
              <w:t>и</w:t>
            </w:r>
            <w:r w:rsidR="00B1512A" w:rsidRPr="00B23322">
              <w:t>ка суицида в подростковой среде»</w:t>
            </w:r>
            <w:r w:rsidRPr="00B23322">
              <w:t xml:space="preserve"> для педагогических работников (1</w:t>
            </w:r>
            <w:r w:rsidR="00B23322" w:rsidRPr="00B23322">
              <w:t>4</w:t>
            </w:r>
            <w:r w:rsidRPr="00B23322">
              <w:t>4), родителей (</w:t>
            </w:r>
            <w:r w:rsidR="00A6447A" w:rsidRPr="00B23322">
              <w:t>4</w:t>
            </w:r>
            <w:r w:rsidR="00B23322" w:rsidRPr="00B23322">
              <w:t>49</w:t>
            </w:r>
            <w:r w:rsidRPr="00B23322">
              <w:t xml:space="preserve">), медицинских работников (охват </w:t>
            </w:r>
            <w:r w:rsidR="00B23322" w:rsidRPr="00B23322">
              <w:t>71</w:t>
            </w:r>
            <w:r w:rsidRPr="00B23322">
              <w:t xml:space="preserve"> чел.). </w:t>
            </w:r>
          </w:p>
        </w:tc>
      </w:tr>
      <w:tr w:rsidR="0046476F" w:rsidRPr="00340C8C" w:rsidTr="00192CF0">
        <w:tc>
          <w:tcPr>
            <w:tcW w:w="15596" w:type="dxa"/>
            <w:gridSpan w:val="3"/>
          </w:tcPr>
          <w:p w:rsidR="0046476F" w:rsidRPr="00EC7218" w:rsidRDefault="00FD2E3A" w:rsidP="00340C8C">
            <w:pPr>
              <w:pStyle w:val="a3"/>
              <w:tabs>
                <w:tab w:val="left" w:pos="-6120"/>
              </w:tabs>
              <w:spacing w:after="0"/>
              <w:jc w:val="both"/>
              <w:rPr>
                <w:highlight w:val="yellow"/>
              </w:rPr>
            </w:pPr>
            <w:r w:rsidRPr="00310EE5">
              <w:lastRenderedPageBreak/>
              <w:t>6. Мероприятия, направленные на информирование населения о причинах возникновения заболеваний и об условиях, способствующих их распр</w:t>
            </w:r>
            <w:r w:rsidRPr="00310EE5">
              <w:t>о</w:t>
            </w:r>
            <w:r w:rsidRPr="00310EE5">
              <w:t>странению, о медицинских организациях, осуществляющих профилактику заболеваний  и оказывающих медицинскую помощь</w:t>
            </w:r>
          </w:p>
        </w:tc>
      </w:tr>
      <w:tr w:rsidR="00CB4D85" w:rsidRPr="00340C8C" w:rsidTr="000F3237">
        <w:tc>
          <w:tcPr>
            <w:tcW w:w="2880" w:type="dxa"/>
            <w:shd w:val="clear" w:color="auto" w:fill="FFFFFF"/>
          </w:tcPr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6.1. Мероприятия для населения, направленные на повышение информ</w:t>
            </w:r>
            <w:r w:rsidRPr="00340C8C">
              <w:t>и</w:t>
            </w:r>
            <w:r w:rsidRPr="00340C8C">
              <w:t xml:space="preserve">рованности о причинах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возникновения заболев</w:t>
            </w:r>
            <w:r w:rsidRPr="00340C8C">
              <w:t>а</w:t>
            </w:r>
            <w:r w:rsidRPr="00340C8C">
              <w:t>ний и об условиях, сп</w:t>
            </w:r>
            <w:r w:rsidRPr="00340C8C">
              <w:t>о</w:t>
            </w:r>
            <w:r w:rsidRPr="00340C8C">
              <w:t>собствующих их распр</w:t>
            </w:r>
            <w:r w:rsidRPr="00340C8C">
              <w:t>о</w:t>
            </w:r>
            <w:r w:rsidRPr="00340C8C">
              <w:t>странению на территории города Сургута:</w:t>
            </w:r>
          </w:p>
          <w:p w:rsidR="00CB4D85" w:rsidRPr="00340C8C" w:rsidRDefault="00CB4D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- размещение информ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 xml:space="preserve">ции на сайте учреждения </w:t>
            </w:r>
          </w:p>
          <w:p w:rsidR="00CB4D85" w:rsidRPr="00340C8C" w:rsidRDefault="00CB4D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о деятельности медици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 xml:space="preserve">ской организации; </w:t>
            </w:r>
          </w:p>
          <w:p w:rsidR="00CB4D85" w:rsidRPr="00340C8C" w:rsidRDefault="00CB4D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C">
              <w:rPr>
                <w:rFonts w:ascii="Times New Roman" w:hAnsi="Times New Roman" w:cs="Times New Roman"/>
                <w:sz w:val="24"/>
                <w:szCs w:val="24"/>
              </w:rPr>
              <w:t>- дни открытых дверей</w:t>
            </w:r>
          </w:p>
          <w:p w:rsidR="00CB4D85" w:rsidRPr="00340C8C" w:rsidRDefault="00CB4D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D85" w:rsidRPr="00340C8C" w:rsidRDefault="00CB4D85">
            <w:pPr>
              <w:tabs>
                <w:tab w:val="left" w:pos="204"/>
              </w:tabs>
            </w:pPr>
          </w:p>
        </w:tc>
        <w:tc>
          <w:tcPr>
            <w:tcW w:w="3120" w:type="dxa"/>
            <w:shd w:val="clear" w:color="auto" w:fill="FFFFFF"/>
          </w:tcPr>
          <w:p w:rsidR="00CB4D85" w:rsidRPr="00340C8C" w:rsidRDefault="00CB4D85" w:rsidP="00CB4D85">
            <w:pPr>
              <w:tabs>
                <w:tab w:val="left" w:pos="204"/>
              </w:tabs>
              <w:jc w:val="center"/>
            </w:pPr>
            <w:r w:rsidRPr="00340C8C">
              <w:t>амбулаторно-поликлинические</w:t>
            </w:r>
          </w:p>
          <w:p w:rsidR="00CB4D85" w:rsidRPr="00340C8C" w:rsidRDefault="00CB4D85" w:rsidP="00CB4D85">
            <w:pPr>
              <w:tabs>
                <w:tab w:val="left" w:pos="204"/>
              </w:tabs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</w:t>
            </w:r>
          </w:p>
          <w:p w:rsidR="00CB4D85" w:rsidRPr="00340C8C" w:rsidRDefault="00CB4D85" w:rsidP="00CB4D85">
            <w:pPr>
              <w:tabs>
                <w:tab w:val="left" w:pos="227"/>
              </w:tabs>
              <w:jc w:val="center"/>
            </w:pPr>
            <w:r w:rsidRPr="00340C8C">
              <w:rPr>
                <w:spacing w:val="-4"/>
              </w:rPr>
              <w:t>БУ: «СГКБ», «СОКБ», «ОКД «ЦД и ССХ»,</w:t>
            </w:r>
            <w:r w:rsidRPr="00340C8C">
              <w:t xml:space="preserve"> «СКТБ», «ОКД «ЦД и ССХ», «СКТБ», «СКПНБ», «СККВД», «СГСП № 1», «СГСП № 2», «ЦМП», ф-л в г. Сургуте, «СГКССМП» (по согласованию),</w:t>
            </w:r>
          </w:p>
          <w:p w:rsidR="00CB4D85" w:rsidRPr="00340C8C" w:rsidRDefault="00CB4D85" w:rsidP="00CB4D85">
            <w:pPr>
              <w:tabs>
                <w:tab w:val="left" w:pos="227"/>
              </w:tabs>
              <w:jc w:val="center"/>
            </w:pPr>
            <w:r w:rsidRPr="00340C8C">
              <w:t>КУ: «СКПТД», «Центр СПИД».</w:t>
            </w:r>
          </w:p>
          <w:p w:rsidR="00CB4D85" w:rsidRPr="00340C8C" w:rsidRDefault="00CB4D85" w:rsidP="00CB4D85">
            <w:pPr>
              <w:tabs>
                <w:tab w:val="left" w:pos="227"/>
              </w:tabs>
              <w:jc w:val="center"/>
            </w:pPr>
            <w:r w:rsidRPr="00340C8C">
              <w:t>Ф-л в г. Сургуте (по согл</w:t>
            </w:r>
            <w:r w:rsidRPr="00340C8C">
              <w:t>а</w:t>
            </w:r>
            <w:r w:rsidRPr="00340C8C">
              <w:t>сованию),</w:t>
            </w:r>
          </w:p>
          <w:p w:rsidR="00CB4D85" w:rsidRPr="00340C8C" w:rsidRDefault="00CB4D85" w:rsidP="00CB4D85">
            <w:pPr>
              <w:tabs>
                <w:tab w:val="left" w:pos="227"/>
              </w:tabs>
              <w:jc w:val="center"/>
              <w:rPr>
                <w:bCs/>
              </w:rPr>
            </w:pPr>
            <w:r w:rsidRPr="00340C8C">
              <w:rPr>
                <w:shd w:val="clear" w:color="auto" w:fill="FEFEFE"/>
              </w:rPr>
              <w:t>«</w:t>
            </w:r>
            <w:proofErr w:type="spellStart"/>
            <w:r w:rsidRPr="00340C8C">
              <w:rPr>
                <w:shd w:val="clear" w:color="auto" w:fill="FEFEFE"/>
              </w:rPr>
              <w:t>Сургутская</w:t>
            </w:r>
            <w:proofErr w:type="spellEnd"/>
            <w:r w:rsidRPr="00340C8C">
              <w:rPr>
                <w:shd w:val="clear" w:color="auto" w:fill="FEFEFE"/>
              </w:rPr>
              <w:t xml:space="preserve"> станция пер</w:t>
            </w:r>
            <w:r w:rsidRPr="00340C8C">
              <w:rPr>
                <w:shd w:val="clear" w:color="auto" w:fill="FEFEFE"/>
              </w:rPr>
              <w:t>е</w:t>
            </w:r>
            <w:r w:rsidRPr="00340C8C">
              <w:rPr>
                <w:shd w:val="clear" w:color="auto" w:fill="FEFEFE"/>
              </w:rPr>
              <w:t>ливания      крови»</w:t>
            </w:r>
            <w:r w:rsidRPr="00340C8C">
              <w:t xml:space="preserve"> </w:t>
            </w:r>
            <w:r w:rsidRPr="00340C8C">
              <w:rPr>
                <w:bCs/>
              </w:rPr>
              <w:t>(по с</w:t>
            </w:r>
            <w:r w:rsidRPr="00340C8C">
              <w:rPr>
                <w:bCs/>
              </w:rPr>
              <w:t>о</w:t>
            </w:r>
            <w:r w:rsidRPr="00340C8C">
              <w:rPr>
                <w:bCs/>
              </w:rPr>
              <w:t>гласованию),</w:t>
            </w:r>
          </w:p>
          <w:p w:rsidR="00CB4D85" w:rsidRPr="00340C8C" w:rsidRDefault="00CB4D85" w:rsidP="00CB4D85">
            <w:pPr>
              <w:tabs>
                <w:tab w:val="left" w:pos="227"/>
              </w:tabs>
              <w:jc w:val="center"/>
            </w:pPr>
            <w:proofErr w:type="spellStart"/>
            <w:r w:rsidRPr="00340C8C">
              <w:rPr>
                <w:bCs/>
              </w:rPr>
              <w:t>Сургутская</w:t>
            </w:r>
            <w:proofErr w:type="spellEnd"/>
            <w:r w:rsidRPr="00340C8C">
              <w:rPr>
                <w:bCs/>
              </w:rPr>
              <w:t xml:space="preserve"> больница ФГБУЗ ЗСМЦ ФМБА Ро</w:t>
            </w:r>
            <w:r w:rsidRPr="00340C8C">
              <w:rPr>
                <w:bCs/>
              </w:rPr>
              <w:t>с</w:t>
            </w:r>
            <w:r w:rsidRPr="00340C8C">
              <w:rPr>
                <w:bCs/>
              </w:rPr>
              <w:t>сии (по согласованию),</w:t>
            </w:r>
          </w:p>
          <w:p w:rsidR="00CB4D85" w:rsidRPr="00340C8C" w:rsidRDefault="00CB4D85" w:rsidP="00CB4D85">
            <w:pPr>
              <w:tabs>
                <w:tab w:val="left" w:pos="227"/>
              </w:tabs>
              <w:jc w:val="center"/>
              <w:rPr>
                <w:rStyle w:val="af4"/>
                <w:b w:val="0"/>
                <w:shd w:val="clear" w:color="auto" w:fill="FFFFFF"/>
              </w:rPr>
            </w:pPr>
            <w:r w:rsidRPr="00340C8C">
              <w:rPr>
                <w:rStyle w:val="af4"/>
                <w:b w:val="0"/>
                <w:shd w:val="clear" w:color="auto" w:fill="FFFFFF"/>
              </w:rPr>
              <w:t>НУЗ «ОКБ на ст. Сургут ОАО «РЖД»</w:t>
            </w:r>
          </w:p>
          <w:p w:rsidR="00CB4D85" w:rsidRPr="00340C8C" w:rsidRDefault="00CB4D85" w:rsidP="00CB4D85">
            <w:pPr>
              <w:tabs>
                <w:tab w:val="left" w:pos="227"/>
              </w:tabs>
              <w:jc w:val="center"/>
              <w:rPr>
                <w:rStyle w:val="af4"/>
                <w:b w:val="0"/>
                <w:shd w:val="clear" w:color="auto" w:fill="FFFFFF"/>
              </w:rPr>
            </w:pPr>
            <w:r w:rsidRPr="00340C8C">
              <w:rPr>
                <w:rStyle w:val="af4"/>
                <w:b w:val="0"/>
                <w:shd w:val="clear" w:color="auto" w:fill="FFFFFF"/>
              </w:rPr>
              <w:lastRenderedPageBreak/>
              <w:t>(по согласованию),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 xml:space="preserve">ТО У Роспотребнадзора по ХМАО – Югре в г. Сургуте и </w:t>
            </w:r>
            <w:proofErr w:type="spellStart"/>
            <w:r w:rsidRPr="00340C8C">
              <w:t>Сургутском</w:t>
            </w:r>
            <w:proofErr w:type="spellEnd"/>
            <w:r w:rsidRPr="00340C8C">
              <w:t xml:space="preserve"> районе (по согласованию) ежегодно,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в соответствии</w:t>
            </w:r>
          </w:p>
          <w:p w:rsidR="00CB4D85" w:rsidRPr="00340C8C" w:rsidRDefault="00CB4D85" w:rsidP="00CB4D85">
            <w:pPr>
              <w:tabs>
                <w:tab w:val="left" w:pos="204"/>
              </w:tabs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  <w:shd w:val="clear" w:color="auto" w:fill="FFFFFF"/>
          </w:tcPr>
          <w:p w:rsidR="004B5A76" w:rsidRDefault="00373987" w:rsidP="00373987">
            <w:pPr>
              <w:tabs>
                <w:tab w:val="left" w:pos="204"/>
              </w:tabs>
              <w:jc w:val="both"/>
            </w:pPr>
            <w:r w:rsidRPr="002D6E2D">
              <w:lastRenderedPageBreak/>
              <w:t>В целях повышения информированности населения о причинах информированности о причинах возникновения заболеваний и об условиях, способствующих их распростран</w:t>
            </w:r>
            <w:r w:rsidRPr="002D6E2D">
              <w:t>е</w:t>
            </w:r>
            <w:r w:rsidRPr="002D6E2D">
              <w:t>нию на территории города Сургута,  м</w:t>
            </w:r>
            <w:r w:rsidR="00CB4D85" w:rsidRPr="002D6E2D">
              <w:t>едицинскими организациями проведены меропри</w:t>
            </w:r>
            <w:r w:rsidR="00CB4D85" w:rsidRPr="002D6E2D">
              <w:t>я</w:t>
            </w:r>
            <w:r w:rsidR="00CB4D85" w:rsidRPr="002D6E2D">
              <w:t>тия</w:t>
            </w:r>
            <w:r w:rsidR="004B5A76" w:rsidRPr="002D6E2D">
              <w:t>:</w:t>
            </w:r>
          </w:p>
          <w:p w:rsidR="004B5A76" w:rsidRPr="002D6E2D" w:rsidRDefault="004B5A76" w:rsidP="00373987">
            <w:pPr>
              <w:tabs>
                <w:tab w:val="left" w:pos="204"/>
              </w:tabs>
              <w:jc w:val="both"/>
            </w:pPr>
            <w:r w:rsidRPr="002D6E2D">
              <w:t xml:space="preserve">- </w:t>
            </w:r>
            <w:r w:rsidR="00D6701C" w:rsidRPr="002D6E2D">
              <w:t xml:space="preserve">информация </w:t>
            </w:r>
            <w:r w:rsidRPr="002D6E2D">
              <w:t xml:space="preserve">по профилактике гриппа </w:t>
            </w:r>
            <w:r w:rsidR="00310EE5" w:rsidRPr="002D6E2D">
              <w:t>и респираторных вирусных инфекций,</w:t>
            </w:r>
            <w:r w:rsidR="007B1B86" w:rsidRPr="002D6E2D">
              <w:t xml:space="preserve"> профила</w:t>
            </w:r>
            <w:r w:rsidR="007B1B86" w:rsidRPr="002D6E2D">
              <w:t>к</w:t>
            </w:r>
            <w:r w:rsidR="007B1B86" w:rsidRPr="002D6E2D">
              <w:t>тике кишечных инфекций,</w:t>
            </w:r>
            <w:r w:rsidR="00310EE5" w:rsidRPr="002D6E2D">
              <w:t xml:space="preserve"> </w:t>
            </w:r>
            <w:r w:rsidR="00617F80" w:rsidRPr="002D6E2D">
              <w:t>профилактике краевой патологии</w:t>
            </w:r>
            <w:r w:rsidR="00337151" w:rsidRPr="002D6E2D">
              <w:t>, профилактике стоматолог</w:t>
            </w:r>
            <w:r w:rsidR="00337151" w:rsidRPr="002D6E2D">
              <w:t>и</w:t>
            </w:r>
            <w:r w:rsidR="00337151" w:rsidRPr="002D6E2D">
              <w:t>ческих заболеваний</w:t>
            </w:r>
            <w:r w:rsidR="00074169">
              <w:t xml:space="preserve">, </w:t>
            </w:r>
            <w:proofErr w:type="spellStart"/>
            <w:r w:rsidR="00074169">
              <w:t>вактинопрофилактике</w:t>
            </w:r>
            <w:proofErr w:type="spellEnd"/>
            <w:r w:rsidR="00884BFF">
              <w:t xml:space="preserve"> и др.</w:t>
            </w:r>
            <w:r w:rsidR="00310EE5" w:rsidRPr="002D6E2D">
              <w:t xml:space="preserve"> </w:t>
            </w:r>
            <w:r w:rsidR="00CB4D85" w:rsidRPr="002D6E2D">
              <w:t xml:space="preserve">размещена на официальных </w:t>
            </w:r>
            <w:r w:rsidR="00373987" w:rsidRPr="002D6E2D">
              <w:t>и</w:t>
            </w:r>
            <w:r w:rsidR="00CB4D85" w:rsidRPr="002D6E2D">
              <w:t>нтернет-сайтах медицинских организаций;</w:t>
            </w:r>
            <w:r w:rsidR="00373987" w:rsidRPr="002D6E2D">
              <w:t xml:space="preserve"> в СМИ (радио Европа + Югра, Русское радио, радио Сургута, </w:t>
            </w:r>
            <w:proofErr w:type="spellStart"/>
            <w:r w:rsidR="00373987" w:rsidRPr="002D6E2D">
              <w:t>Северавторадио</w:t>
            </w:r>
            <w:proofErr w:type="spellEnd"/>
            <w:r w:rsidR="00373987" w:rsidRPr="002D6E2D">
              <w:t>, Радио Югра, Радио 7)</w:t>
            </w:r>
            <w:r w:rsidRPr="002D6E2D">
              <w:t>, в печатных изданиях (газета «Новости Югры»)</w:t>
            </w:r>
            <w:r w:rsidR="00D6701C">
              <w:t>,</w:t>
            </w:r>
            <w:r w:rsidRPr="002D6E2D">
              <w:t xml:space="preserve"> </w:t>
            </w:r>
            <w:r w:rsidR="00373987" w:rsidRPr="002D6E2D">
              <w:t>на Интернет-сайтах (ugra-news.ru, В Контакте», ДЗ ХМАО, Сургут без формата, РИЦ Югра, ТРК «Север»).</w:t>
            </w:r>
          </w:p>
          <w:p w:rsidR="00A01493" w:rsidRPr="00510764" w:rsidRDefault="00A01493" w:rsidP="004F6A11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 w:rsidRPr="00751080">
              <w:t>-специалистами БУ «СГКП №1» проведена совместная работа с МКУ «Наш город» по п</w:t>
            </w:r>
            <w:r w:rsidRPr="00751080">
              <w:t>о</w:t>
            </w:r>
            <w:r w:rsidRPr="00751080">
              <w:t>вышению информированности населения по профилактике заболеваний о причинах во</w:t>
            </w:r>
            <w:r w:rsidRPr="00751080">
              <w:t>з</w:t>
            </w:r>
            <w:r w:rsidRPr="00751080">
              <w:t xml:space="preserve">никновения заболеваний и об условиях, способствующих их распространению – </w:t>
            </w:r>
            <w:r w:rsidR="00751080">
              <w:t>5 (аппг-</w:t>
            </w:r>
            <w:r w:rsidRPr="00751080">
              <w:t>6</w:t>
            </w:r>
            <w:r w:rsidR="00751080">
              <w:t>)</w:t>
            </w:r>
            <w:r w:rsidRPr="00751080">
              <w:t xml:space="preserve"> лекций;</w:t>
            </w:r>
          </w:p>
          <w:p w:rsidR="00373987" w:rsidRPr="00CF0354" w:rsidRDefault="00373987" w:rsidP="004F6A11">
            <w:pPr>
              <w:tabs>
                <w:tab w:val="left" w:pos="204"/>
              </w:tabs>
              <w:jc w:val="both"/>
            </w:pPr>
            <w:r w:rsidRPr="00EE0596">
              <w:t xml:space="preserve">- </w:t>
            </w:r>
            <w:r w:rsidRPr="00CF0354">
              <w:t>про</w:t>
            </w:r>
            <w:r w:rsidR="0003073D" w:rsidRPr="00CF0354">
              <w:t>ведено</w:t>
            </w:r>
            <w:r w:rsidRPr="00CF0354">
              <w:t xml:space="preserve"> </w:t>
            </w:r>
            <w:r w:rsidR="0003073D" w:rsidRPr="00CF0354">
              <w:t xml:space="preserve">лекций и бесед </w:t>
            </w:r>
            <w:r w:rsidR="00A64F2C" w:rsidRPr="00CF0354">
              <w:t xml:space="preserve">80 275 </w:t>
            </w:r>
            <w:r w:rsidR="00337151" w:rsidRPr="00CF0354">
              <w:t>(</w:t>
            </w:r>
            <w:proofErr w:type="spellStart"/>
            <w:r w:rsidR="00C30657" w:rsidRPr="00CF0354">
              <w:t>аппг</w:t>
            </w:r>
            <w:proofErr w:type="spellEnd"/>
            <w:r w:rsidR="00337151" w:rsidRPr="00CF0354">
              <w:t xml:space="preserve"> - </w:t>
            </w:r>
            <w:r w:rsidR="0003073D" w:rsidRPr="00CF0354">
              <w:t>6691</w:t>
            </w:r>
            <w:r w:rsidR="00337151" w:rsidRPr="00CF0354">
              <w:t>)</w:t>
            </w:r>
            <w:r w:rsidRPr="00CF0354">
              <w:t xml:space="preserve">,  для </w:t>
            </w:r>
            <w:r w:rsidR="00A64F2C" w:rsidRPr="00CF0354">
              <w:t xml:space="preserve">177 898 </w:t>
            </w:r>
            <w:r w:rsidR="00D6701C" w:rsidRPr="00CF0354">
              <w:t xml:space="preserve">чел. </w:t>
            </w:r>
            <w:r w:rsidR="00337151" w:rsidRPr="00CF0354">
              <w:t>(</w:t>
            </w:r>
            <w:proofErr w:type="spellStart"/>
            <w:r w:rsidR="00C30657" w:rsidRPr="00CF0354">
              <w:t>аппг</w:t>
            </w:r>
            <w:proofErr w:type="spellEnd"/>
            <w:r w:rsidR="00337151" w:rsidRPr="00CF0354">
              <w:t xml:space="preserve"> - </w:t>
            </w:r>
            <w:r w:rsidR="00EE0596" w:rsidRPr="00CF0354">
              <w:t>282052</w:t>
            </w:r>
            <w:r w:rsidR="00515AF8" w:rsidRPr="00CF0354">
              <w:t>)</w:t>
            </w:r>
            <w:r w:rsidR="008E480B" w:rsidRPr="00CF0354">
              <w:t>;</w:t>
            </w:r>
          </w:p>
          <w:p w:rsidR="006252D8" w:rsidRPr="00EE0596" w:rsidRDefault="008E480B" w:rsidP="004F6A11">
            <w:pPr>
              <w:tabs>
                <w:tab w:val="left" w:pos="204"/>
              </w:tabs>
              <w:jc w:val="both"/>
            </w:pPr>
            <w:r w:rsidRPr="00CF0354">
              <w:t xml:space="preserve">- организованы </w:t>
            </w:r>
            <w:r w:rsidR="0071466E" w:rsidRPr="00CF0354">
              <w:t>к</w:t>
            </w:r>
            <w:r w:rsidR="00CB4D85" w:rsidRPr="00CF0354">
              <w:t>ино-</w:t>
            </w:r>
            <w:proofErr w:type="spellStart"/>
            <w:r w:rsidR="00CB4D85" w:rsidRPr="00CF0354">
              <w:t>видеодемонстраци</w:t>
            </w:r>
            <w:r w:rsidRPr="00CF0354">
              <w:t>и</w:t>
            </w:r>
            <w:proofErr w:type="spellEnd"/>
            <w:r w:rsidR="00CB4D85" w:rsidRPr="00CF0354">
              <w:t>, показ слайдов, трансляция радиобесед</w:t>
            </w:r>
            <w:r w:rsidR="00A673ED" w:rsidRPr="00CF0354">
              <w:t>, прокат социальных видеороликов</w:t>
            </w:r>
            <w:r w:rsidR="00CB4D85" w:rsidRPr="00CF0354">
              <w:t xml:space="preserve"> в холлах медицинских организаций –</w:t>
            </w:r>
            <w:r w:rsidRPr="00CF0354">
              <w:t xml:space="preserve"> </w:t>
            </w:r>
            <w:r w:rsidR="00337151" w:rsidRPr="00CF0354">
              <w:t xml:space="preserve">более </w:t>
            </w:r>
            <w:r w:rsidR="00A64F2C" w:rsidRPr="00CF0354">
              <w:t xml:space="preserve">139 185 </w:t>
            </w:r>
            <w:r w:rsidR="00337151" w:rsidRPr="00CF0354">
              <w:t>(</w:t>
            </w:r>
            <w:proofErr w:type="spellStart"/>
            <w:r w:rsidR="00C30657" w:rsidRPr="00CF0354">
              <w:t>аппг</w:t>
            </w:r>
            <w:proofErr w:type="spellEnd"/>
            <w:r w:rsidR="00337151" w:rsidRPr="00EE0596">
              <w:t xml:space="preserve"> </w:t>
            </w:r>
            <w:r w:rsidR="00EE0596" w:rsidRPr="00EE0596">
              <w:t>–</w:t>
            </w:r>
            <w:r w:rsidR="00337151" w:rsidRPr="00EE0596">
              <w:t xml:space="preserve"> </w:t>
            </w:r>
            <w:r w:rsidR="00EE0596" w:rsidRPr="00EE0596">
              <w:t>68 500</w:t>
            </w:r>
            <w:r w:rsidR="00515AF8" w:rsidRPr="00EE0596">
              <w:t xml:space="preserve">) </w:t>
            </w:r>
            <w:r w:rsidRPr="00EE0596">
              <w:t>прокатов;</w:t>
            </w:r>
            <w:r w:rsidR="006252D8">
              <w:t xml:space="preserve"> трансляция клипов в общественном транспорте:</w:t>
            </w:r>
            <w:r w:rsidR="00340648">
              <w:t xml:space="preserve"> </w:t>
            </w:r>
            <w:r w:rsidR="006252D8">
              <w:t>по профилактике гриппа и ОРВИ – 6 200 прокатов;</w:t>
            </w:r>
            <w:r w:rsidR="00340648">
              <w:t xml:space="preserve"> </w:t>
            </w:r>
            <w:r w:rsidR="006252D8">
              <w:t>по профилактике природно-очаговых гельминтозов – 9 655 прок</w:t>
            </w:r>
            <w:r w:rsidR="006252D8">
              <w:t>а</w:t>
            </w:r>
            <w:r w:rsidR="006252D8">
              <w:t>тов;</w:t>
            </w:r>
          </w:p>
          <w:p w:rsidR="0007401E" w:rsidRDefault="008E480B" w:rsidP="004F6A11">
            <w:pPr>
              <w:tabs>
                <w:tab w:val="left" w:pos="204"/>
              </w:tabs>
              <w:jc w:val="both"/>
            </w:pPr>
            <w:r w:rsidRPr="00EE0596">
              <w:t xml:space="preserve">- </w:t>
            </w:r>
            <w:r w:rsidR="00EE0596" w:rsidRPr="00EE0596">
              <w:t xml:space="preserve">на уголках здоровья, стендах, информационных столиках, и т.д. размещено </w:t>
            </w:r>
            <w:r w:rsidR="00A673ED">
              <w:t xml:space="preserve">1497 </w:t>
            </w:r>
            <w:r w:rsidR="00381999" w:rsidRPr="00EE0596">
              <w:t>(</w:t>
            </w:r>
            <w:proofErr w:type="spellStart"/>
            <w:r w:rsidR="00C30657" w:rsidRPr="00EE0596">
              <w:t>аппг</w:t>
            </w:r>
            <w:proofErr w:type="spellEnd"/>
            <w:r w:rsidR="00381999" w:rsidRPr="00EE0596">
              <w:t xml:space="preserve"> - </w:t>
            </w:r>
            <w:r w:rsidR="00EE0596" w:rsidRPr="00EE0596">
              <w:t>245</w:t>
            </w:r>
            <w:r w:rsidR="00617F80" w:rsidRPr="00EE0596">
              <w:t>)</w:t>
            </w:r>
            <w:r w:rsidRPr="00EE0596">
              <w:t xml:space="preserve"> информационных материал</w:t>
            </w:r>
            <w:r w:rsidR="00381999" w:rsidRPr="00EE0596">
              <w:t>ов</w:t>
            </w:r>
            <w:r w:rsidRPr="00EE0596">
              <w:t xml:space="preserve">  (настенные и настольные </w:t>
            </w:r>
            <w:proofErr w:type="spellStart"/>
            <w:r w:rsidRPr="00EE0596">
              <w:t>санбюллетени</w:t>
            </w:r>
            <w:proofErr w:type="spellEnd"/>
            <w:r w:rsidRPr="00EE0596">
              <w:t>, плакаты) ра</w:t>
            </w:r>
            <w:r w:rsidRPr="00EE0596">
              <w:t>з</w:t>
            </w:r>
            <w:r w:rsidRPr="00EE0596">
              <w:t>мещены;</w:t>
            </w:r>
          </w:p>
          <w:p w:rsidR="00CB4D85" w:rsidRPr="00EE0596" w:rsidRDefault="0007401E" w:rsidP="004F6A11">
            <w:pPr>
              <w:tabs>
                <w:tab w:val="left" w:pos="204"/>
              </w:tabs>
              <w:jc w:val="both"/>
            </w:pPr>
            <w:r>
              <w:lastRenderedPageBreak/>
              <w:t>-</w:t>
            </w:r>
            <w:r w:rsidR="008E480B" w:rsidRPr="00EE0596">
              <w:t xml:space="preserve"> р</w:t>
            </w:r>
            <w:r w:rsidR="00CB4D85" w:rsidRPr="00EE0596">
              <w:t>аспространен</w:t>
            </w:r>
            <w:r w:rsidR="008E480B" w:rsidRPr="00EE0596">
              <w:t xml:space="preserve">о </w:t>
            </w:r>
            <w:r w:rsidR="00381999" w:rsidRPr="00EE0596">
              <w:t xml:space="preserve">более </w:t>
            </w:r>
            <w:r w:rsidR="00A64F2C" w:rsidRPr="00666456">
              <w:t>50 789 экз</w:t>
            </w:r>
            <w:r w:rsidR="00A64F2C" w:rsidRPr="00EE0596">
              <w:t xml:space="preserve">. </w:t>
            </w:r>
            <w:r w:rsidR="00381999" w:rsidRPr="00EE0596">
              <w:t>(</w:t>
            </w:r>
            <w:proofErr w:type="spellStart"/>
            <w:r w:rsidR="00C30657" w:rsidRPr="00EE0596">
              <w:t>аппг</w:t>
            </w:r>
            <w:proofErr w:type="spellEnd"/>
            <w:r w:rsidR="00381999" w:rsidRPr="00EE0596">
              <w:t xml:space="preserve"> </w:t>
            </w:r>
            <w:r w:rsidR="00EE0596">
              <w:t>–</w:t>
            </w:r>
            <w:r w:rsidR="00381999" w:rsidRPr="00EE0596">
              <w:t xml:space="preserve"> </w:t>
            </w:r>
            <w:r w:rsidR="00EE0596">
              <w:t>12 100</w:t>
            </w:r>
            <w:r w:rsidR="00617F80" w:rsidRPr="00EE0596">
              <w:t>)</w:t>
            </w:r>
            <w:r w:rsidR="00337151" w:rsidRPr="00EE0596">
              <w:t xml:space="preserve"> </w:t>
            </w:r>
            <w:r w:rsidR="00CB4D85" w:rsidRPr="00EE0596">
              <w:t>печатн</w:t>
            </w:r>
            <w:r w:rsidR="008E480B" w:rsidRPr="00EE0596">
              <w:t>ой</w:t>
            </w:r>
            <w:r w:rsidR="00CB4D85" w:rsidRPr="00EE0596">
              <w:t xml:space="preserve"> продукци</w:t>
            </w:r>
            <w:r w:rsidR="008E480B" w:rsidRPr="00EE0596">
              <w:t xml:space="preserve">и; </w:t>
            </w:r>
          </w:p>
          <w:p w:rsidR="008E480B" w:rsidRPr="00884BFF" w:rsidRDefault="008E480B" w:rsidP="004F6A11">
            <w:pPr>
              <w:tabs>
                <w:tab w:val="left" w:pos="204"/>
              </w:tabs>
              <w:jc w:val="both"/>
            </w:pPr>
            <w:r w:rsidRPr="00884BFF">
              <w:t xml:space="preserve">- </w:t>
            </w:r>
            <w:r w:rsidR="00CB4D85" w:rsidRPr="00884BFF">
              <w:t>Проведен</w:t>
            </w:r>
            <w:r w:rsidRPr="00884BFF">
              <w:t>ы</w:t>
            </w:r>
            <w:r w:rsidR="00CB4D85" w:rsidRPr="00884BFF">
              <w:t xml:space="preserve"> </w:t>
            </w:r>
            <w:r w:rsidR="00515AF8" w:rsidRPr="00884BFF">
              <w:t xml:space="preserve"> </w:t>
            </w:r>
            <w:r w:rsidR="00CB4D85" w:rsidRPr="00884BFF">
              <w:t>методическ</w:t>
            </w:r>
            <w:r w:rsidRPr="00884BFF">
              <w:t>и</w:t>
            </w:r>
            <w:r w:rsidR="00884BFF" w:rsidRPr="00884BFF">
              <w:t>е, семинарские</w:t>
            </w:r>
            <w:r w:rsidRPr="00884BFF">
              <w:t xml:space="preserve"> </w:t>
            </w:r>
            <w:r w:rsidR="00CB4D85" w:rsidRPr="00884BFF">
              <w:t>заняти</w:t>
            </w:r>
            <w:r w:rsidR="00884BFF" w:rsidRPr="00884BFF">
              <w:t>я</w:t>
            </w:r>
            <w:r w:rsidR="00CB4D85" w:rsidRPr="00884BFF">
              <w:t xml:space="preserve"> для медицинских работников – </w:t>
            </w:r>
            <w:r w:rsidR="00A673ED">
              <w:t>63</w:t>
            </w:r>
            <w:r w:rsidR="00884BFF">
              <w:t xml:space="preserve"> (аппг-15)</w:t>
            </w:r>
            <w:r w:rsidR="00884BFF" w:rsidRPr="00884BFF">
              <w:t xml:space="preserve">, </w:t>
            </w:r>
            <w:r w:rsidRPr="00884BFF">
              <w:t>охват</w:t>
            </w:r>
            <w:r w:rsidR="00CB4D85" w:rsidRPr="00884BFF">
              <w:t xml:space="preserve"> </w:t>
            </w:r>
            <w:r w:rsidR="00A673ED">
              <w:t>7628</w:t>
            </w:r>
            <w:r w:rsidR="00884BFF">
              <w:t>(аппг-</w:t>
            </w:r>
            <w:r w:rsidR="00381999" w:rsidRPr="00884BFF">
              <w:t>588</w:t>
            </w:r>
            <w:r w:rsidR="00884BFF">
              <w:t>)</w:t>
            </w:r>
            <w:r w:rsidR="00CB4D85" w:rsidRPr="00884BFF">
              <w:t xml:space="preserve"> чел.</w:t>
            </w:r>
            <w:r w:rsidRPr="00884BFF">
              <w:t>;</w:t>
            </w:r>
          </w:p>
          <w:p w:rsidR="007E5244" w:rsidRPr="007E5244" w:rsidRDefault="00617F80" w:rsidP="004F6A11">
            <w:pPr>
              <w:tabs>
                <w:tab w:val="left" w:pos="204"/>
              </w:tabs>
              <w:jc w:val="both"/>
            </w:pPr>
            <w:r w:rsidRPr="007E5244">
              <w:t xml:space="preserve">- </w:t>
            </w:r>
            <w:r w:rsidR="007E5244" w:rsidRPr="007E5244">
              <w:t xml:space="preserve">на базе филиала в г. Сургуте БУ «ЦМП» </w:t>
            </w:r>
            <w:r w:rsidRPr="007E5244">
              <w:t xml:space="preserve">для руководителей Центров </w:t>
            </w:r>
            <w:proofErr w:type="spellStart"/>
            <w:r w:rsidRPr="007E5244">
              <w:t>здоровьесбереж</w:t>
            </w:r>
            <w:r w:rsidRPr="007E5244">
              <w:t>е</w:t>
            </w:r>
            <w:r w:rsidRPr="007E5244">
              <w:t>ния</w:t>
            </w:r>
            <w:proofErr w:type="spellEnd"/>
            <w:r w:rsidR="007E5244" w:rsidRPr="007E5244">
              <w:t>, медицинских работников проведены методические занятия:</w:t>
            </w:r>
            <w:r w:rsidR="007E5244">
              <w:t xml:space="preserve"> «Лучшая защита-это ва</w:t>
            </w:r>
            <w:r w:rsidR="007E5244">
              <w:t>к</w:t>
            </w:r>
            <w:r w:rsidR="007E5244">
              <w:t>цинация»; «Профилактика стоматологических заболеваний»</w:t>
            </w:r>
            <w:r w:rsidR="00A673ED">
              <w:t xml:space="preserve"> </w:t>
            </w:r>
            <w:r w:rsidR="007E5244">
              <w:t>-</w:t>
            </w:r>
            <w:r w:rsidR="00A673ED">
              <w:t xml:space="preserve"> 146 обученных</w:t>
            </w:r>
            <w:r w:rsidR="00023F72">
              <w:t>;</w:t>
            </w:r>
          </w:p>
          <w:p w:rsidR="008E480B" w:rsidRPr="002D6E2D" w:rsidRDefault="008E480B" w:rsidP="004F6A11">
            <w:pPr>
              <w:tabs>
                <w:tab w:val="left" w:pos="204"/>
              </w:tabs>
              <w:jc w:val="both"/>
            </w:pPr>
            <w:proofErr w:type="gramStart"/>
            <w:r w:rsidRPr="002D6E2D">
              <w:t xml:space="preserve">- в месячниках, </w:t>
            </w:r>
            <w:r w:rsidRPr="009D384C">
              <w:t>акциях</w:t>
            </w:r>
            <w:r w:rsidR="00F970EA">
              <w:t>, Днях</w:t>
            </w:r>
            <w:r w:rsidR="00400B5D">
              <w:t>, Европейской неделе иммунизации</w:t>
            </w:r>
            <w:r w:rsidR="005B7A26" w:rsidRPr="009D384C">
              <w:t xml:space="preserve"> </w:t>
            </w:r>
            <w:r w:rsidRPr="009D384C">
              <w:t>(</w:t>
            </w:r>
            <w:r w:rsidR="009D384C" w:rsidRPr="009D384C">
              <w:t xml:space="preserve">«Утрем нос гриппу», </w:t>
            </w:r>
            <w:r w:rsidRPr="00400B5D">
              <w:t>«</w:t>
            </w:r>
            <w:r w:rsidR="00400B5D">
              <w:t>Предупредить, Защитить, Привить</w:t>
            </w:r>
            <w:r w:rsidRPr="00695093">
              <w:t>», «</w:t>
            </w:r>
            <w:r w:rsidR="00695093" w:rsidRPr="00695093">
              <w:t>Профилактика гриппа</w:t>
            </w:r>
            <w:r w:rsidRPr="00695093">
              <w:t xml:space="preserve">», </w:t>
            </w:r>
            <w:r w:rsidR="00470186">
              <w:t xml:space="preserve">«Защитим себя т гриппа», </w:t>
            </w:r>
            <w:r w:rsidR="00381999" w:rsidRPr="00400B5D">
              <w:t>«Профилактика стоматологических з</w:t>
            </w:r>
            <w:r w:rsidR="00381999" w:rsidRPr="00FD3485">
              <w:t>аболеваний»</w:t>
            </w:r>
            <w:r w:rsidR="00FD3485" w:rsidRPr="00FD3485">
              <w:t>, Всемирный день борьбы с остеопор</w:t>
            </w:r>
            <w:r w:rsidR="00FD3485" w:rsidRPr="00FD3485">
              <w:t>о</w:t>
            </w:r>
            <w:r w:rsidR="00FD3485" w:rsidRPr="00FD3485">
              <w:t>зом</w:t>
            </w:r>
            <w:r w:rsidR="003F3231">
              <w:t>, «Природно-очаговым гельминтозам скажем – нет!»</w:t>
            </w:r>
            <w:r w:rsidRPr="00FD3485">
              <w:t>)</w:t>
            </w:r>
            <w:r w:rsidR="007025D2" w:rsidRPr="00FD3485">
              <w:t xml:space="preserve"> </w:t>
            </w:r>
            <w:r w:rsidR="007025D2" w:rsidRPr="002D6E2D">
              <w:t xml:space="preserve">приняло участие </w:t>
            </w:r>
            <w:r w:rsidR="00381999" w:rsidRPr="00470186">
              <w:t xml:space="preserve">более </w:t>
            </w:r>
            <w:r w:rsidR="00470186" w:rsidRPr="00470186">
              <w:t>10 000</w:t>
            </w:r>
            <w:r w:rsidR="00A64F2C" w:rsidRPr="00470186">
              <w:t xml:space="preserve"> чел. </w:t>
            </w:r>
            <w:r w:rsidR="00381999" w:rsidRPr="00470186">
              <w:t>(</w:t>
            </w:r>
            <w:proofErr w:type="spellStart"/>
            <w:r w:rsidR="00C30657" w:rsidRPr="00470186">
              <w:t>аппг</w:t>
            </w:r>
            <w:proofErr w:type="spellEnd"/>
            <w:r w:rsidR="00381999" w:rsidRPr="00470186">
              <w:t xml:space="preserve"> - </w:t>
            </w:r>
            <w:r w:rsidR="002D6E2D" w:rsidRPr="00470186">
              <w:t>10700</w:t>
            </w:r>
            <w:r w:rsidR="00F53313" w:rsidRPr="00470186">
              <w:t>)</w:t>
            </w:r>
            <w:r w:rsidR="00A64F2C" w:rsidRPr="00470186">
              <w:t>;</w:t>
            </w:r>
            <w:r w:rsidR="00A64F2C" w:rsidRPr="002D6E2D">
              <w:t xml:space="preserve"> </w:t>
            </w:r>
            <w:r w:rsidR="00F53313" w:rsidRPr="002D6E2D">
              <w:t xml:space="preserve"> </w:t>
            </w:r>
            <w:proofErr w:type="gramEnd"/>
          </w:p>
          <w:p w:rsidR="005B7A26" w:rsidRPr="008720EE" w:rsidRDefault="005B7A26" w:rsidP="004F6A11">
            <w:pPr>
              <w:tabs>
                <w:tab w:val="left" w:pos="204"/>
              </w:tabs>
              <w:jc w:val="both"/>
            </w:pPr>
            <w:r w:rsidRPr="008720EE">
              <w:t>-</w:t>
            </w:r>
            <w:r w:rsidRPr="00CF0354">
              <w:t xml:space="preserve">день открытых дверей – </w:t>
            </w:r>
            <w:r w:rsidR="00A64F2C" w:rsidRPr="00CF0354">
              <w:t xml:space="preserve">11 </w:t>
            </w:r>
            <w:r w:rsidR="008720EE" w:rsidRPr="00CF0354">
              <w:t>(аппг-</w:t>
            </w:r>
            <w:r w:rsidR="00181900" w:rsidRPr="00CF0354">
              <w:t>5</w:t>
            </w:r>
            <w:r w:rsidR="008720EE" w:rsidRPr="00CF0354">
              <w:t>)</w:t>
            </w:r>
            <w:r w:rsidR="00181900" w:rsidRPr="00CF0354">
              <w:t xml:space="preserve"> мероприятий, участие приняло </w:t>
            </w:r>
            <w:r w:rsidR="00A64F2C" w:rsidRPr="00CF0354">
              <w:t xml:space="preserve">306 </w:t>
            </w:r>
            <w:r w:rsidR="008720EE" w:rsidRPr="00CF0354">
              <w:t xml:space="preserve"> </w:t>
            </w:r>
            <w:r w:rsidR="00A64F2C" w:rsidRPr="00CF0354">
              <w:t xml:space="preserve">чел. </w:t>
            </w:r>
            <w:r w:rsidR="008720EE" w:rsidRPr="00CF0354">
              <w:t>(аппг-</w:t>
            </w:r>
            <w:r w:rsidR="00181900" w:rsidRPr="00CF0354">
              <w:t>297</w:t>
            </w:r>
            <w:r w:rsidR="008720EE" w:rsidRPr="00CF0354">
              <w:t>)</w:t>
            </w:r>
            <w:r w:rsidR="008720EE" w:rsidRPr="008720EE">
              <w:t xml:space="preserve"> </w:t>
            </w:r>
          </w:p>
          <w:p w:rsidR="00CF0354" w:rsidRDefault="00042D59" w:rsidP="004F6A11">
            <w:pPr>
              <w:tabs>
                <w:tab w:val="left" w:pos="204"/>
              </w:tabs>
              <w:jc w:val="both"/>
            </w:pPr>
            <w:r w:rsidRPr="00695093">
              <w:t>-в конкурс</w:t>
            </w:r>
            <w:r w:rsidR="00D36C1C" w:rsidRPr="00695093">
              <w:t>ах</w:t>
            </w:r>
            <w:r w:rsidRPr="00695093">
              <w:t xml:space="preserve"> </w:t>
            </w:r>
            <w:r w:rsidR="00695093" w:rsidRPr="00695093">
              <w:t xml:space="preserve">детского рисунка </w:t>
            </w:r>
            <w:r w:rsidRPr="00695093">
              <w:t>«</w:t>
            </w:r>
            <w:r w:rsidR="00695093" w:rsidRPr="00695093">
              <w:t>Мы улыбаемся Вам, Вы улыбаетесь миру!</w:t>
            </w:r>
            <w:r w:rsidR="00CF0354">
              <w:t xml:space="preserve">». </w:t>
            </w:r>
          </w:p>
          <w:p w:rsidR="00C416E0" w:rsidRDefault="00C416E0" w:rsidP="004F6A11">
            <w:pPr>
              <w:tabs>
                <w:tab w:val="left" w:pos="204"/>
              </w:tabs>
              <w:jc w:val="both"/>
            </w:pPr>
            <w:proofErr w:type="gramStart"/>
            <w:r w:rsidRPr="000C1E5C">
              <w:t>В учреждениях, подведомственных управлению физической культуры и спорта Админ</w:t>
            </w:r>
            <w:r w:rsidRPr="000C1E5C">
              <w:t>и</w:t>
            </w:r>
            <w:r w:rsidRPr="000C1E5C">
              <w:t xml:space="preserve">страции города для спортсменов и тренеров проведены </w:t>
            </w:r>
            <w:r w:rsidR="00A64F2C" w:rsidRPr="00CF0354">
              <w:t>202</w:t>
            </w:r>
            <w:r w:rsidR="00A64F2C">
              <w:t xml:space="preserve"> </w:t>
            </w:r>
            <w:r w:rsidR="000C1E5C" w:rsidRPr="000C1E5C">
              <w:t>(аппг-</w:t>
            </w:r>
            <w:r w:rsidR="009B7765" w:rsidRPr="000C1E5C">
              <w:t>273</w:t>
            </w:r>
            <w:r w:rsidR="000C1E5C" w:rsidRPr="000C1E5C">
              <w:t>)</w:t>
            </w:r>
            <w:r w:rsidR="009B7765" w:rsidRPr="000C1E5C">
              <w:t xml:space="preserve"> </w:t>
            </w:r>
            <w:r w:rsidRPr="000C1E5C">
              <w:t>беседы («Проф</w:t>
            </w:r>
            <w:r w:rsidRPr="000C1E5C">
              <w:t>и</w:t>
            </w:r>
            <w:r w:rsidRPr="000C1E5C">
              <w:t xml:space="preserve">лактика </w:t>
            </w:r>
            <w:r w:rsidR="000C1E5C">
              <w:t>энтеровирусной инфекции</w:t>
            </w:r>
            <w:r w:rsidRPr="000C1E5C">
              <w:t xml:space="preserve">», «Профилактика </w:t>
            </w:r>
            <w:r w:rsidR="000C1E5C">
              <w:t>гриппа и ОРВИ</w:t>
            </w:r>
            <w:r w:rsidRPr="000C1E5C">
              <w:t xml:space="preserve">», «Профилактика </w:t>
            </w:r>
            <w:r w:rsidR="000C1E5C">
              <w:t>педикулеза</w:t>
            </w:r>
            <w:r w:rsidR="009B7765" w:rsidRPr="000C1E5C">
              <w:t>»</w:t>
            </w:r>
            <w:r w:rsidR="000C1E5C">
              <w:t>, «Профилактика обморожений», «Диагностика и тактика при выявлении э</w:t>
            </w:r>
            <w:r w:rsidR="000C1E5C">
              <w:t>н</w:t>
            </w:r>
            <w:r w:rsidR="000C1E5C">
              <w:t>теровирусной инфекции»</w:t>
            </w:r>
            <w:r w:rsidR="005439E2">
              <w:t>, «Вредные привычки и их влияние на организм человека»</w:t>
            </w:r>
            <w:r w:rsidR="00330FB9">
              <w:t>, «П</w:t>
            </w:r>
            <w:r w:rsidR="00330FB9">
              <w:t>е</w:t>
            </w:r>
            <w:r w:rsidR="00330FB9">
              <w:t>дикулез, чесотка и др. кожные заболевания», «Допинг в спорте»</w:t>
            </w:r>
            <w:r w:rsidR="00356A7A">
              <w:t>, «Профилактика травм</w:t>
            </w:r>
            <w:r w:rsidR="00356A7A">
              <w:t>а</w:t>
            </w:r>
            <w:r w:rsidR="00356A7A">
              <w:t>тизма»</w:t>
            </w:r>
            <w:r w:rsidR="009B7765" w:rsidRPr="000C1E5C">
              <w:t xml:space="preserve">)  - </w:t>
            </w:r>
            <w:r w:rsidR="009B7765" w:rsidRPr="00CF0354">
              <w:t>охват</w:t>
            </w:r>
            <w:r w:rsidR="000C1E5C" w:rsidRPr="00CF0354">
              <w:t xml:space="preserve"> </w:t>
            </w:r>
            <w:r w:rsidR="00B32946" w:rsidRPr="00CF0354">
              <w:t xml:space="preserve">2 743 чел. </w:t>
            </w:r>
            <w:r w:rsidR="000C1E5C" w:rsidRPr="00CF0354">
              <w:t>(</w:t>
            </w:r>
            <w:r w:rsidR="000C1E5C">
              <w:t>аппг-</w:t>
            </w:r>
            <w:r w:rsidR="009B7765" w:rsidRPr="000C1E5C">
              <w:t>1280</w:t>
            </w:r>
            <w:r w:rsidR="000C1E5C">
              <w:t>)</w:t>
            </w:r>
            <w:r w:rsidR="00B32946">
              <w:t>.</w:t>
            </w:r>
            <w:r w:rsidR="009B7765" w:rsidRPr="000C1E5C">
              <w:t xml:space="preserve"> </w:t>
            </w:r>
            <w:proofErr w:type="gramEnd"/>
          </w:p>
          <w:p w:rsidR="00356A7A" w:rsidRPr="000C1E5C" w:rsidRDefault="00587193" w:rsidP="004F6A11">
            <w:pPr>
              <w:tabs>
                <w:tab w:val="left" w:pos="204"/>
              </w:tabs>
              <w:jc w:val="both"/>
            </w:pPr>
            <w:r>
              <w:t>- проведены классные часы на тему «Дорожная азбука» (профилактика дорожно-транспортных происшествий) – охват – 97 чел.</w:t>
            </w:r>
          </w:p>
          <w:p w:rsidR="00AB5A12" w:rsidRDefault="003D363D" w:rsidP="00AB5A12">
            <w:pPr>
              <w:jc w:val="both"/>
            </w:pPr>
            <w:r w:rsidRPr="00AB5A12">
              <w:rPr>
                <w:bCs/>
              </w:rPr>
              <w:t>С целью решения вопросов санитарно-эпидемиологического благополучия населения г</w:t>
            </w:r>
            <w:r w:rsidRPr="00AB5A12">
              <w:rPr>
                <w:bCs/>
              </w:rPr>
              <w:t>о</w:t>
            </w:r>
            <w:r w:rsidRPr="00AB5A12">
              <w:rPr>
                <w:bCs/>
              </w:rPr>
              <w:t xml:space="preserve">рода </w:t>
            </w:r>
            <w:r w:rsidRPr="00AB5A12">
              <w:t>в 201</w:t>
            </w:r>
            <w:r w:rsidR="00AB5A12" w:rsidRPr="00AB5A12">
              <w:t>8</w:t>
            </w:r>
            <w:r w:rsidRPr="00AB5A12">
              <w:t xml:space="preserve"> году проведено 1</w:t>
            </w:r>
            <w:r w:rsidR="00AB5A12" w:rsidRPr="00AB5A12">
              <w:t>4</w:t>
            </w:r>
            <w:r w:rsidRPr="00AB5A12">
              <w:t xml:space="preserve"> заседаний </w:t>
            </w:r>
            <w:r w:rsidRPr="00AB5A12">
              <w:rPr>
                <w:bCs/>
              </w:rPr>
              <w:t>санитарно-противоэпидемического координац</w:t>
            </w:r>
            <w:r w:rsidRPr="00AB5A12">
              <w:rPr>
                <w:bCs/>
              </w:rPr>
              <w:t>и</w:t>
            </w:r>
            <w:r w:rsidRPr="00AB5A12">
              <w:rPr>
                <w:bCs/>
              </w:rPr>
              <w:t xml:space="preserve">онного совета при </w:t>
            </w:r>
            <w:r w:rsidR="008A4C3D" w:rsidRPr="00AB5A12">
              <w:rPr>
                <w:bCs/>
              </w:rPr>
              <w:t xml:space="preserve">комиссии по предупреждению и ликвидации чрезвычайных ситуаций и обеспечению пожарной безопасности (далее – СПЭКС при КЧС ОПБ) </w:t>
            </w:r>
            <w:r w:rsidRPr="00AB5A12">
              <w:t>(в 201</w:t>
            </w:r>
            <w:r w:rsidR="00AB5A12" w:rsidRPr="00AB5A12">
              <w:t>7</w:t>
            </w:r>
            <w:r w:rsidRPr="00AB5A12">
              <w:t xml:space="preserve"> году – </w:t>
            </w:r>
            <w:r w:rsidR="00AB5A12" w:rsidRPr="00AB5A12">
              <w:t>11</w:t>
            </w:r>
            <w:r w:rsidRPr="00AB5A12">
              <w:t xml:space="preserve"> заседаний).  </w:t>
            </w:r>
            <w:r w:rsidR="00AB5A12">
              <w:t xml:space="preserve">Согласно Плану работы СПЭКС при КЧС и ОПБ города проведено </w:t>
            </w:r>
          </w:p>
          <w:p w:rsidR="00AB5A12" w:rsidRDefault="00AB5A12" w:rsidP="00AB5A12">
            <w:pPr>
              <w:jc w:val="both"/>
            </w:pPr>
            <w:r>
              <w:t xml:space="preserve">4 заседания по вопросам: </w:t>
            </w:r>
            <w:proofErr w:type="gramStart"/>
            <w:r>
              <w:t xml:space="preserve">«Об эпидемической ситуации по паразитарным заболеваниям на территории города и усилении мероприятий по профилактике паразитарных заболеваний», «О заболеваемости гриппом и ОРВИ на территории города и принятых мерах», «О мерах по профилактике клещевого вирусного энцефалита, туляремии на территории города», «О мероприятиях по профилактике заболеваемости ОРВИ и гриппом в </w:t>
            </w:r>
            <w:proofErr w:type="spellStart"/>
            <w:r>
              <w:t>эпидсезоне</w:t>
            </w:r>
            <w:proofErr w:type="spellEnd"/>
            <w:r>
              <w:t xml:space="preserve"> на терр</w:t>
            </w:r>
            <w:r>
              <w:t>и</w:t>
            </w:r>
            <w:r>
              <w:t>тории города, организация вакцинации».</w:t>
            </w:r>
            <w:proofErr w:type="gramEnd"/>
            <w:r>
              <w:t xml:space="preserve"> </w:t>
            </w:r>
            <w:proofErr w:type="gramStart"/>
            <w:r w:rsidR="003D363D" w:rsidRPr="00AB5A12">
              <w:t xml:space="preserve">Внепланово, в оперативном порядке проведено </w:t>
            </w:r>
            <w:r w:rsidRPr="00AB5A12">
              <w:t>10</w:t>
            </w:r>
            <w:r w:rsidR="003D363D" w:rsidRPr="00AB5A12">
              <w:t xml:space="preserve"> заседаний. </w:t>
            </w:r>
            <w:r>
              <w:t xml:space="preserve">13.09.2018 года проведена пресс-конференция с участием представителей территориального отдела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ХМАО – Югре в городе Су</w:t>
            </w:r>
            <w:r>
              <w:t>р</w:t>
            </w:r>
            <w:r>
              <w:t xml:space="preserve">гуте и </w:t>
            </w:r>
            <w:proofErr w:type="spellStart"/>
            <w:r>
              <w:t>Сургутском</w:t>
            </w:r>
            <w:proofErr w:type="spellEnd"/>
            <w:r>
              <w:t xml:space="preserve"> районе, филиала ФБУЗ «Центр гигиены и эпидемиологии в ХМАО – </w:t>
            </w:r>
            <w:r>
              <w:lastRenderedPageBreak/>
              <w:t xml:space="preserve">Югре в городе Сургуте и </w:t>
            </w:r>
            <w:proofErr w:type="spellStart"/>
            <w:r>
              <w:t>Сургутском</w:t>
            </w:r>
            <w:proofErr w:type="spellEnd"/>
            <w:r>
              <w:t xml:space="preserve"> районе, в городе Когалыме», а также медицинских организаций города по вопросу:</w:t>
            </w:r>
            <w:proofErr w:type="gramEnd"/>
            <w:r>
              <w:t xml:space="preserve"> «О вакцинации в ходе подготовки к </w:t>
            </w:r>
            <w:proofErr w:type="spellStart"/>
            <w:r>
              <w:t>эпидсезону</w:t>
            </w:r>
            <w:proofErr w:type="spellEnd"/>
            <w:r>
              <w:t xml:space="preserve"> заболев</w:t>
            </w:r>
            <w:r>
              <w:t>а</w:t>
            </w:r>
            <w:r>
              <w:t>емости ОРВИ и гриппом и иммунизации в рамках национального календаря прививок», на которой особое внимание уделено организации сезонной иммунизации среди работающ</w:t>
            </w:r>
            <w:r>
              <w:t>е</w:t>
            </w:r>
            <w:r>
              <w:t>го населения, в том числе за счёт внебюджетных средств. Утверждены и актуализированы:</w:t>
            </w:r>
          </w:p>
          <w:p w:rsidR="00AB5A12" w:rsidRDefault="00AB5A12" w:rsidP="00AB5A12">
            <w:pPr>
              <w:jc w:val="both"/>
            </w:pPr>
            <w:r>
              <w:t>- комплексный план мероприятий по профилактике природно-очаговых инфекций, тул</w:t>
            </w:r>
            <w:r>
              <w:t>я</w:t>
            </w:r>
            <w:r>
              <w:t xml:space="preserve">ремии, лихорадки Западного Нила, клещевого энцефалита и </w:t>
            </w:r>
            <w:proofErr w:type="spellStart"/>
            <w:r>
              <w:t>боррелиоза</w:t>
            </w:r>
            <w:proofErr w:type="spellEnd"/>
            <w:r>
              <w:t xml:space="preserve"> в городе Сургуте на 2018-2022 годы (постановление Администрации города от 26.02.2018 № 1373);</w:t>
            </w:r>
          </w:p>
          <w:p w:rsidR="00AB5A12" w:rsidRDefault="00AB5A12" w:rsidP="00AB5A12">
            <w:pPr>
              <w:jc w:val="both"/>
            </w:pPr>
            <w:r>
              <w:t>- комплексный план по профилактике паразитарных заболеваний на территории города Сургута на 2018-2022 годы;</w:t>
            </w:r>
          </w:p>
          <w:p w:rsidR="00AB5A12" w:rsidRDefault="00AB5A12" w:rsidP="00AB5A12">
            <w:pPr>
              <w:jc w:val="both"/>
            </w:pPr>
            <w:r>
              <w:t>- комплексный план мероприятий по профилактике энтеровирусных инфекций среди населения муниципального образования городской округ город Сургут на 2018-2022 годы;</w:t>
            </w:r>
          </w:p>
          <w:p w:rsidR="00AB5A12" w:rsidRDefault="00AB5A12" w:rsidP="00AB5A12">
            <w:pPr>
              <w:jc w:val="both"/>
            </w:pPr>
            <w:r>
              <w:t xml:space="preserve">- регламент взаимодействия органов управления, сил и средств </w:t>
            </w:r>
            <w:proofErr w:type="spellStart"/>
            <w:r>
              <w:t>Сургутского</w:t>
            </w:r>
            <w:proofErr w:type="spellEnd"/>
            <w:r>
              <w:t xml:space="preserve"> городского звена ТП ХМАО – Югры РСЧС по ликвидации чрезвычайных ситуаций (происшествий) в области санитарно-эпидемиологического благополучия населения и требующих провед</w:t>
            </w:r>
            <w:r>
              <w:t>е</w:t>
            </w:r>
            <w:r>
              <w:t>ния мероприятий по санитарной охране территории в границах муниципального образов</w:t>
            </w:r>
            <w:r>
              <w:t>а</w:t>
            </w:r>
            <w:r>
              <w:t>ния городской округ город Сургут.</w:t>
            </w:r>
          </w:p>
          <w:p w:rsidR="00AB5A12" w:rsidRDefault="00AB5A12" w:rsidP="00AB5A12">
            <w:pPr>
              <w:jc w:val="both"/>
            </w:pPr>
            <w:r>
              <w:t>Главой города согласованы:</w:t>
            </w:r>
          </w:p>
          <w:p w:rsidR="00AB5A12" w:rsidRDefault="00AB5A12" w:rsidP="00AB5A12">
            <w:pPr>
              <w:jc w:val="both"/>
            </w:pPr>
            <w:r>
              <w:t xml:space="preserve">- план и перечень мероприятий межведомственного взаимодействия </w:t>
            </w:r>
          </w:p>
          <w:p w:rsidR="00AB5A12" w:rsidRDefault="00AB5A12" w:rsidP="00AB5A12">
            <w:pPr>
              <w:jc w:val="both"/>
            </w:pPr>
            <w:r>
              <w:t>при возникновении подозрения и ликвидации заболевания свиней африканской чумой на территории города Сургута на 2018-2022 годы;</w:t>
            </w:r>
          </w:p>
          <w:p w:rsidR="00AB5A12" w:rsidRDefault="00AB5A12" w:rsidP="00AB5A12">
            <w:pPr>
              <w:jc w:val="both"/>
            </w:pPr>
            <w:r>
              <w:t>- оперативный план мероприятий по предупреждению возникновения и распространения сибирской язвы на территории города Сургута на 2018-2022 годы.</w:t>
            </w:r>
          </w:p>
          <w:p w:rsidR="00AB5A12" w:rsidRDefault="00AB5A12" w:rsidP="00AB5A12">
            <w:pPr>
              <w:jc w:val="both"/>
            </w:pPr>
            <w:r>
              <w:t>Уточнен список оповещения членов СПЭКС при КЧС и ОПБ города и направлен в МКУ «Единая дежурно-диспетчерская служба города Сургута».</w:t>
            </w:r>
          </w:p>
          <w:p w:rsidR="00017BEC" w:rsidRPr="00510764" w:rsidRDefault="00AB5A12" w:rsidP="00AB5A12">
            <w:pPr>
              <w:jc w:val="both"/>
              <w:rPr>
                <w:highlight w:val="yellow"/>
              </w:rPr>
            </w:pPr>
            <w:r>
              <w:t>26.04.2018 проведено тактико-специальное учение с участием органов управления и сил городского звена РСЧС по теме: «Проведение комплекса противоэпидемических меропр</w:t>
            </w:r>
            <w:r>
              <w:t>и</w:t>
            </w:r>
            <w:r>
              <w:t>ятий при выявлении в ЛПУ города Сургута больного (подозрительного) на ООИ и госп</w:t>
            </w:r>
            <w:r>
              <w:t>и</w:t>
            </w:r>
            <w:r>
              <w:t>тализация его в инфекционный госпиталь БУ ХМАО – Югры «</w:t>
            </w:r>
            <w:proofErr w:type="spellStart"/>
            <w:r>
              <w:t>Сургутская</w:t>
            </w:r>
            <w:proofErr w:type="spellEnd"/>
            <w:r>
              <w:t xml:space="preserve"> окружная кл</w:t>
            </w:r>
            <w:r>
              <w:t>и</w:t>
            </w:r>
            <w:r>
              <w:t>ническая больница». Приведение в готовность к действиям по предназначению в ЧС сп</w:t>
            </w:r>
            <w:r>
              <w:t>е</w:t>
            </w:r>
            <w:r>
              <w:t>циализированной инфекционной бригады».</w:t>
            </w:r>
          </w:p>
        </w:tc>
      </w:tr>
      <w:tr w:rsidR="00CB4D85" w:rsidRPr="00340C8C" w:rsidTr="000F3237">
        <w:tc>
          <w:tcPr>
            <w:tcW w:w="2880" w:type="dxa"/>
            <w:shd w:val="clear" w:color="auto" w:fill="FFFFFF"/>
          </w:tcPr>
          <w:p w:rsidR="00CB4D85" w:rsidRPr="00340C8C" w:rsidRDefault="00CB4D85">
            <w:pPr>
              <w:tabs>
                <w:tab w:val="left" w:pos="204"/>
              </w:tabs>
              <w:rPr>
                <w:spacing w:val="-6"/>
              </w:rPr>
            </w:pPr>
            <w:r w:rsidRPr="00340C8C">
              <w:lastRenderedPageBreak/>
              <w:t>6.2. Подготовка, актуал</w:t>
            </w:r>
            <w:r w:rsidRPr="00340C8C">
              <w:t>и</w:t>
            </w:r>
            <w:r w:rsidRPr="00340C8C">
              <w:t>зация и размещение и</w:t>
            </w:r>
            <w:r w:rsidRPr="00340C8C">
              <w:t>н</w:t>
            </w:r>
            <w:r w:rsidRPr="00340C8C">
              <w:t xml:space="preserve">формации на портале Администрации города по информированию </w:t>
            </w:r>
            <w:r w:rsidRPr="00340C8C">
              <w:lastRenderedPageBreak/>
              <w:t>населения о причинах возникновения заболев</w:t>
            </w:r>
            <w:r w:rsidRPr="00340C8C">
              <w:t>а</w:t>
            </w:r>
            <w:r w:rsidRPr="00340C8C">
              <w:t>ний и об условиях, сп</w:t>
            </w:r>
            <w:r w:rsidRPr="00340C8C">
              <w:t>о</w:t>
            </w:r>
            <w:r w:rsidRPr="00340C8C">
              <w:t xml:space="preserve">собствующих их </w:t>
            </w:r>
            <w:r w:rsidRPr="00340C8C">
              <w:rPr>
                <w:spacing w:val="-6"/>
              </w:rPr>
              <w:t>распр</w:t>
            </w:r>
            <w:r w:rsidRPr="00340C8C">
              <w:rPr>
                <w:spacing w:val="-6"/>
              </w:rPr>
              <w:t>о</w:t>
            </w:r>
            <w:r w:rsidRPr="00340C8C">
              <w:rPr>
                <w:spacing w:val="-6"/>
              </w:rPr>
              <w:t xml:space="preserve">странению, о медицинских организациях, </w:t>
            </w:r>
          </w:p>
          <w:p w:rsidR="00CB4D85" w:rsidRPr="00340C8C" w:rsidRDefault="00CB4D85">
            <w:pPr>
              <w:tabs>
                <w:tab w:val="left" w:pos="204"/>
              </w:tabs>
            </w:pPr>
            <w:r w:rsidRPr="00340C8C">
              <w:rPr>
                <w:spacing w:val="-6"/>
              </w:rPr>
              <w:t>осуществляющих</w:t>
            </w:r>
            <w:r w:rsidRPr="00340C8C">
              <w:t xml:space="preserve"> проф</w:t>
            </w:r>
            <w:r w:rsidRPr="00340C8C">
              <w:t>и</w:t>
            </w:r>
            <w:r w:rsidRPr="00340C8C">
              <w:t>лактику заболеваний и оказывающих медици</w:t>
            </w:r>
            <w:r w:rsidRPr="00340C8C">
              <w:t>н</w:t>
            </w:r>
            <w:r w:rsidRPr="00340C8C">
              <w:t>скую помощь на терр</w:t>
            </w:r>
            <w:r w:rsidRPr="00340C8C">
              <w:t>и</w:t>
            </w:r>
            <w:r w:rsidRPr="00340C8C">
              <w:t>тории города Сургута</w:t>
            </w:r>
          </w:p>
        </w:tc>
        <w:tc>
          <w:tcPr>
            <w:tcW w:w="3120" w:type="dxa"/>
            <w:shd w:val="clear" w:color="auto" w:fill="FFFFFF"/>
          </w:tcPr>
          <w:p w:rsidR="00CB4D85" w:rsidRPr="00340C8C" w:rsidRDefault="00CB4D85" w:rsidP="00CB4D85">
            <w:pPr>
              <w:tabs>
                <w:tab w:val="left" w:pos="204"/>
              </w:tabs>
              <w:jc w:val="center"/>
            </w:pPr>
            <w:r w:rsidRPr="00340C8C">
              <w:lastRenderedPageBreak/>
              <w:t>служба по охране здоровья населения,</w:t>
            </w:r>
          </w:p>
          <w:p w:rsidR="00CB4D85" w:rsidRPr="00340C8C" w:rsidRDefault="00CB4D85" w:rsidP="00CB4D85">
            <w:pPr>
              <w:tabs>
                <w:tab w:val="left" w:pos="204"/>
              </w:tabs>
              <w:jc w:val="center"/>
            </w:pPr>
            <w:r w:rsidRPr="00340C8C">
              <w:t>управление информацио</w:t>
            </w:r>
            <w:r w:rsidRPr="00340C8C">
              <w:t>н</w:t>
            </w:r>
            <w:r w:rsidRPr="00340C8C">
              <w:t>ной политики,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ежегодно,</w:t>
            </w:r>
          </w:p>
          <w:p w:rsidR="00CB4D85" w:rsidRPr="00340C8C" w:rsidRDefault="00CB4D85" w:rsidP="00CB4D85">
            <w:pPr>
              <w:tabs>
                <w:tab w:val="left" w:pos="204"/>
              </w:tabs>
              <w:jc w:val="center"/>
            </w:pPr>
            <w:r w:rsidRPr="00340C8C">
              <w:lastRenderedPageBreak/>
              <w:t>постоянно</w:t>
            </w:r>
          </w:p>
        </w:tc>
        <w:tc>
          <w:tcPr>
            <w:tcW w:w="9596" w:type="dxa"/>
            <w:shd w:val="clear" w:color="auto" w:fill="FFFFFF"/>
          </w:tcPr>
          <w:p w:rsidR="000C3BEE" w:rsidRPr="00510764" w:rsidRDefault="000C3BEE" w:rsidP="00265C00">
            <w:pPr>
              <w:tabs>
                <w:tab w:val="left" w:pos="204"/>
              </w:tabs>
              <w:jc w:val="both"/>
              <w:rPr>
                <w:highlight w:val="yellow"/>
              </w:rPr>
            </w:pPr>
            <w:r w:rsidRPr="00265C00">
              <w:lastRenderedPageBreak/>
              <w:t>В 201</w:t>
            </w:r>
            <w:r w:rsidR="00470186" w:rsidRPr="00265C00">
              <w:t>8</w:t>
            </w:r>
            <w:r w:rsidRPr="00265C00">
              <w:t xml:space="preserve"> году в средствах массовой информации и (или) на официальном портале Админ</w:t>
            </w:r>
            <w:r w:rsidRPr="00265C00">
              <w:t>и</w:t>
            </w:r>
            <w:r w:rsidRPr="00265C00">
              <w:t xml:space="preserve">страции города Сургута размещено </w:t>
            </w:r>
            <w:r w:rsidR="00265C00" w:rsidRPr="00265C00">
              <w:t>2309</w:t>
            </w:r>
            <w:r w:rsidRPr="00265C00">
              <w:t xml:space="preserve"> информационных материал</w:t>
            </w:r>
            <w:r w:rsidR="00265C00" w:rsidRPr="00265C00">
              <w:t>ов</w:t>
            </w:r>
            <w:r w:rsidRPr="00265C00">
              <w:t xml:space="preserve"> (в том числе п</w:t>
            </w:r>
            <w:r w:rsidRPr="00265C00">
              <w:t>о</w:t>
            </w:r>
            <w:r w:rsidRPr="00265C00">
              <w:t>второв) о реализованных мероприятиях по пропаганде здорового образа жизни, профила</w:t>
            </w:r>
            <w:r w:rsidRPr="00265C00">
              <w:t>к</w:t>
            </w:r>
            <w:r w:rsidRPr="00265C00">
              <w:t xml:space="preserve">тике социально-значимых заболеваний и заболеваний, представляющих опасность для окружающих.  Из </w:t>
            </w:r>
            <w:r w:rsidR="00265C00" w:rsidRPr="00265C00">
              <w:t xml:space="preserve">них - по формированию здорового образа жизни – 1177 материалов; - о </w:t>
            </w:r>
            <w:r w:rsidR="00265C00" w:rsidRPr="00265C00">
              <w:lastRenderedPageBreak/>
              <w:t>социально-значимых заболеваниях, и заболеваниях</w:t>
            </w:r>
            <w:r w:rsidR="00265C00">
              <w:t>, представляющих опасность для окр</w:t>
            </w:r>
            <w:r w:rsidR="00265C00">
              <w:t>у</w:t>
            </w:r>
            <w:r w:rsidR="00265C00">
              <w:t>жающих - 1172 материала.</w:t>
            </w:r>
          </w:p>
          <w:p w:rsidR="00CB4D85" w:rsidRPr="002D6E2D" w:rsidRDefault="00CB4D85" w:rsidP="004F6A11">
            <w:pPr>
              <w:tabs>
                <w:tab w:val="left" w:pos="204"/>
              </w:tabs>
              <w:jc w:val="both"/>
            </w:pPr>
            <w:r w:rsidRPr="002D6E2D">
              <w:t>Службой по охране здоровья населения подготовлена и размещена на официальном по</w:t>
            </w:r>
            <w:r w:rsidRPr="002D6E2D">
              <w:t>р</w:t>
            </w:r>
            <w:r w:rsidR="000C3BEE" w:rsidRPr="002D6E2D">
              <w:t>тале А</w:t>
            </w:r>
            <w:r w:rsidRPr="002D6E2D">
              <w:t>дминистрации города:</w:t>
            </w:r>
          </w:p>
          <w:p w:rsidR="000C3BEE" w:rsidRPr="00CF0354" w:rsidRDefault="00CB4D85" w:rsidP="000C3BEE">
            <w:pPr>
              <w:tabs>
                <w:tab w:val="left" w:pos="204"/>
              </w:tabs>
              <w:jc w:val="both"/>
            </w:pPr>
            <w:r w:rsidRPr="002D6E2D">
              <w:t xml:space="preserve">- </w:t>
            </w:r>
            <w:r w:rsidR="008F7893" w:rsidRPr="002D6E2D">
              <w:t>и</w:t>
            </w:r>
            <w:r w:rsidR="000C3BEE" w:rsidRPr="002D6E2D">
              <w:t xml:space="preserve">нформация об исполнении комплексного межведомственного плана мероприятий, направленных на профилактику заболеваний и формирование здорового образа жизни </w:t>
            </w:r>
            <w:r w:rsidR="000C3BEE" w:rsidRPr="00CF0354">
              <w:t>среди населения города Сургута, за 201</w:t>
            </w:r>
            <w:r w:rsidR="003F3231" w:rsidRPr="00CF0354">
              <w:t>8</w:t>
            </w:r>
            <w:r w:rsidR="000C3BEE" w:rsidRPr="00CF0354">
              <w:t>;</w:t>
            </w:r>
          </w:p>
          <w:p w:rsidR="000C3BEE" w:rsidRPr="00CF0354" w:rsidRDefault="000C3BEE" w:rsidP="000C3BEE">
            <w:pPr>
              <w:tabs>
                <w:tab w:val="left" w:pos="204"/>
              </w:tabs>
              <w:jc w:val="both"/>
            </w:pPr>
            <w:r w:rsidRPr="00CF0354">
              <w:t>-</w:t>
            </w:r>
            <w:r w:rsidR="00265C00" w:rsidRPr="00CF0354">
              <w:t xml:space="preserve"> Доклад в форме презентации на тему: «Об организации и реализации мероприятий по профилактике заболеваний и формированию здорового образа жизни на территории гор</w:t>
            </w:r>
            <w:r w:rsidR="00265C00" w:rsidRPr="00CF0354">
              <w:t>о</w:t>
            </w:r>
            <w:r w:rsidR="00265C00" w:rsidRPr="00CF0354">
              <w:t>да Сургута</w:t>
            </w:r>
            <w:r w:rsidRPr="00CF0354">
              <w:t>»;</w:t>
            </w:r>
          </w:p>
          <w:p w:rsidR="000C3BEE" w:rsidRPr="00CF0354" w:rsidRDefault="00CB4D85" w:rsidP="00265C00">
            <w:pPr>
              <w:tabs>
                <w:tab w:val="left" w:pos="204"/>
              </w:tabs>
              <w:jc w:val="both"/>
            </w:pPr>
            <w:r w:rsidRPr="00CF0354">
              <w:t xml:space="preserve">- </w:t>
            </w:r>
            <w:r w:rsidR="00265C00" w:rsidRPr="00CF0354">
              <w:t>Информация о практиках по оказанию комплексной помощи людям с расстройствами аутистического спектра и другими ментальными нарушениями, реализуемых на террит</w:t>
            </w:r>
            <w:r w:rsidR="00265C00" w:rsidRPr="00CF0354">
              <w:t>о</w:t>
            </w:r>
            <w:r w:rsidR="00265C00" w:rsidRPr="00CF0354">
              <w:t>рии муниципального образования городской округ город Сургут</w:t>
            </w:r>
            <w:r w:rsidR="000C3BEE" w:rsidRPr="00CF0354">
              <w:t>;</w:t>
            </w:r>
          </w:p>
          <w:p w:rsidR="000C3BEE" w:rsidRPr="00CF0354" w:rsidRDefault="000C3BEE" w:rsidP="000C3BEE">
            <w:pPr>
              <w:tabs>
                <w:tab w:val="left" w:pos="204"/>
              </w:tabs>
              <w:jc w:val="both"/>
            </w:pPr>
            <w:r w:rsidRPr="00CF0354">
              <w:t xml:space="preserve">- </w:t>
            </w:r>
            <w:r w:rsidR="00265C00" w:rsidRPr="00CF0354">
              <w:t>информация для населения: О работе школы здоровья «Диалог с врачом» в бюджетном учреждении здравоохранения Ханты-Мансийского автономного округа – Югры «Окру</w:t>
            </w:r>
            <w:r w:rsidR="00265C00" w:rsidRPr="00CF0354">
              <w:t>ж</w:t>
            </w:r>
            <w:r w:rsidR="00265C00" w:rsidRPr="00CF0354">
              <w:t>ной кардиологический диспансер  «Центр диагностики и сердечно-сосудистой хирургии»</w:t>
            </w:r>
            <w:r w:rsidRPr="00CF0354">
              <w:t>;</w:t>
            </w:r>
          </w:p>
          <w:p w:rsidR="00DD4AD2" w:rsidRPr="00CF0354" w:rsidRDefault="000C3BEE" w:rsidP="000C3BEE">
            <w:pPr>
              <w:tabs>
                <w:tab w:val="left" w:pos="204"/>
              </w:tabs>
              <w:jc w:val="both"/>
            </w:pPr>
            <w:r w:rsidRPr="00CF0354">
              <w:t xml:space="preserve">- </w:t>
            </w:r>
            <w:r w:rsidR="00265C00" w:rsidRPr="00CF0354">
              <w:t xml:space="preserve">видеофильм «Организация профилактики заражения ВИЧ инфекцией и иными </w:t>
            </w:r>
            <w:proofErr w:type="spellStart"/>
            <w:r w:rsidR="00265C00" w:rsidRPr="00CF0354">
              <w:t>гемоко</w:t>
            </w:r>
            <w:r w:rsidR="00265C00" w:rsidRPr="00CF0354">
              <w:t>н</w:t>
            </w:r>
            <w:r w:rsidR="00265C00" w:rsidRPr="00CF0354">
              <w:t>тактными</w:t>
            </w:r>
            <w:proofErr w:type="spellEnd"/>
            <w:r w:rsidR="00265C00" w:rsidRPr="00CF0354">
              <w:t xml:space="preserve"> инфекционными заболеваниями при оказании медицинской помощи в медици</w:t>
            </w:r>
            <w:r w:rsidR="00265C00" w:rsidRPr="00CF0354">
              <w:t>н</w:t>
            </w:r>
            <w:r w:rsidR="00265C00" w:rsidRPr="00CF0354">
              <w:t>ских организациях» (</w:t>
            </w:r>
            <w:r w:rsidR="00DD4AD2" w:rsidRPr="00CF0354">
              <w:t xml:space="preserve">переход на фильм по ссылке: </w:t>
            </w:r>
            <w:hyperlink r:id="rId15" w:history="1">
              <w:r w:rsidR="00DD4AD2" w:rsidRPr="00A932E1">
                <w:rPr>
                  <w:rFonts w:eastAsia="Calibri"/>
                  <w:sz w:val="22"/>
                  <w:szCs w:val="22"/>
                  <w:u w:val="single"/>
                  <w:lang w:eastAsia="en-US"/>
                </w:rPr>
                <w:t>https://cloud.mail.ru/public/FNKh/VU4BpL2m9</w:t>
              </w:r>
            </w:hyperlink>
            <w:proofErr w:type="gramStart"/>
            <w:r w:rsidR="00DD4AD2" w:rsidRPr="00A932E1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265C00" w:rsidRPr="00A932E1">
              <w:t>)</w:t>
            </w:r>
            <w:proofErr w:type="gramEnd"/>
            <w:r w:rsidR="00DD4AD2" w:rsidRPr="00A932E1">
              <w:t>;</w:t>
            </w:r>
          </w:p>
          <w:p w:rsidR="00DD4AD2" w:rsidRPr="00CF0354" w:rsidRDefault="00DD4AD2" w:rsidP="00DD4AD2">
            <w:pPr>
              <w:tabs>
                <w:tab w:val="left" w:pos="204"/>
              </w:tabs>
              <w:contextualSpacing/>
              <w:jc w:val="both"/>
            </w:pPr>
            <w:r w:rsidRPr="00CF0354">
              <w:t xml:space="preserve">- комплексный план мероприятий по профилактике природно-очаговых инфекций, </w:t>
            </w:r>
            <w:proofErr w:type="spellStart"/>
            <w:proofErr w:type="gramStart"/>
            <w:r w:rsidRPr="00CF0354">
              <w:t>туля-ремии</w:t>
            </w:r>
            <w:proofErr w:type="spellEnd"/>
            <w:proofErr w:type="gramEnd"/>
            <w:r w:rsidRPr="00CF0354">
              <w:t xml:space="preserve">, лихорадки Западного Нила, клещевого энцефалита и </w:t>
            </w:r>
            <w:proofErr w:type="spellStart"/>
            <w:r w:rsidRPr="00CF0354">
              <w:t>боррелиоза</w:t>
            </w:r>
            <w:proofErr w:type="spellEnd"/>
            <w:r w:rsidRPr="00CF0354">
              <w:t xml:space="preserve"> в городе Сургуте на 2018-2022 годы (постановление Администрации города от 26.02.2018 № 1373);</w:t>
            </w:r>
          </w:p>
          <w:p w:rsidR="00DD4AD2" w:rsidRPr="00CF0354" w:rsidRDefault="00DD4AD2" w:rsidP="00DD4AD2">
            <w:pPr>
              <w:tabs>
                <w:tab w:val="left" w:pos="204"/>
              </w:tabs>
              <w:contextualSpacing/>
              <w:jc w:val="both"/>
            </w:pPr>
            <w:r w:rsidRPr="00CF0354">
              <w:t>- комплексный план по профилактике паразитарных заболеваний на территории города Сургута на 2018-2022 годы;</w:t>
            </w:r>
          </w:p>
          <w:p w:rsidR="00DD4AD2" w:rsidRPr="00CF0354" w:rsidRDefault="00DD4AD2" w:rsidP="00DD4AD2">
            <w:pPr>
              <w:tabs>
                <w:tab w:val="left" w:pos="204"/>
              </w:tabs>
              <w:contextualSpacing/>
              <w:jc w:val="both"/>
            </w:pPr>
            <w:r w:rsidRPr="00CF0354">
              <w:t>- комплексный план мероприятий по профилактике энтеровирусных инфекций среди населения муниципального образования городской округ город Сургут на 2018-2022 годы;</w:t>
            </w:r>
          </w:p>
          <w:p w:rsidR="00DD4AD2" w:rsidRPr="00CF0354" w:rsidRDefault="00DD4AD2" w:rsidP="00DD4AD2">
            <w:pPr>
              <w:tabs>
                <w:tab w:val="left" w:pos="204"/>
              </w:tabs>
              <w:contextualSpacing/>
              <w:jc w:val="both"/>
            </w:pPr>
            <w:r w:rsidRPr="00CF0354">
              <w:t>- комплексный план мероприятий по профилактике и ликвидации бешенства среди диких, домашних, сельскохозяйственных животных на территории г. Сургута на 2017-2020 годы;</w:t>
            </w:r>
          </w:p>
          <w:p w:rsidR="008F7893" w:rsidRPr="00CF0354" w:rsidRDefault="008F7893" w:rsidP="00DD4AD2">
            <w:pPr>
              <w:tabs>
                <w:tab w:val="left" w:pos="204"/>
              </w:tabs>
              <w:contextualSpacing/>
              <w:jc w:val="both"/>
              <w:rPr>
                <w:szCs w:val="28"/>
              </w:rPr>
            </w:pPr>
            <w:r w:rsidRPr="00CF0354">
              <w:rPr>
                <w:szCs w:val="28"/>
              </w:rPr>
              <w:t>-</w:t>
            </w:r>
            <w:r w:rsidR="00CF0354" w:rsidRPr="00CF0354">
              <w:rPr>
                <w:szCs w:val="28"/>
              </w:rPr>
              <w:t xml:space="preserve"> презентация «Итоги проведения Года здоровья</w:t>
            </w:r>
            <w:r w:rsidR="00CF0354">
              <w:rPr>
                <w:szCs w:val="28"/>
              </w:rPr>
              <w:t xml:space="preserve"> </w:t>
            </w:r>
            <w:r w:rsidR="00CF0354" w:rsidRPr="00CF0354">
              <w:rPr>
                <w:szCs w:val="28"/>
              </w:rPr>
              <w:t>в 2017 году в городе Сургуте»</w:t>
            </w:r>
            <w:r w:rsidRPr="00CF0354">
              <w:rPr>
                <w:szCs w:val="28"/>
              </w:rPr>
              <w:t>;</w:t>
            </w:r>
          </w:p>
          <w:p w:rsidR="008F7893" w:rsidRPr="00CF0354" w:rsidRDefault="008F7893" w:rsidP="000C3BEE">
            <w:pPr>
              <w:tabs>
                <w:tab w:val="left" w:pos="204"/>
              </w:tabs>
              <w:contextualSpacing/>
              <w:jc w:val="both"/>
            </w:pPr>
            <w:r w:rsidRPr="00CF0354">
              <w:rPr>
                <w:szCs w:val="28"/>
              </w:rPr>
              <w:t xml:space="preserve">- </w:t>
            </w:r>
            <w:r w:rsidRPr="00CF0354">
              <w:t>информационные материалы для населения по профилактике гриппа;</w:t>
            </w:r>
          </w:p>
          <w:p w:rsidR="008F7893" w:rsidRPr="00CF0354" w:rsidRDefault="008F7893" w:rsidP="000C3BEE">
            <w:pPr>
              <w:tabs>
                <w:tab w:val="left" w:pos="204"/>
              </w:tabs>
              <w:contextualSpacing/>
              <w:jc w:val="both"/>
            </w:pPr>
            <w:r w:rsidRPr="00CF0354">
              <w:t xml:space="preserve">- </w:t>
            </w:r>
            <w:r w:rsidR="00CF0354" w:rsidRPr="00CF0354">
              <w:t>актуализирована информация о деятельности Центров здоровья: для детей и взрослых</w:t>
            </w:r>
            <w:r w:rsidRPr="00CF0354">
              <w:t>;</w:t>
            </w:r>
          </w:p>
          <w:p w:rsidR="00124F3B" w:rsidRPr="00510764" w:rsidRDefault="00CF0354" w:rsidP="00CF0354">
            <w:pPr>
              <w:tabs>
                <w:tab w:val="left" w:pos="204"/>
              </w:tabs>
              <w:contextualSpacing/>
              <w:jc w:val="both"/>
              <w:rPr>
                <w:highlight w:val="yellow"/>
              </w:rPr>
            </w:pPr>
            <w:r w:rsidRPr="00CF0354">
              <w:t>- размещен Перечень организаций, оказывающих комплексную помощь  детям с расстро</w:t>
            </w:r>
            <w:r w:rsidRPr="00CF0354">
              <w:t>й</w:t>
            </w:r>
            <w:r w:rsidRPr="00CF0354">
              <w:t>ствами аутистического спектра.</w:t>
            </w:r>
          </w:p>
        </w:tc>
      </w:tr>
      <w:tr w:rsidR="00CB4D85" w:rsidRPr="00340C8C" w:rsidTr="000F3237">
        <w:tc>
          <w:tcPr>
            <w:tcW w:w="2880" w:type="dxa"/>
            <w:shd w:val="clear" w:color="auto" w:fill="FFFFFF"/>
          </w:tcPr>
          <w:p w:rsidR="00CB4D85" w:rsidRPr="00340C8C" w:rsidRDefault="00CB4D85" w:rsidP="00DE7398">
            <w:pPr>
              <w:tabs>
                <w:tab w:val="left" w:pos="204"/>
              </w:tabs>
            </w:pPr>
            <w:r w:rsidRPr="00340C8C">
              <w:lastRenderedPageBreak/>
              <w:t>6.3. Информационное с</w:t>
            </w:r>
            <w:r w:rsidRPr="00340C8C">
              <w:t>о</w:t>
            </w:r>
            <w:r w:rsidRPr="00340C8C">
              <w:t>провождение меропри</w:t>
            </w:r>
            <w:r w:rsidRPr="00340C8C">
              <w:t>я</w:t>
            </w:r>
            <w:r w:rsidRPr="00340C8C">
              <w:lastRenderedPageBreak/>
              <w:t>тий, проводимых стру</w:t>
            </w:r>
            <w:r w:rsidRPr="00340C8C">
              <w:t>к</w:t>
            </w:r>
            <w:r w:rsidRPr="00340C8C">
              <w:t>турными подразделени</w:t>
            </w:r>
            <w:r w:rsidRPr="00340C8C">
              <w:t>я</w:t>
            </w:r>
            <w:r w:rsidRPr="00340C8C">
              <w:t>ми Администрации гор</w:t>
            </w:r>
            <w:r w:rsidRPr="00340C8C">
              <w:t>о</w:t>
            </w:r>
            <w:r w:rsidRPr="00340C8C">
              <w:t>да, медицинскими орг</w:t>
            </w:r>
            <w:r w:rsidRPr="00340C8C">
              <w:t>а</w:t>
            </w:r>
            <w:r w:rsidRPr="00340C8C">
              <w:t>низациями и иными о</w:t>
            </w:r>
            <w:r w:rsidRPr="00340C8C">
              <w:t>р</w:t>
            </w:r>
            <w:r w:rsidRPr="00340C8C">
              <w:t>ганизациями для насел</w:t>
            </w:r>
            <w:r w:rsidRPr="00340C8C">
              <w:t>е</w:t>
            </w:r>
            <w:r w:rsidRPr="00340C8C">
              <w:t>ния города с целью п</w:t>
            </w:r>
            <w:r w:rsidRPr="00340C8C">
              <w:t>о</w:t>
            </w:r>
            <w:r w:rsidRPr="00340C8C">
              <w:t>вышения информирова</w:t>
            </w:r>
            <w:r w:rsidRPr="00340C8C">
              <w:t>н</w:t>
            </w:r>
            <w:r w:rsidRPr="00340C8C">
              <w:t>ности о причинах во</w:t>
            </w:r>
            <w:r w:rsidRPr="00340C8C">
              <w:t>з</w:t>
            </w:r>
            <w:r w:rsidRPr="00340C8C">
              <w:t>никновения заболеваний и об условиях, спосо</w:t>
            </w:r>
            <w:r w:rsidRPr="00340C8C">
              <w:t>б</w:t>
            </w:r>
            <w:r w:rsidRPr="00340C8C">
              <w:t>ствующих их распр</w:t>
            </w:r>
            <w:r w:rsidRPr="00340C8C">
              <w:t>о</w:t>
            </w:r>
            <w:r w:rsidRPr="00340C8C">
              <w:t>странению на территории города Сургута</w:t>
            </w:r>
          </w:p>
        </w:tc>
        <w:tc>
          <w:tcPr>
            <w:tcW w:w="3120" w:type="dxa"/>
            <w:shd w:val="clear" w:color="auto" w:fill="FFFFFF"/>
          </w:tcPr>
          <w:p w:rsidR="00CB4D85" w:rsidRPr="00340C8C" w:rsidRDefault="00CB4D85" w:rsidP="00CB4D85">
            <w:pPr>
              <w:jc w:val="center"/>
            </w:pPr>
            <w:r w:rsidRPr="00340C8C">
              <w:lastRenderedPageBreak/>
              <w:t>управление информацио</w:t>
            </w:r>
            <w:r w:rsidRPr="00340C8C">
              <w:t>н</w:t>
            </w:r>
            <w:r w:rsidRPr="00340C8C">
              <w:t>ной политики ежегодно,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lastRenderedPageBreak/>
              <w:t>постоянно</w:t>
            </w:r>
          </w:p>
        </w:tc>
        <w:tc>
          <w:tcPr>
            <w:tcW w:w="9596" w:type="dxa"/>
            <w:shd w:val="clear" w:color="auto" w:fill="FFFFFF"/>
          </w:tcPr>
          <w:p w:rsidR="00CB4D85" w:rsidRPr="00510764" w:rsidRDefault="00D73138" w:rsidP="00EC621D">
            <w:pPr>
              <w:tabs>
                <w:tab w:val="left" w:pos="-108"/>
              </w:tabs>
              <w:ind w:left="12"/>
              <w:jc w:val="both"/>
              <w:rPr>
                <w:highlight w:val="yellow"/>
              </w:rPr>
            </w:pPr>
            <w:r w:rsidRPr="00EC621D">
              <w:lastRenderedPageBreak/>
              <w:t>В 201</w:t>
            </w:r>
            <w:r w:rsidR="00EC621D" w:rsidRPr="00EC621D">
              <w:t>8</w:t>
            </w:r>
            <w:r w:rsidRPr="00EC621D">
              <w:t xml:space="preserve"> году в средствах массовой информации и (или) на официальном портале Админ</w:t>
            </w:r>
            <w:r w:rsidRPr="00EC621D">
              <w:t>и</w:t>
            </w:r>
            <w:r w:rsidRPr="00EC621D">
              <w:t xml:space="preserve">страции города Сургута размещено </w:t>
            </w:r>
            <w:r w:rsidR="00EC621D" w:rsidRPr="00EC621D">
              <w:t>2 349</w:t>
            </w:r>
            <w:r w:rsidRPr="00EC621D">
              <w:t xml:space="preserve"> информационных материал</w:t>
            </w:r>
            <w:r w:rsidR="00EC621D" w:rsidRPr="00EC621D">
              <w:t>ов</w:t>
            </w:r>
            <w:r w:rsidRPr="00EC621D">
              <w:t xml:space="preserve"> (в том числе п</w:t>
            </w:r>
            <w:r w:rsidRPr="00EC621D">
              <w:t>о</w:t>
            </w:r>
            <w:r w:rsidRPr="00EC621D">
              <w:lastRenderedPageBreak/>
              <w:t>второв) о реализованных мероприятиях по пропаганде здорового образа жизни</w:t>
            </w:r>
            <w:r w:rsidR="00EC621D" w:rsidRPr="00EC621D">
              <w:t xml:space="preserve"> (1177 м</w:t>
            </w:r>
            <w:r w:rsidR="00EC621D" w:rsidRPr="00EC621D">
              <w:t>а</w:t>
            </w:r>
            <w:r w:rsidR="00EC621D" w:rsidRPr="00EC621D">
              <w:t>териалов)</w:t>
            </w:r>
            <w:r w:rsidRPr="00EC621D">
              <w:t>, профилактике социально-значимых заболеваний и заболеваний, представля</w:t>
            </w:r>
            <w:r w:rsidRPr="00EC621D">
              <w:t>ю</w:t>
            </w:r>
            <w:r w:rsidRPr="00EC621D">
              <w:t>щих опасность для окружаю</w:t>
            </w:r>
            <w:r w:rsidR="00EC621D" w:rsidRPr="00EC621D">
              <w:t>щих (1172 материала).</w:t>
            </w:r>
            <w:r w:rsidR="00052100">
              <w:t xml:space="preserve"> Из общего количества размещенных материалов: на официальных интернет-сайтах и информационной сети – 878, радио-299, телевидение – 1149, опубликовано статей в печатных СМИ – 23.</w:t>
            </w:r>
          </w:p>
        </w:tc>
      </w:tr>
      <w:tr w:rsidR="00CB4D85" w:rsidRPr="00340C8C" w:rsidTr="000F3237">
        <w:tc>
          <w:tcPr>
            <w:tcW w:w="2880" w:type="dxa"/>
            <w:shd w:val="clear" w:color="auto" w:fill="FFFFFF"/>
          </w:tcPr>
          <w:p w:rsidR="00CB4D85" w:rsidRPr="00340C8C" w:rsidRDefault="00CB4D85" w:rsidP="003A3D57">
            <w:pPr>
              <w:tabs>
                <w:tab w:val="left" w:pos="204"/>
              </w:tabs>
            </w:pPr>
            <w:r w:rsidRPr="00340C8C">
              <w:lastRenderedPageBreak/>
              <w:t>6.4. Проведение ко</w:t>
            </w:r>
            <w:r w:rsidRPr="00340C8C">
              <w:t>м</w:t>
            </w:r>
            <w:r w:rsidRPr="00340C8C">
              <w:t xml:space="preserve">плексного обследования для населения города старше 18 лет в Центре здоровья </w:t>
            </w:r>
          </w:p>
        </w:tc>
        <w:tc>
          <w:tcPr>
            <w:tcW w:w="3120" w:type="dxa"/>
            <w:shd w:val="clear" w:color="auto" w:fill="FFFFFF"/>
          </w:tcPr>
          <w:p w:rsidR="00CB4D85" w:rsidRPr="00340C8C" w:rsidRDefault="00CB4D85" w:rsidP="00CB4D85">
            <w:pPr>
              <w:jc w:val="center"/>
            </w:pPr>
            <w:r w:rsidRPr="00340C8C">
              <w:t>БУ «СГКП № 1» (по согл</w:t>
            </w:r>
            <w:r w:rsidRPr="00340C8C">
              <w:t>а</w:t>
            </w:r>
            <w:r w:rsidRPr="00340C8C">
              <w:t>сованию) ежегодно,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в соответствии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  <w:shd w:val="clear" w:color="auto" w:fill="FFFFFF"/>
          </w:tcPr>
          <w:p w:rsidR="00CB4D85" w:rsidRPr="00510764" w:rsidRDefault="005F3A37" w:rsidP="00751080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751080">
              <w:t>Среди перспективных направлений улучшения здоровья населения, наряду с развитием и совершенствованием специализированной медицинской помощи особое место занимают формирование здорового образа жизни и профилактика социально-значимых неинфекц</w:t>
            </w:r>
            <w:r w:rsidRPr="00751080">
              <w:t>и</w:t>
            </w:r>
            <w:r w:rsidRPr="00751080">
              <w:t xml:space="preserve">онных заболеваний. Большая роль в реализации этой задачи в городе Сургуте отведена  городскому центру здоровья. Основная  задача центра здоровья -  выявление  </w:t>
            </w:r>
            <w:proofErr w:type="gramStart"/>
            <w:r w:rsidRPr="00751080">
              <w:t>сердечно-сосудистых</w:t>
            </w:r>
            <w:proofErr w:type="gramEnd"/>
            <w:r w:rsidRPr="00751080">
              <w:t xml:space="preserve"> заболеваний и факторов риска их возникновения, оценка базовых показателей здоровья, прогноз состояния здоровья и коррекция выявленных отклонений. В 201</w:t>
            </w:r>
            <w:r w:rsidR="00751080" w:rsidRPr="00751080">
              <w:t>8</w:t>
            </w:r>
            <w:r w:rsidRPr="00751080">
              <w:t xml:space="preserve"> году в</w:t>
            </w:r>
            <w:r w:rsidR="00CB4D85" w:rsidRPr="00751080">
              <w:t xml:space="preserve"> Центре здоровья</w:t>
            </w:r>
            <w:r w:rsidR="00877E46" w:rsidRPr="00751080">
              <w:t xml:space="preserve"> для взрослых</w:t>
            </w:r>
            <w:r w:rsidR="00CB4D85" w:rsidRPr="00751080">
              <w:t xml:space="preserve"> прошли обследование</w:t>
            </w:r>
            <w:r w:rsidR="003A3D57" w:rsidRPr="00751080">
              <w:t xml:space="preserve"> </w:t>
            </w:r>
            <w:r w:rsidR="00751080" w:rsidRPr="00751080">
              <w:t>11446</w:t>
            </w:r>
            <w:r w:rsidR="003A3D57" w:rsidRPr="00751080">
              <w:t xml:space="preserve"> </w:t>
            </w:r>
            <w:r w:rsidR="00CB4D85" w:rsidRPr="00751080">
              <w:t>человек</w:t>
            </w:r>
            <w:r w:rsidR="002D4E1A" w:rsidRPr="00751080">
              <w:t xml:space="preserve"> (</w:t>
            </w:r>
            <w:proofErr w:type="spellStart"/>
            <w:r w:rsidR="00C30657" w:rsidRPr="00751080">
              <w:t>аппг</w:t>
            </w:r>
            <w:proofErr w:type="spellEnd"/>
            <w:r w:rsidR="00C30657" w:rsidRPr="00751080">
              <w:t xml:space="preserve"> </w:t>
            </w:r>
            <w:r w:rsidR="002D4E1A" w:rsidRPr="00751080">
              <w:t xml:space="preserve">- </w:t>
            </w:r>
            <w:r w:rsidR="00751080" w:rsidRPr="00751080">
              <w:t>12328</w:t>
            </w:r>
            <w:r w:rsidR="002D4E1A" w:rsidRPr="00751080">
              <w:t>)</w:t>
            </w:r>
            <w:r w:rsidRPr="00751080">
              <w:t>.</w:t>
            </w:r>
          </w:p>
        </w:tc>
      </w:tr>
      <w:tr w:rsidR="00CB4D85" w:rsidRPr="00340C8C" w:rsidTr="000F3237">
        <w:tc>
          <w:tcPr>
            <w:tcW w:w="2880" w:type="dxa"/>
            <w:shd w:val="clear" w:color="auto" w:fill="FFFFFF"/>
          </w:tcPr>
          <w:p w:rsidR="00CB4D85" w:rsidRPr="00340C8C" w:rsidRDefault="00CB4D85">
            <w:pPr>
              <w:tabs>
                <w:tab w:val="left" w:pos="204"/>
              </w:tabs>
            </w:pPr>
            <w:r w:rsidRPr="00340C8C">
              <w:t>6.5. Проведение ко</w:t>
            </w:r>
            <w:r w:rsidRPr="00340C8C">
              <w:t>м</w:t>
            </w:r>
            <w:r w:rsidRPr="00340C8C">
              <w:t>плексного обследования для населения от 0 до 17 лет включительно в Це</w:t>
            </w:r>
            <w:r w:rsidRPr="00340C8C">
              <w:t>н</w:t>
            </w:r>
            <w:r w:rsidRPr="00340C8C">
              <w:t xml:space="preserve">тре здоровья </w:t>
            </w:r>
          </w:p>
        </w:tc>
        <w:tc>
          <w:tcPr>
            <w:tcW w:w="3120" w:type="dxa"/>
            <w:shd w:val="clear" w:color="auto" w:fill="FFFFFF"/>
          </w:tcPr>
          <w:p w:rsidR="00CB4D85" w:rsidRPr="00340C8C" w:rsidRDefault="00CB4D85" w:rsidP="00CB4D85">
            <w:pPr>
              <w:jc w:val="center"/>
            </w:pPr>
            <w:r w:rsidRPr="00340C8C">
              <w:t>БУ «СГКП № 4» (по согл</w:t>
            </w:r>
            <w:r w:rsidRPr="00340C8C">
              <w:t>а</w:t>
            </w:r>
            <w:r w:rsidRPr="00340C8C">
              <w:t>сованию) ежегодно,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в соответствии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  <w:shd w:val="clear" w:color="auto" w:fill="FFFFFF"/>
          </w:tcPr>
          <w:p w:rsidR="005F3A37" w:rsidRPr="0098412D" w:rsidRDefault="005F3A37" w:rsidP="005F3A37">
            <w:pPr>
              <w:tabs>
                <w:tab w:val="left" w:pos="204"/>
              </w:tabs>
              <w:ind w:left="47"/>
              <w:jc w:val="both"/>
            </w:pPr>
            <w:r w:rsidRPr="0098412D">
              <w:t>Работа Центра здоровья для детей направлена на формирование мотивации к ведению здорового образа жизни, здоровому питанию и искоренению вредных привычек и реал</w:t>
            </w:r>
            <w:r w:rsidRPr="0098412D">
              <w:t>и</w:t>
            </w:r>
            <w:r w:rsidRPr="0098412D">
              <w:t>зует многие функции и задачи, а именно:</w:t>
            </w:r>
          </w:p>
          <w:p w:rsidR="005F3A37" w:rsidRPr="0098412D" w:rsidRDefault="005F3A37" w:rsidP="005F3A37">
            <w:pPr>
              <w:tabs>
                <w:tab w:val="left" w:pos="204"/>
              </w:tabs>
              <w:ind w:left="47"/>
              <w:jc w:val="both"/>
            </w:pPr>
            <w:r w:rsidRPr="0098412D">
              <w:t>формирование здорового образа жизни у детей;</w:t>
            </w:r>
          </w:p>
          <w:p w:rsidR="005F3A37" w:rsidRPr="0098412D" w:rsidRDefault="005F3A37" w:rsidP="005F3A37">
            <w:pPr>
              <w:tabs>
                <w:tab w:val="left" w:pos="204"/>
              </w:tabs>
              <w:ind w:left="47"/>
              <w:jc w:val="both"/>
            </w:pPr>
            <w:r w:rsidRPr="0098412D">
              <w:t>своевременное выявление факторов риска развития заболеваний;</w:t>
            </w:r>
          </w:p>
          <w:p w:rsidR="005F3A37" w:rsidRPr="0098412D" w:rsidRDefault="005F3A37" w:rsidP="005F3A37">
            <w:pPr>
              <w:tabs>
                <w:tab w:val="left" w:pos="204"/>
              </w:tabs>
              <w:ind w:left="47"/>
              <w:jc w:val="both"/>
            </w:pPr>
            <w:r w:rsidRPr="0098412D">
              <w:t>разработка индивидуальных корригирующих профилактических программ.</w:t>
            </w:r>
          </w:p>
          <w:p w:rsidR="00CB4D85" w:rsidRPr="00510764" w:rsidRDefault="00CB4D85" w:rsidP="0098412D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98412D">
              <w:t xml:space="preserve">В </w:t>
            </w:r>
            <w:r w:rsidR="005F3A37" w:rsidRPr="0098412D">
              <w:t>201</w:t>
            </w:r>
            <w:r w:rsidR="0098412D" w:rsidRPr="0098412D">
              <w:t>8</w:t>
            </w:r>
            <w:r w:rsidR="005F3A37" w:rsidRPr="0098412D">
              <w:t xml:space="preserve"> году в </w:t>
            </w:r>
            <w:r w:rsidRPr="0098412D">
              <w:t xml:space="preserve">Центре здоровья прошли обследование </w:t>
            </w:r>
            <w:r w:rsidR="0098412D" w:rsidRPr="0098412D">
              <w:t>1787</w:t>
            </w:r>
            <w:r w:rsidRPr="0098412D">
              <w:t xml:space="preserve"> </w:t>
            </w:r>
            <w:r w:rsidR="005F3A37" w:rsidRPr="0098412D">
              <w:t>детей и подростков</w:t>
            </w:r>
            <w:r w:rsidR="002D4E1A" w:rsidRPr="0098412D">
              <w:t xml:space="preserve"> (</w:t>
            </w:r>
            <w:proofErr w:type="spellStart"/>
            <w:r w:rsidR="00C30657" w:rsidRPr="0098412D">
              <w:t>аппг</w:t>
            </w:r>
            <w:proofErr w:type="spellEnd"/>
            <w:r w:rsidR="002D4E1A" w:rsidRPr="0098412D">
              <w:t xml:space="preserve"> - </w:t>
            </w:r>
            <w:r w:rsidR="0098412D" w:rsidRPr="0098412D">
              <w:t>2681</w:t>
            </w:r>
            <w:r w:rsidR="002D4E1A" w:rsidRPr="0098412D">
              <w:t>)</w:t>
            </w:r>
            <w:r w:rsidR="00877E46" w:rsidRPr="0098412D">
              <w:t>.</w:t>
            </w:r>
          </w:p>
        </w:tc>
      </w:tr>
      <w:tr w:rsidR="00CB4D85" w:rsidRPr="00340C8C" w:rsidTr="000F3237">
        <w:tc>
          <w:tcPr>
            <w:tcW w:w="2880" w:type="dxa"/>
            <w:shd w:val="clear" w:color="auto" w:fill="FFFFFF"/>
          </w:tcPr>
          <w:p w:rsidR="00CB4D85" w:rsidRPr="00340C8C" w:rsidRDefault="00CB4D85" w:rsidP="001B1AEC">
            <w:pPr>
              <w:tabs>
                <w:tab w:val="left" w:pos="204"/>
              </w:tabs>
            </w:pPr>
            <w:r w:rsidRPr="00340C8C">
              <w:t>6.6. Проведение всео</w:t>
            </w:r>
            <w:r w:rsidRPr="00340C8C">
              <w:t>б</w:t>
            </w:r>
            <w:r w:rsidRPr="00340C8C">
              <w:t>щей диспансеризации детского и взрослого населения</w:t>
            </w:r>
          </w:p>
        </w:tc>
        <w:tc>
          <w:tcPr>
            <w:tcW w:w="3120" w:type="dxa"/>
            <w:shd w:val="clear" w:color="auto" w:fill="FFFFFF"/>
          </w:tcPr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амбулаторно-поликлинические</w:t>
            </w:r>
          </w:p>
          <w:p w:rsidR="00CB4D85" w:rsidRPr="00340C8C" w:rsidRDefault="00CB4D85" w:rsidP="002B5F46">
            <w:pPr>
              <w:tabs>
                <w:tab w:val="left" w:pos="204"/>
              </w:tabs>
              <w:ind w:left="47"/>
              <w:jc w:val="center"/>
            </w:pPr>
            <w:r w:rsidRPr="00340C8C">
              <w:t>учреждения (по согласов</w:t>
            </w:r>
            <w:r w:rsidRPr="00340C8C">
              <w:t>а</w:t>
            </w:r>
            <w:r w:rsidRPr="00340C8C">
              <w:t>нию),</w:t>
            </w:r>
            <w:r w:rsidR="002B5F46">
              <w:t xml:space="preserve"> </w:t>
            </w:r>
            <w:r w:rsidRPr="00340C8C">
              <w:t>ежегодно,</w:t>
            </w:r>
          </w:p>
          <w:p w:rsidR="00CB4D85" w:rsidRPr="00340C8C" w:rsidRDefault="00CB4D85" w:rsidP="00CB4D85">
            <w:pPr>
              <w:jc w:val="center"/>
            </w:pPr>
            <w:r w:rsidRPr="00340C8C">
              <w:t>в соответствии</w:t>
            </w:r>
          </w:p>
          <w:p w:rsidR="00CB4D85" w:rsidRPr="00340C8C" w:rsidRDefault="00CB4D85" w:rsidP="00CB4D85">
            <w:pPr>
              <w:tabs>
                <w:tab w:val="left" w:pos="204"/>
              </w:tabs>
              <w:ind w:left="47"/>
              <w:jc w:val="center"/>
            </w:pPr>
            <w:r w:rsidRPr="00340C8C">
              <w:t>с планом работы</w:t>
            </w:r>
          </w:p>
        </w:tc>
        <w:tc>
          <w:tcPr>
            <w:tcW w:w="9596" w:type="dxa"/>
            <w:shd w:val="clear" w:color="auto" w:fill="FFFFFF"/>
          </w:tcPr>
          <w:p w:rsidR="00CB4D85" w:rsidRPr="0098412D" w:rsidRDefault="00CB4D85" w:rsidP="008F0E41">
            <w:pPr>
              <w:tabs>
                <w:tab w:val="left" w:pos="204"/>
              </w:tabs>
              <w:ind w:left="47"/>
              <w:jc w:val="both"/>
            </w:pPr>
            <w:r w:rsidRPr="0098412D">
              <w:t xml:space="preserve">В рамках проведения диспансеризации </w:t>
            </w:r>
            <w:r w:rsidR="001B1AEC">
              <w:t>отдельных гру</w:t>
            </w:r>
            <w:proofErr w:type="gramStart"/>
            <w:r w:rsidR="001B1AEC">
              <w:t xml:space="preserve">пп </w:t>
            </w:r>
            <w:r w:rsidRPr="0098412D">
              <w:t>взр</w:t>
            </w:r>
            <w:proofErr w:type="gramEnd"/>
            <w:r w:rsidRPr="0098412D">
              <w:t>ослого населения в медици</w:t>
            </w:r>
            <w:r w:rsidRPr="0098412D">
              <w:t>н</w:t>
            </w:r>
            <w:r w:rsidRPr="0098412D">
              <w:t xml:space="preserve">ских организациях обследовано </w:t>
            </w:r>
            <w:r w:rsidR="001B1AEC">
              <w:t xml:space="preserve">55 943 </w:t>
            </w:r>
            <w:r w:rsidR="001B1AEC" w:rsidRPr="0098412D">
              <w:t>чел</w:t>
            </w:r>
            <w:r w:rsidR="001B1AEC">
              <w:t>.</w:t>
            </w:r>
            <w:r w:rsidR="001B1AEC" w:rsidRPr="0098412D">
              <w:t xml:space="preserve"> </w:t>
            </w:r>
            <w:r w:rsidR="005B7A26" w:rsidRPr="0098412D">
              <w:t>(</w:t>
            </w:r>
            <w:proofErr w:type="spellStart"/>
            <w:r w:rsidR="00C30657" w:rsidRPr="0098412D">
              <w:t>аппг</w:t>
            </w:r>
            <w:proofErr w:type="spellEnd"/>
            <w:r w:rsidR="00A01493" w:rsidRPr="0098412D">
              <w:t xml:space="preserve"> </w:t>
            </w:r>
            <w:r w:rsidR="0098412D" w:rsidRPr="0098412D">
              <w:t>–</w:t>
            </w:r>
            <w:r w:rsidR="00A01493" w:rsidRPr="0098412D">
              <w:t xml:space="preserve"> </w:t>
            </w:r>
            <w:r w:rsidR="0098412D" w:rsidRPr="0098412D">
              <w:t>54 309</w:t>
            </w:r>
            <w:r w:rsidR="005B7A26" w:rsidRPr="0098412D">
              <w:t>)</w:t>
            </w:r>
            <w:r w:rsidR="008F0E41" w:rsidRPr="0098412D">
              <w:t>.</w:t>
            </w:r>
          </w:p>
          <w:p w:rsidR="00CB4D85" w:rsidRPr="00510764" w:rsidRDefault="00CB4D85" w:rsidP="00EC621D">
            <w:pPr>
              <w:tabs>
                <w:tab w:val="left" w:pos="204"/>
              </w:tabs>
              <w:ind w:left="47"/>
              <w:jc w:val="both"/>
              <w:rPr>
                <w:highlight w:val="yellow"/>
              </w:rPr>
            </w:pPr>
            <w:r w:rsidRPr="0098412D">
              <w:t>Диспансеризаци</w:t>
            </w:r>
            <w:r w:rsidR="008F0E41" w:rsidRPr="0098412D">
              <w:t>ю</w:t>
            </w:r>
            <w:r w:rsidRPr="0098412D">
              <w:t xml:space="preserve"> детского населения </w:t>
            </w:r>
            <w:r w:rsidR="008F0E41" w:rsidRPr="0098412D">
              <w:t>прошли</w:t>
            </w:r>
            <w:r w:rsidRPr="0098412D">
              <w:t xml:space="preserve"> </w:t>
            </w:r>
            <w:r w:rsidR="006F5AE1" w:rsidRPr="0098412D">
              <w:t xml:space="preserve"> </w:t>
            </w:r>
            <w:r w:rsidR="00EC621D">
              <w:t xml:space="preserve">72 461 </w:t>
            </w:r>
            <w:r w:rsidR="008F0E41" w:rsidRPr="0098412D">
              <w:t xml:space="preserve"> дете</w:t>
            </w:r>
            <w:r w:rsidR="00EC621D">
              <w:t>й в возрасте от 0 до 17 лет</w:t>
            </w:r>
            <w:r w:rsidR="00EC621D" w:rsidRPr="0098412D">
              <w:t xml:space="preserve"> (</w:t>
            </w:r>
            <w:proofErr w:type="spellStart"/>
            <w:r w:rsidR="00EC621D" w:rsidRPr="0098412D">
              <w:t>аппг</w:t>
            </w:r>
            <w:proofErr w:type="spellEnd"/>
            <w:r w:rsidR="00EC621D" w:rsidRPr="0098412D">
              <w:t xml:space="preserve"> - 76851)</w:t>
            </w:r>
            <w:r w:rsidR="00877E46" w:rsidRPr="0098412D">
              <w:t>.</w:t>
            </w:r>
          </w:p>
        </w:tc>
      </w:tr>
    </w:tbl>
    <w:p w:rsidR="0046476F" w:rsidRPr="00340C8C" w:rsidRDefault="0046476F" w:rsidP="00CD0024">
      <w:bookmarkStart w:id="22" w:name="_GoBack"/>
      <w:bookmarkEnd w:id="22"/>
    </w:p>
    <w:sectPr w:rsidR="0046476F" w:rsidRPr="00340C8C" w:rsidSect="00340C8C">
      <w:footerReference w:type="even" r:id="rId16"/>
      <w:footerReference w:type="default" r:id="rId17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8B" w:rsidRDefault="00F7198B">
      <w:r>
        <w:separator/>
      </w:r>
    </w:p>
  </w:endnote>
  <w:endnote w:type="continuationSeparator" w:id="0">
    <w:p w:rsidR="00F7198B" w:rsidRDefault="00F7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01" w:rsidRDefault="0087390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3901" w:rsidRDefault="0087390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01" w:rsidRDefault="00873901">
    <w:pPr>
      <w:pStyle w:val="a5"/>
      <w:framePr w:wrap="around" w:vAnchor="text" w:hAnchor="margin" w:xAlign="right" w:y="1"/>
      <w:rPr>
        <w:rStyle w:val="a7"/>
      </w:rPr>
    </w:pPr>
  </w:p>
  <w:p w:rsidR="00873901" w:rsidRDefault="008739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8B" w:rsidRDefault="00F7198B">
      <w:r>
        <w:separator/>
      </w:r>
    </w:p>
  </w:footnote>
  <w:footnote w:type="continuationSeparator" w:id="0">
    <w:p w:rsidR="00F7198B" w:rsidRDefault="00F7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B803E8"/>
    <w:lvl w:ilvl="0">
      <w:numFmt w:val="bullet"/>
      <w:lvlText w:val="*"/>
      <w:lvlJc w:val="left"/>
    </w:lvl>
  </w:abstractNum>
  <w:abstractNum w:abstractNumId="1">
    <w:nsid w:val="047D502B"/>
    <w:multiLevelType w:val="multilevel"/>
    <w:tmpl w:val="E08E5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D38DA"/>
    <w:multiLevelType w:val="hybridMultilevel"/>
    <w:tmpl w:val="13E8129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C7CCC"/>
    <w:multiLevelType w:val="hybridMultilevel"/>
    <w:tmpl w:val="E42066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717C6"/>
    <w:multiLevelType w:val="multilevel"/>
    <w:tmpl w:val="1D42F72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88B15A0"/>
    <w:multiLevelType w:val="multilevel"/>
    <w:tmpl w:val="7C3EE0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352052CE"/>
    <w:multiLevelType w:val="hybridMultilevel"/>
    <w:tmpl w:val="BC5CCF20"/>
    <w:lvl w:ilvl="0" w:tplc="D19E5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807F6"/>
    <w:multiLevelType w:val="hybridMultilevel"/>
    <w:tmpl w:val="B75A80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8">
    <w:nsid w:val="48861003"/>
    <w:multiLevelType w:val="multilevel"/>
    <w:tmpl w:val="94E21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B0241F7"/>
    <w:multiLevelType w:val="hybridMultilevel"/>
    <w:tmpl w:val="73B67A70"/>
    <w:lvl w:ilvl="0" w:tplc="FF982C4A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0">
    <w:nsid w:val="4B694F41"/>
    <w:multiLevelType w:val="hybridMultilevel"/>
    <w:tmpl w:val="651C3D84"/>
    <w:lvl w:ilvl="0" w:tplc="97062FA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11">
    <w:nsid w:val="555F5FD9"/>
    <w:multiLevelType w:val="multilevel"/>
    <w:tmpl w:val="B69AC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51A21"/>
    <w:multiLevelType w:val="hybridMultilevel"/>
    <w:tmpl w:val="1CF8AE5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5AAD7929"/>
    <w:multiLevelType w:val="hybridMultilevel"/>
    <w:tmpl w:val="9392F4D8"/>
    <w:lvl w:ilvl="0" w:tplc="C5CA8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5351F"/>
    <w:multiLevelType w:val="multilevel"/>
    <w:tmpl w:val="B7EEC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63C23"/>
    <w:multiLevelType w:val="hybridMultilevel"/>
    <w:tmpl w:val="D08AE250"/>
    <w:lvl w:ilvl="0" w:tplc="CA5269EE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65EF4860"/>
    <w:multiLevelType w:val="hybridMultilevel"/>
    <w:tmpl w:val="AE1042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A9195D"/>
    <w:multiLevelType w:val="hybridMultilevel"/>
    <w:tmpl w:val="98BE3CDC"/>
    <w:lvl w:ilvl="0" w:tplc="0419000F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EBC7ED1"/>
    <w:multiLevelType w:val="hybridMultilevel"/>
    <w:tmpl w:val="EB3E6F10"/>
    <w:lvl w:ilvl="0" w:tplc="35AEA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D8455D"/>
    <w:multiLevelType w:val="hybridMultilevel"/>
    <w:tmpl w:val="92E0307E"/>
    <w:lvl w:ilvl="0" w:tplc="C0FC2FF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D65BD3"/>
    <w:multiLevelType w:val="hybridMultilevel"/>
    <w:tmpl w:val="D6307708"/>
    <w:lvl w:ilvl="0" w:tplc="79AAFF1A">
      <w:start w:val="2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23EC8"/>
    <w:multiLevelType w:val="hybridMultilevel"/>
    <w:tmpl w:val="4A0E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E3E3A"/>
    <w:multiLevelType w:val="multilevel"/>
    <w:tmpl w:val="1D42F72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7A28228A"/>
    <w:multiLevelType w:val="hybridMultilevel"/>
    <w:tmpl w:val="AE1042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2"/>
  </w:num>
  <w:num w:numId="5">
    <w:abstractNumId w:val="16"/>
  </w:num>
  <w:num w:numId="6">
    <w:abstractNumId w:val="13"/>
  </w:num>
  <w:num w:numId="7">
    <w:abstractNumId w:val="17"/>
  </w:num>
  <w:num w:numId="8">
    <w:abstractNumId w:val="8"/>
  </w:num>
  <w:num w:numId="9">
    <w:abstractNumId w:val="10"/>
  </w:num>
  <w:num w:numId="10">
    <w:abstractNumId w:val="22"/>
  </w:num>
  <w:num w:numId="11">
    <w:abstractNumId w:val="5"/>
  </w:num>
  <w:num w:numId="12">
    <w:abstractNumId w:val="4"/>
  </w:num>
  <w:num w:numId="13">
    <w:abstractNumId w:val="11"/>
  </w:num>
  <w:num w:numId="14">
    <w:abstractNumId w:val="15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1"/>
  </w:num>
  <w:num w:numId="18">
    <w:abstractNumId w:val="14"/>
  </w:num>
  <w:num w:numId="19">
    <w:abstractNumId w:val="6"/>
  </w:num>
  <w:num w:numId="20">
    <w:abstractNumId w:val="9"/>
  </w:num>
  <w:num w:numId="21">
    <w:abstractNumId w:val="20"/>
  </w:num>
  <w:num w:numId="22">
    <w:abstractNumId w:val="12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6F"/>
    <w:rsid w:val="00000142"/>
    <w:rsid w:val="0000167E"/>
    <w:rsid w:val="00001A18"/>
    <w:rsid w:val="0000571F"/>
    <w:rsid w:val="00011094"/>
    <w:rsid w:val="00011EDA"/>
    <w:rsid w:val="0001551A"/>
    <w:rsid w:val="00017566"/>
    <w:rsid w:val="00017BEC"/>
    <w:rsid w:val="0002271B"/>
    <w:rsid w:val="00023F72"/>
    <w:rsid w:val="00024E8A"/>
    <w:rsid w:val="00025362"/>
    <w:rsid w:val="00026294"/>
    <w:rsid w:val="0003073D"/>
    <w:rsid w:val="000307F5"/>
    <w:rsid w:val="000332A3"/>
    <w:rsid w:val="00033B6D"/>
    <w:rsid w:val="0003489C"/>
    <w:rsid w:val="00035715"/>
    <w:rsid w:val="0003626C"/>
    <w:rsid w:val="00042D59"/>
    <w:rsid w:val="00042E1A"/>
    <w:rsid w:val="00042E5F"/>
    <w:rsid w:val="000446E1"/>
    <w:rsid w:val="0004536C"/>
    <w:rsid w:val="0004551E"/>
    <w:rsid w:val="00052100"/>
    <w:rsid w:val="000552B4"/>
    <w:rsid w:val="00055BE8"/>
    <w:rsid w:val="0006061F"/>
    <w:rsid w:val="00061FAD"/>
    <w:rsid w:val="0006302B"/>
    <w:rsid w:val="000716EF"/>
    <w:rsid w:val="0007401E"/>
    <w:rsid w:val="00074169"/>
    <w:rsid w:val="000760CB"/>
    <w:rsid w:val="00080418"/>
    <w:rsid w:val="000866FD"/>
    <w:rsid w:val="00087B65"/>
    <w:rsid w:val="00092042"/>
    <w:rsid w:val="00093293"/>
    <w:rsid w:val="00094246"/>
    <w:rsid w:val="000A2969"/>
    <w:rsid w:val="000A2AC7"/>
    <w:rsid w:val="000A604E"/>
    <w:rsid w:val="000B24E0"/>
    <w:rsid w:val="000B6F65"/>
    <w:rsid w:val="000B7CFB"/>
    <w:rsid w:val="000C1E5C"/>
    <w:rsid w:val="000C2640"/>
    <w:rsid w:val="000C3BEE"/>
    <w:rsid w:val="000C3DFA"/>
    <w:rsid w:val="000C4E05"/>
    <w:rsid w:val="000C57AB"/>
    <w:rsid w:val="000D0AD9"/>
    <w:rsid w:val="000D45CB"/>
    <w:rsid w:val="000D490F"/>
    <w:rsid w:val="000D5B9E"/>
    <w:rsid w:val="000D63CB"/>
    <w:rsid w:val="000E1CD5"/>
    <w:rsid w:val="000E34B0"/>
    <w:rsid w:val="000E3E43"/>
    <w:rsid w:val="000E427A"/>
    <w:rsid w:val="000E4607"/>
    <w:rsid w:val="000E531F"/>
    <w:rsid w:val="000E62FF"/>
    <w:rsid w:val="000E72B9"/>
    <w:rsid w:val="000E7C80"/>
    <w:rsid w:val="000F15A1"/>
    <w:rsid w:val="000F3237"/>
    <w:rsid w:val="000F390D"/>
    <w:rsid w:val="000F565B"/>
    <w:rsid w:val="000F56D5"/>
    <w:rsid w:val="000F648A"/>
    <w:rsid w:val="000F6793"/>
    <w:rsid w:val="00103FED"/>
    <w:rsid w:val="001044B9"/>
    <w:rsid w:val="00104959"/>
    <w:rsid w:val="001061C1"/>
    <w:rsid w:val="00111919"/>
    <w:rsid w:val="001120AE"/>
    <w:rsid w:val="00112B2C"/>
    <w:rsid w:val="0011320C"/>
    <w:rsid w:val="00113484"/>
    <w:rsid w:val="00115B32"/>
    <w:rsid w:val="00115EF5"/>
    <w:rsid w:val="0011647F"/>
    <w:rsid w:val="0012095B"/>
    <w:rsid w:val="00120F5D"/>
    <w:rsid w:val="00122472"/>
    <w:rsid w:val="00124F3B"/>
    <w:rsid w:val="00125CCF"/>
    <w:rsid w:val="00125D53"/>
    <w:rsid w:val="001273B9"/>
    <w:rsid w:val="00127EA6"/>
    <w:rsid w:val="00132BA9"/>
    <w:rsid w:val="001338AC"/>
    <w:rsid w:val="00134908"/>
    <w:rsid w:val="001368F7"/>
    <w:rsid w:val="0013741C"/>
    <w:rsid w:val="00141DB7"/>
    <w:rsid w:val="0014233F"/>
    <w:rsid w:val="001434CE"/>
    <w:rsid w:val="00143BCE"/>
    <w:rsid w:val="00144399"/>
    <w:rsid w:val="00145923"/>
    <w:rsid w:val="001503FD"/>
    <w:rsid w:val="00152713"/>
    <w:rsid w:val="00154419"/>
    <w:rsid w:val="001550AF"/>
    <w:rsid w:val="00156E48"/>
    <w:rsid w:val="00157BA8"/>
    <w:rsid w:val="001604C3"/>
    <w:rsid w:val="00162030"/>
    <w:rsid w:val="00162893"/>
    <w:rsid w:val="001639D8"/>
    <w:rsid w:val="00163D3F"/>
    <w:rsid w:val="001641C9"/>
    <w:rsid w:val="001646AC"/>
    <w:rsid w:val="00165508"/>
    <w:rsid w:val="001735A1"/>
    <w:rsid w:val="00174861"/>
    <w:rsid w:val="00174ADC"/>
    <w:rsid w:val="00174C1A"/>
    <w:rsid w:val="00175511"/>
    <w:rsid w:val="001761DD"/>
    <w:rsid w:val="00176681"/>
    <w:rsid w:val="00177D2D"/>
    <w:rsid w:val="00181900"/>
    <w:rsid w:val="00182432"/>
    <w:rsid w:val="001827A3"/>
    <w:rsid w:val="00182919"/>
    <w:rsid w:val="00182923"/>
    <w:rsid w:val="00182AAE"/>
    <w:rsid w:val="001840BC"/>
    <w:rsid w:val="00185695"/>
    <w:rsid w:val="00186A20"/>
    <w:rsid w:val="00192CF0"/>
    <w:rsid w:val="00194E4D"/>
    <w:rsid w:val="00197180"/>
    <w:rsid w:val="001A0A05"/>
    <w:rsid w:val="001A113E"/>
    <w:rsid w:val="001A130D"/>
    <w:rsid w:val="001A1802"/>
    <w:rsid w:val="001A2B0C"/>
    <w:rsid w:val="001A67AE"/>
    <w:rsid w:val="001B0853"/>
    <w:rsid w:val="001B1AEC"/>
    <w:rsid w:val="001B34D3"/>
    <w:rsid w:val="001B39C8"/>
    <w:rsid w:val="001B63CE"/>
    <w:rsid w:val="001C3964"/>
    <w:rsid w:val="001C51DA"/>
    <w:rsid w:val="001C5DC9"/>
    <w:rsid w:val="001D23A2"/>
    <w:rsid w:val="001D66E2"/>
    <w:rsid w:val="001D6CEC"/>
    <w:rsid w:val="001E0B99"/>
    <w:rsid w:val="001E1970"/>
    <w:rsid w:val="001E213B"/>
    <w:rsid w:val="001E520F"/>
    <w:rsid w:val="001E637E"/>
    <w:rsid w:val="001E6714"/>
    <w:rsid w:val="001F2DE0"/>
    <w:rsid w:val="001F4B7D"/>
    <w:rsid w:val="001F53E3"/>
    <w:rsid w:val="001F5FB2"/>
    <w:rsid w:val="001F63B7"/>
    <w:rsid w:val="001F6941"/>
    <w:rsid w:val="001F71B3"/>
    <w:rsid w:val="00201A22"/>
    <w:rsid w:val="002028D4"/>
    <w:rsid w:val="002046DC"/>
    <w:rsid w:val="00204BE1"/>
    <w:rsid w:val="00212021"/>
    <w:rsid w:val="002120EB"/>
    <w:rsid w:val="00214A7A"/>
    <w:rsid w:val="00221B25"/>
    <w:rsid w:val="00222259"/>
    <w:rsid w:val="00222B47"/>
    <w:rsid w:val="002272C2"/>
    <w:rsid w:val="00231105"/>
    <w:rsid w:val="00232EC1"/>
    <w:rsid w:val="002341BA"/>
    <w:rsid w:val="002369F1"/>
    <w:rsid w:val="0023789E"/>
    <w:rsid w:val="002425E1"/>
    <w:rsid w:val="00242FFC"/>
    <w:rsid w:val="00245E0B"/>
    <w:rsid w:val="00250851"/>
    <w:rsid w:val="002511DD"/>
    <w:rsid w:val="0025223E"/>
    <w:rsid w:val="00252DA2"/>
    <w:rsid w:val="00253157"/>
    <w:rsid w:val="00253253"/>
    <w:rsid w:val="00253EA8"/>
    <w:rsid w:val="0025797C"/>
    <w:rsid w:val="00257B1F"/>
    <w:rsid w:val="00257F24"/>
    <w:rsid w:val="0026055F"/>
    <w:rsid w:val="00261297"/>
    <w:rsid w:val="0026310A"/>
    <w:rsid w:val="00265C00"/>
    <w:rsid w:val="00266E48"/>
    <w:rsid w:val="00267DF0"/>
    <w:rsid w:val="00270D56"/>
    <w:rsid w:val="002731E4"/>
    <w:rsid w:val="0027390D"/>
    <w:rsid w:val="00273C80"/>
    <w:rsid w:val="00273E1F"/>
    <w:rsid w:val="0027466F"/>
    <w:rsid w:val="002777E5"/>
    <w:rsid w:val="002802E7"/>
    <w:rsid w:val="00282AAD"/>
    <w:rsid w:val="00286112"/>
    <w:rsid w:val="00291460"/>
    <w:rsid w:val="002922AF"/>
    <w:rsid w:val="002950AD"/>
    <w:rsid w:val="00295AAC"/>
    <w:rsid w:val="00297B70"/>
    <w:rsid w:val="002A0A6E"/>
    <w:rsid w:val="002A2184"/>
    <w:rsid w:val="002A42DC"/>
    <w:rsid w:val="002A47FF"/>
    <w:rsid w:val="002A49A9"/>
    <w:rsid w:val="002A4A57"/>
    <w:rsid w:val="002A5FCE"/>
    <w:rsid w:val="002A6A75"/>
    <w:rsid w:val="002A7AEC"/>
    <w:rsid w:val="002B0894"/>
    <w:rsid w:val="002B2678"/>
    <w:rsid w:val="002B2DB7"/>
    <w:rsid w:val="002B4FF0"/>
    <w:rsid w:val="002B5BE7"/>
    <w:rsid w:val="002B5D7C"/>
    <w:rsid w:val="002B5F46"/>
    <w:rsid w:val="002B6004"/>
    <w:rsid w:val="002B6B94"/>
    <w:rsid w:val="002B76D2"/>
    <w:rsid w:val="002C03BF"/>
    <w:rsid w:val="002C072F"/>
    <w:rsid w:val="002C2FEC"/>
    <w:rsid w:val="002C30C6"/>
    <w:rsid w:val="002C54AF"/>
    <w:rsid w:val="002C6F3F"/>
    <w:rsid w:val="002C7DA6"/>
    <w:rsid w:val="002D10B2"/>
    <w:rsid w:val="002D2E78"/>
    <w:rsid w:val="002D3609"/>
    <w:rsid w:val="002D4149"/>
    <w:rsid w:val="002D4E1A"/>
    <w:rsid w:val="002D6253"/>
    <w:rsid w:val="002D6C19"/>
    <w:rsid w:val="002D6E2D"/>
    <w:rsid w:val="002D7FC8"/>
    <w:rsid w:val="002E4BBD"/>
    <w:rsid w:val="002E6089"/>
    <w:rsid w:val="002E7AE9"/>
    <w:rsid w:val="002F2D5B"/>
    <w:rsid w:val="002F6C06"/>
    <w:rsid w:val="002F7937"/>
    <w:rsid w:val="00300931"/>
    <w:rsid w:val="00300A36"/>
    <w:rsid w:val="003025A3"/>
    <w:rsid w:val="00302737"/>
    <w:rsid w:val="003041F0"/>
    <w:rsid w:val="00306E4F"/>
    <w:rsid w:val="00310EE5"/>
    <w:rsid w:val="00313725"/>
    <w:rsid w:val="003151A9"/>
    <w:rsid w:val="003208EB"/>
    <w:rsid w:val="00322A9C"/>
    <w:rsid w:val="00326D25"/>
    <w:rsid w:val="00327DBA"/>
    <w:rsid w:val="00327F17"/>
    <w:rsid w:val="00330FB9"/>
    <w:rsid w:val="00330FC2"/>
    <w:rsid w:val="00332073"/>
    <w:rsid w:val="00332EF7"/>
    <w:rsid w:val="0033439E"/>
    <w:rsid w:val="00335E41"/>
    <w:rsid w:val="00337151"/>
    <w:rsid w:val="0033724D"/>
    <w:rsid w:val="00340117"/>
    <w:rsid w:val="00340648"/>
    <w:rsid w:val="00340918"/>
    <w:rsid w:val="00340C8C"/>
    <w:rsid w:val="00344FC2"/>
    <w:rsid w:val="00345870"/>
    <w:rsid w:val="00347A13"/>
    <w:rsid w:val="0035069C"/>
    <w:rsid w:val="0035080F"/>
    <w:rsid w:val="003508A9"/>
    <w:rsid w:val="00350CCD"/>
    <w:rsid w:val="00350EF3"/>
    <w:rsid w:val="00350F03"/>
    <w:rsid w:val="00351942"/>
    <w:rsid w:val="00353357"/>
    <w:rsid w:val="00353BED"/>
    <w:rsid w:val="00355318"/>
    <w:rsid w:val="00356A7A"/>
    <w:rsid w:val="003570BC"/>
    <w:rsid w:val="0036015D"/>
    <w:rsid w:val="00362E86"/>
    <w:rsid w:val="003631FD"/>
    <w:rsid w:val="003637BB"/>
    <w:rsid w:val="0036384C"/>
    <w:rsid w:val="00363C58"/>
    <w:rsid w:val="00364084"/>
    <w:rsid w:val="0036601A"/>
    <w:rsid w:val="0036602E"/>
    <w:rsid w:val="0036770E"/>
    <w:rsid w:val="00370559"/>
    <w:rsid w:val="003707B4"/>
    <w:rsid w:val="00370B47"/>
    <w:rsid w:val="00370D04"/>
    <w:rsid w:val="00371C4F"/>
    <w:rsid w:val="00373987"/>
    <w:rsid w:val="003745CD"/>
    <w:rsid w:val="003756B6"/>
    <w:rsid w:val="00375C1E"/>
    <w:rsid w:val="0037756F"/>
    <w:rsid w:val="00377E70"/>
    <w:rsid w:val="00381999"/>
    <w:rsid w:val="00381C3F"/>
    <w:rsid w:val="00387B67"/>
    <w:rsid w:val="00390D36"/>
    <w:rsid w:val="003935C9"/>
    <w:rsid w:val="003938B4"/>
    <w:rsid w:val="00394358"/>
    <w:rsid w:val="003974AC"/>
    <w:rsid w:val="003A07EE"/>
    <w:rsid w:val="003A0B70"/>
    <w:rsid w:val="003A1CF9"/>
    <w:rsid w:val="003A26AB"/>
    <w:rsid w:val="003A27F7"/>
    <w:rsid w:val="003A2BF4"/>
    <w:rsid w:val="003A3D57"/>
    <w:rsid w:val="003A427C"/>
    <w:rsid w:val="003B40D2"/>
    <w:rsid w:val="003B4D6F"/>
    <w:rsid w:val="003C0C81"/>
    <w:rsid w:val="003C1F12"/>
    <w:rsid w:val="003C2086"/>
    <w:rsid w:val="003C651E"/>
    <w:rsid w:val="003D1CDC"/>
    <w:rsid w:val="003D1F19"/>
    <w:rsid w:val="003D3003"/>
    <w:rsid w:val="003D31A2"/>
    <w:rsid w:val="003D363D"/>
    <w:rsid w:val="003D39B9"/>
    <w:rsid w:val="003D561D"/>
    <w:rsid w:val="003E321B"/>
    <w:rsid w:val="003E32B7"/>
    <w:rsid w:val="003E4353"/>
    <w:rsid w:val="003E67B6"/>
    <w:rsid w:val="003F1A93"/>
    <w:rsid w:val="003F3231"/>
    <w:rsid w:val="003F3DEF"/>
    <w:rsid w:val="003F4280"/>
    <w:rsid w:val="003F4DB9"/>
    <w:rsid w:val="003F62AB"/>
    <w:rsid w:val="003F7731"/>
    <w:rsid w:val="00400B5D"/>
    <w:rsid w:val="00405E10"/>
    <w:rsid w:val="004063E7"/>
    <w:rsid w:val="004067FC"/>
    <w:rsid w:val="00406CA5"/>
    <w:rsid w:val="004156F7"/>
    <w:rsid w:val="0042105E"/>
    <w:rsid w:val="0042133A"/>
    <w:rsid w:val="00422CF0"/>
    <w:rsid w:val="00423398"/>
    <w:rsid w:val="00423AF4"/>
    <w:rsid w:val="00427256"/>
    <w:rsid w:val="00430ACB"/>
    <w:rsid w:val="00431F25"/>
    <w:rsid w:val="0043350C"/>
    <w:rsid w:val="00433796"/>
    <w:rsid w:val="00433923"/>
    <w:rsid w:val="0043559C"/>
    <w:rsid w:val="004409F9"/>
    <w:rsid w:val="004433DD"/>
    <w:rsid w:val="00444870"/>
    <w:rsid w:val="00445212"/>
    <w:rsid w:val="00447BD5"/>
    <w:rsid w:val="004507C1"/>
    <w:rsid w:val="00450F29"/>
    <w:rsid w:val="004528AD"/>
    <w:rsid w:val="0045298C"/>
    <w:rsid w:val="004542DB"/>
    <w:rsid w:val="00455414"/>
    <w:rsid w:val="00456A84"/>
    <w:rsid w:val="0045796D"/>
    <w:rsid w:val="00460D01"/>
    <w:rsid w:val="004628D9"/>
    <w:rsid w:val="0046476F"/>
    <w:rsid w:val="00465663"/>
    <w:rsid w:val="00465869"/>
    <w:rsid w:val="00465B25"/>
    <w:rsid w:val="00470186"/>
    <w:rsid w:val="00471AF3"/>
    <w:rsid w:val="00471BB2"/>
    <w:rsid w:val="004732FF"/>
    <w:rsid w:val="004739BC"/>
    <w:rsid w:val="0047549B"/>
    <w:rsid w:val="004771A9"/>
    <w:rsid w:val="00477F1F"/>
    <w:rsid w:val="004819C5"/>
    <w:rsid w:val="004823D5"/>
    <w:rsid w:val="00483AB6"/>
    <w:rsid w:val="00485323"/>
    <w:rsid w:val="00485CDF"/>
    <w:rsid w:val="00485FDD"/>
    <w:rsid w:val="004905EA"/>
    <w:rsid w:val="00491BF5"/>
    <w:rsid w:val="004932DF"/>
    <w:rsid w:val="00495608"/>
    <w:rsid w:val="00496D06"/>
    <w:rsid w:val="004A0F15"/>
    <w:rsid w:val="004A2BF4"/>
    <w:rsid w:val="004A34EA"/>
    <w:rsid w:val="004A4EA8"/>
    <w:rsid w:val="004A6725"/>
    <w:rsid w:val="004A6E80"/>
    <w:rsid w:val="004B225D"/>
    <w:rsid w:val="004B3D40"/>
    <w:rsid w:val="004B5542"/>
    <w:rsid w:val="004B57F9"/>
    <w:rsid w:val="004B5A76"/>
    <w:rsid w:val="004B77A9"/>
    <w:rsid w:val="004B7E7C"/>
    <w:rsid w:val="004C0C7D"/>
    <w:rsid w:val="004C2F53"/>
    <w:rsid w:val="004C438C"/>
    <w:rsid w:val="004C4574"/>
    <w:rsid w:val="004D1182"/>
    <w:rsid w:val="004D1F1D"/>
    <w:rsid w:val="004D3B34"/>
    <w:rsid w:val="004D3CB8"/>
    <w:rsid w:val="004D456E"/>
    <w:rsid w:val="004D5CA1"/>
    <w:rsid w:val="004E0807"/>
    <w:rsid w:val="004E0981"/>
    <w:rsid w:val="004E0C35"/>
    <w:rsid w:val="004E1907"/>
    <w:rsid w:val="004E2A00"/>
    <w:rsid w:val="004E3AE4"/>
    <w:rsid w:val="004E4422"/>
    <w:rsid w:val="004E5150"/>
    <w:rsid w:val="004E5662"/>
    <w:rsid w:val="004E6753"/>
    <w:rsid w:val="004E7CE9"/>
    <w:rsid w:val="004F1C34"/>
    <w:rsid w:val="004F1F66"/>
    <w:rsid w:val="004F2277"/>
    <w:rsid w:val="004F27B1"/>
    <w:rsid w:val="004F2EFA"/>
    <w:rsid w:val="004F6A11"/>
    <w:rsid w:val="005027CC"/>
    <w:rsid w:val="00505DF5"/>
    <w:rsid w:val="00506B73"/>
    <w:rsid w:val="00506FC1"/>
    <w:rsid w:val="00510764"/>
    <w:rsid w:val="00511F30"/>
    <w:rsid w:val="00512A8D"/>
    <w:rsid w:val="0051392E"/>
    <w:rsid w:val="005148A2"/>
    <w:rsid w:val="00515AF8"/>
    <w:rsid w:val="00515C9D"/>
    <w:rsid w:val="00516F62"/>
    <w:rsid w:val="0051735E"/>
    <w:rsid w:val="00521EDE"/>
    <w:rsid w:val="00524526"/>
    <w:rsid w:val="005247E4"/>
    <w:rsid w:val="0052632A"/>
    <w:rsid w:val="00531AAE"/>
    <w:rsid w:val="00531CAE"/>
    <w:rsid w:val="00532B9B"/>
    <w:rsid w:val="0053302C"/>
    <w:rsid w:val="00536286"/>
    <w:rsid w:val="00540D60"/>
    <w:rsid w:val="005422A6"/>
    <w:rsid w:val="005424CE"/>
    <w:rsid w:val="0054266A"/>
    <w:rsid w:val="005428DB"/>
    <w:rsid w:val="00543273"/>
    <w:rsid w:val="005439E2"/>
    <w:rsid w:val="005452B4"/>
    <w:rsid w:val="005476F7"/>
    <w:rsid w:val="00550083"/>
    <w:rsid w:val="00551C78"/>
    <w:rsid w:val="00554582"/>
    <w:rsid w:val="00554F53"/>
    <w:rsid w:val="00556A25"/>
    <w:rsid w:val="00557375"/>
    <w:rsid w:val="005601FE"/>
    <w:rsid w:val="0056080C"/>
    <w:rsid w:val="00560B23"/>
    <w:rsid w:val="00561E0D"/>
    <w:rsid w:val="00562306"/>
    <w:rsid w:val="00565D75"/>
    <w:rsid w:val="005754BB"/>
    <w:rsid w:val="0057661D"/>
    <w:rsid w:val="00577F1D"/>
    <w:rsid w:val="00577F40"/>
    <w:rsid w:val="00586817"/>
    <w:rsid w:val="00587193"/>
    <w:rsid w:val="005904BF"/>
    <w:rsid w:val="00591759"/>
    <w:rsid w:val="00593358"/>
    <w:rsid w:val="00593EA7"/>
    <w:rsid w:val="00596EED"/>
    <w:rsid w:val="00597210"/>
    <w:rsid w:val="005A38AC"/>
    <w:rsid w:val="005A42E8"/>
    <w:rsid w:val="005A5104"/>
    <w:rsid w:val="005A51DD"/>
    <w:rsid w:val="005A5E4E"/>
    <w:rsid w:val="005A7B79"/>
    <w:rsid w:val="005B2CC9"/>
    <w:rsid w:val="005B2E62"/>
    <w:rsid w:val="005B3939"/>
    <w:rsid w:val="005B3B58"/>
    <w:rsid w:val="005B61B0"/>
    <w:rsid w:val="005B7A26"/>
    <w:rsid w:val="005C0557"/>
    <w:rsid w:val="005C063A"/>
    <w:rsid w:val="005C62E9"/>
    <w:rsid w:val="005C6DB5"/>
    <w:rsid w:val="005C7D74"/>
    <w:rsid w:val="005D111F"/>
    <w:rsid w:val="005D1358"/>
    <w:rsid w:val="005D1653"/>
    <w:rsid w:val="005D244E"/>
    <w:rsid w:val="005D332B"/>
    <w:rsid w:val="005D3B5C"/>
    <w:rsid w:val="005D50FA"/>
    <w:rsid w:val="005D563E"/>
    <w:rsid w:val="005D6FDB"/>
    <w:rsid w:val="005E2AB6"/>
    <w:rsid w:val="005E6F08"/>
    <w:rsid w:val="005F13A9"/>
    <w:rsid w:val="005F17CC"/>
    <w:rsid w:val="005F24FF"/>
    <w:rsid w:val="005F286A"/>
    <w:rsid w:val="005F39CC"/>
    <w:rsid w:val="005F3A37"/>
    <w:rsid w:val="005F48E4"/>
    <w:rsid w:val="005F53F1"/>
    <w:rsid w:val="005F5743"/>
    <w:rsid w:val="005F6680"/>
    <w:rsid w:val="005F757C"/>
    <w:rsid w:val="00600363"/>
    <w:rsid w:val="006016BD"/>
    <w:rsid w:val="006020B8"/>
    <w:rsid w:val="006033A5"/>
    <w:rsid w:val="006065A0"/>
    <w:rsid w:val="00606623"/>
    <w:rsid w:val="00607CEA"/>
    <w:rsid w:val="00607ED9"/>
    <w:rsid w:val="0061051E"/>
    <w:rsid w:val="00611EB4"/>
    <w:rsid w:val="00613E23"/>
    <w:rsid w:val="00614D35"/>
    <w:rsid w:val="00615C53"/>
    <w:rsid w:val="00617BC9"/>
    <w:rsid w:val="00617D0A"/>
    <w:rsid w:val="00617F80"/>
    <w:rsid w:val="00621AD9"/>
    <w:rsid w:val="00622848"/>
    <w:rsid w:val="00622DF4"/>
    <w:rsid w:val="006252D8"/>
    <w:rsid w:val="00625348"/>
    <w:rsid w:val="006267D4"/>
    <w:rsid w:val="00626CB5"/>
    <w:rsid w:val="00630279"/>
    <w:rsid w:val="00632103"/>
    <w:rsid w:val="0063333B"/>
    <w:rsid w:val="00633A1D"/>
    <w:rsid w:val="00636AB9"/>
    <w:rsid w:val="00637578"/>
    <w:rsid w:val="00637908"/>
    <w:rsid w:val="00641024"/>
    <w:rsid w:val="00641C43"/>
    <w:rsid w:val="0064222D"/>
    <w:rsid w:val="006456D3"/>
    <w:rsid w:val="006463A8"/>
    <w:rsid w:val="00650B87"/>
    <w:rsid w:val="00651F3F"/>
    <w:rsid w:val="006563B1"/>
    <w:rsid w:val="00657C03"/>
    <w:rsid w:val="00661D9C"/>
    <w:rsid w:val="00661E90"/>
    <w:rsid w:val="0066529D"/>
    <w:rsid w:val="006657ED"/>
    <w:rsid w:val="00666456"/>
    <w:rsid w:val="00667120"/>
    <w:rsid w:val="00671967"/>
    <w:rsid w:val="00677D59"/>
    <w:rsid w:val="00681412"/>
    <w:rsid w:val="006819FA"/>
    <w:rsid w:val="00685304"/>
    <w:rsid w:val="006865F2"/>
    <w:rsid w:val="00692269"/>
    <w:rsid w:val="00692294"/>
    <w:rsid w:val="00693FA3"/>
    <w:rsid w:val="00695093"/>
    <w:rsid w:val="0069562C"/>
    <w:rsid w:val="006A17F2"/>
    <w:rsid w:val="006A1921"/>
    <w:rsid w:val="006A2B07"/>
    <w:rsid w:val="006A34C9"/>
    <w:rsid w:val="006A4A90"/>
    <w:rsid w:val="006A4DD9"/>
    <w:rsid w:val="006B0877"/>
    <w:rsid w:val="006B0BD7"/>
    <w:rsid w:val="006B2623"/>
    <w:rsid w:val="006B3DC0"/>
    <w:rsid w:val="006B54B8"/>
    <w:rsid w:val="006B5970"/>
    <w:rsid w:val="006B61F3"/>
    <w:rsid w:val="006B6781"/>
    <w:rsid w:val="006C2A2F"/>
    <w:rsid w:val="006C2A61"/>
    <w:rsid w:val="006C4169"/>
    <w:rsid w:val="006C545B"/>
    <w:rsid w:val="006D0CD1"/>
    <w:rsid w:val="006D14BA"/>
    <w:rsid w:val="006D1647"/>
    <w:rsid w:val="006D4234"/>
    <w:rsid w:val="006D56CE"/>
    <w:rsid w:val="006D5BEC"/>
    <w:rsid w:val="006D6EF4"/>
    <w:rsid w:val="006E03AE"/>
    <w:rsid w:val="006E16AF"/>
    <w:rsid w:val="006E2A82"/>
    <w:rsid w:val="006E3E07"/>
    <w:rsid w:val="006E4A90"/>
    <w:rsid w:val="006E5215"/>
    <w:rsid w:val="006E57A7"/>
    <w:rsid w:val="006E5AF7"/>
    <w:rsid w:val="006E5C83"/>
    <w:rsid w:val="006E7086"/>
    <w:rsid w:val="006F114F"/>
    <w:rsid w:val="006F2127"/>
    <w:rsid w:val="006F27A7"/>
    <w:rsid w:val="006F2EDC"/>
    <w:rsid w:val="006F4C44"/>
    <w:rsid w:val="006F4D76"/>
    <w:rsid w:val="006F4DF5"/>
    <w:rsid w:val="006F5AE1"/>
    <w:rsid w:val="007025D2"/>
    <w:rsid w:val="00702A20"/>
    <w:rsid w:val="007052C5"/>
    <w:rsid w:val="00706E0A"/>
    <w:rsid w:val="00711400"/>
    <w:rsid w:val="007133F0"/>
    <w:rsid w:val="00713F01"/>
    <w:rsid w:val="0071466E"/>
    <w:rsid w:val="007167C1"/>
    <w:rsid w:val="007170CC"/>
    <w:rsid w:val="0071779A"/>
    <w:rsid w:val="00720CF3"/>
    <w:rsid w:val="00722BCA"/>
    <w:rsid w:val="00723388"/>
    <w:rsid w:val="007235FC"/>
    <w:rsid w:val="00724D88"/>
    <w:rsid w:val="0072631F"/>
    <w:rsid w:val="00732330"/>
    <w:rsid w:val="00737F09"/>
    <w:rsid w:val="007408AA"/>
    <w:rsid w:val="00740A17"/>
    <w:rsid w:val="00742071"/>
    <w:rsid w:val="00743055"/>
    <w:rsid w:val="0074432B"/>
    <w:rsid w:val="0075072C"/>
    <w:rsid w:val="00751080"/>
    <w:rsid w:val="00751573"/>
    <w:rsid w:val="00751D04"/>
    <w:rsid w:val="00752B0B"/>
    <w:rsid w:val="00753A2C"/>
    <w:rsid w:val="00754500"/>
    <w:rsid w:val="00755356"/>
    <w:rsid w:val="0075596D"/>
    <w:rsid w:val="00760542"/>
    <w:rsid w:val="00760E4C"/>
    <w:rsid w:val="007614D4"/>
    <w:rsid w:val="0076596D"/>
    <w:rsid w:val="007660DD"/>
    <w:rsid w:val="00766227"/>
    <w:rsid w:val="00767A4C"/>
    <w:rsid w:val="00767A64"/>
    <w:rsid w:val="007701C8"/>
    <w:rsid w:val="0077155C"/>
    <w:rsid w:val="00771A3B"/>
    <w:rsid w:val="007727C1"/>
    <w:rsid w:val="00772FB9"/>
    <w:rsid w:val="007733BD"/>
    <w:rsid w:val="007749FD"/>
    <w:rsid w:val="007755FC"/>
    <w:rsid w:val="0077680D"/>
    <w:rsid w:val="0077781F"/>
    <w:rsid w:val="00782358"/>
    <w:rsid w:val="00782E26"/>
    <w:rsid w:val="007852BF"/>
    <w:rsid w:val="00785D0C"/>
    <w:rsid w:val="00786786"/>
    <w:rsid w:val="00787A31"/>
    <w:rsid w:val="0079049F"/>
    <w:rsid w:val="00790F1A"/>
    <w:rsid w:val="00792594"/>
    <w:rsid w:val="00793C2C"/>
    <w:rsid w:val="007940F8"/>
    <w:rsid w:val="00794ED0"/>
    <w:rsid w:val="007956B7"/>
    <w:rsid w:val="0079665F"/>
    <w:rsid w:val="007A07A7"/>
    <w:rsid w:val="007A25D7"/>
    <w:rsid w:val="007A298A"/>
    <w:rsid w:val="007A3CB4"/>
    <w:rsid w:val="007A6A80"/>
    <w:rsid w:val="007B0045"/>
    <w:rsid w:val="007B01B0"/>
    <w:rsid w:val="007B0964"/>
    <w:rsid w:val="007B0BD4"/>
    <w:rsid w:val="007B1B86"/>
    <w:rsid w:val="007B5EAD"/>
    <w:rsid w:val="007B63D8"/>
    <w:rsid w:val="007B71AC"/>
    <w:rsid w:val="007C0E35"/>
    <w:rsid w:val="007C24B0"/>
    <w:rsid w:val="007C315F"/>
    <w:rsid w:val="007C49C7"/>
    <w:rsid w:val="007C728E"/>
    <w:rsid w:val="007D0770"/>
    <w:rsid w:val="007D220E"/>
    <w:rsid w:val="007D2B61"/>
    <w:rsid w:val="007D4958"/>
    <w:rsid w:val="007D763A"/>
    <w:rsid w:val="007E1A8E"/>
    <w:rsid w:val="007E2920"/>
    <w:rsid w:val="007E327D"/>
    <w:rsid w:val="007E5244"/>
    <w:rsid w:val="007E590F"/>
    <w:rsid w:val="007F0F41"/>
    <w:rsid w:val="007F200F"/>
    <w:rsid w:val="007F2B72"/>
    <w:rsid w:val="007F3B72"/>
    <w:rsid w:val="007F556F"/>
    <w:rsid w:val="007F601F"/>
    <w:rsid w:val="00801768"/>
    <w:rsid w:val="00806748"/>
    <w:rsid w:val="008079C2"/>
    <w:rsid w:val="00807C83"/>
    <w:rsid w:val="00807EB4"/>
    <w:rsid w:val="0081105D"/>
    <w:rsid w:val="0081111F"/>
    <w:rsid w:val="0081233D"/>
    <w:rsid w:val="00812667"/>
    <w:rsid w:val="0081405D"/>
    <w:rsid w:val="00814C8C"/>
    <w:rsid w:val="0081655D"/>
    <w:rsid w:val="0081700F"/>
    <w:rsid w:val="008177BF"/>
    <w:rsid w:val="008211E5"/>
    <w:rsid w:val="008218DF"/>
    <w:rsid w:val="008227BF"/>
    <w:rsid w:val="008257E7"/>
    <w:rsid w:val="0082714B"/>
    <w:rsid w:val="00836747"/>
    <w:rsid w:val="008374A9"/>
    <w:rsid w:val="00837513"/>
    <w:rsid w:val="00837D31"/>
    <w:rsid w:val="00837FF3"/>
    <w:rsid w:val="00840759"/>
    <w:rsid w:val="00841BE0"/>
    <w:rsid w:val="00841BF6"/>
    <w:rsid w:val="00844666"/>
    <w:rsid w:val="00847F33"/>
    <w:rsid w:val="00850104"/>
    <w:rsid w:val="0085099B"/>
    <w:rsid w:val="00855ED8"/>
    <w:rsid w:val="008575FA"/>
    <w:rsid w:val="00857C00"/>
    <w:rsid w:val="00860565"/>
    <w:rsid w:val="00862DD5"/>
    <w:rsid w:val="00864DF6"/>
    <w:rsid w:val="00864EC7"/>
    <w:rsid w:val="008704EB"/>
    <w:rsid w:val="00871B62"/>
    <w:rsid w:val="008720E2"/>
    <w:rsid w:val="008720EE"/>
    <w:rsid w:val="00873895"/>
    <w:rsid w:val="00873901"/>
    <w:rsid w:val="00876923"/>
    <w:rsid w:val="00877E46"/>
    <w:rsid w:val="00880653"/>
    <w:rsid w:val="00880BAB"/>
    <w:rsid w:val="00881D0D"/>
    <w:rsid w:val="008842A0"/>
    <w:rsid w:val="00884BD5"/>
    <w:rsid w:val="00884BFF"/>
    <w:rsid w:val="008852CC"/>
    <w:rsid w:val="00892921"/>
    <w:rsid w:val="008952B9"/>
    <w:rsid w:val="00895D93"/>
    <w:rsid w:val="008A06EB"/>
    <w:rsid w:val="008A07E8"/>
    <w:rsid w:val="008A4C3D"/>
    <w:rsid w:val="008B042A"/>
    <w:rsid w:val="008B2CEE"/>
    <w:rsid w:val="008B3CEF"/>
    <w:rsid w:val="008B470A"/>
    <w:rsid w:val="008B48F3"/>
    <w:rsid w:val="008B52C8"/>
    <w:rsid w:val="008C0567"/>
    <w:rsid w:val="008C3B52"/>
    <w:rsid w:val="008C4E43"/>
    <w:rsid w:val="008C55E0"/>
    <w:rsid w:val="008C7698"/>
    <w:rsid w:val="008D033A"/>
    <w:rsid w:val="008D2D07"/>
    <w:rsid w:val="008D5179"/>
    <w:rsid w:val="008D51BE"/>
    <w:rsid w:val="008D61E3"/>
    <w:rsid w:val="008D6FA2"/>
    <w:rsid w:val="008E1394"/>
    <w:rsid w:val="008E3830"/>
    <w:rsid w:val="008E42B9"/>
    <w:rsid w:val="008E480B"/>
    <w:rsid w:val="008F0E41"/>
    <w:rsid w:val="008F1F45"/>
    <w:rsid w:val="008F357E"/>
    <w:rsid w:val="008F395A"/>
    <w:rsid w:val="008F6168"/>
    <w:rsid w:val="008F7118"/>
    <w:rsid w:val="008F752C"/>
    <w:rsid w:val="008F7893"/>
    <w:rsid w:val="00900043"/>
    <w:rsid w:val="009020F9"/>
    <w:rsid w:val="00907991"/>
    <w:rsid w:val="009107A4"/>
    <w:rsid w:val="00912D8A"/>
    <w:rsid w:val="00913037"/>
    <w:rsid w:val="0091531A"/>
    <w:rsid w:val="00924672"/>
    <w:rsid w:val="00924E07"/>
    <w:rsid w:val="009255FC"/>
    <w:rsid w:val="00931D7D"/>
    <w:rsid w:val="00937148"/>
    <w:rsid w:val="0094061C"/>
    <w:rsid w:val="00941197"/>
    <w:rsid w:val="009505A4"/>
    <w:rsid w:val="00950791"/>
    <w:rsid w:val="00953965"/>
    <w:rsid w:val="0095414E"/>
    <w:rsid w:val="0095646A"/>
    <w:rsid w:val="00956BDA"/>
    <w:rsid w:val="0096234E"/>
    <w:rsid w:val="00963828"/>
    <w:rsid w:val="0096595D"/>
    <w:rsid w:val="00966345"/>
    <w:rsid w:val="00971252"/>
    <w:rsid w:val="00971743"/>
    <w:rsid w:val="00971EFB"/>
    <w:rsid w:val="00975159"/>
    <w:rsid w:val="00976284"/>
    <w:rsid w:val="009762A1"/>
    <w:rsid w:val="0097785E"/>
    <w:rsid w:val="00977FE6"/>
    <w:rsid w:val="0098412D"/>
    <w:rsid w:val="00984F3F"/>
    <w:rsid w:val="00985395"/>
    <w:rsid w:val="0098673F"/>
    <w:rsid w:val="00986DF8"/>
    <w:rsid w:val="00991100"/>
    <w:rsid w:val="00992126"/>
    <w:rsid w:val="00992A9C"/>
    <w:rsid w:val="00993277"/>
    <w:rsid w:val="0099492D"/>
    <w:rsid w:val="009974BD"/>
    <w:rsid w:val="009A2DD8"/>
    <w:rsid w:val="009A3D63"/>
    <w:rsid w:val="009A510F"/>
    <w:rsid w:val="009A6B1C"/>
    <w:rsid w:val="009A7559"/>
    <w:rsid w:val="009B1A78"/>
    <w:rsid w:val="009B2548"/>
    <w:rsid w:val="009B48F9"/>
    <w:rsid w:val="009B633F"/>
    <w:rsid w:val="009B7765"/>
    <w:rsid w:val="009B7E66"/>
    <w:rsid w:val="009C06B2"/>
    <w:rsid w:val="009C0866"/>
    <w:rsid w:val="009C0980"/>
    <w:rsid w:val="009C124D"/>
    <w:rsid w:val="009C4E20"/>
    <w:rsid w:val="009C73DB"/>
    <w:rsid w:val="009C76CA"/>
    <w:rsid w:val="009D3275"/>
    <w:rsid w:val="009D384C"/>
    <w:rsid w:val="009D5175"/>
    <w:rsid w:val="009D5568"/>
    <w:rsid w:val="009D7859"/>
    <w:rsid w:val="009E3586"/>
    <w:rsid w:val="009E3ACF"/>
    <w:rsid w:val="009E6319"/>
    <w:rsid w:val="009E67E0"/>
    <w:rsid w:val="009E7605"/>
    <w:rsid w:val="009F047E"/>
    <w:rsid w:val="009F0900"/>
    <w:rsid w:val="009F1CE2"/>
    <w:rsid w:val="009F1D12"/>
    <w:rsid w:val="009F1F64"/>
    <w:rsid w:val="009F2350"/>
    <w:rsid w:val="009F45E7"/>
    <w:rsid w:val="009F4A17"/>
    <w:rsid w:val="009F598C"/>
    <w:rsid w:val="009F6E96"/>
    <w:rsid w:val="009F75D2"/>
    <w:rsid w:val="00A01493"/>
    <w:rsid w:val="00A02912"/>
    <w:rsid w:val="00A03377"/>
    <w:rsid w:val="00A049B9"/>
    <w:rsid w:val="00A0552D"/>
    <w:rsid w:val="00A129A2"/>
    <w:rsid w:val="00A13351"/>
    <w:rsid w:val="00A13916"/>
    <w:rsid w:val="00A215A3"/>
    <w:rsid w:val="00A256B9"/>
    <w:rsid w:val="00A26B57"/>
    <w:rsid w:val="00A26C6B"/>
    <w:rsid w:val="00A305A8"/>
    <w:rsid w:val="00A31324"/>
    <w:rsid w:val="00A33289"/>
    <w:rsid w:val="00A34954"/>
    <w:rsid w:val="00A36315"/>
    <w:rsid w:val="00A36611"/>
    <w:rsid w:val="00A3700E"/>
    <w:rsid w:val="00A401EC"/>
    <w:rsid w:val="00A43BC7"/>
    <w:rsid w:val="00A43C60"/>
    <w:rsid w:val="00A45382"/>
    <w:rsid w:val="00A45476"/>
    <w:rsid w:val="00A472CF"/>
    <w:rsid w:val="00A479F3"/>
    <w:rsid w:val="00A52AF9"/>
    <w:rsid w:val="00A538FB"/>
    <w:rsid w:val="00A54F4D"/>
    <w:rsid w:val="00A5594C"/>
    <w:rsid w:val="00A55997"/>
    <w:rsid w:val="00A56171"/>
    <w:rsid w:val="00A57B4A"/>
    <w:rsid w:val="00A605CA"/>
    <w:rsid w:val="00A60A89"/>
    <w:rsid w:val="00A60C96"/>
    <w:rsid w:val="00A60FCB"/>
    <w:rsid w:val="00A6166A"/>
    <w:rsid w:val="00A6447A"/>
    <w:rsid w:val="00A64B88"/>
    <w:rsid w:val="00A64F2C"/>
    <w:rsid w:val="00A65178"/>
    <w:rsid w:val="00A661E6"/>
    <w:rsid w:val="00A66B5C"/>
    <w:rsid w:val="00A673ED"/>
    <w:rsid w:val="00A67E1E"/>
    <w:rsid w:val="00A715F3"/>
    <w:rsid w:val="00A73767"/>
    <w:rsid w:val="00A73A99"/>
    <w:rsid w:val="00A74329"/>
    <w:rsid w:val="00A758C5"/>
    <w:rsid w:val="00A75F76"/>
    <w:rsid w:val="00A76410"/>
    <w:rsid w:val="00A7704F"/>
    <w:rsid w:val="00A818E7"/>
    <w:rsid w:val="00A83003"/>
    <w:rsid w:val="00A831F2"/>
    <w:rsid w:val="00A903C3"/>
    <w:rsid w:val="00A906E8"/>
    <w:rsid w:val="00A9125E"/>
    <w:rsid w:val="00A91A25"/>
    <w:rsid w:val="00A932E1"/>
    <w:rsid w:val="00A93F97"/>
    <w:rsid w:val="00A94F3A"/>
    <w:rsid w:val="00A95783"/>
    <w:rsid w:val="00A971A8"/>
    <w:rsid w:val="00AA065F"/>
    <w:rsid w:val="00AA4C3B"/>
    <w:rsid w:val="00AB07CB"/>
    <w:rsid w:val="00AB07F5"/>
    <w:rsid w:val="00AB0D91"/>
    <w:rsid w:val="00AB5A12"/>
    <w:rsid w:val="00AB5F46"/>
    <w:rsid w:val="00AB6A46"/>
    <w:rsid w:val="00AB6CBD"/>
    <w:rsid w:val="00AB7CC1"/>
    <w:rsid w:val="00AC0081"/>
    <w:rsid w:val="00AC019A"/>
    <w:rsid w:val="00AC312B"/>
    <w:rsid w:val="00AD17F9"/>
    <w:rsid w:val="00AD3D5B"/>
    <w:rsid w:val="00AD77C6"/>
    <w:rsid w:val="00AE007A"/>
    <w:rsid w:val="00AE4FAE"/>
    <w:rsid w:val="00AF089C"/>
    <w:rsid w:val="00AF470E"/>
    <w:rsid w:val="00AF4969"/>
    <w:rsid w:val="00AF57A0"/>
    <w:rsid w:val="00AF646F"/>
    <w:rsid w:val="00B01D24"/>
    <w:rsid w:val="00B03265"/>
    <w:rsid w:val="00B0771C"/>
    <w:rsid w:val="00B07966"/>
    <w:rsid w:val="00B118CE"/>
    <w:rsid w:val="00B1512A"/>
    <w:rsid w:val="00B16EF8"/>
    <w:rsid w:val="00B1720C"/>
    <w:rsid w:val="00B173B7"/>
    <w:rsid w:val="00B22EDF"/>
    <w:rsid w:val="00B23322"/>
    <w:rsid w:val="00B258FD"/>
    <w:rsid w:val="00B266B8"/>
    <w:rsid w:val="00B269A8"/>
    <w:rsid w:val="00B276F3"/>
    <w:rsid w:val="00B27A4E"/>
    <w:rsid w:val="00B32946"/>
    <w:rsid w:val="00B33766"/>
    <w:rsid w:val="00B35755"/>
    <w:rsid w:val="00B36540"/>
    <w:rsid w:val="00B3769D"/>
    <w:rsid w:val="00B37AC8"/>
    <w:rsid w:val="00B37EBA"/>
    <w:rsid w:val="00B40230"/>
    <w:rsid w:val="00B45C51"/>
    <w:rsid w:val="00B466D4"/>
    <w:rsid w:val="00B506B8"/>
    <w:rsid w:val="00B514BC"/>
    <w:rsid w:val="00B6003A"/>
    <w:rsid w:val="00B60A98"/>
    <w:rsid w:val="00B616B8"/>
    <w:rsid w:val="00B62095"/>
    <w:rsid w:val="00B62C50"/>
    <w:rsid w:val="00B65B35"/>
    <w:rsid w:val="00B66763"/>
    <w:rsid w:val="00B70299"/>
    <w:rsid w:val="00B7031F"/>
    <w:rsid w:val="00B70443"/>
    <w:rsid w:val="00B71AA9"/>
    <w:rsid w:val="00B7264B"/>
    <w:rsid w:val="00B73574"/>
    <w:rsid w:val="00B73E46"/>
    <w:rsid w:val="00B7495F"/>
    <w:rsid w:val="00B752C4"/>
    <w:rsid w:val="00B8171A"/>
    <w:rsid w:val="00B8179E"/>
    <w:rsid w:val="00B82356"/>
    <w:rsid w:val="00B85E1E"/>
    <w:rsid w:val="00B902A0"/>
    <w:rsid w:val="00B91E11"/>
    <w:rsid w:val="00B93105"/>
    <w:rsid w:val="00B96431"/>
    <w:rsid w:val="00B977FE"/>
    <w:rsid w:val="00BA278D"/>
    <w:rsid w:val="00BA2D68"/>
    <w:rsid w:val="00BA2D71"/>
    <w:rsid w:val="00BA3913"/>
    <w:rsid w:val="00BA5E78"/>
    <w:rsid w:val="00BB00F9"/>
    <w:rsid w:val="00BB389F"/>
    <w:rsid w:val="00BB3A56"/>
    <w:rsid w:val="00BB44D5"/>
    <w:rsid w:val="00BB6598"/>
    <w:rsid w:val="00BC0B87"/>
    <w:rsid w:val="00BC354B"/>
    <w:rsid w:val="00BC370F"/>
    <w:rsid w:val="00BC68BC"/>
    <w:rsid w:val="00BD15AF"/>
    <w:rsid w:val="00BD1C51"/>
    <w:rsid w:val="00BD1F04"/>
    <w:rsid w:val="00BD22F7"/>
    <w:rsid w:val="00BD3495"/>
    <w:rsid w:val="00BD4009"/>
    <w:rsid w:val="00BD4EBB"/>
    <w:rsid w:val="00BD69B2"/>
    <w:rsid w:val="00BD6E22"/>
    <w:rsid w:val="00BE1B03"/>
    <w:rsid w:val="00BE2159"/>
    <w:rsid w:val="00BE28BF"/>
    <w:rsid w:val="00BE2A7A"/>
    <w:rsid w:val="00BE2F4A"/>
    <w:rsid w:val="00BE34BC"/>
    <w:rsid w:val="00BE3C50"/>
    <w:rsid w:val="00BE4992"/>
    <w:rsid w:val="00BE624E"/>
    <w:rsid w:val="00BE682C"/>
    <w:rsid w:val="00BF0DAE"/>
    <w:rsid w:val="00BF1810"/>
    <w:rsid w:val="00BF232F"/>
    <w:rsid w:val="00BF2C6B"/>
    <w:rsid w:val="00BF2F40"/>
    <w:rsid w:val="00BF4A96"/>
    <w:rsid w:val="00BF6924"/>
    <w:rsid w:val="00BF6E84"/>
    <w:rsid w:val="00BF721E"/>
    <w:rsid w:val="00BF7894"/>
    <w:rsid w:val="00C002DF"/>
    <w:rsid w:val="00C02E5E"/>
    <w:rsid w:val="00C0423A"/>
    <w:rsid w:val="00C06758"/>
    <w:rsid w:val="00C06876"/>
    <w:rsid w:val="00C07803"/>
    <w:rsid w:val="00C11242"/>
    <w:rsid w:val="00C11696"/>
    <w:rsid w:val="00C152C9"/>
    <w:rsid w:val="00C15B11"/>
    <w:rsid w:val="00C17660"/>
    <w:rsid w:val="00C20656"/>
    <w:rsid w:val="00C20EE8"/>
    <w:rsid w:val="00C224F7"/>
    <w:rsid w:val="00C24501"/>
    <w:rsid w:val="00C24634"/>
    <w:rsid w:val="00C24D1B"/>
    <w:rsid w:val="00C27E1D"/>
    <w:rsid w:val="00C30657"/>
    <w:rsid w:val="00C313E0"/>
    <w:rsid w:val="00C34363"/>
    <w:rsid w:val="00C373A2"/>
    <w:rsid w:val="00C408B5"/>
    <w:rsid w:val="00C416E0"/>
    <w:rsid w:val="00C4196A"/>
    <w:rsid w:val="00C426EE"/>
    <w:rsid w:val="00C4342E"/>
    <w:rsid w:val="00C46BFA"/>
    <w:rsid w:val="00C50460"/>
    <w:rsid w:val="00C50E46"/>
    <w:rsid w:val="00C51640"/>
    <w:rsid w:val="00C51C8C"/>
    <w:rsid w:val="00C542CC"/>
    <w:rsid w:val="00C543FD"/>
    <w:rsid w:val="00C56703"/>
    <w:rsid w:val="00C57CB5"/>
    <w:rsid w:val="00C600F1"/>
    <w:rsid w:val="00C606E7"/>
    <w:rsid w:val="00C629BB"/>
    <w:rsid w:val="00C63E7C"/>
    <w:rsid w:val="00C64BAD"/>
    <w:rsid w:val="00C65D3F"/>
    <w:rsid w:val="00C733B4"/>
    <w:rsid w:val="00C75436"/>
    <w:rsid w:val="00C81689"/>
    <w:rsid w:val="00C830E9"/>
    <w:rsid w:val="00C8334E"/>
    <w:rsid w:val="00C844CA"/>
    <w:rsid w:val="00C861DC"/>
    <w:rsid w:val="00C915E2"/>
    <w:rsid w:val="00C91B94"/>
    <w:rsid w:val="00C91D4D"/>
    <w:rsid w:val="00C92E18"/>
    <w:rsid w:val="00C931DF"/>
    <w:rsid w:val="00C961BF"/>
    <w:rsid w:val="00C96989"/>
    <w:rsid w:val="00CA016E"/>
    <w:rsid w:val="00CA2213"/>
    <w:rsid w:val="00CA5BC0"/>
    <w:rsid w:val="00CA5CF6"/>
    <w:rsid w:val="00CB03A2"/>
    <w:rsid w:val="00CB22ED"/>
    <w:rsid w:val="00CB38FF"/>
    <w:rsid w:val="00CB4C4F"/>
    <w:rsid w:val="00CB4D85"/>
    <w:rsid w:val="00CB553B"/>
    <w:rsid w:val="00CC0130"/>
    <w:rsid w:val="00CC0A10"/>
    <w:rsid w:val="00CC0E26"/>
    <w:rsid w:val="00CC49DA"/>
    <w:rsid w:val="00CC4F34"/>
    <w:rsid w:val="00CC5022"/>
    <w:rsid w:val="00CC7156"/>
    <w:rsid w:val="00CC76DD"/>
    <w:rsid w:val="00CD0024"/>
    <w:rsid w:val="00CD0A1E"/>
    <w:rsid w:val="00CD14CA"/>
    <w:rsid w:val="00CD1C35"/>
    <w:rsid w:val="00CD35AE"/>
    <w:rsid w:val="00CD5B51"/>
    <w:rsid w:val="00CD5D3F"/>
    <w:rsid w:val="00CD6310"/>
    <w:rsid w:val="00CD7BCC"/>
    <w:rsid w:val="00CE2E29"/>
    <w:rsid w:val="00CE3DF5"/>
    <w:rsid w:val="00CE5674"/>
    <w:rsid w:val="00CE646A"/>
    <w:rsid w:val="00CE6C77"/>
    <w:rsid w:val="00CE794D"/>
    <w:rsid w:val="00CF02E8"/>
    <w:rsid w:val="00CF0354"/>
    <w:rsid w:val="00CF10F0"/>
    <w:rsid w:val="00D025FE"/>
    <w:rsid w:val="00D07D12"/>
    <w:rsid w:val="00D10A44"/>
    <w:rsid w:val="00D15F2D"/>
    <w:rsid w:val="00D173DE"/>
    <w:rsid w:val="00D17E2D"/>
    <w:rsid w:val="00D21450"/>
    <w:rsid w:val="00D23805"/>
    <w:rsid w:val="00D24812"/>
    <w:rsid w:val="00D25C19"/>
    <w:rsid w:val="00D302B9"/>
    <w:rsid w:val="00D30AF3"/>
    <w:rsid w:val="00D30F5E"/>
    <w:rsid w:val="00D31F1A"/>
    <w:rsid w:val="00D35505"/>
    <w:rsid w:val="00D3684C"/>
    <w:rsid w:val="00D36C1C"/>
    <w:rsid w:val="00D40971"/>
    <w:rsid w:val="00D416FE"/>
    <w:rsid w:val="00D44CED"/>
    <w:rsid w:val="00D546DF"/>
    <w:rsid w:val="00D6054E"/>
    <w:rsid w:val="00D6058A"/>
    <w:rsid w:val="00D60D8E"/>
    <w:rsid w:val="00D61437"/>
    <w:rsid w:val="00D63A8D"/>
    <w:rsid w:val="00D645CA"/>
    <w:rsid w:val="00D66662"/>
    <w:rsid w:val="00D6701C"/>
    <w:rsid w:val="00D70F2D"/>
    <w:rsid w:val="00D72894"/>
    <w:rsid w:val="00D730DA"/>
    <w:rsid w:val="00D73138"/>
    <w:rsid w:val="00D743FC"/>
    <w:rsid w:val="00D77224"/>
    <w:rsid w:val="00D829C4"/>
    <w:rsid w:val="00D82FEE"/>
    <w:rsid w:val="00D84246"/>
    <w:rsid w:val="00D856CD"/>
    <w:rsid w:val="00D908BD"/>
    <w:rsid w:val="00D9135B"/>
    <w:rsid w:val="00D95D5D"/>
    <w:rsid w:val="00D96174"/>
    <w:rsid w:val="00DA0A32"/>
    <w:rsid w:val="00DA11A2"/>
    <w:rsid w:val="00DA12B4"/>
    <w:rsid w:val="00DA2B1A"/>
    <w:rsid w:val="00DA31CF"/>
    <w:rsid w:val="00DA338A"/>
    <w:rsid w:val="00DA3E95"/>
    <w:rsid w:val="00DA4899"/>
    <w:rsid w:val="00DA4BE7"/>
    <w:rsid w:val="00DA79B8"/>
    <w:rsid w:val="00DB70A6"/>
    <w:rsid w:val="00DB7E4F"/>
    <w:rsid w:val="00DC3895"/>
    <w:rsid w:val="00DC39A6"/>
    <w:rsid w:val="00DC6434"/>
    <w:rsid w:val="00DC6769"/>
    <w:rsid w:val="00DD08DF"/>
    <w:rsid w:val="00DD0F56"/>
    <w:rsid w:val="00DD10F1"/>
    <w:rsid w:val="00DD3C12"/>
    <w:rsid w:val="00DD3FC1"/>
    <w:rsid w:val="00DD4AD2"/>
    <w:rsid w:val="00DD598D"/>
    <w:rsid w:val="00DD6B73"/>
    <w:rsid w:val="00DE0476"/>
    <w:rsid w:val="00DE0631"/>
    <w:rsid w:val="00DE2E60"/>
    <w:rsid w:val="00DE4DB7"/>
    <w:rsid w:val="00DE54B6"/>
    <w:rsid w:val="00DE6AF1"/>
    <w:rsid w:val="00DE7398"/>
    <w:rsid w:val="00DF019A"/>
    <w:rsid w:val="00DF1C61"/>
    <w:rsid w:val="00DF30E0"/>
    <w:rsid w:val="00DF32BB"/>
    <w:rsid w:val="00E01B75"/>
    <w:rsid w:val="00E05043"/>
    <w:rsid w:val="00E119E0"/>
    <w:rsid w:val="00E120DC"/>
    <w:rsid w:val="00E1243D"/>
    <w:rsid w:val="00E12690"/>
    <w:rsid w:val="00E12B3C"/>
    <w:rsid w:val="00E13B38"/>
    <w:rsid w:val="00E147C9"/>
    <w:rsid w:val="00E15BDB"/>
    <w:rsid w:val="00E16425"/>
    <w:rsid w:val="00E217E2"/>
    <w:rsid w:val="00E21A0F"/>
    <w:rsid w:val="00E25F1C"/>
    <w:rsid w:val="00E26576"/>
    <w:rsid w:val="00E317A1"/>
    <w:rsid w:val="00E31BBD"/>
    <w:rsid w:val="00E324C1"/>
    <w:rsid w:val="00E34197"/>
    <w:rsid w:val="00E34204"/>
    <w:rsid w:val="00E369CF"/>
    <w:rsid w:val="00E36FA9"/>
    <w:rsid w:val="00E37EDA"/>
    <w:rsid w:val="00E4079E"/>
    <w:rsid w:val="00E40FBE"/>
    <w:rsid w:val="00E41934"/>
    <w:rsid w:val="00E46D5E"/>
    <w:rsid w:val="00E47207"/>
    <w:rsid w:val="00E4780D"/>
    <w:rsid w:val="00E50DEB"/>
    <w:rsid w:val="00E529CE"/>
    <w:rsid w:val="00E52FF6"/>
    <w:rsid w:val="00E5389E"/>
    <w:rsid w:val="00E53C4E"/>
    <w:rsid w:val="00E54425"/>
    <w:rsid w:val="00E570DF"/>
    <w:rsid w:val="00E604EE"/>
    <w:rsid w:val="00E60672"/>
    <w:rsid w:val="00E609DD"/>
    <w:rsid w:val="00E60C85"/>
    <w:rsid w:val="00E63096"/>
    <w:rsid w:val="00E65B6C"/>
    <w:rsid w:val="00E701E8"/>
    <w:rsid w:val="00E702AD"/>
    <w:rsid w:val="00E70303"/>
    <w:rsid w:val="00E70D41"/>
    <w:rsid w:val="00E737F9"/>
    <w:rsid w:val="00E744E8"/>
    <w:rsid w:val="00E75AD9"/>
    <w:rsid w:val="00E76F45"/>
    <w:rsid w:val="00E81020"/>
    <w:rsid w:val="00E830FB"/>
    <w:rsid w:val="00E8320B"/>
    <w:rsid w:val="00E86E5E"/>
    <w:rsid w:val="00E90BB5"/>
    <w:rsid w:val="00E90CF6"/>
    <w:rsid w:val="00E91978"/>
    <w:rsid w:val="00E95877"/>
    <w:rsid w:val="00E96552"/>
    <w:rsid w:val="00EA2E35"/>
    <w:rsid w:val="00EA5A47"/>
    <w:rsid w:val="00EA7AB6"/>
    <w:rsid w:val="00EB0B4B"/>
    <w:rsid w:val="00EB0FCE"/>
    <w:rsid w:val="00EB5821"/>
    <w:rsid w:val="00EB6A43"/>
    <w:rsid w:val="00EB78F0"/>
    <w:rsid w:val="00EC621D"/>
    <w:rsid w:val="00EC6E1F"/>
    <w:rsid w:val="00EC7218"/>
    <w:rsid w:val="00ED5E87"/>
    <w:rsid w:val="00ED7F88"/>
    <w:rsid w:val="00EE0596"/>
    <w:rsid w:val="00EE0DF5"/>
    <w:rsid w:val="00EE25FB"/>
    <w:rsid w:val="00EE34F9"/>
    <w:rsid w:val="00EE3BBB"/>
    <w:rsid w:val="00EE4EAF"/>
    <w:rsid w:val="00EF0531"/>
    <w:rsid w:val="00EF43B0"/>
    <w:rsid w:val="00EF4A97"/>
    <w:rsid w:val="00EF50C9"/>
    <w:rsid w:val="00EF5377"/>
    <w:rsid w:val="00EF5F98"/>
    <w:rsid w:val="00EF6820"/>
    <w:rsid w:val="00EF73D4"/>
    <w:rsid w:val="00F01074"/>
    <w:rsid w:val="00F03E65"/>
    <w:rsid w:val="00F05730"/>
    <w:rsid w:val="00F0693F"/>
    <w:rsid w:val="00F07308"/>
    <w:rsid w:val="00F10EA4"/>
    <w:rsid w:val="00F11238"/>
    <w:rsid w:val="00F120BC"/>
    <w:rsid w:val="00F12E10"/>
    <w:rsid w:val="00F13D1D"/>
    <w:rsid w:val="00F20169"/>
    <w:rsid w:val="00F20352"/>
    <w:rsid w:val="00F22468"/>
    <w:rsid w:val="00F2332D"/>
    <w:rsid w:val="00F24D44"/>
    <w:rsid w:val="00F2662F"/>
    <w:rsid w:val="00F313FF"/>
    <w:rsid w:val="00F339E9"/>
    <w:rsid w:val="00F34C4C"/>
    <w:rsid w:val="00F35813"/>
    <w:rsid w:val="00F35B64"/>
    <w:rsid w:val="00F365A5"/>
    <w:rsid w:val="00F36613"/>
    <w:rsid w:val="00F37039"/>
    <w:rsid w:val="00F41937"/>
    <w:rsid w:val="00F41B4B"/>
    <w:rsid w:val="00F41BB1"/>
    <w:rsid w:val="00F439A2"/>
    <w:rsid w:val="00F43DD3"/>
    <w:rsid w:val="00F46D81"/>
    <w:rsid w:val="00F47A42"/>
    <w:rsid w:val="00F53313"/>
    <w:rsid w:val="00F56B8B"/>
    <w:rsid w:val="00F575C6"/>
    <w:rsid w:val="00F579EB"/>
    <w:rsid w:val="00F57AA6"/>
    <w:rsid w:val="00F60034"/>
    <w:rsid w:val="00F60BAA"/>
    <w:rsid w:val="00F61F67"/>
    <w:rsid w:val="00F64806"/>
    <w:rsid w:val="00F6481A"/>
    <w:rsid w:val="00F66543"/>
    <w:rsid w:val="00F67B7D"/>
    <w:rsid w:val="00F7198B"/>
    <w:rsid w:val="00F73948"/>
    <w:rsid w:val="00F73A56"/>
    <w:rsid w:val="00F75519"/>
    <w:rsid w:val="00F76EE3"/>
    <w:rsid w:val="00F80E12"/>
    <w:rsid w:val="00F817BB"/>
    <w:rsid w:val="00F818F0"/>
    <w:rsid w:val="00F826AC"/>
    <w:rsid w:val="00F82B92"/>
    <w:rsid w:val="00F856F0"/>
    <w:rsid w:val="00F857F3"/>
    <w:rsid w:val="00F86875"/>
    <w:rsid w:val="00F90494"/>
    <w:rsid w:val="00F912C0"/>
    <w:rsid w:val="00F912D5"/>
    <w:rsid w:val="00F92B41"/>
    <w:rsid w:val="00F92FD0"/>
    <w:rsid w:val="00F93283"/>
    <w:rsid w:val="00F93CA5"/>
    <w:rsid w:val="00F9469C"/>
    <w:rsid w:val="00F94F6A"/>
    <w:rsid w:val="00F95AE6"/>
    <w:rsid w:val="00F970EA"/>
    <w:rsid w:val="00F97A22"/>
    <w:rsid w:val="00F97DB5"/>
    <w:rsid w:val="00FA167F"/>
    <w:rsid w:val="00FA3C56"/>
    <w:rsid w:val="00FA4BCB"/>
    <w:rsid w:val="00FA5587"/>
    <w:rsid w:val="00FA5F6B"/>
    <w:rsid w:val="00FA6F79"/>
    <w:rsid w:val="00FA7086"/>
    <w:rsid w:val="00FA7199"/>
    <w:rsid w:val="00FA73B3"/>
    <w:rsid w:val="00FA7637"/>
    <w:rsid w:val="00FB1F71"/>
    <w:rsid w:val="00FB2550"/>
    <w:rsid w:val="00FB33A4"/>
    <w:rsid w:val="00FB6C69"/>
    <w:rsid w:val="00FB743F"/>
    <w:rsid w:val="00FC234C"/>
    <w:rsid w:val="00FC322E"/>
    <w:rsid w:val="00FC47A4"/>
    <w:rsid w:val="00FC55B1"/>
    <w:rsid w:val="00FC799E"/>
    <w:rsid w:val="00FD20E6"/>
    <w:rsid w:val="00FD2E3A"/>
    <w:rsid w:val="00FD3485"/>
    <w:rsid w:val="00FD40DC"/>
    <w:rsid w:val="00FD46C9"/>
    <w:rsid w:val="00FD5F56"/>
    <w:rsid w:val="00FE0805"/>
    <w:rsid w:val="00FE5862"/>
    <w:rsid w:val="00FE6CAD"/>
    <w:rsid w:val="00FF0C5D"/>
    <w:rsid w:val="00FF4C42"/>
    <w:rsid w:val="00FF4C6C"/>
    <w:rsid w:val="00FF570D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</w:style>
  <w:style w:type="character" w:styleId="a8">
    <w:name w:val="Hyperlink"/>
    <w:rPr>
      <w:b w:val="0"/>
      <w:bCs w:val="0"/>
      <w:color w:val="7A1D06"/>
      <w:u w:val="single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rPr>
      <w:sz w:val="16"/>
      <w:szCs w:val="16"/>
    </w:rPr>
  </w:style>
  <w:style w:type="paragraph" w:styleId="ab">
    <w:name w:val="annotation text"/>
    <w:basedOn w:val="a"/>
    <w:link w:val="a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Тема примечания Знак"/>
    <w:basedOn w:val="ac"/>
    <w:link w:val="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No Spacing"/>
    <w:uiPriority w:val="99"/>
    <w:qFormat/>
    <w:pPr>
      <w:spacing w:after="0" w:line="240" w:lineRule="auto"/>
    </w:pPr>
    <w:rPr>
      <w:rFonts w:ascii="Calibri" w:eastAsia="PMingLiU" w:hAnsi="Calibri" w:cs="Arial"/>
      <w:lang w:eastAsia="zh-TW"/>
    </w:rPr>
  </w:style>
  <w:style w:type="character" w:styleId="af4">
    <w:name w:val="Strong"/>
    <w:uiPriority w:val="22"/>
    <w:qFormat/>
    <w:rPr>
      <w:b/>
      <w:bCs/>
    </w:rPr>
  </w:style>
  <w:style w:type="table" w:styleId="af5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Style2">
    <w:name w:val="Style2"/>
    <w:basedOn w:val="a"/>
    <w:uiPriority w:val="99"/>
    <w:rsid w:val="006C4169"/>
    <w:pPr>
      <w:widowControl w:val="0"/>
      <w:autoSpaceDE w:val="0"/>
      <w:autoSpaceDN w:val="0"/>
      <w:adjustRightInd w:val="0"/>
      <w:spacing w:line="277" w:lineRule="exact"/>
      <w:jc w:val="center"/>
    </w:pPr>
    <w:rPr>
      <w:rFonts w:ascii="Segoe UI" w:hAnsi="Segoe UI" w:cs="Segoe UI"/>
    </w:rPr>
  </w:style>
  <w:style w:type="character" w:customStyle="1" w:styleId="FontStyle22">
    <w:name w:val="Font Style22"/>
    <w:basedOn w:val="a0"/>
    <w:uiPriority w:val="99"/>
    <w:rsid w:val="006C4169"/>
    <w:rPr>
      <w:rFonts w:ascii="Times New Roman" w:hAnsi="Times New Roman" w:cs="Times New Roman" w:hint="default"/>
      <w:b/>
      <w:bCs/>
      <w:sz w:val="20"/>
      <w:szCs w:val="20"/>
    </w:rPr>
  </w:style>
  <w:style w:type="paragraph" w:styleId="af7">
    <w:name w:val="Normal (Web)"/>
    <w:basedOn w:val="a"/>
    <w:uiPriority w:val="99"/>
    <w:unhideWhenUsed/>
    <w:rsid w:val="00F43D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1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</w:style>
  <w:style w:type="character" w:styleId="a8">
    <w:name w:val="Hyperlink"/>
    <w:rPr>
      <w:b w:val="0"/>
      <w:bCs w:val="0"/>
      <w:color w:val="7A1D06"/>
      <w:u w:val="single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rPr>
      <w:sz w:val="16"/>
      <w:szCs w:val="16"/>
    </w:rPr>
  </w:style>
  <w:style w:type="paragraph" w:styleId="ab">
    <w:name w:val="annotation text"/>
    <w:basedOn w:val="a"/>
    <w:link w:val="a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Тема примечания Знак"/>
    <w:basedOn w:val="ac"/>
    <w:link w:val="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No Spacing"/>
    <w:uiPriority w:val="99"/>
    <w:qFormat/>
    <w:pPr>
      <w:spacing w:after="0" w:line="240" w:lineRule="auto"/>
    </w:pPr>
    <w:rPr>
      <w:rFonts w:ascii="Calibri" w:eastAsia="PMingLiU" w:hAnsi="Calibri" w:cs="Arial"/>
      <w:lang w:eastAsia="zh-TW"/>
    </w:rPr>
  </w:style>
  <w:style w:type="character" w:styleId="af4">
    <w:name w:val="Strong"/>
    <w:uiPriority w:val="22"/>
    <w:qFormat/>
    <w:rPr>
      <w:b/>
      <w:bCs/>
    </w:rPr>
  </w:style>
  <w:style w:type="table" w:styleId="af5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Style2">
    <w:name w:val="Style2"/>
    <w:basedOn w:val="a"/>
    <w:uiPriority w:val="99"/>
    <w:rsid w:val="006C4169"/>
    <w:pPr>
      <w:widowControl w:val="0"/>
      <w:autoSpaceDE w:val="0"/>
      <w:autoSpaceDN w:val="0"/>
      <w:adjustRightInd w:val="0"/>
      <w:spacing w:line="277" w:lineRule="exact"/>
      <w:jc w:val="center"/>
    </w:pPr>
    <w:rPr>
      <w:rFonts w:ascii="Segoe UI" w:hAnsi="Segoe UI" w:cs="Segoe UI"/>
    </w:rPr>
  </w:style>
  <w:style w:type="character" w:customStyle="1" w:styleId="FontStyle22">
    <w:name w:val="Font Style22"/>
    <w:basedOn w:val="a0"/>
    <w:uiPriority w:val="99"/>
    <w:rsid w:val="006C4169"/>
    <w:rPr>
      <w:rFonts w:ascii="Times New Roman" w:hAnsi="Times New Roman" w:cs="Times New Roman" w:hint="default"/>
      <w:b/>
      <w:bCs/>
      <w:sz w:val="20"/>
      <w:szCs w:val="20"/>
    </w:rPr>
  </w:style>
  <w:style w:type="paragraph" w:styleId="af7">
    <w:name w:val="Normal (Web)"/>
    <w:basedOn w:val="a"/>
    <w:uiPriority w:val="99"/>
    <w:unhideWhenUsed/>
    <w:rsid w:val="00F43D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1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nor-surgu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nor-surgut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nor-surgu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oud.mail.ru/public/FNKh/VU4BpL2m9" TargetMode="External"/><Relationship Id="rId10" Type="http://schemas.openxmlformats.org/officeDocument/2006/relationships/hyperlink" Target="http://donor-surgu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who.int/campaigns/world-health-day/2018/ru/" TargetMode="External"/><Relationship Id="rId14" Type="http://schemas.openxmlformats.org/officeDocument/2006/relationships/hyperlink" Target="http://donor-surg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9CEF-AEB5-4116-981B-E6BAC44C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16426</TotalTime>
  <Pages>49</Pages>
  <Words>20344</Words>
  <Characters>115963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User</cp:lastModifiedBy>
  <cp:revision>319</cp:revision>
  <cp:lastPrinted>2017-03-21T16:01:00Z</cp:lastPrinted>
  <dcterms:created xsi:type="dcterms:W3CDTF">2016-03-24T06:43:00Z</dcterms:created>
  <dcterms:modified xsi:type="dcterms:W3CDTF">2019-04-09T08:01:00Z</dcterms:modified>
</cp:coreProperties>
</file>