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747"/>
        <w:gridCol w:w="284"/>
      </w:tblGrid>
      <w:tr w:rsidR="006C4EC8" w:rsidRPr="00F46C2E" w:rsidTr="0081690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F46C2E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Уведомление </w:t>
            </w:r>
          </w:p>
          <w:p w:rsidR="006C4EC8" w:rsidRPr="00F46C2E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о проведении публичных консультаций в целях экспертизы действующего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нормативного правового акта </w:t>
            </w:r>
          </w:p>
          <w:p w:rsidR="006C4EC8" w:rsidRPr="00F46C2E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p w:rsidR="00334851" w:rsidRPr="002B0F44" w:rsidRDefault="00BD2BAD" w:rsidP="00334851">
            <w:pPr>
              <w:jc w:val="both"/>
              <w:rPr>
                <w:szCs w:val="28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="00334851" w:rsidRPr="002B0F44">
              <w:rPr>
                <w:rFonts w:eastAsia="Times New Roman" w:cs="Times New Roman"/>
                <w:szCs w:val="28"/>
                <w:lang w:eastAsia="ru-RU"/>
              </w:rPr>
              <w:t xml:space="preserve">Настоящим департамент архитектуры и градостроительства Администрации города Сургута уведомляет о </w:t>
            </w:r>
            <w:r w:rsidR="00334851" w:rsidRPr="002B0F44">
              <w:rPr>
                <w:rFonts w:eastAsia="Times New Roman" w:cs="Arial"/>
                <w:szCs w:val="28"/>
                <w:lang w:eastAsia="ru-RU"/>
              </w:rPr>
              <w:t xml:space="preserve">проведении публичных консультаций </w:t>
            </w:r>
            <w:r w:rsidR="00334851" w:rsidRPr="002B0F44">
              <w:rPr>
                <w:rFonts w:eastAsia="Times New Roman" w:cs="Times New Roman"/>
                <w:szCs w:val="28"/>
                <w:lang w:eastAsia="ru-RU"/>
              </w:rPr>
              <w:t>в целях экспертизы нормативного правового акта:</w:t>
            </w:r>
            <w:r w:rsidR="00334851" w:rsidRPr="002B0F44">
              <w:rPr>
                <w:szCs w:val="28"/>
              </w:rPr>
              <w:t xml:space="preserve"> </w:t>
            </w:r>
            <w:r w:rsidR="00334851" w:rsidRPr="002B0F44">
              <w:rPr>
                <w:rFonts w:eastAsia="Times New Roman" w:cs="Arial"/>
                <w:szCs w:val="28"/>
                <w:lang w:eastAsia="ru-RU"/>
              </w:rPr>
              <w:t>Постановление Администрации города от 29.05.2013 № 3646 «Об утверждении п</w:t>
            </w:r>
            <w:r w:rsidR="00334851" w:rsidRPr="002B0F44">
              <w:rPr>
                <w:szCs w:val="28"/>
              </w:rPr>
              <w:t>оложения о порядке взаимодействия структурных подразделений Администрации города, физических и юридических лиц</w:t>
            </w:r>
            <w:r w:rsidR="00334851" w:rsidRPr="002B0F44">
              <w:rPr>
                <w:b/>
                <w:szCs w:val="28"/>
              </w:rPr>
              <w:t xml:space="preserve"> </w:t>
            </w:r>
            <w:r w:rsidR="00334851" w:rsidRPr="002B0F44">
              <w:rPr>
                <w:szCs w:val="28"/>
              </w:rPr>
              <w:t>по вопросам подготовки и согласования документации по планировке территорий</w:t>
            </w:r>
            <w:r w:rsidR="00E720A7">
              <w:rPr>
                <w:szCs w:val="28"/>
              </w:rPr>
              <w:t>»</w:t>
            </w:r>
            <w:r w:rsidR="00334851" w:rsidRPr="002B0F44">
              <w:rPr>
                <w:szCs w:val="28"/>
              </w:rPr>
              <w:t>.</w:t>
            </w:r>
          </w:p>
          <w:p w:rsidR="00334851" w:rsidRPr="006C4EC8" w:rsidRDefault="00334851" w:rsidP="00334851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Предложения принимаются по электронной почте: </w:t>
            </w:r>
            <w:r w:rsidRPr="00436C0A">
              <w:rPr>
                <w:rFonts w:eastAsia="Times New Roman" w:cs="Times New Roman"/>
                <w:szCs w:val="28"/>
                <w:lang w:eastAsia="ru-RU"/>
              </w:rPr>
              <w:t>Maltseva_vv@admsurgut.ru</w:t>
            </w:r>
          </w:p>
          <w:p w:rsidR="00334851" w:rsidRPr="00F46C2E" w:rsidRDefault="00334851" w:rsidP="00334851">
            <w:pPr>
              <w:autoSpaceDE w:val="0"/>
              <w:autoSpaceDN w:val="0"/>
              <w:ind w:firstLine="567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Контактное лицо по вопросам проведения публичных консультаций: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Мальцева Валентина Викторовна, специалист-эксперт отдела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перспективного проектирования </w:t>
            </w:r>
            <w:r w:rsidRPr="00F46C2E">
              <w:t>департаме</w:t>
            </w:r>
            <w:r>
              <w:t>нт архитектуры</w:t>
            </w:r>
            <w:r w:rsidRPr="00F46C2E">
              <w:t>, т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ел. (8-3462) 528232.</w:t>
            </w:r>
          </w:p>
          <w:p w:rsidR="00334851" w:rsidRPr="006C4EC8" w:rsidRDefault="00334851" w:rsidP="00334851">
            <w:pPr>
              <w:autoSpaceDE w:val="0"/>
              <w:autoSpaceDN w:val="0"/>
              <w:spacing w:before="120"/>
              <w:ind w:left="56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Сроки приема пред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ложений: с «05» </w:t>
            </w:r>
            <w:r w:rsidR="00F23680">
              <w:rPr>
                <w:rFonts w:eastAsia="Times New Roman" w:cs="Times New Roman"/>
                <w:szCs w:val="28"/>
                <w:lang w:eastAsia="ru-RU"/>
              </w:rPr>
              <w:t>мая 2018 по «14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3680">
              <w:rPr>
                <w:rFonts w:eastAsia="Times New Roman" w:cs="Times New Roman"/>
                <w:szCs w:val="28"/>
                <w:lang w:eastAsia="ru-RU"/>
              </w:rPr>
              <w:t xml:space="preserve">мая </w:t>
            </w:r>
            <w:bookmarkStart w:id="0" w:name="_GoBack"/>
            <w:bookmarkEnd w:id="0"/>
            <w:r w:rsidRPr="006C4EC8">
              <w:rPr>
                <w:rFonts w:eastAsia="Times New Roman" w:cs="Times New Roman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6C4EC8" w:rsidRPr="00334851" w:rsidRDefault="006C4EC8" w:rsidP="00334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</w:p>
          <w:p w:rsidR="006C4EC8" w:rsidRPr="00F46C2E" w:rsidRDefault="00334851" w:rsidP="00BD2BAD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6C4EC8" w:rsidRPr="00F46C2E">
              <w:rPr>
                <w:rFonts w:eastAsia="Times New Roman" w:cs="Times New Roman"/>
                <w:szCs w:val="28"/>
                <w:lang w:eastAsia="ru-RU"/>
              </w:rPr>
              <w:t xml:space="preserve">есто размещения уведомления о проведении публичных </w:t>
            </w:r>
            <w:proofErr w:type="spellStart"/>
            <w:r w:rsidR="006C4EC8" w:rsidRPr="00F46C2E">
              <w:rPr>
                <w:rFonts w:eastAsia="Times New Roman" w:cs="Times New Roman"/>
                <w:szCs w:val="28"/>
                <w:lang w:eastAsia="ru-RU"/>
              </w:rPr>
              <w:t>консуль</w:t>
            </w:r>
            <w:proofErr w:type="spellEnd"/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-                          </w:t>
            </w:r>
            <w:proofErr w:type="spellStart"/>
            <w:r w:rsidR="006C4EC8" w:rsidRPr="00F46C2E">
              <w:rPr>
                <w:rFonts w:eastAsia="Times New Roman" w:cs="Times New Roman"/>
                <w:szCs w:val="28"/>
                <w:lang w:eastAsia="ru-RU"/>
              </w:rPr>
              <w:t>таций</w:t>
            </w:r>
            <w:proofErr w:type="spellEnd"/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EC8" w:rsidRPr="00F46C2E">
              <w:rPr>
                <w:rFonts w:eastAsia="Times New Roman" w:cs="Times New Roman"/>
                <w:szCs w:val="28"/>
                <w:lang w:eastAsia="ru-RU"/>
              </w:rPr>
              <w:t>по муниципальному нормативному правовому акту: официальный</w:t>
            </w:r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C4EC8" w:rsidRPr="00F46C2E">
              <w:rPr>
                <w:rFonts w:eastAsia="Times New Roman" w:cs="Times New Roman"/>
                <w:szCs w:val="28"/>
                <w:lang w:eastAsia="ru-RU"/>
              </w:rPr>
              <w:t xml:space="preserve"> портал</w:t>
            </w:r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EC8" w:rsidRPr="00F46C2E">
              <w:rPr>
                <w:rFonts w:eastAsia="Times New Roman" w:cs="Times New Roman"/>
                <w:szCs w:val="28"/>
                <w:lang w:eastAsia="ru-RU"/>
              </w:rPr>
              <w:t>Администрации города/Документы/Оценка регулирующего воздействия,</w:t>
            </w:r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EC8" w:rsidRPr="00F46C2E">
              <w:rPr>
                <w:rFonts w:eastAsia="Times New Roman" w:cs="Times New Roman"/>
                <w:szCs w:val="28"/>
                <w:lang w:eastAsia="ru-RU"/>
              </w:rPr>
              <w:t>фактического воздействия и экспертиза муниципальных норма</w:t>
            </w:r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-                               </w:t>
            </w:r>
            <w:proofErr w:type="spellStart"/>
            <w:r w:rsidR="006C4EC8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>тивных</w:t>
            </w:r>
            <w:proofErr w:type="spellEnd"/>
            <w:r w:rsidR="00E33DD0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 </w:t>
            </w:r>
            <w:r w:rsidR="006C4EC8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правовых актов (проектов)/Публичные </w:t>
            </w:r>
            <w:proofErr w:type="gramStart"/>
            <w:r w:rsidR="006C4EC8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консультации </w:t>
            </w:r>
            <w:r w:rsidR="002B04FB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 (</w:t>
            </w:r>
            <w:proofErr w:type="gramEnd"/>
            <w:r w:rsidR="00E33DD0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>http://admsurgut.ru/rubric/</w:t>
            </w:r>
            <w:r w:rsidR="002B04FB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>21306/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>Perechen-</w:t>
            </w:r>
            <w:r w:rsidR="006C4EC8" w:rsidRPr="00F46C2E">
              <w:rPr>
                <w:rFonts w:eastAsia="Times New Roman" w:cs="Times New Roman"/>
                <w:szCs w:val="28"/>
                <w:lang w:eastAsia="ru-RU"/>
              </w:rPr>
              <w:t>deystvuyuschih-municipalnyh-NPA-dlya-provedeniya-ekspertizy).</w:t>
            </w:r>
          </w:p>
          <w:p w:rsidR="006C4EC8" w:rsidRPr="00F46C2E" w:rsidRDefault="006C4EC8" w:rsidP="00BD2BAD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34851" w:rsidRDefault="00334851" w:rsidP="00334851">
            <w:pPr>
              <w:jc w:val="both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C26250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1. Муниципальный нормативный правовой акт устанавливает</w:t>
            </w:r>
            <w:r>
              <w:rPr>
                <w:szCs w:val="28"/>
              </w:rPr>
              <w:t xml:space="preserve"> порядок взаимодействия структурных подразделений Администрации города Сургута, физических и юридических лиц по вопросам подготовки и согласования документации по планировке территорий.</w:t>
            </w:r>
          </w:p>
          <w:p w:rsidR="00334851" w:rsidRDefault="00334851" w:rsidP="0033485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C26250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2. Описание проблемы, на решение которой направлен действующий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муниципальный нормативный правовой акт: </w:t>
            </w:r>
          </w:p>
          <w:p w:rsidR="00334851" w:rsidRPr="006416F6" w:rsidRDefault="00334851" w:rsidP="00334851">
            <w:pPr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После принятия решения о подготовке документации по планировке территории или внесении изменений в уже утвержденную документацию, заказчики по разработке такой документации, зачастую выполняют подготовку документации в разрез с действующим законодательством. При этом не соблюдается процедура согласования и утверждения документации. Причиной этого является то обстоятельство, что процедура по рассмотрению, согласованию и утверждению документации по планировке территории содержится в разных законодательных актах. </w:t>
            </w:r>
          </w:p>
          <w:p w:rsidR="00334851" w:rsidRDefault="00334851" w:rsidP="00334851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 Негативные эффекты, которые могут возникнуть в связи с отсутствием правового регулирования в соответствующей сфере деятельности:</w:t>
            </w:r>
          </w:p>
          <w:p w:rsidR="00334851" w:rsidRPr="006C4EC8" w:rsidRDefault="00334851" w:rsidP="00334851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Приводит к затягиванию утверждения документации по планировке территории (многочисленные замечания, повторные обращения, возврат на доработку).</w:t>
            </w:r>
          </w:p>
          <w:p w:rsidR="002B04FB" w:rsidRPr="00F46C2E" w:rsidRDefault="002B04FB" w:rsidP="0033485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34851" w:rsidRDefault="006C4EC8" w:rsidP="00334851">
            <w:pPr>
              <w:ind w:firstLine="540"/>
              <w:jc w:val="both"/>
              <w:rPr>
                <w:szCs w:val="28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lastRenderedPageBreak/>
              <w:t>4. Цели правового регулирования: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34851">
              <w:rPr>
                <w:szCs w:val="28"/>
              </w:rPr>
              <w:t>Для упорядочения процедуры принятия решения, рассмотрения, согласования и утверждения документации по планировке территории.</w:t>
            </w:r>
          </w:p>
          <w:p w:rsidR="00F05690" w:rsidRPr="00F46C2E" w:rsidRDefault="006C4EC8" w:rsidP="00F05690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5. Потенциальные адресаты правового регулирования (их группы, количественный состав)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: юридические лица любой организационно-правовой формы собственности и индивидуальные предприниматели, зарегистрированные на территории Российской Федерации и осуществляющие свою деятельность на территории городского округа город Сургут.</w:t>
            </w:r>
          </w:p>
          <w:p w:rsidR="006C4EC8" w:rsidRPr="00F46C2E" w:rsidRDefault="006C4EC8" w:rsidP="00F05690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6. Иная информация, которая по решению ответств</w:t>
            </w:r>
            <w:r w:rsidR="007B6D10" w:rsidRPr="00F46C2E">
              <w:rPr>
                <w:rFonts w:eastAsia="Times New Roman" w:cs="Times New Roman"/>
                <w:szCs w:val="28"/>
                <w:lang w:eastAsia="ru-RU"/>
              </w:rPr>
              <w:t>енного за проведение экспертизы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позволяет оценить эффективность действующего правового регулирования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: отсутствует.</w:t>
            </w:r>
          </w:p>
          <w:p w:rsidR="006C4EC8" w:rsidRPr="00F46C2E" w:rsidRDefault="006C4EC8" w:rsidP="00F05690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7. В целях выявления в прилагаемом муниципальном нормативном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правовом акте положений, необоснованно затрудняющих ведение предпринимательской и инвестиционной деятельности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F05690" w:rsidRPr="00F46C2E">
              <w:t xml:space="preserve">департамент архитектуры и градостроительства 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 проводит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6C4EC8" w:rsidRPr="00F46C2E" w:rsidRDefault="006C4EC8" w:rsidP="00BD2BAD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8. Все поступившие предлож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>ения будут рассмотрены. Свод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предложений будет размещен на официальном портале Администрации города/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Документы/Оценка регулирующего воздействия, фактического воздействия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и экспертиза муниципальных нормативных правовых актов (проектов)/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Публичные консультации, а участники публичных консультаций проинформированы о результатах рассмотрения их мнений.</w:t>
            </w:r>
          </w:p>
          <w:p w:rsidR="006C4EC8" w:rsidRPr="00F46C2E" w:rsidRDefault="006C4EC8" w:rsidP="00BD2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F46C2E" w:rsidRDefault="006C4EC8" w:rsidP="00BD2BAD">
            <w:pPr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К уведомлению прилагаются:</w:t>
            </w:r>
          </w:p>
          <w:p w:rsidR="006C4EC8" w:rsidRPr="00F46C2E" w:rsidRDefault="006C4EC8" w:rsidP="00BD2BAD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1. Опросный лист при проведении публичных консультаций в рамках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экспертизы.</w:t>
            </w:r>
          </w:p>
          <w:p w:rsidR="006C4EC8" w:rsidRPr="00F46C2E" w:rsidRDefault="006C4EC8" w:rsidP="00BD2BAD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2. Муниципальный нормативный правовой акт (в действующей редакции).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F46C2E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04FB" w:rsidRPr="00F46C2E" w:rsidRDefault="002B04FB" w:rsidP="006C4EC8">
      <w:pPr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bookmarkStart w:id="1" w:name="sub_1000"/>
    </w:p>
    <w:p w:rsidR="002B04FB" w:rsidRPr="00F46C2E" w:rsidRDefault="002B04FB" w:rsidP="00BC666B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F46C2E">
        <w:rPr>
          <w:rFonts w:eastAsia="Times New Roman" w:cs="Times New Roman"/>
          <w:bCs/>
          <w:szCs w:val="28"/>
          <w:lang w:eastAsia="ru-RU"/>
        </w:rPr>
        <w:tab/>
      </w:r>
    </w:p>
    <w:bookmarkEnd w:id="1"/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sectPr w:rsidR="002B04FB" w:rsidSect="002B04FB">
      <w:headerReference w:type="default" r:id="rId7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3A" w:rsidRDefault="009A373A" w:rsidP="006C4EC8">
      <w:r>
        <w:separator/>
      </w:r>
    </w:p>
  </w:endnote>
  <w:endnote w:type="continuationSeparator" w:id="0">
    <w:p w:rsidR="009A373A" w:rsidRDefault="009A373A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3A" w:rsidRDefault="009A373A" w:rsidP="006C4EC8">
      <w:r>
        <w:separator/>
      </w:r>
    </w:p>
  </w:footnote>
  <w:footnote w:type="continuationSeparator" w:id="0">
    <w:p w:rsidR="009A373A" w:rsidRDefault="009A373A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441C5"/>
    <w:rsid w:val="000F2F46"/>
    <w:rsid w:val="00143F30"/>
    <w:rsid w:val="001F7BBF"/>
    <w:rsid w:val="002029A6"/>
    <w:rsid w:val="002225A2"/>
    <w:rsid w:val="00222E1D"/>
    <w:rsid w:val="00226E21"/>
    <w:rsid w:val="002664E3"/>
    <w:rsid w:val="002818F7"/>
    <w:rsid w:val="00285EC9"/>
    <w:rsid w:val="002B04FB"/>
    <w:rsid w:val="00334851"/>
    <w:rsid w:val="003B46E0"/>
    <w:rsid w:val="00461FFD"/>
    <w:rsid w:val="004A7932"/>
    <w:rsid w:val="00563879"/>
    <w:rsid w:val="00583ADA"/>
    <w:rsid w:val="0066282A"/>
    <w:rsid w:val="006644E9"/>
    <w:rsid w:val="00672112"/>
    <w:rsid w:val="006C4EC8"/>
    <w:rsid w:val="006F2446"/>
    <w:rsid w:val="006F2C16"/>
    <w:rsid w:val="00747332"/>
    <w:rsid w:val="00771031"/>
    <w:rsid w:val="007B6D10"/>
    <w:rsid w:val="007D7361"/>
    <w:rsid w:val="00891FE3"/>
    <w:rsid w:val="008B3678"/>
    <w:rsid w:val="00925BF4"/>
    <w:rsid w:val="00934F8C"/>
    <w:rsid w:val="00942A26"/>
    <w:rsid w:val="009724DA"/>
    <w:rsid w:val="009A1341"/>
    <w:rsid w:val="009A373A"/>
    <w:rsid w:val="00B249AB"/>
    <w:rsid w:val="00B65789"/>
    <w:rsid w:val="00BC666B"/>
    <w:rsid w:val="00BD2BAD"/>
    <w:rsid w:val="00C20BC5"/>
    <w:rsid w:val="00C26250"/>
    <w:rsid w:val="00C263ED"/>
    <w:rsid w:val="00CC609A"/>
    <w:rsid w:val="00D30CBF"/>
    <w:rsid w:val="00D6287D"/>
    <w:rsid w:val="00DA0A5D"/>
    <w:rsid w:val="00DB6DD9"/>
    <w:rsid w:val="00E33DD0"/>
    <w:rsid w:val="00E63E30"/>
    <w:rsid w:val="00E720A7"/>
    <w:rsid w:val="00E95212"/>
    <w:rsid w:val="00EC662C"/>
    <w:rsid w:val="00EF657D"/>
    <w:rsid w:val="00F05690"/>
    <w:rsid w:val="00F23680"/>
    <w:rsid w:val="00F26F4C"/>
    <w:rsid w:val="00F46C2E"/>
    <w:rsid w:val="00F83B32"/>
    <w:rsid w:val="00F86377"/>
    <w:rsid w:val="00FA4F51"/>
    <w:rsid w:val="00FA5998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FDD92-5D9E-4894-94CA-33A3B1A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Мальцева Валентина Викторовна</cp:lastModifiedBy>
  <cp:revision>7</cp:revision>
  <cp:lastPrinted>2017-11-16T10:57:00Z</cp:lastPrinted>
  <dcterms:created xsi:type="dcterms:W3CDTF">2018-04-04T08:21:00Z</dcterms:created>
  <dcterms:modified xsi:type="dcterms:W3CDTF">2018-05-04T11:54:00Z</dcterms:modified>
</cp:coreProperties>
</file>