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639"/>
      </w:tblGrid>
      <w:tr w:rsidR="003D0F2E" w:rsidRPr="008B49C5" w:rsidTr="009D541D">
        <w:trPr>
          <w:trHeight w:val="4249"/>
        </w:trPr>
        <w:tc>
          <w:tcPr>
            <w:tcW w:w="9639" w:type="dxa"/>
            <w:shd w:val="clear" w:color="auto" w:fill="auto"/>
            <w:tcMar>
              <w:left w:w="0" w:type="dxa"/>
              <w:right w:w="0" w:type="dxa"/>
            </w:tcMar>
          </w:tcPr>
          <w:p w:rsidR="003D0F2E" w:rsidRPr="008B49C5" w:rsidRDefault="003D0F2E" w:rsidP="009D541D">
            <w:pPr>
              <w:spacing w:line="120" w:lineRule="atLeast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8B49C5">
              <w:rPr>
                <w:rFonts w:eastAsia="Times New Roman"/>
                <w:sz w:val="24"/>
                <w:szCs w:val="24"/>
                <w:lang w:eastAsia="ru-RU"/>
              </w:rPr>
              <w:object w:dxaOrig="5464" w:dyaOrig="65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25pt;height:57pt" o:ole="">
                  <v:imagedata r:id="rId5" o:title="" gain="1.5625" blacklevel="3932f" grayscale="t"/>
                </v:shape>
                <o:OLEObject Type="Embed" ProgID="CorelDRAW.Graphic.11" ShapeID="_x0000_i1025" DrawAspect="Content" ObjectID="_1709115285" r:id="rId6"/>
              </w:object>
            </w:r>
          </w:p>
          <w:sdt>
            <w:sdtPr>
              <w:rPr>
                <w:rFonts w:eastAsia="Times New Roman"/>
                <w:lang w:eastAsia="ru-RU"/>
              </w:rPr>
              <w:alias w:val="шапка"/>
              <w:tag w:val="шапка"/>
              <w:id w:val="-1511054108"/>
              <w:lock w:val="contentLocked"/>
              <w:placeholder>
                <w:docPart w:val="2CBB15605CE447C7952BD1BBC882081E"/>
              </w:placeholder>
            </w:sdtPr>
            <w:sdtEndPr>
              <w:rPr>
                <w:b/>
                <w:bCs/>
                <w:iCs/>
                <w:sz w:val="30"/>
                <w:szCs w:val="30"/>
              </w:rPr>
            </w:sdtEndPr>
            <w:sdtContent>
              <w:p w:rsidR="003D0F2E" w:rsidRPr="008B49C5" w:rsidRDefault="003D0F2E" w:rsidP="009D541D">
                <w:pPr>
                  <w:spacing w:line="120" w:lineRule="atLeast"/>
                  <w:ind w:left="708" w:firstLine="708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3D0F2E" w:rsidRPr="008B49C5" w:rsidRDefault="003D0F2E" w:rsidP="009D541D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МУНИЦИПАЛЬНОЕ ОБРАЗОВАНИЕ</w:t>
                </w:r>
              </w:p>
              <w:p w:rsidR="003D0F2E" w:rsidRDefault="003D0F2E" w:rsidP="009D541D">
                <w:pPr>
                  <w:ind w:firstLine="0"/>
                  <w:jc w:val="center"/>
                  <w:rPr>
                    <w:rFonts w:eastAsia="Times New Roman"/>
                    <w:sz w:val="26"/>
                    <w:szCs w:val="26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ГОРОДСКОЙ ОКРУГ СУРГУТ</w:t>
                </w:r>
              </w:p>
              <w:p w:rsidR="003D0F2E" w:rsidRPr="008B49C5" w:rsidRDefault="003D0F2E" w:rsidP="009D541D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  <w:r>
                  <w:rPr>
                    <w:rFonts w:eastAsia="Times New Roman"/>
                    <w:sz w:val="26"/>
                    <w:szCs w:val="26"/>
                    <w:lang w:eastAsia="ru-RU"/>
                  </w:rPr>
                  <w:t>ХАНТЫ-МАНСИЙСКОГО АВТОНОМНОГО ОКРУГА – ЮГРЫ</w:t>
                </w:r>
              </w:p>
              <w:p w:rsidR="003D0F2E" w:rsidRPr="008B49C5" w:rsidRDefault="003D0F2E" w:rsidP="009D541D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3D0F2E" w:rsidRPr="008B49C5" w:rsidRDefault="003D0F2E" w:rsidP="009D541D">
                <w:pPr>
                  <w:keepNext/>
                  <w:ind w:firstLine="0"/>
                  <w:jc w:val="center"/>
                  <w:outlineLvl w:val="0"/>
                  <w:rPr>
                    <w:rFonts w:eastAsia="Times New Roman"/>
                    <w:lang w:eastAsia="ru-RU"/>
                  </w:rPr>
                </w:pPr>
                <w:r w:rsidRPr="008B49C5">
                  <w:rPr>
                    <w:rFonts w:eastAsia="Times New Roman"/>
                    <w:sz w:val="26"/>
                    <w:szCs w:val="26"/>
                    <w:lang w:eastAsia="ru-RU"/>
                  </w:rPr>
                  <w:t>АДМИНИСТРАЦИЯ ГОРОДА</w:t>
                </w:r>
              </w:p>
              <w:p w:rsidR="003D0F2E" w:rsidRPr="008B49C5" w:rsidRDefault="003D0F2E" w:rsidP="009D541D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3D0F2E" w:rsidRPr="008B49C5" w:rsidRDefault="003D0F2E" w:rsidP="009D541D">
                <w:pPr>
                  <w:keepNext/>
                  <w:ind w:firstLine="0"/>
                  <w:jc w:val="center"/>
                  <w:outlineLvl w:val="2"/>
                  <w:rPr>
                    <w:rFonts w:eastAsia="Times New Roman"/>
                    <w:b/>
                    <w:bCs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sz w:val="26"/>
                    <w:szCs w:val="26"/>
                    <w:lang w:eastAsia="ru-RU"/>
                  </w:rPr>
                  <w:t>ДЕПАРТАМЕНТ ФИНАНСОВ</w:t>
                </w:r>
              </w:p>
              <w:p w:rsidR="003D0F2E" w:rsidRPr="008B49C5" w:rsidRDefault="003D0F2E" w:rsidP="009D541D">
                <w:pPr>
                  <w:ind w:firstLine="0"/>
                  <w:jc w:val="center"/>
                  <w:rPr>
                    <w:rFonts w:eastAsia="Times New Roman"/>
                    <w:lang w:eastAsia="ru-RU"/>
                  </w:rPr>
                </w:pPr>
              </w:p>
              <w:p w:rsidR="003D0F2E" w:rsidRPr="001B6F69" w:rsidRDefault="003D0F2E" w:rsidP="009D541D">
                <w:pPr>
                  <w:keepNext/>
                  <w:ind w:firstLine="0"/>
                  <w:jc w:val="center"/>
                  <w:outlineLvl w:val="1"/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</w:pPr>
                <w:r w:rsidRPr="008B49C5">
                  <w:rPr>
                    <w:rFonts w:eastAsia="Times New Roman"/>
                    <w:b/>
                    <w:bCs/>
                    <w:iCs/>
                    <w:sz w:val="30"/>
                    <w:szCs w:val="30"/>
                    <w:lang w:eastAsia="ru-RU"/>
                  </w:rPr>
                  <w:t>ПРИКАЗ</w:t>
                </w:r>
              </w:p>
            </w:sdtContent>
          </w:sdt>
        </w:tc>
      </w:tr>
    </w:tbl>
    <w:sdt>
      <w:sdtPr>
        <w:rPr>
          <w:rFonts w:eastAsia="Times New Roman"/>
          <w:szCs w:val="20"/>
          <w:lang w:val="x-none" w:eastAsia="x-none"/>
        </w:rPr>
        <w:alias w:val="2 строки"/>
        <w:tag w:val="2 строки"/>
        <w:id w:val="1500078613"/>
        <w:lock w:val="contentLocked"/>
        <w:placeholder>
          <w:docPart w:val="2CBB15605CE447C7952BD1BBC882081E"/>
        </w:placeholder>
      </w:sdtPr>
      <w:sdtEndPr/>
      <w:sdtContent>
        <w:p w:rsidR="003D0F2E" w:rsidRDefault="003D0F2E" w:rsidP="009D541D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  <w:p w:rsidR="003D0F2E" w:rsidRDefault="000C05FC" w:rsidP="009D541D">
          <w:pPr>
            <w:ind w:firstLine="0"/>
            <w:jc w:val="left"/>
            <w:rPr>
              <w:rFonts w:eastAsia="Times New Roman"/>
              <w:szCs w:val="20"/>
              <w:lang w:val="x-none" w:eastAsia="x-none"/>
            </w:rPr>
          </w:pPr>
        </w:p>
      </w:sdtContent>
    </w:sdt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103"/>
      </w:tblGrid>
      <w:tr w:rsidR="003D0F2E" w:rsidRPr="00FB7753" w:rsidTr="003D0F2E">
        <w:trPr>
          <w:trHeight w:val="217"/>
        </w:trPr>
        <w:tc>
          <w:tcPr>
            <w:tcW w:w="5103" w:type="dxa"/>
            <w:shd w:val="clear" w:color="auto" w:fill="auto"/>
          </w:tcPr>
          <w:p w:rsidR="003D0F2E" w:rsidRPr="00D74F58" w:rsidRDefault="003D0F2E" w:rsidP="003D0F2E">
            <w:pPr>
              <w:ind w:right="-284" w:firstLine="0"/>
              <w:rPr>
                <w:u w:val="single"/>
              </w:rPr>
            </w:pPr>
            <w:r>
              <w:t>«</w:t>
            </w:r>
            <w:r w:rsidR="00807779">
              <w:rPr>
                <w:u w:val="single"/>
              </w:rPr>
              <w:t>17</w:t>
            </w:r>
            <w:r>
              <w:t xml:space="preserve">» </w:t>
            </w:r>
            <w:r w:rsidR="000C05FC">
              <w:rPr>
                <w:u w:val="single"/>
              </w:rPr>
              <w:t>марта</w:t>
            </w:r>
            <w:r w:rsidRPr="00474E19">
              <w:rPr>
                <w:u w:val="single"/>
              </w:rPr>
              <w:t xml:space="preserve"> </w:t>
            </w:r>
            <w:r>
              <w:t>202</w:t>
            </w:r>
            <w:r w:rsidR="000C05FC">
              <w:t>2</w:t>
            </w:r>
            <w:r>
              <w:t xml:space="preserve"> г.     </w:t>
            </w:r>
            <w:r w:rsidRPr="0007471D">
              <w:t xml:space="preserve">     </w:t>
            </w:r>
            <w:r>
              <w:t xml:space="preserve">             </w:t>
            </w:r>
            <w:r>
              <w:tab/>
              <w:t xml:space="preserve">              </w:t>
            </w:r>
            <w:r w:rsidRPr="0007471D">
              <w:t xml:space="preserve">          </w:t>
            </w:r>
            <w:r>
              <w:t xml:space="preserve">               </w:t>
            </w:r>
            <w:r w:rsidRPr="0007471D">
              <w:t xml:space="preserve">  </w:t>
            </w:r>
            <w:r>
              <w:t xml:space="preserve">          </w:t>
            </w:r>
          </w:p>
          <w:p w:rsidR="003D0F2E" w:rsidRDefault="003D0F2E" w:rsidP="003D0F2E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</w:p>
          <w:p w:rsidR="003D0F2E" w:rsidRPr="00FB7753" w:rsidRDefault="003D0F2E" w:rsidP="003D0F2E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FB7753">
              <w:rPr>
                <w:rFonts w:eastAsia="Times New Roman"/>
                <w:szCs w:val="20"/>
                <w:lang w:val="x-none" w:eastAsia="x-none"/>
              </w:rPr>
              <w:t xml:space="preserve">О внесении изменений в приказ </w:t>
            </w:r>
          </w:p>
          <w:p w:rsidR="003D0F2E" w:rsidRPr="00FB7753" w:rsidRDefault="003D0F2E" w:rsidP="003D0F2E">
            <w:pPr>
              <w:ind w:firstLine="0"/>
              <w:jc w:val="left"/>
              <w:rPr>
                <w:rFonts w:eastAsia="Times New Roman"/>
                <w:szCs w:val="20"/>
                <w:lang w:val="x-none" w:eastAsia="x-none"/>
              </w:rPr>
            </w:pPr>
            <w:r w:rsidRPr="00FB7753">
              <w:rPr>
                <w:rFonts w:eastAsia="Times New Roman"/>
                <w:szCs w:val="20"/>
                <w:lang w:val="x-none" w:eastAsia="x-none"/>
              </w:rPr>
              <w:t xml:space="preserve">департамента финансов </w:t>
            </w:r>
            <w:r w:rsidR="000C05FC">
              <w:rPr>
                <w:rFonts w:eastAsia="Times New Roman"/>
                <w:szCs w:val="20"/>
                <w:lang w:eastAsia="x-none"/>
              </w:rPr>
              <w:t xml:space="preserve"> </w:t>
            </w:r>
            <w:r w:rsidR="000C05FC">
              <w:rPr>
                <w:rFonts w:eastAsia="Times New Roman"/>
                <w:szCs w:val="20"/>
                <w:lang w:eastAsia="x-none"/>
              </w:rPr>
              <w:t>от 14.07.2016   № 138 «Об утверждении Методики прогнозирования поступлений                       по источникам финансирования дефицита бюджета муниципального образования городской округ город Сургут, администрируемых департаментом финансов Администрации города Сургута»</w:t>
            </w:r>
          </w:p>
        </w:tc>
      </w:tr>
    </w:tbl>
    <w:p w:rsidR="003D0F2E" w:rsidRPr="00FB7753" w:rsidRDefault="003D0F2E" w:rsidP="003D0F2E">
      <w:pPr>
        <w:tabs>
          <w:tab w:val="left" w:pos="2550"/>
        </w:tabs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ab/>
        <w:t xml:space="preserve">                         </w:t>
      </w:r>
      <w:r w:rsidR="000C05FC">
        <w:rPr>
          <w:rFonts w:eastAsia="Times New Roman"/>
          <w:szCs w:val="24"/>
          <w:lang w:eastAsia="ru-RU"/>
        </w:rPr>
        <w:t xml:space="preserve">     </w:t>
      </w:r>
      <w:r>
        <w:rPr>
          <w:rFonts w:eastAsia="Times New Roman"/>
          <w:szCs w:val="24"/>
          <w:lang w:eastAsia="ru-RU"/>
        </w:rPr>
        <w:t xml:space="preserve">  </w:t>
      </w:r>
      <w:r w:rsidRPr="0007471D">
        <w:t>№</w:t>
      </w:r>
      <w:r w:rsidR="000C05FC">
        <w:t xml:space="preserve"> </w:t>
      </w:r>
      <w:r>
        <w:rPr>
          <w:u w:val="single"/>
        </w:rPr>
        <w:t>08</w:t>
      </w:r>
      <w:r w:rsidRPr="00D74F58">
        <w:rPr>
          <w:u w:val="single"/>
        </w:rPr>
        <w:t>‒</w:t>
      </w:r>
      <w:r>
        <w:rPr>
          <w:u w:val="single"/>
        </w:rPr>
        <w:t>03</w:t>
      </w:r>
      <w:r w:rsidRPr="00D74F58">
        <w:rPr>
          <w:u w:val="single"/>
        </w:rPr>
        <w:t>‒</w:t>
      </w:r>
      <w:r w:rsidR="000C05FC">
        <w:rPr>
          <w:u w:val="single"/>
        </w:rPr>
        <w:t>7</w:t>
      </w:r>
      <w:r>
        <w:rPr>
          <w:u w:val="single"/>
        </w:rPr>
        <w:t>5/</w:t>
      </w:r>
      <w:r w:rsidR="000C05FC">
        <w:rPr>
          <w:u w:val="single"/>
        </w:rPr>
        <w:t>2</w:t>
      </w:r>
      <w:r>
        <w:rPr>
          <w:rFonts w:eastAsia="Times New Roman"/>
          <w:szCs w:val="24"/>
          <w:lang w:eastAsia="ru-RU"/>
        </w:rPr>
        <w:br w:type="textWrapping" w:clear="all"/>
      </w:r>
    </w:p>
    <w:p w:rsidR="003D0F2E" w:rsidRPr="00FB7753" w:rsidRDefault="003D0F2E" w:rsidP="003D0F2E">
      <w:pPr>
        <w:spacing w:line="120" w:lineRule="atLeast"/>
        <w:ind w:firstLine="0"/>
        <w:jc w:val="left"/>
        <w:rPr>
          <w:rFonts w:eastAsia="Times New Roman"/>
          <w:szCs w:val="24"/>
          <w:lang w:eastAsia="ru-RU"/>
        </w:rPr>
      </w:pPr>
    </w:p>
    <w:p w:rsidR="003D0F2E" w:rsidRPr="00FB7753" w:rsidRDefault="000C05FC" w:rsidP="003D0F2E">
      <w:pPr>
        <w:ind w:firstLine="708"/>
        <w:rPr>
          <w:rFonts w:eastAsia="Times New Roman"/>
          <w:szCs w:val="20"/>
          <w:lang w:eastAsia="ru-RU"/>
        </w:rPr>
      </w:pPr>
      <w:r w:rsidRPr="008B49C5">
        <w:rPr>
          <w:rFonts w:eastAsia="Times New Roman"/>
          <w:lang w:eastAsia="ru-RU"/>
        </w:rPr>
        <w:t xml:space="preserve">В соответствии </w:t>
      </w:r>
      <w:r>
        <w:rPr>
          <w:rFonts w:eastAsia="Times New Roman"/>
          <w:lang w:eastAsia="ru-RU"/>
        </w:rPr>
        <w:t xml:space="preserve">с приказом Минфина России от 08.06.2021 № 75н                                  </w:t>
      </w:r>
      <w:proofErr w:type="gramStart"/>
      <w:r>
        <w:rPr>
          <w:rFonts w:eastAsia="Times New Roman"/>
          <w:lang w:eastAsia="ru-RU"/>
        </w:rPr>
        <w:t xml:space="preserve">   «</w:t>
      </w:r>
      <w:proofErr w:type="gramEnd"/>
      <w:r>
        <w:rPr>
          <w:rFonts w:eastAsia="Times New Roman"/>
          <w:lang w:eastAsia="ru-RU"/>
        </w:rPr>
        <w:t>Об утверждении кодов (перечней кодов) бюджетной классификации Российской Федерации на 2022 год (на 2022 год и на плановый период 2023                            и 2024 годов)», Уставом муниципального образования городской округ Сургут Ханты-Мансийского автономного округа – Югры</w:t>
      </w:r>
      <w:r w:rsidR="003D0F2E" w:rsidRPr="00FB7753">
        <w:rPr>
          <w:rFonts w:eastAsia="Times New Roman"/>
          <w:szCs w:val="20"/>
          <w:lang w:eastAsia="ru-RU"/>
        </w:rPr>
        <w:t xml:space="preserve"> </w:t>
      </w:r>
    </w:p>
    <w:p w:rsidR="003D0F2E" w:rsidRPr="00FB7753" w:rsidRDefault="003D0F2E" w:rsidP="003D0F2E">
      <w:pPr>
        <w:ind w:firstLine="0"/>
        <w:rPr>
          <w:rFonts w:eastAsia="Times New Roman"/>
          <w:szCs w:val="24"/>
          <w:lang w:eastAsia="ru-RU"/>
        </w:rPr>
      </w:pPr>
    </w:p>
    <w:p w:rsidR="003D0F2E" w:rsidRPr="00FB7753" w:rsidRDefault="003D0F2E" w:rsidP="000C05FC">
      <w:pPr>
        <w:jc w:val="left"/>
        <w:rPr>
          <w:rFonts w:eastAsia="Times New Roman"/>
          <w:szCs w:val="24"/>
          <w:lang w:eastAsia="ru-RU"/>
        </w:rPr>
      </w:pPr>
      <w:r w:rsidRPr="00FB7753">
        <w:rPr>
          <w:rFonts w:eastAsia="Times New Roman"/>
          <w:szCs w:val="24"/>
          <w:lang w:eastAsia="ru-RU"/>
        </w:rPr>
        <w:t>ПРИКАЗЫВАЮ:</w:t>
      </w:r>
    </w:p>
    <w:p w:rsidR="003D0F2E" w:rsidRPr="00FB7753" w:rsidRDefault="003D0F2E" w:rsidP="003D0F2E">
      <w:pPr>
        <w:ind w:firstLine="0"/>
        <w:jc w:val="left"/>
        <w:rPr>
          <w:rFonts w:eastAsia="Times New Roman"/>
          <w:b/>
          <w:szCs w:val="24"/>
          <w:lang w:eastAsia="ru-RU"/>
        </w:rPr>
      </w:pPr>
    </w:p>
    <w:p w:rsidR="000C05FC" w:rsidRDefault="000C05FC" w:rsidP="000C05FC">
      <w:pPr>
        <w:rPr>
          <w:rFonts w:eastAsia="Times New Roman"/>
          <w:lang w:eastAsia="ru-RU"/>
        </w:rPr>
      </w:pPr>
      <w:r w:rsidRPr="008B49C5">
        <w:rPr>
          <w:rFonts w:eastAsia="Times New Roman"/>
          <w:lang w:eastAsia="ru-RU"/>
        </w:rPr>
        <w:t>1.</w:t>
      </w:r>
      <w:r>
        <w:rPr>
          <w:rFonts w:eastAsia="Times New Roman"/>
          <w:lang w:eastAsia="ru-RU"/>
        </w:rPr>
        <w:t> Внести в приказ департамента финансов Администрации города Сургута от 14.07.2016 № 138 «Об утверждении Методики прогнозирования поступлений по источникам финансирования дефицита бюджета муниципального образования городской округ город Сургут, администрируемых департаментом финансов Администрации города» (с изменениями от 15.06.2017 № 137) следующие изменения:</w:t>
      </w:r>
    </w:p>
    <w:p w:rsidR="000C05FC" w:rsidRDefault="000C05FC" w:rsidP="000C05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1.1. В наименовании, констатирующей части приказа, наименовании                           и по тексту приложения к приказу слова «муниципальное образование городской округ город Сургут» заменить словами «городской округ </w:t>
      </w:r>
      <w:proofErr w:type="gramStart"/>
      <w:r>
        <w:rPr>
          <w:rFonts w:eastAsia="Times New Roman"/>
          <w:lang w:eastAsia="ru-RU"/>
        </w:rPr>
        <w:t xml:space="preserve">Сургут»   </w:t>
      </w:r>
      <w:proofErr w:type="gramEnd"/>
      <w:r>
        <w:rPr>
          <w:rFonts w:eastAsia="Times New Roman"/>
          <w:lang w:eastAsia="ru-RU"/>
        </w:rPr>
        <w:t xml:space="preserve">                                         в соответствующих падежах.</w:t>
      </w:r>
    </w:p>
    <w:p w:rsidR="000C05FC" w:rsidRDefault="000C05FC" w:rsidP="000C05FC">
      <w:pPr>
        <w:rPr>
          <w:rFonts w:eastAsia="Times New Roman"/>
          <w:lang w:eastAsia="ru-RU"/>
        </w:rPr>
      </w:pPr>
    </w:p>
    <w:p w:rsidR="000C05FC" w:rsidRDefault="000C05FC" w:rsidP="000C05FC">
      <w:pPr>
        <w:rPr>
          <w:rFonts w:eastAsia="Times New Roman"/>
          <w:lang w:eastAsia="ru-RU"/>
        </w:rPr>
      </w:pPr>
    </w:p>
    <w:p w:rsidR="000C05FC" w:rsidRDefault="000C05FC" w:rsidP="000C05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1.2. Пункт 3 раздела 1 Методики прогнозирования поступлений </w:t>
      </w:r>
      <w:r>
        <w:rPr>
          <w:rFonts w:eastAsia="Times New Roman"/>
          <w:lang w:eastAsia="ru-RU"/>
        </w:rPr>
        <w:t xml:space="preserve">                              </w:t>
      </w:r>
      <w:bookmarkStart w:id="0" w:name="_GoBack"/>
      <w:bookmarkEnd w:id="0"/>
      <w:r>
        <w:rPr>
          <w:rFonts w:eastAsia="Times New Roman"/>
          <w:lang w:eastAsia="ru-RU"/>
        </w:rPr>
        <w:t>по источникам финансирования дефицита бюджета муниципального образования</w:t>
      </w:r>
      <w:r>
        <w:rPr>
          <w:rFonts w:eastAsia="Times New Roman"/>
          <w:lang w:eastAsia="ru-RU"/>
        </w:rPr>
        <w:t xml:space="preserve"> г</w:t>
      </w:r>
      <w:r>
        <w:rPr>
          <w:rFonts w:eastAsia="Times New Roman"/>
          <w:lang w:eastAsia="ru-RU"/>
        </w:rPr>
        <w:t>ородской округ город Сургут, администрируемых департаментом финансов Администрации города изложить в следующей редакции:</w:t>
      </w:r>
    </w:p>
    <w:p w:rsidR="000C05FC" w:rsidRDefault="000C05FC" w:rsidP="000C05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«3. Методика применяется департаментом финансов Администрации города в отношении следующего перечня поступлений по источникам финансирования дефицита бюджета: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28"/>
        <w:gridCol w:w="6200"/>
      </w:tblGrid>
      <w:tr w:rsidR="000C05FC" w:rsidTr="00646C6A">
        <w:tc>
          <w:tcPr>
            <w:tcW w:w="0" w:type="auto"/>
          </w:tcPr>
          <w:p w:rsidR="000C05FC" w:rsidRDefault="000C05FC" w:rsidP="00646C6A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Код классификации источника финансирования дефицита бюджета</w:t>
            </w:r>
          </w:p>
        </w:tc>
        <w:tc>
          <w:tcPr>
            <w:tcW w:w="0" w:type="auto"/>
          </w:tcPr>
          <w:p w:rsidR="000C05FC" w:rsidRDefault="000C05FC" w:rsidP="00646C6A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кода поступлений в бюджет, группы, подгруппы, статьи, подстатьи, элемента, подвида, аналитической группы вида источников финансирования дефицита бюджета</w:t>
            </w:r>
          </w:p>
        </w:tc>
      </w:tr>
      <w:tr w:rsidR="000C05FC" w:rsidTr="00646C6A">
        <w:tc>
          <w:tcPr>
            <w:tcW w:w="0" w:type="auto"/>
          </w:tcPr>
          <w:p w:rsidR="000C05FC" w:rsidRDefault="000C05FC" w:rsidP="00646C6A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000 01 02 00 00 04 0000 710</w:t>
            </w:r>
          </w:p>
        </w:tc>
        <w:tc>
          <w:tcPr>
            <w:tcW w:w="0" w:type="auto"/>
          </w:tcPr>
          <w:p w:rsidR="000C05FC" w:rsidRDefault="000C05FC" w:rsidP="00646C6A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городскими округами кредитов от кредитных организаций в валюте Российской Федерации</w:t>
            </w:r>
          </w:p>
        </w:tc>
      </w:tr>
      <w:tr w:rsidR="000C05FC" w:rsidTr="00646C6A">
        <w:tc>
          <w:tcPr>
            <w:tcW w:w="0" w:type="auto"/>
          </w:tcPr>
          <w:p w:rsidR="000C05FC" w:rsidRDefault="000C05FC" w:rsidP="00646C6A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000 01 03 01 00 04 0000 710</w:t>
            </w:r>
          </w:p>
        </w:tc>
        <w:tc>
          <w:tcPr>
            <w:tcW w:w="0" w:type="auto"/>
          </w:tcPr>
          <w:p w:rsidR="000C05FC" w:rsidRDefault="000C05FC" w:rsidP="00646C6A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Привлечение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0C05FC" w:rsidTr="00646C6A">
        <w:tc>
          <w:tcPr>
            <w:tcW w:w="0" w:type="auto"/>
          </w:tcPr>
          <w:p w:rsidR="000C05FC" w:rsidRDefault="000C05FC" w:rsidP="00646C6A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000 01 06 05 01 04 0010 640</w:t>
            </w:r>
          </w:p>
        </w:tc>
        <w:tc>
          <w:tcPr>
            <w:tcW w:w="0" w:type="auto"/>
          </w:tcPr>
          <w:p w:rsidR="000C05FC" w:rsidRDefault="000C05FC" w:rsidP="00646C6A">
            <w:pPr>
              <w:ind w:firstLine="0"/>
              <w:rPr>
                <w:rFonts w:eastAsia="Times New Roman"/>
              </w:rPr>
            </w:pPr>
            <w:r>
              <w:rPr>
                <w:rFonts w:eastAsia="Times New Roman"/>
              </w:rPr>
              <w:t>Возврат бюджетных кредитов, предоставленных на реализацию Проекта развития коммунальных служб города</w:t>
            </w:r>
          </w:p>
        </w:tc>
      </w:tr>
    </w:tbl>
    <w:p w:rsidR="000C05FC" w:rsidRDefault="000C05FC" w:rsidP="000C05FC">
      <w:pPr>
        <w:ind w:firstLine="0"/>
        <w:rPr>
          <w:rFonts w:eastAsia="Times New Roman"/>
          <w:lang w:eastAsia="ru-RU"/>
        </w:rPr>
      </w:pPr>
    </w:p>
    <w:p w:rsidR="000C05FC" w:rsidRDefault="000C05FC" w:rsidP="000C05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2. Настоящий приказ вступает в силу с момента его издания                                            и распространяется на правоотношения, начиная с 01.01.2022.</w:t>
      </w:r>
    </w:p>
    <w:p w:rsidR="000C05FC" w:rsidRPr="008B49C5" w:rsidRDefault="000C05FC" w:rsidP="000C05FC">
      <w:pPr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Pr="008B49C5">
        <w:rPr>
          <w:rFonts w:eastAsia="Times New Roman"/>
          <w:lang w:eastAsia="ru-RU"/>
        </w:rPr>
        <w:t>.</w:t>
      </w:r>
      <w:r>
        <w:t> </w:t>
      </w:r>
      <w:r w:rsidRPr="008B49C5">
        <w:rPr>
          <w:rFonts w:eastAsia="Times New Roman"/>
          <w:lang w:eastAsia="ru-RU"/>
        </w:rPr>
        <w:t xml:space="preserve">Контроль за выполнением </w:t>
      </w:r>
      <w:r>
        <w:rPr>
          <w:rFonts w:eastAsia="Times New Roman"/>
          <w:lang w:eastAsia="ru-RU"/>
        </w:rPr>
        <w:t>настоящего приказа возложить                                           на заместителя директора департамента финансов Хрусталеву Е.А.</w:t>
      </w:r>
    </w:p>
    <w:p w:rsidR="003D0F2E" w:rsidRPr="00FB7753" w:rsidRDefault="003D0F2E" w:rsidP="003D0F2E">
      <w:pPr>
        <w:ind w:firstLine="0"/>
        <w:jc w:val="left"/>
        <w:rPr>
          <w:rFonts w:eastAsia="Times New Roman"/>
          <w:lang w:eastAsia="x-none"/>
        </w:rPr>
      </w:pPr>
    </w:p>
    <w:p w:rsidR="003D0F2E" w:rsidRPr="00FB7753" w:rsidRDefault="003D0F2E" w:rsidP="003D0F2E">
      <w:pPr>
        <w:ind w:firstLine="0"/>
        <w:jc w:val="left"/>
        <w:rPr>
          <w:rFonts w:eastAsia="Times New Roman"/>
          <w:lang w:eastAsia="x-none"/>
        </w:rPr>
      </w:pPr>
    </w:p>
    <w:p w:rsidR="003D0F2E" w:rsidRPr="00FB7753" w:rsidRDefault="003D0F2E" w:rsidP="003D0F2E">
      <w:pPr>
        <w:ind w:firstLine="0"/>
        <w:jc w:val="left"/>
        <w:rPr>
          <w:rFonts w:eastAsia="Times New Roman"/>
          <w:lang w:eastAsia="x-none"/>
        </w:rPr>
      </w:pPr>
      <w:r w:rsidRPr="00FB7753">
        <w:rPr>
          <w:rFonts w:eastAsia="Times New Roman"/>
          <w:lang w:eastAsia="x-none"/>
        </w:rPr>
        <w:t>Д</w:t>
      </w:r>
      <w:r w:rsidR="000C05FC">
        <w:rPr>
          <w:rFonts w:eastAsia="Times New Roman"/>
          <w:lang w:eastAsia="x-none"/>
        </w:rPr>
        <w:t>иректор</w:t>
      </w:r>
      <w:r w:rsidRPr="00FB7753">
        <w:rPr>
          <w:rFonts w:eastAsia="Times New Roman"/>
          <w:lang w:eastAsia="x-none"/>
        </w:rPr>
        <w:t xml:space="preserve"> департамента    </w:t>
      </w:r>
      <w:r w:rsidRPr="00FB7753">
        <w:rPr>
          <w:rFonts w:eastAsia="Times New Roman"/>
          <w:lang w:val="x-none" w:eastAsia="x-none"/>
        </w:rPr>
        <w:t xml:space="preserve">   </w:t>
      </w:r>
      <w:r w:rsidRPr="00FB7753">
        <w:rPr>
          <w:rFonts w:eastAsia="Times New Roman"/>
          <w:lang w:eastAsia="x-none"/>
        </w:rPr>
        <w:t xml:space="preserve"> </w:t>
      </w:r>
      <w:r w:rsidRPr="00FB7753">
        <w:rPr>
          <w:rFonts w:eastAsia="Times New Roman"/>
          <w:lang w:val="x-none" w:eastAsia="x-none"/>
        </w:rPr>
        <w:t xml:space="preserve">       </w:t>
      </w:r>
      <w:r w:rsidRPr="00FB7753">
        <w:rPr>
          <w:rFonts w:eastAsia="Times New Roman"/>
          <w:lang w:eastAsia="x-none"/>
        </w:rPr>
        <w:t xml:space="preserve">                            </w:t>
      </w:r>
      <w:r w:rsidRPr="00FB7753">
        <w:rPr>
          <w:rFonts w:eastAsia="Times New Roman"/>
          <w:lang w:val="x-none" w:eastAsia="x-none"/>
        </w:rPr>
        <w:t xml:space="preserve">   </w:t>
      </w:r>
      <w:r>
        <w:rPr>
          <w:rFonts w:eastAsia="Times New Roman"/>
          <w:lang w:eastAsia="x-none"/>
        </w:rPr>
        <w:t xml:space="preserve"> </w:t>
      </w:r>
      <w:r w:rsidRPr="00FB7753">
        <w:rPr>
          <w:rFonts w:eastAsia="Times New Roman"/>
          <w:lang w:eastAsia="x-none"/>
        </w:rPr>
        <w:t xml:space="preserve">        </w:t>
      </w:r>
      <w:r w:rsidRPr="00FB7753">
        <w:rPr>
          <w:rFonts w:eastAsia="Times New Roman"/>
          <w:lang w:val="x-none" w:eastAsia="x-none"/>
        </w:rPr>
        <w:t xml:space="preserve"> </w:t>
      </w:r>
      <w:r w:rsidRPr="00FB7753">
        <w:rPr>
          <w:rFonts w:eastAsia="Times New Roman"/>
          <w:lang w:eastAsia="x-none"/>
        </w:rPr>
        <w:t xml:space="preserve">           </w:t>
      </w:r>
      <w:r w:rsidR="000C05FC">
        <w:rPr>
          <w:rFonts w:eastAsia="Times New Roman"/>
          <w:lang w:eastAsia="x-none"/>
        </w:rPr>
        <w:t xml:space="preserve">    </w:t>
      </w:r>
      <w:r w:rsidRPr="00FB7753">
        <w:rPr>
          <w:rFonts w:eastAsia="Times New Roman"/>
          <w:lang w:eastAsia="x-none"/>
        </w:rPr>
        <w:t>М.А. Новикова</w:t>
      </w:r>
    </w:p>
    <w:p w:rsidR="003D0F2E" w:rsidRPr="00FB7753" w:rsidRDefault="003D0F2E" w:rsidP="003D0F2E">
      <w:pPr>
        <w:ind w:firstLine="0"/>
        <w:jc w:val="left"/>
        <w:rPr>
          <w:rFonts w:eastAsia="Times New Roman"/>
          <w:lang w:eastAsia="x-none"/>
        </w:rPr>
      </w:pPr>
    </w:p>
    <w:p w:rsidR="003D0F2E" w:rsidRPr="00FB7753" w:rsidRDefault="003D0F2E" w:rsidP="003D0F2E">
      <w:pPr>
        <w:ind w:firstLine="0"/>
        <w:jc w:val="left"/>
        <w:rPr>
          <w:rFonts w:eastAsia="Times New Roman"/>
          <w:color w:val="FF0000"/>
          <w:lang w:eastAsia="x-none"/>
        </w:rPr>
      </w:pPr>
    </w:p>
    <w:p w:rsidR="003D0F2E" w:rsidRPr="00FB7753" w:rsidRDefault="003D0F2E" w:rsidP="003D0F2E">
      <w:pPr>
        <w:ind w:firstLine="0"/>
        <w:jc w:val="left"/>
        <w:rPr>
          <w:rFonts w:eastAsia="Times New Roman"/>
          <w:color w:val="FF0000"/>
          <w:lang w:eastAsia="x-none"/>
        </w:rPr>
      </w:pPr>
    </w:p>
    <w:p w:rsidR="00D809BA" w:rsidRDefault="00D809BA"/>
    <w:sectPr w:rsidR="00D809BA" w:rsidSect="003D0F2E">
      <w:pgSz w:w="11906" w:h="16838"/>
      <w:pgMar w:top="23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E72825"/>
    <w:multiLevelType w:val="hybridMultilevel"/>
    <w:tmpl w:val="632AADB4"/>
    <w:lvl w:ilvl="0" w:tplc="66DC8A30">
      <w:start w:val="1"/>
      <w:numFmt w:val="decimal"/>
      <w:lvlText w:val="%1."/>
      <w:lvlJc w:val="left"/>
      <w:pPr>
        <w:ind w:left="870" w:hanging="42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A1"/>
    <w:rsid w:val="000C05FC"/>
    <w:rsid w:val="002D19A1"/>
    <w:rsid w:val="003D0F2E"/>
    <w:rsid w:val="00807779"/>
    <w:rsid w:val="00D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34CCAE3"/>
  <w15:chartTrackingRefBased/>
  <w15:docId w15:val="{21CF88F5-4C75-43F1-9BFA-D24C32D6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F2E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C05F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CBB15605CE447C7952BD1BBC88208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8F384F-82F5-4AB7-8951-8B32D6DF2B75}"/>
      </w:docPartPr>
      <w:docPartBody>
        <w:p w:rsidR="006268FC" w:rsidRDefault="0032323F" w:rsidP="0032323F">
          <w:pPr>
            <w:pStyle w:val="2CBB15605CE447C7952BD1BBC882081E"/>
          </w:pPr>
          <w:r w:rsidRPr="000374D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23F"/>
    <w:rsid w:val="0032323F"/>
    <w:rsid w:val="00626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2323F"/>
    <w:rPr>
      <w:color w:val="808080"/>
    </w:rPr>
  </w:style>
  <w:style w:type="paragraph" w:customStyle="1" w:styleId="2CBB15605CE447C7952BD1BBC882081E">
    <w:name w:val="2CBB15605CE447C7952BD1BBC882081E"/>
    <w:rsid w:val="0032323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Перевощикова Анна Васильевна</dc:creator>
  <cp:keywords/>
  <dc:description/>
  <cp:lastModifiedBy>Евсеева Анна Михайловна</cp:lastModifiedBy>
  <cp:revision>3</cp:revision>
  <dcterms:created xsi:type="dcterms:W3CDTF">2022-01-10T05:13:00Z</dcterms:created>
  <dcterms:modified xsi:type="dcterms:W3CDTF">2022-03-18T08:28:00Z</dcterms:modified>
</cp:coreProperties>
</file>