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F" w:rsidRDefault="00413E7F" w:rsidP="00656C1A">
      <w:pPr>
        <w:spacing w:line="120" w:lineRule="atLeast"/>
        <w:jc w:val="center"/>
        <w:rPr>
          <w:sz w:val="24"/>
          <w:szCs w:val="24"/>
        </w:rPr>
      </w:pPr>
    </w:p>
    <w:p w:rsidR="00413E7F" w:rsidRDefault="00413E7F" w:rsidP="00656C1A">
      <w:pPr>
        <w:spacing w:line="120" w:lineRule="atLeast"/>
        <w:jc w:val="center"/>
        <w:rPr>
          <w:sz w:val="24"/>
          <w:szCs w:val="24"/>
        </w:rPr>
      </w:pPr>
    </w:p>
    <w:p w:rsidR="00413E7F" w:rsidRPr="00852378" w:rsidRDefault="00413E7F" w:rsidP="00656C1A">
      <w:pPr>
        <w:spacing w:line="120" w:lineRule="atLeast"/>
        <w:jc w:val="center"/>
        <w:rPr>
          <w:sz w:val="10"/>
          <w:szCs w:val="10"/>
        </w:rPr>
      </w:pPr>
    </w:p>
    <w:p w:rsidR="00413E7F" w:rsidRDefault="00413E7F" w:rsidP="00656C1A">
      <w:pPr>
        <w:spacing w:line="120" w:lineRule="atLeast"/>
        <w:jc w:val="center"/>
        <w:rPr>
          <w:sz w:val="10"/>
          <w:szCs w:val="24"/>
        </w:rPr>
      </w:pPr>
    </w:p>
    <w:p w:rsidR="00413E7F" w:rsidRPr="005541F0" w:rsidRDefault="00413E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3E7F" w:rsidRDefault="00413E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3E7F" w:rsidRPr="005541F0" w:rsidRDefault="00413E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3E7F" w:rsidRPr="005649E4" w:rsidRDefault="00413E7F" w:rsidP="00656C1A">
      <w:pPr>
        <w:spacing w:line="120" w:lineRule="atLeast"/>
        <w:jc w:val="center"/>
        <w:rPr>
          <w:sz w:val="18"/>
          <w:szCs w:val="24"/>
        </w:rPr>
      </w:pPr>
    </w:p>
    <w:p w:rsidR="00413E7F" w:rsidRPr="001D25B0" w:rsidRDefault="00413E7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13E7F" w:rsidRPr="005541F0" w:rsidRDefault="00413E7F" w:rsidP="00656C1A">
      <w:pPr>
        <w:spacing w:line="120" w:lineRule="atLeast"/>
        <w:jc w:val="center"/>
        <w:rPr>
          <w:sz w:val="18"/>
          <w:szCs w:val="24"/>
        </w:rPr>
      </w:pPr>
    </w:p>
    <w:p w:rsidR="00413E7F" w:rsidRPr="005541F0" w:rsidRDefault="00413E7F" w:rsidP="00656C1A">
      <w:pPr>
        <w:spacing w:line="120" w:lineRule="atLeast"/>
        <w:jc w:val="center"/>
        <w:rPr>
          <w:sz w:val="20"/>
          <w:szCs w:val="24"/>
        </w:rPr>
      </w:pPr>
    </w:p>
    <w:p w:rsidR="00413E7F" w:rsidRPr="001D25B0" w:rsidRDefault="00413E7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13E7F" w:rsidRDefault="00413E7F" w:rsidP="00656C1A">
      <w:pPr>
        <w:spacing w:line="120" w:lineRule="atLeast"/>
        <w:jc w:val="center"/>
        <w:rPr>
          <w:sz w:val="30"/>
          <w:szCs w:val="24"/>
        </w:rPr>
      </w:pPr>
    </w:p>
    <w:p w:rsidR="00413E7F" w:rsidRPr="00656C1A" w:rsidRDefault="00413E7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13E7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3E7F" w:rsidRPr="00F8214F" w:rsidRDefault="00413E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13E7F" w:rsidRPr="00F8214F" w:rsidRDefault="00513B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3E7F" w:rsidRPr="00F8214F" w:rsidRDefault="00413E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13E7F" w:rsidRPr="00F8214F" w:rsidRDefault="00513B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13E7F" w:rsidRPr="00A63FB0" w:rsidRDefault="00413E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13E7F" w:rsidRPr="00A3761A" w:rsidRDefault="00513B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13E7F" w:rsidRPr="00F8214F" w:rsidRDefault="00413E7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13E7F" w:rsidRPr="00F8214F" w:rsidRDefault="00413E7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13E7F" w:rsidRPr="00AB4194" w:rsidRDefault="00413E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13E7F" w:rsidRPr="00F8214F" w:rsidRDefault="00513B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413E7F" w:rsidRPr="00C725A6" w:rsidRDefault="00413E7F" w:rsidP="00C725A6">
      <w:pPr>
        <w:rPr>
          <w:rFonts w:cs="Times New Roman"/>
          <w:szCs w:val="28"/>
        </w:rPr>
      </w:pPr>
    </w:p>
    <w:p w:rsidR="00413E7F" w:rsidRPr="00413E7F" w:rsidRDefault="00413E7F" w:rsidP="00413E7F">
      <w:pPr>
        <w:spacing w:line="240" w:lineRule="auto"/>
        <w:rPr>
          <w:spacing w:val="-2"/>
          <w:szCs w:val="28"/>
        </w:rPr>
      </w:pPr>
      <w:r w:rsidRPr="00413E7F">
        <w:rPr>
          <w:spacing w:val="-2"/>
          <w:szCs w:val="28"/>
        </w:rPr>
        <w:t xml:space="preserve">О назначении </w:t>
      </w:r>
    </w:p>
    <w:p w:rsidR="00413E7F" w:rsidRPr="00413E7F" w:rsidRDefault="00413E7F" w:rsidP="00413E7F">
      <w:pPr>
        <w:spacing w:line="240" w:lineRule="auto"/>
        <w:rPr>
          <w:spacing w:val="-2"/>
          <w:szCs w:val="28"/>
        </w:rPr>
      </w:pPr>
      <w:r w:rsidRPr="00413E7F">
        <w:rPr>
          <w:spacing w:val="-2"/>
          <w:szCs w:val="28"/>
        </w:rPr>
        <w:t>публичных слушаний</w:t>
      </w:r>
    </w:p>
    <w:p w:rsidR="00413E7F" w:rsidRPr="00413E7F" w:rsidRDefault="00413E7F" w:rsidP="00413E7F">
      <w:pPr>
        <w:spacing w:line="240" w:lineRule="auto"/>
        <w:rPr>
          <w:szCs w:val="28"/>
        </w:rPr>
      </w:pPr>
    </w:p>
    <w:p w:rsidR="00413E7F" w:rsidRPr="00413E7F" w:rsidRDefault="00413E7F" w:rsidP="00413E7F">
      <w:pPr>
        <w:spacing w:line="240" w:lineRule="auto"/>
        <w:rPr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413E7F">
        <w:rPr>
          <w:rFonts w:eastAsia="Calibri" w:cs="Times New Roman"/>
          <w:spacing w:val="-2"/>
          <w:szCs w:val="28"/>
        </w:rPr>
        <w:t xml:space="preserve">‒ </w:t>
      </w:r>
      <w:r w:rsidRPr="00413E7F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413E7F">
        <w:rPr>
          <w:rFonts w:cs="Times New Roman"/>
          <w:spacing w:val="-2"/>
          <w:szCs w:val="28"/>
          <w:lang w:val="en-US"/>
        </w:rPr>
        <w:t>VI</w:t>
      </w:r>
      <w:r w:rsidRPr="00413E7F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       № 1896 «О подготовке изменений в Правила землепользования и застройки            на территории города Сургута», учитывая предложение </w:t>
      </w:r>
      <w:r w:rsidRPr="00413E7F">
        <w:rPr>
          <w:rFonts w:eastAsia="Calibri" w:cs="Times New Roman"/>
          <w:spacing w:val="-2"/>
          <w:szCs w:val="28"/>
        </w:rPr>
        <w:t>публичного акционерного общества «Сургутнефтегаз»</w:t>
      </w:r>
      <w:r w:rsidRPr="00413E7F">
        <w:rPr>
          <w:rFonts w:cs="Times New Roman"/>
          <w:spacing w:val="-2"/>
          <w:szCs w:val="28"/>
        </w:rPr>
        <w:t>:</w:t>
      </w:r>
    </w:p>
    <w:p w:rsid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в раздел III «Карта градостроительного зонирования» 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>в части изменения границ территориальных зон АД «Зона автомобильных дорог» в результате уменьшения, ОД.1 «Зона размещения объектов административно-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 xml:space="preserve">делового назначения» в результате увеличения на земельных участках с кадастровыми номерами 86:10:0101149:95, 86:10:0101149:96, расположенных по адресу: город Сургут, микрорайон 6, улица Григория Кукуевицкого, 1, в целях приведения в соответствие с действующим генеральным планом города Сургута (далее – </w:t>
      </w:r>
      <w:r>
        <w:rPr>
          <w:rFonts w:cs="Times New Roman"/>
          <w:spacing w:val="-2"/>
          <w:szCs w:val="28"/>
        </w:rPr>
        <w:br/>
      </w:r>
      <w:r w:rsidRPr="00413E7F">
        <w:rPr>
          <w:rFonts w:cs="Times New Roman"/>
          <w:spacing w:val="-2"/>
          <w:szCs w:val="28"/>
        </w:rPr>
        <w:t>проект).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lastRenderedPageBreak/>
        <w:t xml:space="preserve">2. Провести публичные слушания 28.02.2022, время начала проведения   публичных слушаний ‒ 18.00. </w:t>
      </w:r>
    </w:p>
    <w:p w:rsid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слушаний, комиссию по градостроительному зонированию.</w:t>
      </w:r>
    </w:p>
    <w:p w:rsid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и проводится до 28.02.2022 включительно.</w:t>
      </w:r>
    </w:p>
    <w:p w:rsidR="00413E7F" w:rsidRP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  дом 4.</w:t>
      </w:r>
    </w:p>
    <w:p w:rsidR="00413E7F" w:rsidRP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13E7F" w:rsidRPr="00413E7F" w:rsidRDefault="00413E7F" w:rsidP="00413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</w:t>
      </w:r>
      <w:r>
        <w:rPr>
          <w:rFonts w:eastAsia="Calibri" w:cs="Times New Roman"/>
          <w:spacing w:val="-2"/>
          <w:szCs w:val="28"/>
        </w:rPr>
        <w:br/>
      </w:r>
      <w:r w:rsidRPr="00413E7F">
        <w:rPr>
          <w:rFonts w:eastAsia="Calibri" w:cs="Times New Roman"/>
          <w:spacing w:val="-2"/>
          <w:szCs w:val="28"/>
        </w:rPr>
        <w:t>телефонной и иной связи.</w:t>
      </w:r>
    </w:p>
    <w:p w:rsidR="00413E7F" w:rsidRDefault="00413E7F" w:rsidP="00413E7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pacing w:val="-2"/>
          <w:szCs w:val="28"/>
        </w:rPr>
        <w:br/>
      </w:r>
      <w:r w:rsidRPr="00413E7F">
        <w:rPr>
          <w:rFonts w:eastAsia="Calibri" w:cs="Times New Roman"/>
          <w:spacing w:val="-2"/>
          <w:szCs w:val="28"/>
        </w:rPr>
        <w:t xml:space="preserve">в пункте 1, </w:t>
      </w:r>
      <w:r w:rsidRPr="00413E7F">
        <w:rPr>
          <w:rFonts w:eastAsia="Calibri" w:cs="Times New Roman"/>
          <w:bCs/>
          <w:spacing w:val="-2"/>
          <w:szCs w:val="28"/>
        </w:rPr>
        <w:t>возможно по</w:t>
      </w:r>
      <w:r w:rsidRPr="00413E7F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413E7F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413E7F">
          <w:rPr>
            <w:rFonts w:eastAsia="Calibri" w:cs="Times New Roman"/>
            <w:spacing w:val="-2"/>
            <w:szCs w:val="28"/>
          </w:rPr>
          <w:t>www.admsurgut.ru</w:t>
        </w:r>
      </w:hyperlink>
      <w:r w:rsidRPr="00413E7F">
        <w:rPr>
          <w:rFonts w:eastAsia="Calibri" w:cs="Times New Roman"/>
          <w:spacing w:val="-2"/>
          <w:szCs w:val="28"/>
        </w:rPr>
        <w:t>.</w:t>
      </w:r>
    </w:p>
    <w:p w:rsidR="00413E7F" w:rsidRDefault="00413E7F" w:rsidP="00413E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13E7F">
        <w:rPr>
          <w:rFonts w:eastAsia="Calibri" w:cs="Times New Roman"/>
          <w:spacing w:val="-2"/>
          <w:szCs w:val="28"/>
        </w:rPr>
        <w:t>7.1. В письменной или устной форме в ходе проведения публичных             слушаний.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413E7F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13E7F">
          <w:rPr>
            <w:rFonts w:eastAsia="Calibri" w:cs="Times New Roman"/>
            <w:spacing w:val="-2"/>
            <w:szCs w:val="28"/>
          </w:rPr>
          <w:t>dag@admsurgut.r</w:t>
        </w:r>
        <w:r w:rsidRPr="00413E7F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413E7F">
        <w:rPr>
          <w:rFonts w:eastAsia="Calibri" w:cs="Times New Roman"/>
          <w:spacing w:val="-2"/>
          <w:szCs w:val="28"/>
        </w:rPr>
        <w:t xml:space="preserve">. </w:t>
      </w:r>
    </w:p>
    <w:p w:rsid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</w:t>
      </w:r>
      <w:hyperlink r:id="rId8" w:history="1">
        <w:r w:rsidRPr="00413E7F">
          <w:rPr>
            <w:rFonts w:eastAsia="Calibri" w:cs="Times New Roman"/>
            <w:spacing w:val="-2"/>
            <w:szCs w:val="28"/>
          </w:rPr>
          <w:t>www.</w:t>
        </w:r>
        <w:r w:rsidRPr="00413E7F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413E7F">
          <w:rPr>
            <w:rFonts w:eastAsia="Calibri" w:cs="Times New Roman"/>
            <w:spacing w:val="-2"/>
            <w:szCs w:val="28"/>
          </w:rPr>
          <w:t>.</w:t>
        </w:r>
        <w:r w:rsidRPr="00413E7F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413E7F">
        <w:rPr>
          <w:rFonts w:eastAsia="Calibri" w:cs="Times New Roman"/>
          <w:spacing w:val="-2"/>
          <w:szCs w:val="28"/>
        </w:rPr>
        <w:t>):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lastRenderedPageBreak/>
        <w:t>9. Муниципальному казенному учреждению «Наш город» опубликовать       в газете «Сургутские ведомости»: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- до 22.01.2022 настоящее постановление;</w:t>
      </w: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13E7F" w:rsidRDefault="00413E7F" w:rsidP="00413E7F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413E7F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13E7F" w:rsidRP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413E7F" w:rsidRPr="00413E7F" w:rsidRDefault="00413E7F" w:rsidP="00413E7F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413E7F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 </w:t>
      </w:r>
      <w:r w:rsidRPr="00413E7F">
        <w:rPr>
          <w:rFonts w:cs="Times New Roman"/>
          <w:spacing w:val="-2"/>
          <w:szCs w:val="28"/>
        </w:rPr>
        <w:t xml:space="preserve">  А.С. Филатов</w:t>
      </w:r>
    </w:p>
    <w:p w:rsidR="00236616" w:rsidRPr="00413E7F" w:rsidRDefault="00236616" w:rsidP="00413E7F"/>
    <w:sectPr w:rsidR="00236616" w:rsidRPr="00413E7F" w:rsidSect="00413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D3" w:rsidRDefault="00632AD3">
      <w:pPr>
        <w:spacing w:line="240" w:lineRule="auto"/>
      </w:pPr>
      <w:r>
        <w:separator/>
      </w:r>
    </w:p>
  </w:endnote>
  <w:endnote w:type="continuationSeparator" w:id="0">
    <w:p w:rsidR="00632AD3" w:rsidRDefault="00632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13B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13B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13B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D3" w:rsidRDefault="00632AD3">
      <w:pPr>
        <w:spacing w:line="240" w:lineRule="auto"/>
      </w:pPr>
      <w:r>
        <w:separator/>
      </w:r>
    </w:p>
  </w:footnote>
  <w:footnote w:type="continuationSeparator" w:id="0">
    <w:p w:rsidR="00632AD3" w:rsidRDefault="00632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13B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42ED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3B2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03F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03F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03F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13B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13B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7F"/>
    <w:rsid w:val="0017096B"/>
    <w:rsid w:val="00236616"/>
    <w:rsid w:val="003D03FD"/>
    <w:rsid w:val="00413E7F"/>
    <w:rsid w:val="00513B2D"/>
    <w:rsid w:val="00632AD3"/>
    <w:rsid w:val="006713B4"/>
    <w:rsid w:val="00B02C20"/>
    <w:rsid w:val="00B42ED2"/>
    <w:rsid w:val="00B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DBF2-BD4F-4457-A704-D080E706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3E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13E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3E7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E7F"/>
    <w:rPr>
      <w:rFonts w:ascii="Times New Roman" w:hAnsi="Times New Roman"/>
      <w:sz w:val="28"/>
    </w:rPr>
  </w:style>
  <w:style w:type="character" w:styleId="a8">
    <w:name w:val="page number"/>
    <w:basedOn w:val="a0"/>
    <w:rsid w:val="00413E7F"/>
  </w:style>
  <w:style w:type="paragraph" w:styleId="a9">
    <w:name w:val="List Paragraph"/>
    <w:basedOn w:val="a"/>
    <w:uiPriority w:val="34"/>
    <w:qFormat/>
    <w:rsid w:val="0041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2022-01-08T10:09:00Z</cp:lastPrinted>
  <dcterms:created xsi:type="dcterms:W3CDTF">2022-01-21T09:37:00Z</dcterms:created>
  <dcterms:modified xsi:type="dcterms:W3CDTF">2022-01-21T09:37:00Z</dcterms:modified>
</cp:coreProperties>
</file>