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F" w:rsidRDefault="00AA28FF" w:rsidP="00656C1A">
      <w:pPr>
        <w:spacing w:line="120" w:lineRule="atLeast"/>
        <w:jc w:val="center"/>
        <w:rPr>
          <w:sz w:val="24"/>
          <w:szCs w:val="24"/>
        </w:rPr>
      </w:pPr>
    </w:p>
    <w:p w:rsidR="00AA28FF" w:rsidRDefault="00AA28FF" w:rsidP="00656C1A">
      <w:pPr>
        <w:spacing w:line="120" w:lineRule="atLeast"/>
        <w:jc w:val="center"/>
        <w:rPr>
          <w:sz w:val="24"/>
          <w:szCs w:val="24"/>
        </w:rPr>
      </w:pPr>
    </w:p>
    <w:p w:rsidR="00AA28FF" w:rsidRPr="00852378" w:rsidRDefault="00AA28FF" w:rsidP="00656C1A">
      <w:pPr>
        <w:spacing w:line="120" w:lineRule="atLeast"/>
        <w:jc w:val="center"/>
        <w:rPr>
          <w:sz w:val="10"/>
          <w:szCs w:val="10"/>
        </w:rPr>
      </w:pPr>
    </w:p>
    <w:p w:rsidR="00AA28FF" w:rsidRDefault="00AA28FF" w:rsidP="00656C1A">
      <w:pPr>
        <w:spacing w:line="120" w:lineRule="atLeast"/>
        <w:jc w:val="center"/>
        <w:rPr>
          <w:sz w:val="10"/>
          <w:szCs w:val="24"/>
        </w:rPr>
      </w:pPr>
    </w:p>
    <w:p w:rsidR="00AA28FF" w:rsidRPr="005541F0" w:rsidRDefault="00AA28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28FF" w:rsidRDefault="00AA28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A28FF" w:rsidRPr="005541F0" w:rsidRDefault="00AA28F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A28FF" w:rsidRPr="005649E4" w:rsidRDefault="00AA28FF" w:rsidP="00656C1A">
      <w:pPr>
        <w:spacing w:line="120" w:lineRule="atLeast"/>
        <w:jc w:val="center"/>
        <w:rPr>
          <w:sz w:val="18"/>
          <w:szCs w:val="24"/>
        </w:rPr>
      </w:pPr>
    </w:p>
    <w:p w:rsidR="00AA28FF" w:rsidRPr="001D25B0" w:rsidRDefault="00AA28F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A28FF" w:rsidRPr="005541F0" w:rsidRDefault="00AA28FF" w:rsidP="00656C1A">
      <w:pPr>
        <w:spacing w:line="120" w:lineRule="atLeast"/>
        <w:jc w:val="center"/>
        <w:rPr>
          <w:sz w:val="18"/>
          <w:szCs w:val="24"/>
        </w:rPr>
      </w:pPr>
    </w:p>
    <w:p w:rsidR="00AA28FF" w:rsidRPr="005541F0" w:rsidRDefault="00AA28FF" w:rsidP="00656C1A">
      <w:pPr>
        <w:spacing w:line="120" w:lineRule="atLeast"/>
        <w:jc w:val="center"/>
        <w:rPr>
          <w:sz w:val="20"/>
          <w:szCs w:val="24"/>
        </w:rPr>
      </w:pPr>
    </w:p>
    <w:p w:rsidR="00AA28FF" w:rsidRPr="001D25B0" w:rsidRDefault="00AA28F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A28FF" w:rsidRDefault="00AA28FF" w:rsidP="00656C1A">
      <w:pPr>
        <w:spacing w:line="120" w:lineRule="atLeast"/>
        <w:jc w:val="center"/>
        <w:rPr>
          <w:sz w:val="30"/>
          <w:szCs w:val="24"/>
        </w:rPr>
      </w:pPr>
    </w:p>
    <w:p w:rsidR="00AA28FF" w:rsidRPr="00656C1A" w:rsidRDefault="00AA28F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A28F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A28FF" w:rsidRPr="00F8214F" w:rsidRDefault="00AA28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A28FF" w:rsidRPr="00F8214F" w:rsidRDefault="009A30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A28FF" w:rsidRPr="00F8214F" w:rsidRDefault="00AA28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A28FF" w:rsidRPr="00F8214F" w:rsidRDefault="009A30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A28FF" w:rsidRPr="00A63FB0" w:rsidRDefault="00AA28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A28FF" w:rsidRPr="00A3761A" w:rsidRDefault="009A30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A28FF" w:rsidRPr="00F8214F" w:rsidRDefault="00AA28F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A28FF" w:rsidRPr="00F8214F" w:rsidRDefault="00AA28F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A28FF" w:rsidRPr="00AB4194" w:rsidRDefault="00AA28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A28FF" w:rsidRPr="00F8214F" w:rsidRDefault="009A30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137</w:t>
            </w:r>
          </w:p>
        </w:tc>
      </w:tr>
    </w:tbl>
    <w:p w:rsidR="00AA28FF" w:rsidRPr="00C725A6" w:rsidRDefault="00AA28FF" w:rsidP="00C725A6">
      <w:pPr>
        <w:rPr>
          <w:rFonts w:cs="Times New Roman"/>
          <w:szCs w:val="28"/>
        </w:rPr>
      </w:pPr>
    </w:p>
    <w:p w:rsidR="00AA28FF" w:rsidRDefault="00AA28FF" w:rsidP="00AA28FF">
      <w:pPr>
        <w:spacing w:line="240" w:lineRule="auto"/>
      </w:pPr>
      <w:r>
        <w:t xml:space="preserve">О назначении </w:t>
      </w:r>
    </w:p>
    <w:p w:rsidR="00AA28FF" w:rsidRDefault="00AA28FF" w:rsidP="00AA28FF">
      <w:pPr>
        <w:spacing w:line="240" w:lineRule="auto"/>
      </w:pPr>
      <w:r>
        <w:t>публичных слушаний</w:t>
      </w:r>
    </w:p>
    <w:p w:rsidR="00AA28FF" w:rsidRDefault="00AA28FF" w:rsidP="00AA28FF">
      <w:pPr>
        <w:spacing w:line="240" w:lineRule="auto"/>
      </w:pPr>
    </w:p>
    <w:p w:rsidR="00AA28FF" w:rsidRDefault="00AA28FF" w:rsidP="00AA28FF">
      <w:pPr>
        <w:spacing w:line="240" w:lineRule="auto"/>
        <w:ind w:right="175"/>
        <w:jc w:val="both"/>
      </w:pPr>
    </w:p>
    <w:p w:rsidR="00AA28FF" w:rsidRDefault="00AA28FF" w:rsidP="00AA28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</w:t>
      </w:r>
      <w:r w:rsidR="00C544E7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ходатайство                                              Администрации города:</w:t>
      </w:r>
    </w:p>
    <w:p w:rsidR="00AA28FF" w:rsidRDefault="00AA28FF" w:rsidP="00AA28F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        Сургута «О внесении изменений в решение городской Думы от 28.06.2005            № 475-III ГД «Об утверждении Правил землепользования и застройки                                   на территории города Сургута», </w:t>
      </w:r>
      <w:r>
        <w:rPr>
          <w:szCs w:val="28"/>
        </w:rPr>
        <w:t>а именно: в разделе II</w:t>
      </w:r>
      <w:r>
        <w:rPr>
          <w:szCs w:val="28"/>
          <w:lang w:val="en-US"/>
        </w:rPr>
        <w:t>I</w:t>
      </w:r>
      <w:r>
        <w:rPr>
          <w:szCs w:val="28"/>
        </w:rPr>
        <w:t xml:space="preserve"> «Карта                                          градостроительного зонирования» изменить границы </w:t>
      </w:r>
      <w:r>
        <w:rPr>
          <w:rFonts w:eastAsia="Calibri" w:cs="Times New Roman"/>
          <w:szCs w:val="28"/>
        </w:rPr>
        <w:t xml:space="preserve">территориальных </w:t>
      </w:r>
      <w:r>
        <w:rPr>
          <w:rFonts w:eastAsia="Calibri" w:cs="Times New Roman"/>
          <w:szCs w:val="28"/>
        </w:rPr>
        <w:br/>
        <w:t>зон ОД.1 в результате исключения, КУРТ в результате введения в микрорайоне 27 А города Сургута, согласно приложению к настоящему проекту.</w:t>
      </w:r>
    </w:p>
    <w:p w:rsidR="00AA28FF" w:rsidRDefault="00AA28FF" w:rsidP="00AA28F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публичные слушания 26.11.2020.</w:t>
      </w:r>
    </w:p>
    <w:p w:rsidR="00AA28FF" w:rsidRDefault="00AA28FF" w:rsidP="00AA28FF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AA28FF" w:rsidRDefault="00AA28FF" w:rsidP="00AA28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AA28FF" w:rsidRDefault="00AA28FF" w:rsidP="00AA28FF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AA28FF" w:rsidRDefault="00AA28FF" w:rsidP="00AA28FF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AA28FF" w:rsidRDefault="00AA28FF" w:rsidP="00AA28FF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участие в публичных слушаниях осуществля-</w:t>
      </w:r>
      <w:r>
        <w:rPr>
          <w:rFonts w:ascii="Times New Roman" w:hAnsi="Times New Roman" w:cs="Times New Roman"/>
          <w:sz w:val="28"/>
          <w:szCs w:val="28"/>
        </w:rPr>
        <w:br/>
        <w:t xml:space="preserve">ется на добровольной основе. Жители города допускаются в помещение,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являющееся местом проведения публичных слушаний, по предъявлению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документа, удостоверяющего личность. Ознакомиться с материалами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проекту, 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 или на официальном портале Администрации города: </w:t>
      </w:r>
      <w:r w:rsidRPr="00AA28FF">
        <w:rPr>
          <w:rFonts w:ascii="Times New Roman" w:hAnsi="Times New Roman" w:cs="Times New Roman"/>
          <w:sz w:val="28"/>
          <w:szCs w:val="28"/>
        </w:rPr>
        <w:t>www.admsurgut.ru</w:t>
      </w:r>
      <w:r w:rsidRPr="00AA28F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A28FF" w:rsidRDefault="00AA28FF" w:rsidP="00AA28FF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AA28FF" w:rsidRDefault="00AA28FF" w:rsidP="00AA28FF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AA28FF" w:rsidRDefault="00AA28FF" w:rsidP="00AA28FF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AA28FF" w:rsidRDefault="00AA28FF" w:rsidP="00AA28F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AA28FF" w:rsidRDefault="00AA28FF" w:rsidP="00AA28F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AA28FF" w:rsidRDefault="00AA28FF" w:rsidP="00AA28F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AA28FF" w:rsidRDefault="00AA28FF" w:rsidP="00AA28F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AA28FF" w:rsidRDefault="00AA28FF" w:rsidP="00AA28F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AA28FF" w:rsidRDefault="00AA28FF" w:rsidP="00AA28F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AA28FF" w:rsidRDefault="00AA28FF" w:rsidP="00AA28FF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AA28FF" w:rsidRDefault="00AA28FF" w:rsidP="00AA28FF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AA28FF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градостроительства,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AA28FF" w:rsidRDefault="00AA28FF" w:rsidP="00AA28FF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AA28FF" w:rsidRDefault="00AA28FF" w:rsidP="00AA28F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A28FF" w:rsidRDefault="00AA28FF" w:rsidP="00AA28F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A28FF" w:rsidRDefault="00AA28FF" w:rsidP="00AA28F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AA28FF" w:rsidRDefault="00AA28FF" w:rsidP="00AA28F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A28FF" w:rsidRDefault="00AA28FF" w:rsidP="00AA28F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AA28FF" w:rsidRDefault="00236616" w:rsidP="00AA28FF"/>
    <w:sectPr w:rsidR="00236616" w:rsidRPr="00AA28FF" w:rsidSect="00AA2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10" w:rsidRDefault="002E7210">
      <w:pPr>
        <w:spacing w:line="240" w:lineRule="auto"/>
      </w:pPr>
      <w:r>
        <w:separator/>
      </w:r>
    </w:p>
  </w:endnote>
  <w:endnote w:type="continuationSeparator" w:id="0">
    <w:p w:rsidR="002E7210" w:rsidRDefault="002E7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30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30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30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10" w:rsidRDefault="002E7210">
      <w:pPr>
        <w:spacing w:line="240" w:lineRule="auto"/>
      </w:pPr>
      <w:r>
        <w:separator/>
      </w:r>
    </w:p>
  </w:footnote>
  <w:footnote w:type="continuationSeparator" w:id="0">
    <w:p w:rsidR="002E7210" w:rsidRDefault="002E7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30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83DF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300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A30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30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FF"/>
    <w:rsid w:val="00236616"/>
    <w:rsid w:val="00274167"/>
    <w:rsid w:val="002E7210"/>
    <w:rsid w:val="006C2C40"/>
    <w:rsid w:val="00883DF1"/>
    <w:rsid w:val="009A300C"/>
    <w:rsid w:val="00AA28FF"/>
    <w:rsid w:val="00B02C20"/>
    <w:rsid w:val="00B91113"/>
    <w:rsid w:val="00C5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3EC85-CC62-4ED3-9350-F63B65B0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A28F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A28F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A28F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8FF"/>
    <w:rPr>
      <w:rFonts w:ascii="Times New Roman" w:hAnsi="Times New Roman"/>
      <w:sz w:val="28"/>
    </w:rPr>
  </w:style>
  <w:style w:type="character" w:styleId="a8">
    <w:name w:val="page number"/>
    <w:basedOn w:val="a0"/>
    <w:rsid w:val="00AA28FF"/>
  </w:style>
  <w:style w:type="character" w:styleId="a9">
    <w:name w:val="Hyperlink"/>
    <w:basedOn w:val="a0"/>
    <w:semiHidden/>
    <w:unhideWhenUsed/>
    <w:rsid w:val="00AA28FF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AA28FF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AA28F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2020-09-24T10:32:00Z</cp:lastPrinted>
  <dcterms:created xsi:type="dcterms:W3CDTF">2020-10-02T09:10:00Z</dcterms:created>
  <dcterms:modified xsi:type="dcterms:W3CDTF">2020-10-02T09:10:00Z</dcterms:modified>
</cp:coreProperties>
</file>