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8B" w:rsidRDefault="000A748B" w:rsidP="00656C1A">
      <w:pPr>
        <w:spacing w:line="120" w:lineRule="atLeast"/>
        <w:jc w:val="center"/>
        <w:rPr>
          <w:sz w:val="24"/>
          <w:szCs w:val="24"/>
        </w:rPr>
      </w:pPr>
    </w:p>
    <w:p w:rsidR="000A748B" w:rsidRDefault="000A748B" w:rsidP="00656C1A">
      <w:pPr>
        <w:spacing w:line="120" w:lineRule="atLeast"/>
        <w:jc w:val="center"/>
        <w:rPr>
          <w:sz w:val="24"/>
          <w:szCs w:val="24"/>
        </w:rPr>
      </w:pPr>
    </w:p>
    <w:p w:rsidR="000A748B" w:rsidRPr="00852378" w:rsidRDefault="000A748B" w:rsidP="00656C1A">
      <w:pPr>
        <w:spacing w:line="120" w:lineRule="atLeast"/>
        <w:jc w:val="center"/>
        <w:rPr>
          <w:sz w:val="10"/>
          <w:szCs w:val="10"/>
        </w:rPr>
      </w:pPr>
    </w:p>
    <w:p w:rsidR="000A748B" w:rsidRDefault="000A748B" w:rsidP="00656C1A">
      <w:pPr>
        <w:spacing w:line="120" w:lineRule="atLeast"/>
        <w:jc w:val="center"/>
        <w:rPr>
          <w:sz w:val="10"/>
          <w:szCs w:val="24"/>
        </w:rPr>
      </w:pPr>
    </w:p>
    <w:p w:rsidR="000A748B" w:rsidRPr="005541F0" w:rsidRDefault="000A74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48B" w:rsidRPr="005541F0" w:rsidRDefault="000A74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748B" w:rsidRPr="005649E4" w:rsidRDefault="000A748B" w:rsidP="00656C1A">
      <w:pPr>
        <w:spacing w:line="120" w:lineRule="atLeast"/>
        <w:jc w:val="center"/>
        <w:rPr>
          <w:sz w:val="18"/>
          <w:szCs w:val="24"/>
        </w:rPr>
      </w:pPr>
    </w:p>
    <w:p w:rsidR="000A748B" w:rsidRPr="00656C1A" w:rsidRDefault="000A74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48B" w:rsidRPr="005541F0" w:rsidRDefault="000A748B" w:rsidP="00656C1A">
      <w:pPr>
        <w:spacing w:line="120" w:lineRule="atLeast"/>
        <w:jc w:val="center"/>
        <w:rPr>
          <w:sz w:val="18"/>
          <w:szCs w:val="24"/>
        </w:rPr>
      </w:pPr>
    </w:p>
    <w:p w:rsidR="000A748B" w:rsidRPr="005541F0" w:rsidRDefault="000A748B" w:rsidP="00656C1A">
      <w:pPr>
        <w:spacing w:line="120" w:lineRule="atLeast"/>
        <w:jc w:val="center"/>
        <w:rPr>
          <w:sz w:val="20"/>
          <w:szCs w:val="24"/>
        </w:rPr>
      </w:pPr>
    </w:p>
    <w:p w:rsidR="000A748B" w:rsidRPr="00656C1A" w:rsidRDefault="000A74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748B" w:rsidRDefault="000A748B" w:rsidP="00656C1A">
      <w:pPr>
        <w:spacing w:line="120" w:lineRule="atLeast"/>
        <w:jc w:val="center"/>
        <w:rPr>
          <w:sz w:val="30"/>
          <w:szCs w:val="24"/>
        </w:rPr>
      </w:pPr>
    </w:p>
    <w:p w:rsidR="000A748B" w:rsidRPr="00656C1A" w:rsidRDefault="000A74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74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48B" w:rsidRPr="00F8214F" w:rsidRDefault="000A74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48B" w:rsidRPr="00F8214F" w:rsidRDefault="002372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48B" w:rsidRPr="00F8214F" w:rsidRDefault="000A74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48B" w:rsidRPr="00F8214F" w:rsidRDefault="002372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A748B" w:rsidRPr="00A63FB0" w:rsidRDefault="000A74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48B" w:rsidRPr="00A3761A" w:rsidRDefault="002372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0A748B" w:rsidRPr="00F8214F" w:rsidRDefault="000A748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A748B" w:rsidRPr="00F8214F" w:rsidRDefault="000A74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748B" w:rsidRPr="00AB4194" w:rsidRDefault="000A74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748B" w:rsidRPr="00F8214F" w:rsidRDefault="002372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11455</w:t>
            </w:r>
          </w:p>
        </w:tc>
      </w:tr>
    </w:tbl>
    <w:p w:rsidR="000A748B" w:rsidRPr="00C725A6" w:rsidRDefault="000A748B" w:rsidP="00C725A6">
      <w:pPr>
        <w:rPr>
          <w:rFonts w:cs="Times New Roman"/>
          <w:szCs w:val="28"/>
        </w:rPr>
      </w:pPr>
    </w:p>
    <w:p w:rsidR="000A748B" w:rsidRDefault="00522A08" w:rsidP="000A748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  <w:r w:rsidR="000A748B">
        <w:rPr>
          <w:rFonts w:eastAsia="Times New Roman" w:cs="Times New Roman"/>
          <w:szCs w:val="28"/>
          <w:lang w:eastAsia="ru-RU"/>
        </w:rPr>
        <w:t xml:space="preserve"> </w:t>
      </w:r>
      <w:r w:rsidR="000A748B" w:rsidRPr="000A748B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0A748B" w:rsidRDefault="000A748B" w:rsidP="000A748B">
      <w:pPr>
        <w:rPr>
          <w:rFonts w:eastAsia="Times New Roman" w:cs="Times New Roman"/>
          <w:szCs w:val="28"/>
          <w:lang w:eastAsia="ru-RU"/>
        </w:rPr>
      </w:pPr>
      <w:r w:rsidRPr="000A748B">
        <w:rPr>
          <w:rFonts w:eastAsia="Times New Roman" w:cs="Times New Roman"/>
          <w:szCs w:val="28"/>
          <w:lang w:eastAsia="ru-RU"/>
        </w:rPr>
        <w:t>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48B">
        <w:rPr>
          <w:rFonts w:eastAsia="Times New Roman" w:cs="Times New Roman"/>
          <w:szCs w:val="28"/>
          <w:lang w:eastAsia="ru-RU"/>
        </w:rPr>
        <w:t xml:space="preserve">от 11.03.2016 </w:t>
      </w:r>
    </w:p>
    <w:p w:rsidR="000A748B" w:rsidRPr="000A748B" w:rsidRDefault="000A748B" w:rsidP="000A748B">
      <w:pPr>
        <w:rPr>
          <w:rFonts w:eastAsia="Times New Roman" w:cs="Times New Roman"/>
          <w:szCs w:val="28"/>
          <w:lang w:eastAsia="ru-RU"/>
        </w:rPr>
      </w:pPr>
      <w:r w:rsidRPr="000A748B">
        <w:rPr>
          <w:rFonts w:eastAsia="Times New Roman" w:cs="Times New Roman"/>
          <w:szCs w:val="28"/>
          <w:lang w:eastAsia="ru-RU"/>
        </w:rPr>
        <w:t>№ 1723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748B">
        <w:rPr>
          <w:rFonts w:eastAsia="Times New Roman" w:cs="Times New Roman"/>
          <w:szCs w:val="28"/>
          <w:lang w:eastAsia="ru-RU"/>
        </w:rPr>
        <w:t>«Об определении перечня мест</w:t>
      </w:r>
    </w:p>
    <w:p w:rsidR="000A748B" w:rsidRPr="000A748B" w:rsidRDefault="000A748B" w:rsidP="000A748B">
      <w:pPr>
        <w:rPr>
          <w:rFonts w:eastAsia="Times New Roman" w:cs="Times New Roman"/>
          <w:szCs w:val="28"/>
          <w:lang w:eastAsia="ru-RU"/>
        </w:rPr>
      </w:pPr>
      <w:r w:rsidRPr="000A748B">
        <w:rPr>
          <w:rFonts w:eastAsia="Times New Roman" w:cs="Times New Roman"/>
          <w:szCs w:val="28"/>
          <w:lang w:eastAsia="ru-RU"/>
        </w:rPr>
        <w:t>массового пребывания людей</w:t>
      </w:r>
    </w:p>
    <w:p w:rsidR="000A748B" w:rsidRPr="000A748B" w:rsidRDefault="000A748B" w:rsidP="000A748B">
      <w:pPr>
        <w:rPr>
          <w:rFonts w:eastAsia="Times New Roman" w:cs="Times New Roman"/>
          <w:szCs w:val="28"/>
          <w:lang w:eastAsia="ru-RU"/>
        </w:rPr>
      </w:pPr>
      <w:r w:rsidRPr="000A748B">
        <w:rPr>
          <w:rFonts w:eastAsia="Times New Roman" w:cs="Times New Roman"/>
          <w:szCs w:val="28"/>
          <w:lang w:eastAsia="ru-RU"/>
        </w:rPr>
        <w:t>в пределах территории города»</w:t>
      </w:r>
    </w:p>
    <w:p w:rsidR="000A748B" w:rsidRPr="000A748B" w:rsidRDefault="000A748B" w:rsidP="000A748B">
      <w:pPr>
        <w:rPr>
          <w:rFonts w:eastAsia="Times New Roman" w:cs="Times New Roman"/>
          <w:szCs w:val="28"/>
          <w:lang w:eastAsia="ru-RU"/>
        </w:rPr>
      </w:pPr>
    </w:p>
    <w:p w:rsidR="000A748B" w:rsidRPr="000A748B" w:rsidRDefault="000A748B" w:rsidP="000A748B">
      <w:pPr>
        <w:rPr>
          <w:rFonts w:eastAsia="Times New Roman" w:cs="Times New Roman"/>
          <w:szCs w:val="28"/>
          <w:lang w:eastAsia="ru-RU"/>
        </w:rPr>
      </w:pPr>
    </w:p>
    <w:p w:rsidR="000A748B" w:rsidRPr="000A748B" w:rsidRDefault="000A748B" w:rsidP="00522A08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748B">
        <w:rPr>
          <w:rFonts w:eastAsia="Times New Roman" w:cs="Times New Roman"/>
          <w:color w:val="000000"/>
          <w:szCs w:val="28"/>
          <w:lang w:eastAsia="ru-RU"/>
        </w:rPr>
        <w:t>В соответствии с постановлением Правит</w:t>
      </w:r>
      <w:r w:rsidR="00522A08">
        <w:rPr>
          <w:rFonts w:eastAsia="Times New Roman" w:cs="Times New Roman"/>
          <w:color w:val="000000"/>
          <w:szCs w:val="28"/>
          <w:lang w:eastAsia="ru-RU"/>
        </w:rPr>
        <w:t xml:space="preserve">ельства Российской Федерации                    от </w:t>
      </w:r>
      <w:r w:rsidRPr="000A748B">
        <w:rPr>
          <w:rFonts w:eastAsia="Times New Roman" w:cs="Times New Roman"/>
          <w:color w:val="000000"/>
          <w:szCs w:val="28"/>
          <w:lang w:eastAsia="ru-RU"/>
        </w:rPr>
        <w:t xml:space="preserve">25.03.2015 № 272 «Об утверждении требований к антитеррористической </w:t>
      </w:r>
      <w:r w:rsidR="00522A08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0A748B">
        <w:rPr>
          <w:rFonts w:eastAsia="Times New Roman" w:cs="Times New Roman"/>
          <w:color w:val="000000"/>
          <w:szCs w:val="28"/>
          <w:lang w:eastAsia="ru-RU"/>
        </w:rPr>
        <w:t>защищ</w:t>
      </w:r>
      <w:r w:rsidR="00522A08">
        <w:rPr>
          <w:rFonts w:eastAsia="Times New Roman" w:cs="Times New Roman"/>
          <w:color w:val="000000"/>
          <w:szCs w:val="28"/>
          <w:lang w:eastAsia="ru-RU"/>
        </w:rPr>
        <w:t>е</w:t>
      </w:r>
      <w:r w:rsidRPr="000A748B">
        <w:rPr>
          <w:rFonts w:eastAsia="Times New Roman" w:cs="Times New Roman"/>
          <w:color w:val="000000"/>
          <w:szCs w:val="28"/>
          <w:lang w:eastAsia="ru-RU"/>
        </w:rPr>
        <w:t xml:space="preserve">нности мест массового пребывания людей и объектов (территорий), </w:t>
      </w:r>
      <w:r w:rsidR="00522A08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0A748B">
        <w:rPr>
          <w:rFonts w:eastAsia="Times New Roman" w:cs="Times New Roman"/>
          <w:color w:val="000000"/>
          <w:szCs w:val="28"/>
          <w:lang w:eastAsia="ru-RU"/>
        </w:rPr>
        <w:t>подлежащих обязательной охране войсками национальной гвардии Российской Федерации, и форм паспортов безопасности таких мест и объектов (терри</w:t>
      </w:r>
      <w:r w:rsidR="00522A08">
        <w:rPr>
          <w:rFonts w:eastAsia="Times New Roman" w:cs="Times New Roman"/>
          <w:color w:val="000000"/>
          <w:szCs w:val="28"/>
          <w:lang w:eastAsia="ru-RU"/>
        </w:rPr>
        <w:t xml:space="preserve">-                    </w:t>
      </w:r>
      <w:r w:rsidRPr="000A748B">
        <w:rPr>
          <w:rFonts w:eastAsia="Times New Roman" w:cs="Times New Roman"/>
          <w:color w:val="000000"/>
          <w:szCs w:val="28"/>
          <w:lang w:eastAsia="ru-RU"/>
        </w:rPr>
        <w:t xml:space="preserve">торий)», распоряжением Администрации города от 30.12.2005 № 3686 </w:t>
      </w:r>
      <w:r w:rsidR="00522A08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0A748B">
        <w:rPr>
          <w:rFonts w:eastAsia="Times New Roman" w:cs="Times New Roman"/>
          <w:color w:val="000000"/>
          <w:szCs w:val="28"/>
          <w:lang w:eastAsia="ru-RU"/>
        </w:rPr>
        <w:t xml:space="preserve">«Об утверждении Регламента Администрации города»: </w:t>
      </w:r>
    </w:p>
    <w:p w:rsidR="000A748B" w:rsidRPr="000A748B" w:rsidRDefault="00522A08" w:rsidP="00522A08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0A748B" w:rsidRPr="000A748B">
        <w:rPr>
          <w:rFonts w:eastAsia="Times New Roman" w:cs="Times New Roman"/>
          <w:color w:val="000000"/>
          <w:szCs w:val="28"/>
          <w:lang w:eastAsia="ru-RU"/>
        </w:rPr>
        <w:t xml:space="preserve">Внести в постановление Администрации города от 11.03.2016 № 1723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0A748B" w:rsidRPr="000A748B">
        <w:rPr>
          <w:rFonts w:eastAsia="Times New Roman" w:cs="Times New Roman"/>
          <w:color w:val="000000"/>
          <w:szCs w:val="28"/>
          <w:lang w:eastAsia="ru-RU"/>
        </w:rPr>
        <w:t>«Об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A748B" w:rsidRPr="000A748B">
        <w:rPr>
          <w:rFonts w:eastAsia="Times New Roman" w:cs="Times New Roman"/>
          <w:color w:val="000000"/>
          <w:szCs w:val="28"/>
          <w:lang w:eastAsia="ru-RU"/>
        </w:rPr>
        <w:t xml:space="preserve">определении перечня мест массового пребывания людей в пределах территории города» (с изменениями от 17.06.2016 № 4532, 19.10.2016 № 7783, 28.06.2017 № 5499) изменение, изложив приложение к постановлению в новой редакции согласно приложению к настоящему постановлению. </w:t>
      </w:r>
    </w:p>
    <w:p w:rsidR="000A748B" w:rsidRPr="000A748B" w:rsidRDefault="00522A08" w:rsidP="00522A08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0A748B" w:rsidRPr="000A748B">
        <w:rPr>
          <w:rFonts w:eastAsia="Times New Roman" w:cs="Times New Roman"/>
          <w:color w:val="000000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="000A748B" w:rsidRPr="000A748B">
        <w:rPr>
          <w:rFonts w:eastAsia="Times New Roman" w:cs="Times New Roman"/>
          <w:color w:val="000000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0A748B" w:rsidRPr="000A748B">
        <w:rPr>
          <w:rFonts w:eastAsia="Times New Roman" w:cs="Times New Roman"/>
          <w:color w:val="000000"/>
          <w:szCs w:val="28"/>
          <w:lang w:eastAsia="ru-RU"/>
        </w:rPr>
        <w:t>информации и разместить на официальном портале Администрации города.</w:t>
      </w:r>
    </w:p>
    <w:p w:rsidR="000A748B" w:rsidRPr="000A748B" w:rsidRDefault="00522A08" w:rsidP="00522A08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="000A748B" w:rsidRPr="000A748B">
        <w:rPr>
          <w:rFonts w:eastAsia="Times New Roman" w:cs="Times New Roman"/>
          <w:color w:val="000000"/>
          <w:szCs w:val="28"/>
          <w:lang w:eastAsia="ru-RU"/>
        </w:rPr>
        <w:t xml:space="preserve">Контроль за выполнением постановления возложить на заместителя Главы города Жердева А.А. </w:t>
      </w:r>
    </w:p>
    <w:p w:rsidR="000A748B" w:rsidRPr="000A748B" w:rsidRDefault="000A748B" w:rsidP="00522A08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A748B" w:rsidRDefault="000A748B" w:rsidP="000A748B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22A08" w:rsidRPr="000A748B" w:rsidRDefault="00522A08" w:rsidP="000A748B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A748B" w:rsidRDefault="000A748B" w:rsidP="000A748B">
      <w:pPr>
        <w:jc w:val="both"/>
        <w:rPr>
          <w:rFonts w:eastAsia="Times New Roman" w:cs="Times New Roman"/>
          <w:szCs w:val="28"/>
          <w:lang w:eastAsia="ru-RU"/>
        </w:rPr>
      </w:pPr>
      <w:r w:rsidRPr="000A748B">
        <w:rPr>
          <w:rFonts w:eastAsia="Times New Roman" w:cs="Times New Roman"/>
          <w:szCs w:val="28"/>
          <w:lang w:eastAsia="ru-RU"/>
        </w:rPr>
        <w:t xml:space="preserve">Глава города    </w:t>
      </w:r>
      <w:r w:rsidR="00522A0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</w:t>
      </w:r>
      <w:r w:rsidRPr="000A748B">
        <w:rPr>
          <w:rFonts w:eastAsia="Times New Roman" w:cs="Times New Roman"/>
          <w:szCs w:val="28"/>
          <w:lang w:eastAsia="ru-RU"/>
        </w:rPr>
        <w:t xml:space="preserve">      В.Н. Шувалов </w:t>
      </w:r>
    </w:p>
    <w:p w:rsidR="000A748B" w:rsidRDefault="000A748B" w:rsidP="000A748B">
      <w:pPr>
        <w:jc w:val="both"/>
        <w:rPr>
          <w:rFonts w:eastAsia="Times New Roman" w:cs="Times New Roman"/>
          <w:szCs w:val="28"/>
          <w:lang w:eastAsia="ru-RU"/>
        </w:rPr>
      </w:pPr>
    </w:p>
    <w:p w:rsidR="000A748B" w:rsidRDefault="000A748B" w:rsidP="000A748B">
      <w:pPr>
        <w:jc w:val="both"/>
        <w:rPr>
          <w:rFonts w:eastAsia="Times New Roman" w:cs="Times New Roman"/>
          <w:szCs w:val="28"/>
          <w:lang w:eastAsia="ru-RU"/>
        </w:rPr>
      </w:pPr>
    </w:p>
    <w:p w:rsidR="00522A08" w:rsidRDefault="00522A08" w:rsidP="000A748B">
      <w:pPr>
        <w:jc w:val="both"/>
        <w:rPr>
          <w:rFonts w:eastAsia="Times New Roman" w:cs="Times New Roman"/>
          <w:szCs w:val="28"/>
          <w:lang w:eastAsia="ru-RU"/>
        </w:rPr>
      </w:pPr>
    </w:p>
    <w:p w:rsidR="00522A08" w:rsidRDefault="00522A08" w:rsidP="000A748B">
      <w:pPr>
        <w:jc w:val="both"/>
        <w:rPr>
          <w:rFonts w:eastAsia="Times New Roman" w:cs="Times New Roman"/>
          <w:szCs w:val="28"/>
          <w:lang w:eastAsia="ru-RU"/>
        </w:rPr>
      </w:pPr>
    </w:p>
    <w:p w:rsidR="000A748B" w:rsidRPr="000A748B" w:rsidRDefault="000A748B" w:rsidP="00522A08">
      <w:pPr>
        <w:tabs>
          <w:tab w:val="left" w:pos="5103"/>
        </w:tabs>
        <w:ind w:left="6237"/>
        <w:rPr>
          <w:rFonts w:eastAsia="Times New Roman" w:cs="Times New Roman"/>
          <w:b/>
          <w:szCs w:val="28"/>
          <w:lang w:eastAsia="ru-RU"/>
        </w:rPr>
      </w:pPr>
      <w:r w:rsidRPr="000A748B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0A748B" w:rsidRPr="000A748B" w:rsidRDefault="000A748B" w:rsidP="00522A08">
      <w:pPr>
        <w:ind w:left="6237"/>
        <w:rPr>
          <w:rFonts w:eastAsia="Times New Roman" w:cs="Times New Roman"/>
          <w:bCs/>
          <w:szCs w:val="28"/>
          <w:lang w:eastAsia="ru-RU"/>
        </w:rPr>
      </w:pPr>
      <w:r w:rsidRPr="000A748B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0A748B">
          <w:rPr>
            <w:rFonts w:eastAsia="Times New Roman" w:cs="Times New Roman"/>
            <w:szCs w:val="28"/>
            <w:lang w:eastAsia="ru-RU"/>
          </w:rPr>
          <w:t>постановлению</w:t>
        </w:r>
      </w:hyperlink>
      <w:r w:rsidRPr="000A748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A748B" w:rsidRPr="000A748B" w:rsidRDefault="000A748B" w:rsidP="00522A08">
      <w:pPr>
        <w:ind w:left="6237"/>
        <w:rPr>
          <w:rFonts w:eastAsia="Times New Roman" w:cs="Times New Roman"/>
          <w:b/>
          <w:szCs w:val="28"/>
          <w:lang w:eastAsia="ru-RU"/>
        </w:rPr>
      </w:pPr>
      <w:r w:rsidRPr="000A748B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0A748B" w:rsidRPr="000A748B" w:rsidRDefault="00522A08" w:rsidP="00522A08">
      <w:pPr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="000A748B" w:rsidRPr="000A748B">
        <w:rPr>
          <w:rFonts w:eastAsia="Times New Roman" w:cs="Times New Roman"/>
          <w:bCs/>
          <w:szCs w:val="28"/>
          <w:lang w:eastAsia="ru-RU"/>
        </w:rPr>
        <w:t>__________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="000A748B" w:rsidRPr="000A748B">
        <w:rPr>
          <w:rFonts w:eastAsia="Times New Roman" w:cs="Times New Roman"/>
          <w:bCs/>
          <w:szCs w:val="28"/>
          <w:lang w:eastAsia="ru-RU"/>
        </w:rPr>
        <w:t xml:space="preserve"> № ______</w:t>
      </w:r>
    </w:p>
    <w:p w:rsidR="000A748B" w:rsidRDefault="000A748B" w:rsidP="000A748B">
      <w:pPr>
        <w:rPr>
          <w:rFonts w:eastAsia="Times New Roman" w:cs="Times New Roman"/>
          <w:szCs w:val="28"/>
          <w:lang w:eastAsia="ru-RU"/>
        </w:rPr>
      </w:pPr>
    </w:p>
    <w:p w:rsidR="00522A08" w:rsidRPr="000A748B" w:rsidRDefault="00522A08" w:rsidP="000A748B">
      <w:pPr>
        <w:rPr>
          <w:rFonts w:eastAsia="Times New Roman" w:cs="Times New Roman"/>
          <w:szCs w:val="28"/>
          <w:lang w:eastAsia="ru-RU"/>
        </w:rPr>
      </w:pPr>
    </w:p>
    <w:p w:rsidR="000A748B" w:rsidRPr="000A748B" w:rsidRDefault="000A748B" w:rsidP="000A748B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A748B">
        <w:rPr>
          <w:rFonts w:eastAsia="Times New Roman" w:cs="Times New Roman"/>
          <w:bCs/>
          <w:szCs w:val="28"/>
          <w:lang w:eastAsia="ru-RU"/>
        </w:rPr>
        <w:t xml:space="preserve">Перечень </w:t>
      </w:r>
    </w:p>
    <w:p w:rsidR="000A748B" w:rsidRPr="000A748B" w:rsidRDefault="000A748B" w:rsidP="000A748B">
      <w:pPr>
        <w:rPr>
          <w:rFonts w:eastAsia="Times New Roman" w:cs="Times New Roman"/>
          <w:bCs/>
          <w:szCs w:val="28"/>
          <w:lang w:eastAsia="ru-RU"/>
        </w:rPr>
      </w:pPr>
      <w:r w:rsidRPr="000A748B">
        <w:rPr>
          <w:rFonts w:eastAsia="Times New Roman" w:cs="Times New Roman"/>
          <w:bCs/>
          <w:szCs w:val="28"/>
          <w:lang w:eastAsia="ru-RU"/>
        </w:rPr>
        <w:t>мест массового пребывания людей в пределах территории города Сургута</w:t>
      </w:r>
    </w:p>
    <w:p w:rsidR="000A748B" w:rsidRPr="000A748B" w:rsidRDefault="000A748B" w:rsidP="000A748B">
      <w:pPr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30"/>
      </w:tblGrid>
      <w:tr w:rsidR="000A748B" w:rsidRPr="000A748B" w:rsidTr="00522A08">
        <w:tc>
          <w:tcPr>
            <w:tcW w:w="5240" w:type="dxa"/>
            <w:shd w:val="clear" w:color="auto" w:fill="auto"/>
          </w:tcPr>
          <w:p w:rsidR="000A748B" w:rsidRPr="000A748B" w:rsidRDefault="000A748B" w:rsidP="000A748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A748B">
              <w:rPr>
                <w:rFonts w:eastAsia="Times New Roman" w:cs="Times New Roman"/>
                <w:bCs/>
                <w:szCs w:val="28"/>
                <w:lang w:eastAsia="ru-RU"/>
              </w:rPr>
              <w:t xml:space="preserve">Наименование </w:t>
            </w:r>
          </w:p>
          <w:p w:rsidR="000A748B" w:rsidRPr="000A748B" w:rsidRDefault="000A748B" w:rsidP="000A748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A748B">
              <w:rPr>
                <w:rFonts w:eastAsia="Times New Roman" w:cs="Times New Roman"/>
                <w:bCs/>
                <w:szCs w:val="28"/>
                <w:lang w:eastAsia="ru-RU"/>
              </w:rPr>
              <w:t>объекта массового пребывания людей</w:t>
            </w:r>
          </w:p>
        </w:tc>
        <w:tc>
          <w:tcPr>
            <w:tcW w:w="4330" w:type="dxa"/>
            <w:shd w:val="clear" w:color="auto" w:fill="auto"/>
          </w:tcPr>
          <w:p w:rsidR="000A748B" w:rsidRPr="000A748B" w:rsidRDefault="000A748B" w:rsidP="000A748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A748B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Фактический </w:t>
            </w:r>
          </w:p>
          <w:p w:rsidR="000A748B" w:rsidRPr="000A748B" w:rsidRDefault="000A748B" w:rsidP="000A748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A748B">
              <w:rPr>
                <w:rFonts w:eastAsia="Times New Roman" w:cs="Times New Roman"/>
                <w:bCs/>
                <w:szCs w:val="28"/>
                <w:lang w:eastAsia="ru-RU"/>
              </w:rPr>
              <w:t>адрес каждого объекта</w:t>
            </w:r>
          </w:p>
        </w:tc>
      </w:tr>
      <w:tr w:rsidR="000A748B" w:rsidRPr="00522A08" w:rsidTr="008E0400">
        <w:tc>
          <w:tcPr>
            <w:tcW w:w="9570" w:type="dxa"/>
            <w:gridSpan w:val="2"/>
            <w:shd w:val="clear" w:color="auto" w:fill="auto"/>
          </w:tcPr>
          <w:p w:rsid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0A748B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Площадные объекты (площади, парки, скверы, катки)</w:t>
            </w:r>
          </w:p>
          <w:p w:rsidR="00522A08" w:rsidRP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1.1.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Площадь «Советов»</w:t>
            </w:r>
          </w:p>
        </w:tc>
        <w:tc>
          <w:tcPr>
            <w:tcW w:w="4330" w:type="dxa"/>
            <w:shd w:val="clear" w:color="auto" w:fill="auto"/>
          </w:tcPr>
          <w:p w:rsidR="00522A08" w:rsidRDefault="000A748B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0A748B" w:rsidRPr="00522A08" w:rsidRDefault="000A748B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улица Энгельса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1.2.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Сквер у кинотеатра «Аврора»</w:t>
            </w:r>
          </w:p>
        </w:tc>
        <w:tc>
          <w:tcPr>
            <w:tcW w:w="4330" w:type="dxa"/>
            <w:shd w:val="clear" w:color="auto" w:fill="auto"/>
          </w:tcPr>
          <w:p w:rsidR="00522A08" w:rsidRDefault="000A748B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0A748B" w:rsidRPr="00522A08" w:rsidRDefault="000A748B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проспект Ленина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1.3.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Сквер «Мемориал Славы»</w:t>
            </w:r>
          </w:p>
        </w:tc>
        <w:tc>
          <w:tcPr>
            <w:tcW w:w="4330" w:type="dxa"/>
            <w:shd w:val="clear" w:color="auto" w:fill="auto"/>
          </w:tcPr>
          <w:p w:rsidR="00522A08" w:rsidRDefault="000A748B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улица Гагарина</w:t>
            </w:r>
          </w:p>
        </w:tc>
      </w:tr>
      <w:tr w:rsidR="000A748B" w:rsidRPr="00522A08" w:rsidTr="008E0400">
        <w:tc>
          <w:tcPr>
            <w:tcW w:w="9570" w:type="dxa"/>
            <w:gridSpan w:val="2"/>
            <w:shd w:val="clear" w:color="auto" w:fill="auto"/>
          </w:tcPr>
          <w:p w:rsid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0A748B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 Рынки</w:t>
            </w:r>
          </w:p>
          <w:p w:rsidR="00522A08" w:rsidRP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Рынок «Центральный» </w:t>
            </w:r>
          </w:p>
        </w:tc>
        <w:tc>
          <w:tcPr>
            <w:tcW w:w="4330" w:type="dxa"/>
            <w:shd w:val="clear" w:color="auto" w:fill="auto"/>
          </w:tcPr>
          <w:p w:rsidR="00522A08" w:rsidRDefault="000A748B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Островского,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14/1</w:t>
            </w:r>
          </w:p>
        </w:tc>
      </w:tr>
      <w:tr w:rsidR="000A748B" w:rsidRPr="00522A08" w:rsidTr="008E0400">
        <w:tc>
          <w:tcPr>
            <w:tcW w:w="9570" w:type="dxa"/>
            <w:gridSpan w:val="2"/>
            <w:shd w:val="clear" w:color="auto" w:fill="auto"/>
          </w:tcPr>
          <w:p w:rsid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0A748B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Объекты гостиничной сферы</w:t>
            </w:r>
          </w:p>
          <w:p w:rsidR="00522A08" w:rsidRP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3.1.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Гостиница «Полет», общество </w:t>
            </w:r>
          </w:p>
          <w:p w:rsid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с ограниченной ответственностью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«Аэропорт Сервис»</w:t>
            </w:r>
          </w:p>
        </w:tc>
        <w:tc>
          <w:tcPr>
            <w:tcW w:w="4330" w:type="dxa"/>
            <w:shd w:val="clear" w:color="auto" w:fill="auto"/>
          </w:tcPr>
          <w:p w:rsidR="00522A08" w:rsidRDefault="000A748B" w:rsidP="00522A08">
            <w:pPr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 xml:space="preserve">город Сургут,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Аэрофлотская,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49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3.2.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Гостиница «Нефтяник», открытое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акционерное общество «Сургутнефтегаз»</w:t>
            </w:r>
          </w:p>
        </w:tc>
        <w:tc>
          <w:tcPr>
            <w:tcW w:w="4330" w:type="dxa"/>
            <w:shd w:val="clear" w:color="auto" w:fill="auto"/>
          </w:tcPr>
          <w:p w:rsid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Энтузиастов, дом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36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3.3.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Гостиница «Обь»</w:t>
            </w:r>
          </w:p>
        </w:tc>
        <w:tc>
          <w:tcPr>
            <w:tcW w:w="4330" w:type="dxa"/>
            <w:shd w:val="clear" w:color="auto" w:fill="auto"/>
          </w:tcPr>
          <w:p w:rsid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проспект Набережный,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16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3.4.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Гостиничный комплекс «Филин»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 поселок Финский, улица Загородная,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дом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3/1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3.5.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Гостиница «Поларис»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проспект Мира,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дом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6/1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tabs>
                <w:tab w:val="left" w:pos="56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3.6.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Гостиница «Бизнес-отель»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проспект Мира,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42/1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tabs>
                <w:tab w:val="left" w:pos="56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3.7.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Гостиничный комплекс </w:t>
            </w:r>
          </w:p>
          <w:p w:rsidR="000A748B" w:rsidRPr="00522A08" w:rsidRDefault="000A748B" w:rsidP="00522A08">
            <w:pPr>
              <w:tabs>
                <w:tab w:val="left" w:pos="56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«Метрополис» 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проспект Набережный,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13/1</w:t>
            </w:r>
          </w:p>
        </w:tc>
      </w:tr>
      <w:tr w:rsidR="000A748B" w:rsidRPr="00522A08" w:rsidTr="008E0400">
        <w:tc>
          <w:tcPr>
            <w:tcW w:w="9570" w:type="dxa"/>
            <w:gridSpan w:val="2"/>
            <w:shd w:val="clear" w:color="auto" w:fill="auto"/>
          </w:tcPr>
          <w:p w:rsid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0A748B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Объекты органов власти и управления</w:t>
            </w:r>
          </w:p>
          <w:p w:rsidR="00522A08" w:rsidRP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4.1.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Энгельса,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</w:tr>
    </w:tbl>
    <w:p w:rsidR="00522A08" w:rsidRDefault="00522A08" w:rsidP="00522A08">
      <w:pPr>
        <w:rPr>
          <w:rFonts w:eastAsia="Times New Roman" w:cs="Times New Roman"/>
          <w:bCs/>
          <w:szCs w:val="28"/>
          <w:lang w:eastAsia="ru-RU"/>
        </w:rPr>
        <w:sectPr w:rsidR="00522A08" w:rsidSect="00033E9F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30"/>
      </w:tblGrid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4.2.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улица Восход,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дом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4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4.3.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Гагарина,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>дом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11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4.4.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проспект Советов,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>дом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4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4.5.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улица Просвещение,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дом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19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4.6.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Административное здание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Администрации Сургутского района 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Энгельса,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10 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4.7.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Административное здание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Администрации Сургутского района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Бажова,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16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4.8.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Административное здание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Администрации Сургутского района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улица Мелик-Карамова</w:t>
            </w:r>
            <w:r w:rsidR="00FB6451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37/1</w:t>
            </w:r>
          </w:p>
        </w:tc>
      </w:tr>
      <w:tr w:rsidR="000A748B" w:rsidRPr="00522A08" w:rsidTr="008E0400">
        <w:tc>
          <w:tcPr>
            <w:tcW w:w="9570" w:type="dxa"/>
            <w:gridSpan w:val="2"/>
            <w:shd w:val="clear" w:color="auto" w:fill="auto"/>
          </w:tcPr>
          <w:p w:rsid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0A748B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Объекты культа</w:t>
            </w:r>
          </w:p>
          <w:p w:rsidR="00522A08" w:rsidRP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522A08" w:rsidRDefault="00522A08" w:rsidP="00522A08">
            <w:pPr>
              <w:tabs>
                <w:tab w:val="left" w:pos="56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5.1.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Православный приход Собора </w:t>
            </w:r>
          </w:p>
          <w:p w:rsidR="000A748B" w:rsidRPr="00522A08" w:rsidRDefault="000A748B" w:rsidP="00522A08">
            <w:pPr>
              <w:tabs>
                <w:tab w:val="left" w:pos="56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Преображения Господня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Мелик-Карамова,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76/1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tabs>
                <w:tab w:val="left" w:pos="56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5.2.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Храм в честь святого великомученика Георгия Победоносца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Университетская,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12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tabs>
                <w:tab w:val="left" w:pos="56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5.3.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Соборная мечеть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проспект Набережный,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522A08" w:rsidRDefault="00522A08" w:rsidP="00522A08">
            <w:pPr>
              <w:tabs>
                <w:tab w:val="left" w:pos="56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5.4.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Храм в честь святителя Николая </w:t>
            </w:r>
          </w:p>
          <w:p w:rsidR="000A748B" w:rsidRPr="00522A08" w:rsidRDefault="000A748B" w:rsidP="00522A08">
            <w:pPr>
              <w:tabs>
                <w:tab w:val="left" w:pos="56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Чудотворца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Заводская,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31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tabs>
                <w:tab w:val="left" w:pos="56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5.5.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Сургутская Церковь христиан Веры Евангельской (пятидесятников)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проспект Комсомольский,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дом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24</w:t>
            </w:r>
          </w:p>
        </w:tc>
      </w:tr>
      <w:tr w:rsidR="000A748B" w:rsidRPr="00522A08" w:rsidTr="008E0400">
        <w:tc>
          <w:tcPr>
            <w:tcW w:w="9570" w:type="dxa"/>
            <w:gridSpan w:val="2"/>
            <w:shd w:val="clear" w:color="auto" w:fill="auto"/>
          </w:tcPr>
          <w:p w:rsid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0A748B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6.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Иные объекты с массовым пребыванием граждан</w:t>
            </w:r>
          </w:p>
          <w:p w:rsidR="00522A08" w:rsidRPr="00522A08" w:rsidRDefault="00522A08" w:rsidP="00522A08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6.1. Муниципальное бюджетное учреж-дение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«Дворец торжеств»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бульвар Свободы,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дом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5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6.2.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Дворец культуры «Нефтяник»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Югорский тракт,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дом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5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6.3.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Общество с ограниченной ответственностью центр медицинской эстетики «Акватория» 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Магистральная,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36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6.4.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Боулинг-центр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улица Грибоедова,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6.5.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Общество с ограниченной ответственностью «Вавилон»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улица Профсоюзов,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55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tabs>
                <w:tab w:val="left" w:pos="709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6.6.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Общество с ограниченной ответственностью развлекательный центр «Джуманджи»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улица Югорская,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11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tabs>
                <w:tab w:val="left" w:pos="709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6.7.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Аквапарк «Аквамарин»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улица Профсоюзов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, 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53/2</w:t>
            </w:r>
          </w:p>
        </w:tc>
      </w:tr>
    </w:tbl>
    <w:p w:rsidR="00522A08" w:rsidRDefault="00522A08" w:rsidP="00522A08">
      <w:pPr>
        <w:tabs>
          <w:tab w:val="left" w:pos="709"/>
        </w:tabs>
        <w:rPr>
          <w:rFonts w:eastAsia="Times New Roman" w:cs="Times New Roman"/>
          <w:bCs/>
          <w:szCs w:val="28"/>
          <w:lang w:eastAsia="ru-RU"/>
        </w:rPr>
        <w:sectPr w:rsidR="00522A08" w:rsidSect="00033E9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30"/>
      </w:tblGrid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522A08" w:rsidP="00522A08">
            <w:pPr>
              <w:tabs>
                <w:tab w:val="left" w:pos="709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6.8. 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>Развлекательный центр «Орион»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город Сургут,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Киртбая,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>дом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23</w:t>
            </w:r>
          </w:p>
        </w:tc>
      </w:tr>
      <w:tr w:rsidR="000A748B" w:rsidRPr="00522A08" w:rsidTr="00522A08">
        <w:tc>
          <w:tcPr>
            <w:tcW w:w="5240" w:type="dxa"/>
            <w:shd w:val="clear" w:color="auto" w:fill="auto"/>
          </w:tcPr>
          <w:p w:rsidR="000A748B" w:rsidRPr="00522A08" w:rsidRDefault="00FB6451" w:rsidP="00522A08">
            <w:pPr>
              <w:tabs>
                <w:tab w:val="left" w:pos="709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6.9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  <w:r w:rsidR="000A748B"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 Общество с ограниченной ответственностью «Акрополь»</w:t>
            </w:r>
          </w:p>
        </w:tc>
        <w:tc>
          <w:tcPr>
            <w:tcW w:w="4330" w:type="dxa"/>
            <w:shd w:val="clear" w:color="auto" w:fill="auto"/>
          </w:tcPr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0A748B" w:rsidRPr="00522A08" w:rsidRDefault="000A748B" w:rsidP="00522A08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улица Ленинградская, </w:t>
            </w:r>
            <w:r w:rsidR="00522A08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дом </w:t>
            </w:r>
            <w:r w:rsidRPr="00522A08">
              <w:rPr>
                <w:rFonts w:eastAsia="Times New Roman" w:cs="Times New Roman"/>
                <w:bCs/>
                <w:szCs w:val="28"/>
                <w:lang w:eastAsia="ru-RU"/>
              </w:rPr>
              <w:t>11</w:t>
            </w:r>
          </w:p>
        </w:tc>
      </w:tr>
    </w:tbl>
    <w:p w:rsidR="0060767A" w:rsidRPr="000A748B" w:rsidRDefault="0060767A" w:rsidP="00522A08">
      <w:pPr>
        <w:jc w:val="both"/>
      </w:pPr>
    </w:p>
    <w:sectPr w:rsidR="0060767A" w:rsidRPr="000A748B" w:rsidSect="00033E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7E" w:rsidRDefault="0068207E" w:rsidP="00522A08">
      <w:r>
        <w:separator/>
      </w:r>
    </w:p>
  </w:endnote>
  <w:endnote w:type="continuationSeparator" w:id="0">
    <w:p w:rsidR="0068207E" w:rsidRDefault="0068207E" w:rsidP="0052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7E" w:rsidRDefault="0068207E" w:rsidP="00522A08">
      <w:r>
        <w:separator/>
      </w:r>
    </w:p>
  </w:footnote>
  <w:footnote w:type="continuationSeparator" w:id="0">
    <w:p w:rsidR="0068207E" w:rsidRDefault="0068207E" w:rsidP="0052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7756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2A08" w:rsidRPr="00522A08" w:rsidRDefault="00522A08">
        <w:pPr>
          <w:pStyle w:val="a5"/>
          <w:jc w:val="center"/>
          <w:rPr>
            <w:sz w:val="20"/>
            <w:szCs w:val="20"/>
          </w:rPr>
        </w:pPr>
        <w:r w:rsidRPr="00522A08">
          <w:rPr>
            <w:sz w:val="20"/>
            <w:szCs w:val="20"/>
          </w:rPr>
          <w:fldChar w:fldCharType="begin"/>
        </w:r>
        <w:r w:rsidRPr="00522A08">
          <w:rPr>
            <w:sz w:val="20"/>
            <w:szCs w:val="20"/>
          </w:rPr>
          <w:instrText>PAGE   \* MERGEFORMAT</w:instrText>
        </w:r>
        <w:r w:rsidRPr="00522A08">
          <w:rPr>
            <w:sz w:val="20"/>
            <w:szCs w:val="20"/>
          </w:rPr>
          <w:fldChar w:fldCharType="separate"/>
        </w:r>
        <w:r w:rsidR="00237236">
          <w:rPr>
            <w:noProof/>
            <w:sz w:val="20"/>
            <w:szCs w:val="20"/>
          </w:rPr>
          <w:t>1</w:t>
        </w:r>
        <w:r w:rsidRPr="00522A08">
          <w:rPr>
            <w:sz w:val="20"/>
            <w:szCs w:val="20"/>
          </w:rPr>
          <w:fldChar w:fldCharType="end"/>
        </w:r>
      </w:p>
    </w:sdtContent>
  </w:sdt>
  <w:p w:rsidR="00522A08" w:rsidRDefault="00522A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B3A"/>
    <w:multiLevelType w:val="multilevel"/>
    <w:tmpl w:val="AD9A5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96F1F12"/>
    <w:multiLevelType w:val="multilevel"/>
    <w:tmpl w:val="130C2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8B"/>
    <w:rsid w:val="000069DA"/>
    <w:rsid w:val="000572D2"/>
    <w:rsid w:val="000A748B"/>
    <w:rsid w:val="00166866"/>
    <w:rsid w:val="001E606A"/>
    <w:rsid w:val="00237236"/>
    <w:rsid w:val="00522A08"/>
    <w:rsid w:val="0060767A"/>
    <w:rsid w:val="0068207E"/>
    <w:rsid w:val="00914FE0"/>
    <w:rsid w:val="00B72BAB"/>
    <w:rsid w:val="00B87A06"/>
    <w:rsid w:val="00E64B2E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322E10-F19D-47C4-8228-146A5C7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2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A0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22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A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2017-12-19T11:59:00Z</cp:lastPrinted>
  <dcterms:created xsi:type="dcterms:W3CDTF">2017-12-27T11:15:00Z</dcterms:created>
  <dcterms:modified xsi:type="dcterms:W3CDTF">2017-12-27T11:15:00Z</dcterms:modified>
</cp:coreProperties>
</file>