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AF169B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9B066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9B066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9B066A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D40CD8" w:rsidRPr="00D40CD8" w:rsidRDefault="00D40CD8" w:rsidP="00816DE4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проект </w:t>
      </w:r>
      <w:r w:rsidRPr="00D40CD8">
        <w:rPr>
          <w:rFonts w:eastAsia="Times New Roman" w:cs="Times New Roman"/>
          <w:i/>
          <w:szCs w:val="28"/>
          <w:lang w:eastAsia="ru-RU"/>
        </w:rPr>
        <w:t>постановления Администрации города «</w:t>
      </w:r>
      <w:r w:rsidRPr="00D40CD8">
        <w:rPr>
          <w:rFonts w:eastAsia="Times New Roman" w:cs="Times New Roman"/>
          <w:bCs/>
          <w:i/>
          <w:szCs w:val="28"/>
          <w:lang w:eastAsia="ru-RU"/>
        </w:rPr>
        <w:t>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освещения»</w:t>
      </w:r>
      <w:r w:rsidRPr="00D40CD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D2413A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D2413A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D2413A" w:rsidRPr="00BA322F" w:rsidRDefault="00D2413A" w:rsidP="00D2413A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3361B5" w:rsidRPr="003361B5" w:rsidRDefault="0079418C" w:rsidP="003361B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361B5">
        <w:rPr>
          <w:rFonts w:ascii="Times New Roman" w:hAnsi="Times New Roman" w:cs="Times New Roman"/>
          <w:i/>
          <w:sz w:val="28"/>
          <w:szCs w:val="28"/>
        </w:rPr>
        <w:t>1</w:t>
      </w:r>
      <w:r w:rsidR="003361B5" w:rsidRPr="003361B5">
        <w:rPr>
          <w:rFonts w:ascii="Times New Roman" w:hAnsi="Times New Roman" w:cs="Times New Roman"/>
          <w:i/>
          <w:sz w:val="28"/>
          <w:szCs w:val="28"/>
        </w:rPr>
        <w:t>. Решение Думы от 23.12.2016 № 46-VI ДГ «О бюджете городского округа город Сургут на 2017 год и плановый период 2018-2019 годов».</w:t>
      </w:r>
    </w:p>
    <w:p w:rsidR="00BA3E66" w:rsidRPr="0079418C" w:rsidRDefault="003361B5" w:rsidP="003361B5">
      <w:pPr>
        <w:pStyle w:val="ConsPlusNormal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361B5">
        <w:rPr>
          <w:rFonts w:ascii="Times New Roman" w:hAnsi="Times New Roman" w:cs="Times New Roman"/>
          <w:i/>
          <w:sz w:val="28"/>
          <w:szCs w:val="28"/>
        </w:rPr>
        <w:t>2</w:t>
      </w:r>
      <w:r w:rsidR="00D40CD8" w:rsidRPr="00D40CD8">
        <w:rPr>
          <w:rFonts w:ascii="Times New Roman" w:hAnsi="Times New Roman" w:cs="Times New Roman"/>
          <w:i/>
          <w:sz w:val="28"/>
          <w:szCs w:val="28"/>
        </w:rPr>
        <w:t xml:space="preserve">. Постановление Администрации города от 26.01.2015 № 410 </w:t>
      </w:r>
      <w:r w:rsidR="00D40CD8" w:rsidRPr="00D40CD8">
        <w:rPr>
          <w:rFonts w:ascii="Times New Roman" w:hAnsi="Times New Roman" w:cs="Times New Roman"/>
          <w:i/>
          <w:sz w:val="28"/>
          <w:szCs w:val="28"/>
        </w:rPr>
        <w:br/>
        <w:t>«О порядке предоставления субсидии на финансовое обеспечение (возмещение) затрат по содержанию и капитальному ремонту линий уличного освещения»</w:t>
      </w:r>
    </w:p>
    <w:p w:rsidR="00BA3E66" w:rsidRPr="008016AB" w:rsidRDefault="00816DE4" w:rsidP="00D2413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BA3E66" w:rsidRPr="0036302F" w:rsidRDefault="00816DE4" w:rsidP="00D2413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D2413A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D2413A">
        <w:rPr>
          <w:rFonts w:eastAsia="Times New Roman" w:cs="Times New Roman"/>
          <w:i/>
          <w:szCs w:val="28"/>
          <w:lang w:eastAsia="ru-RU"/>
        </w:rPr>
        <w:t>«13</w:t>
      </w:r>
      <w:r w:rsidR="00BB6CA8" w:rsidRPr="00D2413A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D2413A">
        <w:rPr>
          <w:rFonts w:eastAsia="Times New Roman" w:cs="Times New Roman"/>
          <w:i/>
          <w:szCs w:val="28"/>
          <w:lang w:eastAsia="ru-RU"/>
        </w:rPr>
        <w:t>20</w:t>
      </w:r>
      <w:r w:rsidR="00BB6CA8" w:rsidRPr="00D2413A">
        <w:rPr>
          <w:rFonts w:eastAsia="Times New Roman" w:cs="Times New Roman"/>
          <w:i/>
          <w:szCs w:val="28"/>
          <w:lang w:eastAsia="ru-RU"/>
        </w:rPr>
        <w:t>17</w:t>
      </w:r>
      <w:r w:rsidR="00D2413A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 xml:space="preserve">.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D2413A">
        <w:rPr>
          <w:rFonts w:eastAsia="Times New Roman" w:cs="Times New Roman"/>
          <w:i/>
          <w:szCs w:val="28"/>
          <w:lang w:eastAsia="ru-RU"/>
        </w:rPr>
        <w:t>«</w:t>
      </w:r>
      <w:r w:rsidR="00D8404F" w:rsidRPr="00D2413A">
        <w:rPr>
          <w:rFonts w:eastAsia="Times New Roman" w:cs="Times New Roman"/>
          <w:i/>
          <w:szCs w:val="28"/>
          <w:lang w:eastAsia="ru-RU"/>
        </w:rPr>
        <w:t>13</w:t>
      </w:r>
      <w:r w:rsidRPr="00D2413A">
        <w:rPr>
          <w:rFonts w:eastAsia="Times New Roman" w:cs="Times New Roman"/>
          <w:i/>
          <w:szCs w:val="28"/>
          <w:lang w:eastAsia="ru-RU"/>
        </w:rPr>
        <w:t>»</w:t>
      </w:r>
      <w:r w:rsidR="00477F1E" w:rsidRPr="00D2413A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D2413A">
        <w:rPr>
          <w:rFonts w:eastAsia="Times New Roman" w:cs="Times New Roman"/>
          <w:i/>
          <w:szCs w:val="28"/>
          <w:lang w:eastAsia="ru-RU"/>
        </w:rPr>
        <w:t>20</w:t>
      </w:r>
      <w:r w:rsidR="00477F1E" w:rsidRPr="00D2413A">
        <w:rPr>
          <w:rFonts w:eastAsia="Times New Roman" w:cs="Times New Roman"/>
          <w:i/>
          <w:szCs w:val="28"/>
          <w:lang w:eastAsia="ru-RU"/>
        </w:rPr>
        <w:t>17</w:t>
      </w:r>
      <w:r w:rsidR="00D2413A">
        <w:rPr>
          <w:rFonts w:eastAsia="Times New Roman" w:cs="Times New Roman"/>
          <w:i/>
          <w:szCs w:val="28"/>
          <w:lang w:eastAsia="ru-RU"/>
        </w:rPr>
        <w:t>г.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D2413A">
        <w:rPr>
          <w:rFonts w:eastAsia="Times New Roman" w:cs="Times New Roman"/>
          <w:i/>
          <w:szCs w:val="28"/>
          <w:lang w:eastAsia="ru-RU"/>
        </w:rPr>
        <w:t>«2</w:t>
      </w:r>
      <w:r w:rsidR="00D8404F" w:rsidRPr="00D2413A">
        <w:rPr>
          <w:rFonts w:eastAsia="Times New Roman" w:cs="Times New Roman"/>
          <w:i/>
          <w:szCs w:val="28"/>
          <w:lang w:eastAsia="ru-RU"/>
        </w:rPr>
        <w:t>6</w:t>
      </w:r>
      <w:r w:rsidRPr="00D2413A">
        <w:rPr>
          <w:rFonts w:eastAsia="Times New Roman" w:cs="Times New Roman"/>
          <w:i/>
          <w:szCs w:val="28"/>
          <w:lang w:eastAsia="ru-RU"/>
        </w:rPr>
        <w:t>»</w:t>
      </w:r>
      <w:r w:rsidR="006E30BE" w:rsidRPr="00D2413A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D2413A">
        <w:rPr>
          <w:rFonts w:eastAsia="Times New Roman" w:cs="Times New Roman"/>
          <w:i/>
          <w:szCs w:val="28"/>
          <w:lang w:eastAsia="ru-RU"/>
        </w:rPr>
        <w:t>октября 2017</w:t>
      </w:r>
      <w:r w:rsidRPr="00D2413A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D2413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D2413A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proofErr w:type="gramStart"/>
      <w:r w:rsidR="00D8404F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lastRenderedPageBreak/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>
        <w:rPr>
          <w:rFonts w:eastAsia="Times New Roman" w:cs="Times New Roman"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0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D8404F">
        <w:rPr>
          <w:rFonts w:eastAsia="Times New Roman" w:cs="Times New Roman"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D2413A" w:rsidRPr="00394E47" w:rsidRDefault="00D2413A" w:rsidP="00D2413A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>Получено 2 отзыва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D2413A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D2413A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D2413A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D2413A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04220A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D2413A" w:rsidRDefault="006E30BE" w:rsidP="00D2413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8" w:history="1">
        <w:r w:rsidR="00D2413A" w:rsidRPr="008C7155">
          <w:rPr>
            <w:rStyle w:val="afff0"/>
            <w:rFonts w:eastAsia="Times New Roman" w:cs="Times New Roman"/>
            <w:i/>
            <w:szCs w:val="28"/>
            <w:lang w:val="en-US" w:eastAsia="ru-RU"/>
          </w:rPr>
          <w:t>dmitrieva</w:t>
        </w:r>
        <w:r w:rsidR="00D2413A" w:rsidRPr="008C7155">
          <w:rPr>
            <w:rStyle w:val="afff0"/>
            <w:rFonts w:eastAsia="Times New Roman" w:cs="Times New Roman"/>
            <w:i/>
            <w:szCs w:val="28"/>
            <w:lang w:eastAsia="ru-RU"/>
          </w:rPr>
          <w:t>_</w:t>
        </w:r>
        <w:r w:rsidR="00D2413A" w:rsidRPr="008C7155">
          <w:rPr>
            <w:rStyle w:val="afff0"/>
            <w:rFonts w:eastAsia="Times New Roman" w:cs="Times New Roman"/>
            <w:i/>
            <w:szCs w:val="28"/>
            <w:lang w:val="en-US" w:eastAsia="ru-RU"/>
          </w:rPr>
          <w:t>na</w:t>
        </w:r>
        <w:r w:rsidR="00D2413A" w:rsidRPr="008C7155">
          <w:rPr>
            <w:rStyle w:val="afff0"/>
            <w:rFonts w:eastAsia="Times New Roman" w:cs="Times New Roman"/>
            <w:i/>
            <w:szCs w:val="28"/>
            <w:lang w:eastAsia="ru-RU"/>
          </w:rPr>
          <w:t>2@</w:t>
        </w:r>
        <w:r w:rsidR="00D2413A" w:rsidRPr="008C7155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D2413A" w:rsidRPr="008C7155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proofErr w:type="spellStart"/>
        <w:r w:rsidR="00D2413A" w:rsidRPr="008C7155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  <w:proofErr w:type="spellEnd"/>
      </w:hyperlink>
    </w:p>
    <w:p w:rsidR="00D2413A" w:rsidRPr="00D2413A" w:rsidRDefault="00D2413A" w:rsidP="00D2413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394E47" w:rsidRDefault="00816DE4" w:rsidP="00D2413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D2413A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EA12B7" w:rsidRDefault="00D40CD8" w:rsidP="00BA0B2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D40CD8">
        <w:rPr>
          <w:rFonts w:eastAsia="Times New Roman" w:cs="Times New Roman"/>
          <w:i/>
          <w:szCs w:val="20"/>
          <w:lang w:eastAsia="ru-RU"/>
        </w:rPr>
        <w:t>проект постановления Администрации города «</w:t>
      </w:r>
      <w:r w:rsidRPr="00D40CD8">
        <w:rPr>
          <w:rFonts w:eastAsia="Times New Roman" w:cs="Times New Roman"/>
          <w:bCs/>
          <w:i/>
          <w:szCs w:val="20"/>
          <w:lang w:eastAsia="ru-RU"/>
        </w:rPr>
        <w:t xml:space="preserve">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освещения» </w:t>
      </w:r>
      <w:r w:rsidR="00D2413A">
        <w:rPr>
          <w:rFonts w:eastAsia="Times New Roman" w:cs="Times New Roman"/>
          <w:i/>
          <w:szCs w:val="20"/>
          <w:lang w:eastAsia="ru-RU"/>
        </w:rPr>
        <w:t>содержит положения</w:t>
      </w:r>
      <w:r w:rsidR="00D2413A" w:rsidRPr="008739F8">
        <w:rPr>
          <w:rFonts w:eastAsia="Times New Roman" w:cs="Times New Roman"/>
          <w:i/>
          <w:szCs w:val="20"/>
          <w:lang w:eastAsia="ru-RU"/>
        </w:rPr>
        <w:t>, которые изменяют ранее предусмотренные обязанности, запреты и ограничения, а также устанавливает новое ранее не предусмотренное муниципальным правовым актом ограничение для субъектов предпринимательской деятельности.</w:t>
      </w:r>
    </w:p>
    <w:p w:rsidR="00D2413A" w:rsidRDefault="00D2413A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2413A" w:rsidRPr="00D534E1" w:rsidRDefault="00D2413A" w:rsidP="00D2413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 xml:space="preserve">Порядком (в редакции от 01.08.2017 № 6852)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>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(абзац второй пункта 1.1 проекта).</w:t>
      </w:r>
    </w:p>
    <w:p w:rsidR="00D2413A" w:rsidRDefault="00D2413A" w:rsidP="00D2413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Pr="00D927B8">
        <w:rPr>
          <w:rFonts w:ascii="Times New Roman" w:hAnsi="Times New Roman"/>
          <w:i/>
          <w:sz w:val="28"/>
          <w:szCs w:val="28"/>
        </w:rPr>
        <w:t>не позднее 10-и рабочих дней до начала осуществления содержания и капитального ремонта линий уличного освещения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» (абзац </w:t>
      </w: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>второй пункта 1.2 проекта). В связи с тем, что одним из основных критериев отбора получателей субсидии является наличие «на праве собственности или иных законных основаниях муниципальных и бесхозяйных линий уличного освещения», то срок обращения не влияет на объем выполняемых работ (оказываемых услуг) и размер субсидии</w:t>
      </w:r>
      <w:r>
        <w:rPr>
          <w:rFonts w:ascii="Times New Roman" w:hAnsi="Times New Roman" w:cs="Times New Roman"/>
          <w:i/>
          <w:sz w:val="27"/>
          <w:szCs w:val="27"/>
        </w:rPr>
        <w:t xml:space="preserve"> в текущем финансовом году</w:t>
      </w:r>
      <w:r w:rsidRPr="00D927B8">
        <w:rPr>
          <w:rFonts w:ascii="Times New Roman" w:hAnsi="Times New Roman" w:cs="Times New Roman"/>
          <w:i/>
          <w:sz w:val="27"/>
          <w:szCs w:val="27"/>
        </w:rPr>
        <w:t>.</w:t>
      </w:r>
    </w:p>
    <w:p w:rsidR="00D2413A" w:rsidRDefault="00D2413A" w:rsidP="00D2413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связи с исключением срока первичного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 в случае получения отказа (абзац второй пункта 8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1.4 проекта).</w:t>
      </w:r>
    </w:p>
    <w:p w:rsidR="00D2413A" w:rsidRPr="00F90F04" w:rsidRDefault="00D2413A" w:rsidP="00D2413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при первичном обращении (заявке) получателя субсидии, дополняется временным периодом, на который запланирован объем субсидии – </w:t>
      </w:r>
      <w:r w:rsidRPr="00D927B8">
        <w:rPr>
          <w:rFonts w:ascii="Times New Roman" w:hAnsi="Times New Roman"/>
          <w:i/>
          <w:sz w:val="28"/>
          <w:szCs w:val="28"/>
        </w:rPr>
        <w:t xml:space="preserve">«на период осуществления содержания и капитального ремонта линий уличного освещения в текущем финансовом году» (абзац </w:t>
      </w:r>
      <w:r w:rsidR="005E7E2F">
        <w:rPr>
          <w:rFonts w:ascii="Times New Roman" w:hAnsi="Times New Roman"/>
          <w:i/>
          <w:sz w:val="28"/>
          <w:szCs w:val="28"/>
        </w:rPr>
        <w:t>третий</w:t>
      </w:r>
      <w:bookmarkStart w:id="2" w:name="_GoBack"/>
      <w:bookmarkEnd w:id="2"/>
      <w:r w:rsidRPr="00D927B8">
        <w:rPr>
          <w:rFonts w:ascii="Times New Roman" w:hAnsi="Times New Roman"/>
          <w:i/>
          <w:sz w:val="28"/>
          <w:szCs w:val="28"/>
        </w:rPr>
        <w:t xml:space="preserve"> пункта 1.2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D2413A" w:rsidRPr="00D927B8" w:rsidRDefault="00D2413A" w:rsidP="00D2413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8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10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1.4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1.3 проекта).</w:t>
      </w:r>
    </w:p>
    <w:p w:rsidR="00D2413A" w:rsidRPr="00841743" w:rsidRDefault="00D2413A" w:rsidP="00D2413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 xml:space="preserve">Порядком (в редакции от 01.08.2017 № 6849)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(абзац третий п</w:t>
      </w:r>
      <w:r>
        <w:rPr>
          <w:rFonts w:ascii="Times New Roman" w:hAnsi="Times New Roman" w:cs="Times New Roman"/>
          <w:i/>
          <w:sz w:val="28"/>
          <w:szCs w:val="28"/>
        </w:rPr>
        <w:t>ункта 1.1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2413A" w:rsidRPr="00841743" w:rsidRDefault="00D2413A" w:rsidP="00D2413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8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2413A" w:rsidRPr="00D927B8" w:rsidRDefault="00D2413A" w:rsidP="00D2413A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от 18.07.2017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>№ 178-ФЗ).</w:t>
      </w:r>
    </w:p>
    <w:p w:rsidR="00D2413A" w:rsidRPr="00D927B8" w:rsidRDefault="00D2413A" w:rsidP="00D2413A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D2413A" w:rsidRPr="00D927B8" w:rsidRDefault="00D2413A" w:rsidP="00D2413A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D2413A" w:rsidRPr="00BA322F" w:rsidRDefault="00D2413A" w:rsidP="00D2413A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>
        <w:rPr>
          <w:i/>
          <w:sz w:val="27"/>
          <w:szCs w:val="27"/>
        </w:rPr>
        <w:t xml:space="preserve">из раздела </w:t>
      </w:r>
      <w:r>
        <w:rPr>
          <w:i/>
          <w:sz w:val="27"/>
          <w:szCs w:val="27"/>
          <w:lang w:val="en-US"/>
        </w:rPr>
        <w:t>IV</w:t>
      </w:r>
      <w:r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</w:t>
      </w:r>
      <w:r>
        <w:rPr>
          <w:i/>
          <w:sz w:val="27"/>
          <w:szCs w:val="27"/>
        </w:rPr>
        <w:br/>
      </w:r>
      <w:r w:rsidRPr="00D927B8">
        <w:rPr>
          <w:i/>
          <w:sz w:val="27"/>
          <w:szCs w:val="27"/>
        </w:rPr>
        <w:t>№ 08-ПО-15/17-0.</w:t>
      </w:r>
    </w:p>
    <w:p w:rsidR="00BA3E66" w:rsidRPr="00930716" w:rsidRDefault="00816DE4" w:rsidP="00D2413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2413A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D05B9" w:rsidRPr="00016E26" w:rsidRDefault="008D05B9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16E26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Оби Новосибирской области от 22.12.2015 </w:t>
      </w:r>
      <w:r w:rsidR="00016E26">
        <w:rPr>
          <w:rFonts w:eastAsia="Times New Roman" w:cs="Times New Roman"/>
          <w:i/>
          <w:szCs w:val="28"/>
          <w:lang w:eastAsia="ru-RU"/>
        </w:rPr>
        <w:t xml:space="preserve">                </w:t>
      </w:r>
      <w:r w:rsidRPr="00016E26">
        <w:rPr>
          <w:rFonts w:eastAsia="Times New Roman" w:cs="Times New Roman"/>
          <w:i/>
          <w:szCs w:val="28"/>
          <w:lang w:eastAsia="ru-RU"/>
        </w:rPr>
        <w:t xml:space="preserve">№ 1358 «О порядке предоставления субсидии на содержание автомобильных дорог, пешеходных дорожек, тротуаров, элементов обустройства на них и сетей уличного освещения в городе Оби Новосибирской области» (с изменениями от 16.02.2017 </w:t>
      </w:r>
      <w:r w:rsidR="00016E26">
        <w:rPr>
          <w:rFonts w:eastAsia="Times New Roman" w:cs="Times New Roman"/>
          <w:i/>
          <w:szCs w:val="28"/>
          <w:lang w:eastAsia="ru-RU"/>
        </w:rPr>
        <w:t xml:space="preserve">                   </w:t>
      </w:r>
      <w:r w:rsidRPr="00016E26">
        <w:rPr>
          <w:rFonts w:eastAsia="Times New Roman" w:cs="Times New Roman"/>
          <w:i/>
          <w:szCs w:val="28"/>
          <w:lang w:eastAsia="ru-RU"/>
        </w:rPr>
        <w:t>№ 206)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60D27" w:rsidRDefault="00A03C56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D2413A" w:rsidRDefault="00D2413A" w:rsidP="00D2413A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D2413A" w:rsidRDefault="00D2413A" w:rsidP="00D2413A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BA3E66" w:rsidRPr="0079418C" w:rsidRDefault="00816DE4" w:rsidP="00D2413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D2413A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2413A" w:rsidRPr="00137DB0" w:rsidRDefault="00D2413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D2413A" w:rsidRPr="00137DB0" w:rsidSect="00583180">
          <w:headerReference w:type="default" r:id="rId9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3402"/>
        <w:gridCol w:w="4110"/>
      </w:tblGrid>
      <w:tr w:rsidR="00816DE4" w:rsidRPr="00137DB0" w:rsidTr="0004220A">
        <w:tc>
          <w:tcPr>
            <w:tcW w:w="7225" w:type="dxa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</w:tcPr>
          <w:p w:rsidR="00816DE4" w:rsidRPr="00A37C70" w:rsidRDefault="00E030CB" w:rsidP="00D2413A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D2413A">
              <w:rPr>
                <w:rFonts w:cs="Times New Roman"/>
                <w:i/>
                <w:szCs w:val="28"/>
              </w:rPr>
              <w:t>бюджетному законодательству</w:t>
            </w: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16DE4" w:rsidRPr="00E030CB" w:rsidRDefault="00E51358" w:rsidP="00D2413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Со дня </w:t>
            </w:r>
            <w:r w:rsidR="00D2413A">
              <w:rPr>
                <w:rFonts w:eastAsia="Times New Roman" w:cs="Times New Roman"/>
                <w:i/>
                <w:szCs w:val="28"/>
                <w:lang w:eastAsia="ru-RU"/>
              </w:rPr>
              <w:t xml:space="preserve">официального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опубликования </w:t>
            </w:r>
            <w:r w:rsidR="00D2413A">
              <w:rPr>
                <w:rFonts w:eastAsia="Times New Roman" w:cs="Times New Roman"/>
                <w:i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4110" w:type="dxa"/>
          </w:tcPr>
          <w:p w:rsidR="00D2413A" w:rsidRDefault="00D2413A" w:rsidP="00D2413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816DE4" w:rsidRPr="00E030CB" w:rsidRDefault="00D2413A" w:rsidP="00D2413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</w:tbl>
    <w:p w:rsidR="00816DE4" w:rsidRPr="00137DB0" w:rsidRDefault="00816DE4" w:rsidP="00816DE4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076"/>
        <w:gridCol w:w="2404"/>
        <w:gridCol w:w="3260"/>
      </w:tblGrid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08606E" w:rsidP="00553ABB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553ABB">
              <w:rPr>
                <w:rFonts w:cs="Times New Roman"/>
                <w:i/>
                <w:szCs w:val="28"/>
              </w:rPr>
              <w:t>бюджетному законодательству</w:t>
            </w: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5076" w:type="dxa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-</w:t>
            </w:r>
            <w:r w:rsidR="00553AB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553ABB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</w:tcPr>
          <w:p w:rsidR="009E7913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553ABB" w:rsidRPr="005E3F53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3B08EC" w:rsidRDefault="00553ABB" w:rsidP="00553AB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="00216D2B" w:rsidRPr="00216D2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лица, индивидуальные предприниматели, осуществляющие свою деятельность на территории города, имеющие на праве собственности </w:t>
            </w:r>
            <w:r w:rsidR="00216D2B" w:rsidRPr="00216D2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 xml:space="preserve">или иных законных основаниях муниципальные и бесхозяйные линии уличного освещения и выполняющие работы (оказывающие) услуги по содержанию </w:t>
            </w:r>
            <w:r w:rsidR="00216D2B" w:rsidRPr="00216D2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и капитальному ремонту муниципальных и бесхозяйных линий уличного освещения.</w:t>
            </w:r>
          </w:p>
        </w:tc>
        <w:tc>
          <w:tcPr>
            <w:tcW w:w="3685" w:type="dxa"/>
          </w:tcPr>
          <w:p w:rsidR="00816DE4" w:rsidRPr="003B08EC" w:rsidRDefault="000A3F5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553ABB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6302F" w:rsidRP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553ABB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95351" w:rsidRDefault="00795351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CE0F41" w:rsidRPr="00137DB0" w:rsidTr="000D0E2C">
        <w:tc>
          <w:tcPr>
            <w:tcW w:w="3397" w:type="dxa"/>
            <w:vMerge w:val="restart"/>
          </w:tcPr>
          <w:p w:rsidR="00CE0F41" w:rsidRPr="00A37C70" w:rsidRDefault="00CE0F41" w:rsidP="00553ABB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216D2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лица, индивидуальные предприниматели, осуществляющие свою деятельность на территории города, имеющие на праве собственности или иных законных основаниях муниципальные и </w:t>
            </w:r>
            <w:proofErr w:type="spellStart"/>
            <w:r w:rsidRPr="00216D2B">
              <w:rPr>
                <w:rFonts w:eastAsia="Times New Roman" w:cs="Times New Roman"/>
                <w:i/>
                <w:iCs/>
                <w:szCs w:val="28"/>
                <w:lang w:eastAsia="ru-RU"/>
              </w:rPr>
              <w:t>бесхояйные</w:t>
            </w:r>
            <w:proofErr w:type="spellEnd"/>
            <w:r w:rsidRPr="00216D2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линии уличного освещения и выполняющие работы (оказывающие) услуги по содержанию и ка</w:t>
            </w:r>
            <w:r w:rsidRPr="00216D2B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питальному ремонту муниципальных и бесхозяйных линий уличного освещения.</w:t>
            </w:r>
          </w:p>
        </w:tc>
        <w:tc>
          <w:tcPr>
            <w:tcW w:w="4820" w:type="dxa"/>
          </w:tcPr>
          <w:p w:rsidR="00CE0F41" w:rsidRPr="00137DB0" w:rsidRDefault="00CE0F41" w:rsidP="007E16E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Проектом изменяется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дата, на которую получатели субсидии должны соответствовать установленным требованиям – «на первое число месяца, в котором представлены документы» абзац второй (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пункта 1.1 проекта)</w:t>
            </w:r>
          </w:p>
        </w:tc>
        <w:tc>
          <w:tcPr>
            <w:tcW w:w="2410" w:type="dxa"/>
          </w:tcPr>
          <w:p w:rsidR="00CE0F41" w:rsidRPr="002F4C27" w:rsidRDefault="00CE0F41" w:rsidP="007E16E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CE0F41" w:rsidRPr="002F4C27" w:rsidRDefault="00CE0F41" w:rsidP="007E16E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CE0F41" w:rsidRPr="002F4C27" w:rsidRDefault="00CE0F41" w:rsidP="00553AB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E0F41" w:rsidRPr="00137DB0" w:rsidTr="000D0E2C">
        <w:tc>
          <w:tcPr>
            <w:tcW w:w="3397" w:type="dxa"/>
            <w:vMerge/>
          </w:tcPr>
          <w:p w:rsidR="00CE0F41" w:rsidRDefault="00CE0F41" w:rsidP="007E16E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E0F41" w:rsidRDefault="00CE0F41" w:rsidP="007E16E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уточняется</w:t>
            </w:r>
            <w:r w:rsidRPr="00954691">
              <w:rPr>
                <w:rFonts w:cs="Times New Roman"/>
                <w:i/>
                <w:szCs w:val="28"/>
              </w:rPr>
              <w:t xml:space="preserve"> ответственное лицо Администрации города</w:t>
            </w:r>
            <w:r>
              <w:rPr>
                <w:rFonts w:cs="Times New Roman"/>
                <w:i/>
                <w:szCs w:val="28"/>
              </w:rPr>
              <w:t>, согласовывающее график погашения просроченной задолженности перед местным бюджетом</w:t>
            </w:r>
            <w:r w:rsidRPr="00954691">
              <w:rPr>
                <w:rFonts w:cs="Times New Roman"/>
                <w:i/>
                <w:szCs w:val="28"/>
              </w:rPr>
              <w:t xml:space="preserve"> – главный администратор доходов бюджета (</w:t>
            </w:r>
            <w:r>
              <w:rPr>
                <w:rFonts w:cs="Times New Roman"/>
                <w:i/>
                <w:szCs w:val="28"/>
              </w:rPr>
              <w:t xml:space="preserve">абзац </w:t>
            </w:r>
            <w:r>
              <w:rPr>
                <w:rFonts w:cs="Times New Roman"/>
                <w:i/>
                <w:szCs w:val="28"/>
              </w:rPr>
              <w:t>третий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954691">
              <w:rPr>
                <w:rFonts w:cs="Times New Roman"/>
                <w:i/>
                <w:szCs w:val="28"/>
              </w:rPr>
              <w:t>пункт</w:t>
            </w:r>
            <w:r>
              <w:rPr>
                <w:rFonts w:cs="Times New Roman"/>
                <w:i/>
                <w:szCs w:val="28"/>
              </w:rPr>
              <w:t>а</w:t>
            </w:r>
            <w:r w:rsidRPr="00954691">
              <w:rPr>
                <w:rFonts w:cs="Times New Roman"/>
                <w:i/>
                <w:szCs w:val="28"/>
              </w:rPr>
              <w:t xml:space="preserve"> 1.</w:t>
            </w:r>
            <w:r>
              <w:rPr>
                <w:rFonts w:cs="Times New Roman"/>
                <w:i/>
                <w:szCs w:val="28"/>
              </w:rPr>
              <w:t>1</w:t>
            </w:r>
            <w:r w:rsidRPr="00954691">
              <w:rPr>
                <w:rFonts w:cs="Times New Roman"/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CE0F41" w:rsidRPr="002F4C27" w:rsidRDefault="00CE0F41" w:rsidP="007E16E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CE0F41" w:rsidRPr="002F4C27" w:rsidRDefault="00CE0F41" w:rsidP="007E16E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CE0F41" w:rsidRPr="002F4C27" w:rsidRDefault="00CE0F41" w:rsidP="007E16E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E0F41" w:rsidRPr="00137DB0" w:rsidTr="000D0E2C">
        <w:tc>
          <w:tcPr>
            <w:tcW w:w="3397" w:type="dxa"/>
            <w:vMerge/>
          </w:tcPr>
          <w:p w:rsidR="00CE0F41" w:rsidRDefault="00CE0F41" w:rsidP="007E16E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E0F41" w:rsidRPr="00137DB0" w:rsidRDefault="00CE0F41" w:rsidP="007E16E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Проектом исключается срок первичного обращения получателя субсидии – «не позднее 10-и рабочих дней до начала осуществления 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содержания и капитального ремонта линий уличного освещения» (аб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зац второй пункта 1.2 проекта).</w:t>
            </w:r>
          </w:p>
        </w:tc>
        <w:tc>
          <w:tcPr>
            <w:tcW w:w="2410" w:type="dxa"/>
          </w:tcPr>
          <w:p w:rsidR="00CE0F41" w:rsidRPr="002F4C27" w:rsidRDefault="00CE0F41" w:rsidP="007E16E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CE0F41" w:rsidRPr="002F4C27" w:rsidRDefault="00CE0F41" w:rsidP="007E16E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CE0F41" w:rsidRPr="002F4C27" w:rsidRDefault="00CE0F41" w:rsidP="007E16E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E0F41" w:rsidRPr="00137DB0" w:rsidTr="000D0E2C">
        <w:tc>
          <w:tcPr>
            <w:tcW w:w="3397" w:type="dxa"/>
            <w:vMerge/>
          </w:tcPr>
          <w:p w:rsidR="00CE0F41" w:rsidRDefault="00CE0F41" w:rsidP="00B20EF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E0F41" w:rsidRDefault="00CE0F41" w:rsidP="00B20EF8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Проектом уточняется период,</w:t>
            </w:r>
            <w:r>
              <w:rPr>
                <w:rFonts w:cs="Times New Roman"/>
                <w:i/>
                <w:sz w:val="27"/>
                <w:szCs w:val="27"/>
              </w:rPr>
              <w:t xml:space="preserve"> в который </w:t>
            </w:r>
            <w:r>
              <w:rPr>
                <w:rFonts w:cs="Times New Roman"/>
                <w:i/>
                <w:sz w:val="27"/>
                <w:szCs w:val="27"/>
              </w:rPr>
              <w:t>получатель субсидии претендует</w:t>
            </w:r>
            <w:r>
              <w:rPr>
                <w:rFonts w:cs="Times New Roman"/>
                <w:i/>
                <w:sz w:val="27"/>
                <w:szCs w:val="27"/>
              </w:rPr>
              <w:t xml:space="preserve"> </w:t>
            </w:r>
            <w:r>
              <w:rPr>
                <w:rFonts w:cs="Times New Roman"/>
                <w:i/>
                <w:sz w:val="27"/>
                <w:szCs w:val="27"/>
              </w:rPr>
              <w:t xml:space="preserve">на возмещение </w:t>
            </w:r>
            <w:r>
              <w:rPr>
                <w:rFonts w:cs="Times New Roman"/>
                <w:i/>
                <w:sz w:val="27"/>
                <w:szCs w:val="27"/>
              </w:rPr>
              <w:t>затрат</w:t>
            </w:r>
            <w:r>
              <w:rPr>
                <w:rFonts w:cs="Times New Roman"/>
                <w:i/>
                <w:sz w:val="27"/>
                <w:szCs w:val="27"/>
              </w:rPr>
              <w:t xml:space="preserve"> - п</w:t>
            </w:r>
            <w:r w:rsidRPr="007630BB">
              <w:rPr>
                <w:rFonts w:cs="Times New Roman"/>
                <w:i/>
                <w:sz w:val="27"/>
                <w:szCs w:val="27"/>
              </w:rPr>
              <w:t xml:space="preserve">редварительный расчет размера субсидии, представляемый получателем субсидии при первичном обращении, дополняется временным периодом, на который выполнен расчет субсидии – </w:t>
            </w:r>
            <w:r w:rsidRPr="007630BB">
              <w:rPr>
                <w:i/>
                <w:szCs w:val="28"/>
              </w:rPr>
              <w:t>«</w:t>
            </w:r>
            <w:r>
              <w:rPr>
                <w:i/>
                <w:szCs w:val="28"/>
              </w:rPr>
              <w:t xml:space="preserve">на период осуществления </w:t>
            </w:r>
            <w:r>
              <w:rPr>
                <w:i/>
                <w:szCs w:val="28"/>
              </w:rPr>
              <w:t xml:space="preserve">содержания и капитального ремонта линий уличного освещения </w:t>
            </w:r>
            <w:r>
              <w:rPr>
                <w:i/>
                <w:szCs w:val="28"/>
              </w:rPr>
              <w:t>в текущем финансовом году» (абзац третий пункта 1.</w:t>
            </w:r>
            <w:r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E0F41" w:rsidRPr="00137DB0" w:rsidTr="000D0E2C">
        <w:tc>
          <w:tcPr>
            <w:tcW w:w="3397" w:type="dxa"/>
            <w:vMerge/>
          </w:tcPr>
          <w:p w:rsidR="00CE0F41" w:rsidRDefault="00CE0F41" w:rsidP="00B20EF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E0F41" w:rsidRDefault="00CE0F41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Проектом 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>исключа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ю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тся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2 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>основани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я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 для отказа в предоставлении субсидии - предоставление документов позднее срока при первичном и повторном обращении, в случае получения отказа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;</w:t>
            </w:r>
          </w:p>
          <w:p w:rsidR="00CE0F41" w:rsidRDefault="00CE0F41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 превышение предварительного расчета объема субсидии утвержденных лимитов бюджетных обязательств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 (пункт 1.4 проекта).</w:t>
            </w:r>
          </w:p>
        </w:tc>
        <w:tc>
          <w:tcPr>
            <w:tcW w:w="2410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E0F41" w:rsidRPr="00137DB0" w:rsidTr="000D0E2C">
        <w:tc>
          <w:tcPr>
            <w:tcW w:w="3397" w:type="dxa"/>
            <w:vMerge/>
          </w:tcPr>
          <w:p w:rsidR="00CE0F41" w:rsidRDefault="00CE0F41" w:rsidP="00B20EF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E0F41" w:rsidRDefault="00CE0F41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ункт об основаниях в отказе предоставления субсидии по факту оказания 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услуги дополнен основанием – отсутствие оплаты по графику погашения просроченной задолженности перед местным бюджетом (пункт 1.5 проекта).</w:t>
            </w:r>
          </w:p>
        </w:tc>
        <w:tc>
          <w:tcPr>
            <w:tcW w:w="2410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отсутствуют</w:t>
            </w:r>
            <w:proofErr w:type="gramEnd"/>
          </w:p>
        </w:tc>
        <w:tc>
          <w:tcPr>
            <w:tcW w:w="2531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E0F41" w:rsidRPr="00137DB0" w:rsidTr="000D0E2C">
        <w:tc>
          <w:tcPr>
            <w:tcW w:w="3397" w:type="dxa"/>
            <w:vMerge/>
          </w:tcPr>
          <w:p w:rsidR="00CE0F41" w:rsidRDefault="00CE0F41" w:rsidP="00B20EF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E0F41" w:rsidRDefault="00CE0F41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возможность предусматривать в соглашении на предоставление субсидии случаи возврата неиспользованных остатков субсидии (пункт 1.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</w:t>
            </w:r>
          </w:p>
        </w:tc>
        <w:tc>
          <w:tcPr>
            <w:tcW w:w="2410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CE0F41" w:rsidRPr="002F4C27" w:rsidRDefault="00CE0F41" w:rsidP="00B20EF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553ABB" w:rsidRDefault="00553ABB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827"/>
        <w:gridCol w:w="3827"/>
        <w:gridCol w:w="3827"/>
      </w:tblGrid>
      <w:tr w:rsidR="00816DE4" w:rsidRPr="00137DB0" w:rsidTr="001A34C0">
        <w:trPr>
          <w:cantSplit/>
          <w:trHeight w:val="361"/>
        </w:trPr>
        <w:tc>
          <w:tcPr>
            <w:tcW w:w="3256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1A34C0">
        <w:tc>
          <w:tcPr>
            <w:tcW w:w="3256" w:type="dxa"/>
          </w:tcPr>
          <w:p w:rsidR="00816DE4" w:rsidRPr="00A37C7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16DE4" w:rsidRPr="0073019A" w:rsidRDefault="00816DE4" w:rsidP="0079535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039E5" w:rsidRPr="005039E5" w:rsidTr="001A34C0">
        <w:tc>
          <w:tcPr>
            <w:tcW w:w="3256" w:type="dxa"/>
          </w:tcPr>
          <w:p w:rsidR="005039E5" w:rsidRPr="005039E5" w:rsidRDefault="005039E5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первый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5039E5" w:rsidRPr="005039E5" w:rsidRDefault="005039E5" w:rsidP="005039E5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дату представления документов</w:t>
            </w:r>
            <w:r w:rsidRPr="005039E5">
              <w:rPr>
                <w:i/>
              </w:rPr>
              <w:t xml:space="preserve">, установленную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пунктом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7" w:type="dxa"/>
          </w:tcPr>
          <w:p w:rsidR="005039E5" w:rsidRPr="005039E5" w:rsidRDefault="005039E5" w:rsidP="005039E5">
            <w:pPr>
              <w:jc w:val="both"/>
              <w:rPr>
                <w:i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 xml:space="preserve">на </w:t>
            </w:r>
            <w:r w:rsidRPr="005039E5">
              <w:rPr>
                <w:b/>
                <w:i/>
              </w:rPr>
              <w:t xml:space="preserve">первое число месяца, в котором </w:t>
            </w:r>
            <w:r w:rsidRPr="005039E5">
              <w:rPr>
                <w:b/>
                <w:i/>
              </w:rPr>
              <w:t>представлен</w:t>
            </w:r>
            <w:r w:rsidRPr="005039E5">
              <w:rPr>
                <w:b/>
                <w:i/>
              </w:rPr>
              <w:t>ы</w:t>
            </w:r>
            <w:r w:rsidRPr="005039E5">
              <w:rPr>
                <w:b/>
                <w:i/>
              </w:rPr>
              <w:t xml:space="preserve"> документ</w:t>
            </w:r>
            <w:r w:rsidRPr="005039E5">
              <w:rPr>
                <w:b/>
                <w:i/>
              </w:rPr>
              <w:t>ы</w:t>
            </w:r>
            <w:r w:rsidRPr="005039E5">
              <w:rPr>
                <w:i/>
              </w:rPr>
              <w:t>, у</w:t>
            </w:r>
            <w:r w:rsidRPr="005039E5">
              <w:rPr>
                <w:i/>
              </w:rPr>
              <w:t xml:space="preserve">казанные в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пункте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  <w:p w:rsidR="005039E5" w:rsidRPr="005039E5" w:rsidRDefault="005039E5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039E5" w:rsidRPr="004608EA" w:rsidRDefault="005039E5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5039E5" w:rsidRPr="005039E5" w:rsidTr="001A34C0">
        <w:tc>
          <w:tcPr>
            <w:tcW w:w="3256" w:type="dxa"/>
          </w:tcPr>
          <w:p w:rsidR="005039E5" w:rsidRPr="005039E5" w:rsidRDefault="005039E5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5039E5" w:rsidRPr="005039E5" w:rsidRDefault="005039E5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>- не иметь просроченной задолженности по возврату в мест</w:t>
            </w:r>
            <w:r w:rsidRPr="005039E5">
              <w:rPr>
                <w:i/>
              </w:rPr>
              <w:lastRenderedPageBreak/>
              <w:t xml:space="preserve">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 w:rsidRPr="005039E5">
              <w:rPr>
                <w:b/>
                <w:i/>
              </w:rPr>
              <w:t>Администрацией города</w:t>
            </w:r>
            <w:r w:rsidRPr="005039E5">
              <w:rPr>
                <w:i/>
              </w:rPr>
              <w:t>;</w:t>
            </w:r>
          </w:p>
        </w:tc>
        <w:tc>
          <w:tcPr>
            <w:tcW w:w="3827" w:type="dxa"/>
          </w:tcPr>
          <w:p w:rsidR="005039E5" w:rsidRPr="005039E5" w:rsidRDefault="005039E5" w:rsidP="005039E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lastRenderedPageBreak/>
              <w:t>- не иметь просроченной задолженности по возврату в мест</w:t>
            </w:r>
            <w:r w:rsidRPr="005039E5">
              <w:rPr>
                <w:i/>
              </w:rPr>
              <w:lastRenderedPageBreak/>
              <w:t xml:space="preserve">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>
              <w:rPr>
                <w:b/>
                <w:i/>
              </w:rPr>
              <w:t>главным администратором доходов бюджета</w:t>
            </w:r>
            <w:r w:rsidRPr="005039E5">
              <w:rPr>
                <w:i/>
              </w:rPr>
              <w:t>;</w:t>
            </w:r>
          </w:p>
        </w:tc>
        <w:tc>
          <w:tcPr>
            <w:tcW w:w="3827" w:type="dxa"/>
          </w:tcPr>
          <w:p w:rsidR="005039E5" w:rsidRPr="005039E5" w:rsidRDefault="005039E5" w:rsidP="005039E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7A6026" w:rsidRPr="005039E5" w:rsidTr="001A34C0">
        <w:tc>
          <w:tcPr>
            <w:tcW w:w="3256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первый пункта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5. Получатели субсидии, имеющие право на получение субсидии, </w:t>
            </w:r>
            <w:r w:rsidRPr="007A6026">
              <w:rPr>
                <w:b/>
                <w:i/>
              </w:rPr>
              <w:t>не позднее 10-и рабочих дней до начала осуществления содержания и капитального ремонта линий уличного освещения</w:t>
            </w:r>
            <w:r w:rsidRPr="007A6026">
              <w:rPr>
                <w:i/>
              </w:rPr>
              <w:t xml:space="preserve"> письменно обращаются в департамент и представляют следующие документы:</w:t>
            </w:r>
          </w:p>
        </w:tc>
        <w:tc>
          <w:tcPr>
            <w:tcW w:w="3827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5. Получатели субсидии, имеющие право на получение субсидии, письменно обращаются в департамент и представляют следующие документы:</w:t>
            </w:r>
          </w:p>
        </w:tc>
        <w:tc>
          <w:tcPr>
            <w:tcW w:w="3827" w:type="dxa"/>
          </w:tcPr>
          <w:p w:rsidR="007A6026" w:rsidRPr="005039E5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A6026" w:rsidRPr="005039E5" w:rsidTr="001A34C0">
        <w:tc>
          <w:tcPr>
            <w:tcW w:w="3256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шестой пункта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предварительный расчет размера субсидии.</w:t>
            </w:r>
          </w:p>
        </w:tc>
        <w:tc>
          <w:tcPr>
            <w:tcW w:w="3827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предварительный расчет размера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 xml:space="preserve">на период осуществления содержания </w:t>
            </w:r>
            <w:r w:rsidRPr="007A6026">
              <w:rPr>
                <w:b/>
                <w:i/>
                <w:szCs w:val="28"/>
              </w:rPr>
              <w:br/>
              <w:t>и капитального ремонта линий уличного освещения в текущем финансовом году</w:t>
            </w:r>
            <w:r w:rsidRPr="007A6026">
              <w:rPr>
                <w:b/>
                <w:i/>
              </w:rPr>
              <w:t>.</w:t>
            </w:r>
          </w:p>
        </w:tc>
        <w:tc>
          <w:tcPr>
            <w:tcW w:w="3827" w:type="dxa"/>
          </w:tcPr>
          <w:p w:rsidR="007A6026" w:rsidRPr="005039E5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A6026" w:rsidRPr="005039E5" w:rsidTr="001A34C0">
        <w:tc>
          <w:tcPr>
            <w:tcW w:w="3256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четвертый пункта 7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A6026" w:rsidRPr="007A6026" w:rsidRDefault="007A6026" w:rsidP="007A6026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готовит проекты письменных уведомлений получателям субсидии о принятии положительного решения о предоставлении субсидии либо об отказе в предоставлении субсидии, которые направляет в департамент.</w:t>
            </w:r>
          </w:p>
        </w:tc>
        <w:tc>
          <w:tcPr>
            <w:tcW w:w="3827" w:type="dxa"/>
          </w:tcPr>
          <w:p w:rsidR="007A6026" w:rsidRPr="007A6026" w:rsidRDefault="007A6026" w:rsidP="007A6026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готовит проекты письменных уведомлений получателям субсидии о принятии положительного решения о предоставлении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>в пределах утвержденных лимитов бюджетных обязательств на текущий финансовый год</w:t>
            </w:r>
            <w:r w:rsidRPr="007A6026">
              <w:rPr>
                <w:i/>
              </w:rPr>
              <w:t xml:space="preserve"> либо об отказе в предоставлении субсидии, которые направляет в департамент.</w:t>
            </w:r>
          </w:p>
        </w:tc>
        <w:tc>
          <w:tcPr>
            <w:tcW w:w="3827" w:type="dxa"/>
          </w:tcPr>
          <w:p w:rsidR="007A6026" w:rsidRPr="005039E5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A6026" w:rsidRPr="005039E5" w:rsidTr="001A34C0">
        <w:tc>
          <w:tcPr>
            <w:tcW w:w="3256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пункта 8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7A6026" w:rsidRPr="007A6026" w:rsidRDefault="007A6026" w:rsidP="007A602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предоставление документов позднее срока, установленного в </w:t>
            </w:r>
            <w:hyperlink w:anchor="sub_1025" w:history="1">
              <w:r w:rsidRPr="007A6026">
                <w:rPr>
                  <w:rStyle w:val="a5"/>
                  <w:rFonts w:cs="Arial"/>
                  <w:b w:val="0"/>
                  <w:i/>
                  <w:color w:val="auto"/>
                </w:rPr>
                <w:t>пунктах 5</w:t>
              </w:r>
            </w:hyperlink>
            <w:r w:rsidRPr="007A6026">
              <w:rPr>
                <w:b/>
                <w:i/>
              </w:rPr>
              <w:t xml:space="preserve">, </w:t>
            </w:r>
            <w:hyperlink w:anchor="sub_1210" w:history="1">
              <w:r w:rsidRPr="007A6026">
                <w:rPr>
                  <w:rStyle w:val="a5"/>
                  <w:rFonts w:cs="Arial"/>
                  <w:b w:val="0"/>
                  <w:i/>
                  <w:color w:val="auto"/>
                </w:rPr>
                <w:t>10 раздела II</w:t>
              </w:r>
            </w:hyperlink>
            <w:r w:rsidRPr="007A6026">
              <w:rPr>
                <w:i/>
              </w:rPr>
              <w:t xml:space="preserve"> настоящего порядка;</w:t>
            </w:r>
          </w:p>
        </w:tc>
        <w:tc>
          <w:tcPr>
            <w:tcW w:w="3827" w:type="dxa"/>
          </w:tcPr>
          <w:p w:rsidR="007A6026" w:rsidRPr="005039E5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7A6026" w:rsidRPr="005039E5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A6026" w:rsidRPr="005039E5" w:rsidTr="001A34C0">
        <w:tc>
          <w:tcPr>
            <w:tcW w:w="3256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шестой пункта 8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7A6026" w:rsidRPr="007A6026" w:rsidRDefault="007A6026" w:rsidP="007A602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превышение предварительного расчета объема субсидии утвержденных лимитов бюджетных обязательств;</w:t>
            </w:r>
          </w:p>
        </w:tc>
        <w:tc>
          <w:tcPr>
            <w:tcW w:w="3827" w:type="dxa"/>
          </w:tcPr>
          <w:p w:rsidR="007A6026" w:rsidRPr="005039E5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7A6026" w:rsidRPr="005039E5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A6026" w:rsidRPr="005039E5" w:rsidTr="001A34C0">
        <w:tc>
          <w:tcPr>
            <w:tcW w:w="3256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18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A6026" w:rsidRPr="005039E5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7A6026" w:rsidRP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rFonts w:cs="Times New Roman"/>
                <w:i/>
                <w:szCs w:val="28"/>
              </w:rPr>
              <w:t>- отсутствие оплаты по графику погашения просроченной задолженности перед местным бюджетом</w:t>
            </w:r>
          </w:p>
        </w:tc>
        <w:tc>
          <w:tcPr>
            <w:tcW w:w="3827" w:type="dxa"/>
          </w:tcPr>
          <w:p w:rsidR="007A6026" w:rsidRPr="005039E5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A6026" w:rsidRPr="005039E5" w:rsidTr="001A34C0">
        <w:tc>
          <w:tcPr>
            <w:tcW w:w="3256" w:type="dxa"/>
          </w:tcPr>
          <w:p w:rsidR="007A6026" w:rsidRPr="00CA31EC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подпункта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A6026" w:rsidRPr="004235CE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 xml:space="preserve">В течение 10-и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</w:t>
            </w:r>
            <w:r w:rsidRPr="004235CE">
              <w:rPr>
                <w:i/>
              </w:rPr>
              <w:lastRenderedPageBreak/>
              <w:t xml:space="preserve">отчетном финансовом году, </w:t>
            </w:r>
            <w:r w:rsidRPr="004235CE">
              <w:rPr>
                <w:b/>
                <w:i/>
              </w:rPr>
              <w:t>в случаях, предусмотренных соглашением о предоставлении субсидии</w:t>
            </w:r>
          </w:p>
        </w:tc>
        <w:tc>
          <w:tcPr>
            <w:tcW w:w="3827" w:type="dxa"/>
          </w:tcPr>
          <w:p w:rsidR="007A6026" w:rsidRPr="00CA31EC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lastRenderedPageBreak/>
              <w:t xml:space="preserve">В течение 10-и банковских дней с момента получения уведомления, направленного дирекцией, получатель субсидии осуществляет возврат остатков </w:t>
            </w:r>
            <w:r w:rsidRPr="004235CE">
              <w:rPr>
                <w:i/>
              </w:rPr>
              <w:lastRenderedPageBreak/>
              <w:t>субсидии, не использованной в отчетном финансовом году</w:t>
            </w:r>
          </w:p>
        </w:tc>
        <w:tc>
          <w:tcPr>
            <w:tcW w:w="3827" w:type="dxa"/>
          </w:tcPr>
          <w:p w:rsidR="007A6026" w:rsidRPr="00CA31EC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1A34C0" w:rsidRPr="00137DB0" w:rsidTr="001A34C0">
        <w:tc>
          <w:tcPr>
            <w:tcW w:w="3256" w:type="dxa"/>
          </w:tcPr>
          <w:p w:rsidR="001A34C0" w:rsidRPr="00A37C70" w:rsidRDefault="001A34C0" w:rsidP="001A34C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1A34C0" w:rsidRPr="00137DB0" w:rsidRDefault="001A34C0" w:rsidP="001A34C0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а также физические лица, осуществляющие свою деятельность на территории горда, имеющие на праве собственности или иных законных основаниях муниципальные и бесхозяйные линии уличного освещения и выполняющие работы (оказывающие) услуги по содержанию и капитальному ремонту муниципальных и бесхозяйных линий уличного освещения (в 2017-2020 годах – 1 адресат)</w:t>
            </w:r>
          </w:p>
        </w:tc>
        <w:tc>
          <w:tcPr>
            <w:tcW w:w="3827" w:type="dxa"/>
          </w:tcPr>
          <w:p w:rsidR="001A34C0" w:rsidRPr="00137DB0" w:rsidRDefault="001A34C0" w:rsidP="001A34C0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а также физические лица, осуществляющие свою деятельность на территории горда, имеющие на праве собственности или иных законных основаниях муниципальные и бесхозяйные линии уличного освещения и выполняющие работы (оказывающие) услуги по содержанию и капитальному ремонту муниципальных и бесхозяйных линий уличного освещения (в 2017-2020 годах – 1 адресат)</w:t>
            </w:r>
          </w:p>
        </w:tc>
        <w:tc>
          <w:tcPr>
            <w:tcW w:w="3827" w:type="dxa"/>
          </w:tcPr>
          <w:p w:rsidR="001A34C0" w:rsidRPr="00137DB0" w:rsidRDefault="001A34C0" w:rsidP="001A34C0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а также физические лица, осуществляющие свою деятельность на территории горда, имеющие на праве собственности или иных законных основаниях муниципальные и бесхозяйные линии уличного освещения и выполняющие работы (оказывающие) услуги по содержанию и капитальному ремонту муниципальных и бесхозяйных линий уличного освещения (в 2017-2020 годах – 1 адресат)</w:t>
            </w:r>
          </w:p>
        </w:tc>
      </w:tr>
      <w:tr w:rsidR="007A6026" w:rsidRPr="00137DB0" w:rsidTr="001A34C0">
        <w:tc>
          <w:tcPr>
            <w:tcW w:w="3256" w:type="dxa"/>
          </w:tcPr>
          <w:p w:rsidR="007A6026" w:rsidRPr="00A37C70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7A6026" w:rsidRPr="00137DB0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7A6026" w:rsidRPr="00137DB0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95351">
              <w:rPr>
                <w:rFonts w:eastAsia="Times New Roman" w:cs="Times New Roman"/>
                <w:i/>
                <w:szCs w:val="28"/>
                <w:lang w:eastAsia="ru-RU"/>
              </w:rPr>
              <w:t>Внесение изменений в Порядок предоставления субсидии не устанавливает дополнительных расходов</w:t>
            </w:r>
          </w:p>
        </w:tc>
        <w:tc>
          <w:tcPr>
            <w:tcW w:w="3827" w:type="dxa"/>
          </w:tcPr>
          <w:p w:rsidR="007A6026" w:rsidRPr="00137DB0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6026" w:rsidRPr="00137DB0" w:rsidTr="001A34C0">
        <w:tc>
          <w:tcPr>
            <w:tcW w:w="3256" w:type="dxa"/>
          </w:tcPr>
          <w:p w:rsidR="007A6026" w:rsidRPr="00A37C70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Оценка расходов (доходов) бюджета города, связанных с введением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предлагаемого правового регулирования</w:t>
            </w:r>
          </w:p>
        </w:tc>
        <w:tc>
          <w:tcPr>
            <w:tcW w:w="3827" w:type="dxa"/>
          </w:tcPr>
          <w:p w:rsidR="007A6026" w:rsidRPr="00137DB0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827" w:type="dxa"/>
          </w:tcPr>
          <w:p w:rsidR="007A6026" w:rsidRPr="00137DB0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95351">
              <w:rPr>
                <w:rFonts w:eastAsia="Times New Roman" w:cs="Times New Roman"/>
                <w:i/>
                <w:szCs w:val="28"/>
                <w:lang w:eastAsia="ru-RU"/>
              </w:rPr>
              <w:t xml:space="preserve">Внесение изменений в Порядок предоставления субсидии не </w:t>
            </w:r>
            <w:r w:rsidRPr="00795351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повлияет на утвержденные лимиты бюджетных обязательств</w:t>
            </w:r>
          </w:p>
        </w:tc>
        <w:tc>
          <w:tcPr>
            <w:tcW w:w="3827" w:type="dxa"/>
          </w:tcPr>
          <w:p w:rsidR="007A6026" w:rsidRPr="00137DB0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</w:tr>
      <w:tr w:rsidR="007A6026" w:rsidRPr="00137DB0" w:rsidTr="001A34C0">
        <w:tc>
          <w:tcPr>
            <w:tcW w:w="3256" w:type="dxa"/>
          </w:tcPr>
          <w:p w:rsidR="007A6026" w:rsidRPr="004A3FFE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8.5.</w:t>
            </w:r>
            <w:r>
              <w:t xml:space="preserve"> </w:t>
            </w:r>
            <w:r w:rsidRPr="004A3FFE">
              <w:rPr>
                <w:rFonts w:eastAsia="Times New Roman" w:cs="Times New Roman"/>
                <w:iCs/>
                <w:szCs w:val="28"/>
                <w:lang w:eastAsia="ru-RU"/>
              </w:rPr>
              <w:t xml:space="preserve"> Оценка возможности достижения заявленных целей предлагаемого правового регулирования посредством </w:t>
            </w:r>
          </w:p>
          <w:p w:rsidR="007A6026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A3FFE"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матриваемых вариантов предлага</w:t>
            </w:r>
            <w:r w:rsidRPr="004A3FFE">
              <w:rPr>
                <w:rFonts w:eastAsia="Times New Roman" w:cs="Times New Roman"/>
                <w:iCs/>
                <w:szCs w:val="28"/>
                <w:lang w:eastAsia="ru-RU"/>
              </w:rPr>
              <w:t>емого правового регулирования</w:t>
            </w:r>
          </w:p>
        </w:tc>
        <w:tc>
          <w:tcPr>
            <w:tcW w:w="3827" w:type="dxa"/>
          </w:tcPr>
          <w:p w:rsidR="007A6026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A6026" w:rsidRPr="00FD50A2" w:rsidRDefault="007A6026" w:rsidP="007A602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95351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827" w:type="dxa"/>
          </w:tcPr>
          <w:p w:rsidR="007A6026" w:rsidRDefault="007A6026" w:rsidP="007A602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1A34C0" w:rsidRPr="00137DB0" w:rsidTr="001A34C0">
        <w:tc>
          <w:tcPr>
            <w:tcW w:w="3256" w:type="dxa"/>
          </w:tcPr>
          <w:p w:rsidR="001A34C0" w:rsidRPr="00A37C70" w:rsidRDefault="001A34C0" w:rsidP="001A34C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1A34C0" w:rsidRPr="004235CE" w:rsidRDefault="001A34C0" w:rsidP="001A34C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7" w:type="dxa"/>
          </w:tcPr>
          <w:p w:rsidR="001A34C0" w:rsidRPr="0073019A" w:rsidRDefault="001A34C0" w:rsidP="001A34C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827" w:type="dxa"/>
          </w:tcPr>
          <w:p w:rsidR="001A34C0" w:rsidRPr="0073019A" w:rsidRDefault="001A34C0" w:rsidP="001A34C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E0F41" w:rsidRDefault="00816DE4" w:rsidP="001A34C0">
      <w:pPr>
        <w:autoSpaceDE w:val="0"/>
        <w:autoSpaceDN w:val="0"/>
        <w:rPr>
          <w:i/>
        </w:rPr>
      </w:pPr>
      <w:r>
        <w:rPr>
          <w:rFonts w:eastAsia="Times New Roman" w:cs="Times New Roman"/>
          <w:szCs w:val="28"/>
          <w:lang w:eastAsia="ru-RU"/>
        </w:rPr>
        <w:t>8.</w:t>
      </w:r>
      <w:r w:rsidR="004A3FFE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795351" w:rsidRPr="00795351">
        <w:rPr>
          <w:rFonts w:eastAsia="Times New Roman" w:cs="Times New Roman"/>
          <w:i/>
          <w:szCs w:val="28"/>
          <w:lang w:eastAsia="ru-RU"/>
        </w:rPr>
        <w:t xml:space="preserve"> </w:t>
      </w:r>
      <w:r w:rsidR="001A34C0">
        <w:rPr>
          <w:i/>
        </w:rPr>
        <w:tab/>
      </w:r>
    </w:p>
    <w:p w:rsidR="001A34C0" w:rsidRDefault="001A34C0" w:rsidP="001A34C0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1A34C0" w:rsidRDefault="001A34C0" w:rsidP="001A34C0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1A34C0" w:rsidRDefault="001A34C0" w:rsidP="001A34C0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1A34C0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B07A22">
        <w:rPr>
          <w:rFonts w:eastAsia="Times New Roman" w:cs="Times New Roman"/>
          <w:szCs w:val="28"/>
          <w:lang w:eastAsia="ru-RU"/>
        </w:rPr>
        <w:t xml:space="preserve"> Свод</w:t>
      </w:r>
      <w:proofErr w:type="gramEnd"/>
      <w:r w:rsidRPr="00B07A22">
        <w:rPr>
          <w:rFonts w:eastAsia="Times New Roman" w:cs="Times New Roman"/>
          <w:szCs w:val="28"/>
          <w:lang w:eastAsia="ru-RU"/>
        </w:rPr>
        <w:t xml:space="preserve"> предложений о результатах публичных консультаций.</w:t>
      </w:r>
      <w:bookmarkEnd w:id="0"/>
      <w:bookmarkEnd w:id="1"/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F8502C" w:rsidRDefault="00F8502C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F8502C" w:rsidRDefault="00F8502C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5351" w:rsidRDefault="0079535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F8502C" w:rsidRPr="001A34C0" w:rsidRDefault="001A34C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A34C0">
        <w:rPr>
          <w:rFonts w:eastAsia="Times New Roman" w:cs="Times New Roman"/>
          <w:sz w:val="20"/>
          <w:szCs w:val="20"/>
          <w:lang w:eastAsia="ru-RU"/>
        </w:rPr>
        <w:t>Дмитриева Наталья Александровна 8(3462) 52-45-35</w:t>
      </w:r>
    </w:p>
    <w:p w:rsidR="00F8502C" w:rsidRP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E93355">
        <w:rPr>
          <w:rFonts w:eastAsia="Times New Roman" w:cs="Times New Roman"/>
          <w:sz w:val="20"/>
          <w:szCs w:val="20"/>
          <w:lang w:eastAsia="ru-RU"/>
        </w:rPr>
        <w:t>Турчанова Ирина Николаевна</w:t>
      </w:r>
      <w:r w:rsidR="001A34C0">
        <w:rPr>
          <w:rFonts w:eastAsia="Times New Roman" w:cs="Times New Roman"/>
          <w:sz w:val="20"/>
          <w:szCs w:val="20"/>
          <w:lang w:eastAsia="ru-RU"/>
        </w:rPr>
        <w:t xml:space="preserve"> 8</w:t>
      </w:r>
      <w:r w:rsidR="00F8502C">
        <w:rPr>
          <w:rFonts w:eastAsia="Times New Roman" w:cs="Times New Roman"/>
          <w:sz w:val="20"/>
          <w:szCs w:val="20"/>
          <w:lang w:eastAsia="ru-RU"/>
        </w:rPr>
        <w:t>(3462)52-44-08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04" w:rsidRDefault="004F6604" w:rsidP="00920526">
      <w:r>
        <w:separator/>
      </w:r>
    </w:p>
  </w:endnote>
  <w:endnote w:type="continuationSeparator" w:id="0">
    <w:p w:rsidR="004F6604" w:rsidRDefault="004F660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04" w:rsidRDefault="004F6604" w:rsidP="00920526">
      <w:r>
        <w:separator/>
      </w:r>
    </w:p>
  </w:footnote>
  <w:footnote w:type="continuationSeparator" w:id="0">
    <w:p w:rsidR="004F6604" w:rsidRDefault="004F660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7E2F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9E"/>
    <w:rsid w:val="00012CFE"/>
    <w:rsid w:val="00016E26"/>
    <w:rsid w:val="000220A9"/>
    <w:rsid w:val="000328A3"/>
    <w:rsid w:val="00032B5B"/>
    <w:rsid w:val="00035014"/>
    <w:rsid w:val="000401B2"/>
    <w:rsid w:val="00066C05"/>
    <w:rsid w:val="0008606E"/>
    <w:rsid w:val="000A3F59"/>
    <w:rsid w:val="000C5F00"/>
    <w:rsid w:val="000D0E2C"/>
    <w:rsid w:val="000D2CD9"/>
    <w:rsid w:val="001035FE"/>
    <w:rsid w:val="001242F0"/>
    <w:rsid w:val="00127DD2"/>
    <w:rsid w:val="00137DB0"/>
    <w:rsid w:val="00151416"/>
    <w:rsid w:val="00167346"/>
    <w:rsid w:val="00184F75"/>
    <w:rsid w:val="001A34C0"/>
    <w:rsid w:val="001F2F17"/>
    <w:rsid w:val="0020654D"/>
    <w:rsid w:val="00215D5D"/>
    <w:rsid w:val="00216D2B"/>
    <w:rsid w:val="00277B88"/>
    <w:rsid w:val="002B2247"/>
    <w:rsid w:val="002B59B3"/>
    <w:rsid w:val="002D7E5B"/>
    <w:rsid w:val="002E3EA8"/>
    <w:rsid w:val="002E4B2B"/>
    <w:rsid w:val="002F1761"/>
    <w:rsid w:val="002F35CB"/>
    <w:rsid w:val="002F4C27"/>
    <w:rsid w:val="003361B5"/>
    <w:rsid w:val="00337E21"/>
    <w:rsid w:val="0036302F"/>
    <w:rsid w:val="00391B9F"/>
    <w:rsid w:val="00394E47"/>
    <w:rsid w:val="00397000"/>
    <w:rsid w:val="003B08EC"/>
    <w:rsid w:val="00401A91"/>
    <w:rsid w:val="004326D5"/>
    <w:rsid w:val="0045463B"/>
    <w:rsid w:val="00461E92"/>
    <w:rsid w:val="00477F1E"/>
    <w:rsid w:val="004A3FFE"/>
    <w:rsid w:val="004E72A7"/>
    <w:rsid w:val="004F6604"/>
    <w:rsid w:val="005039E5"/>
    <w:rsid w:val="00530229"/>
    <w:rsid w:val="00553ABB"/>
    <w:rsid w:val="00560952"/>
    <w:rsid w:val="00583180"/>
    <w:rsid w:val="00590602"/>
    <w:rsid w:val="005B41CD"/>
    <w:rsid w:val="005E3F53"/>
    <w:rsid w:val="005E7E2F"/>
    <w:rsid w:val="005F6601"/>
    <w:rsid w:val="00622F51"/>
    <w:rsid w:val="00691BC6"/>
    <w:rsid w:val="006B51D9"/>
    <w:rsid w:val="006C4397"/>
    <w:rsid w:val="006D09DF"/>
    <w:rsid w:val="006D76D8"/>
    <w:rsid w:val="006E30BE"/>
    <w:rsid w:val="006E72A1"/>
    <w:rsid w:val="00704649"/>
    <w:rsid w:val="00722F8C"/>
    <w:rsid w:val="0073019A"/>
    <w:rsid w:val="00761BC9"/>
    <w:rsid w:val="00777629"/>
    <w:rsid w:val="0079418C"/>
    <w:rsid w:val="00794F66"/>
    <w:rsid w:val="00795351"/>
    <w:rsid w:val="007A6026"/>
    <w:rsid w:val="007E16E3"/>
    <w:rsid w:val="007F436E"/>
    <w:rsid w:val="008016AB"/>
    <w:rsid w:val="008052F1"/>
    <w:rsid w:val="00816DE4"/>
    <w:rsid w:val="008356CA"/>
    <w:rsid w:val="008566DE"/>
    <w:rsid w:val="00871D29"/>
    <w:rsid w:val="0089361D"/>
    <w:rsid w:val="008944F1"/>
    <w:rsid w:val="008D05B9"/>
    <w:rsid w:val="00920526"/>
    <w:rsid w:val="009252D1"/>
    <w:rsid w:val="00930716"/>
    <w:rsid w:val="009310F7"/>
    <w:rsid w:val="009B066A"/>
    <w:rsid w:val="009D7DAB"/>
    <w:rsid w:val="009E7913"/>
    <w:rsid w:val="009F133B"/>
    <w:rsid w:val="00A03C56"/>
    <w:rsid w:val="00A14A67"/>
    <w:rsid w:val="00A37C70"/>
    <w:rsid w:val="00A439B0"/>
    <w:rsid w:val="00A72E5E"/>
    <w:rsid w:val="00A9160C"/>
    <w:rsid w:val="00AB10C9"/>
    <w:rsid w:val="00AD2596"/>
    <w:rsid w:val="00AE3F8E"/>
    <w:rsid w:val="00AE59E5"/>
    <w:rsid w:val="00AF169B"/>
    <w:rsid w:val="00AF2CC5"/>
    <w:rsid w:val="00AF687E"/>
    <w:rsid w:val="00B14BBB"/>
    <w:rsid w:val="00B20EF8"/>
    <w:rsid w:val="00B260B3"/>
    <w:rsid w:val="00B42711"/>
    <w:rsid w:val="00B60D27"/>
    <w:rsid w:val="00B836E8"/>
    <w:rsid w:val="00BA0B22"/>
    <w:rsid w:val="00BA3E66"/>
    <w:rsid w:val="00BB6CA8"/>
    <w:rsid w:val="00BD5C2A"/>
    <w:rsid w:val="00C01CF0"/>
    <w:rsid w:val="00C64627"/>
    <w:rsid w:val="00C67205"/>
    <w:rsid w:val="00C96A55"/>
    <w:rsid w:val="00CE0F41"/>
    <w:rsid w:val="00CE6834"/>
    <w:rsid w:val="00D2413A"/>
    <w:rsid w:val="00D40CD8"/>
    <w:rsid w:val="00D71243"/>
    <w:rsid w:val="00D8404F"/>
    <w:rsid w:val="00D87F32"/>
    <w:rsid w:val="00DE196C"/>
    <w:rsid w:val="00E030CB"/>
    <w:rsid w:val="00E51358"/>
    <w:rsid w:val="00E77550"/>
    <w:rsid w:val="00E93355"/>
    <w:rsid w:val="00E956DA"/>
    <w:rsid w:val="00EA0146"/>
    <w:rsid w:val="00EA12B7"/>
    <w:rsid w:val="00EB40FE"/>
    <w:rsid w:val="00F0204D"/>
    <w:rsid w:val="00F10A47"/>
    <w:rsid w:val="00F37BF6"/>
    <w:rsid w:val="00F8502C"/>
    <w:rsid w:val="00F85855"/>
    <w:rsid w:val="00FA787D"/>
    <w:rsid w:val="00FB697D"/>
    <w:rsid w:val="00FC3556"/>
    <w:rsid w:val="00FD50A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_na2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3B1F-FC52-4F52-AF2A-E8F1D200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14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62</cp:revision>
  <cp:lastPrinted>2017-10-31T04:19:00Z</cp:lastPrinted>
  <dcterms:created xsi:type="dcterms:W3CDTF">2017-10-18T09:15:00Z</dcterms:created>
  <dcterms:modified xsi:type="dcterms:W3CDTF">2017-11-09T13:54:00Z</dcterms:modified>
</cp:coreProperties>
</file>