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DD2" w:rsidRPr="00CE314A" w:rsidRDefault="008A2DD2" w:rsidP="00C45053">
      <w:pPr>
        <w:ind w:left="6096"/>
        <w:rPr>
          <w:color w:val="000000" w:themeColor="text1"/>
          <w:sz w:val="24"/>
          <w:szCs w:val="24"/>
        </w:rPr>
      </w:pPr>
      <w:r w:rsidRPr="00CE314A">
        <w:rPr>
          <w:color w:val="000000" w:themeColor="text1"/>
          <w:sz w:val="24"/>
          <w:szCs w:val="24"/>
        </w:rPr>
        <w:t>Проект подготовлен</w:t>
      </w:r>
    </w:p>
    <w:p w:rsidR="008A2DD2" w:rsidRPr="00CE314A" w:rsidRDefault="008A2DD2" w:rsidP="00C45053">
      <w:pPr>
        <w:ind w:left="6096"/>
        <w:rPr>
          <w:color w:val="000000" w:themeColor="text1"/>
          <w:sz w:val="24"/>
          <w:szCs w:val="24"/>
        </w:rPr>
      </w:pPr>
      <w:r w:rsidRPr="00CE314A">
        <w:rPr>
          <w:color w:val="000000" w:themeColor="text1"/>
          <w:sz w:val="24"/>
          <w:szCs w:val="24"/>
        </w:rPr>
        <w:t xml:space="preserve">управлением экономики и </w:t>
      </w:r>
    </w:p>
    <w:p w:rsidR="00C45053" w:rsidRPr="00CE314A" w:rsidRDefault="008A2DD2" w:rsidP="00C45053">
      <w:pPr>
        <w:ind w:left="6096"/>
        <w:rPr>
          <w:color w:val="000000" w:themeColor="text1"/>
          <w:sz w:val="24"/>
          <w:szCs w:val="24"/>
        </w:rPr>
      </w:pPr>
      <w:r w:rsidRPr="00CE314A">
        <w:rPr>
          <w:color w:val="000000" w:themeColor="text1"/>
          <w:sz w:val="24"/>
          <w:szCs w:val="24"/>
        </w:rPr>
        <w:t>стратегического планирования</w:t>
      </w:r>
    </w:p>
    <w:p w:rsidR="008A2DD2" w:rsidRPr="00CE314A" w:rsidRDefault="008A2DD2" w:rsidP="008A2DD2">
      <w:pPr>
        <w:spacing w:line="120" w:lineRule="atLeast"/>
        <w:jc w:val="center"/>
        <w:rPr>
          <w:rFonts w:eastAsia="Times New Roman" w:cs="Times New Roman"/>
          <w:color w:val="000000" w:themeColor="text1"/>
          <w:sz w:val="26"/>
          <w:szCs w:val="24"/>
          <w:lang w:eastAsia="ru-RU"/>
        </w:rPr>
      </w:pPr>
    </w:p>
    <w:p w:rsidR="008A2DD2" w:rsidRPr="00CE314A" w:rsidRDefault="008A2DD2" w:rsidP="008A2DD2">
      <w:pPr>
        <w:spacing w:line="120" w:lineRule="atLeast"/>
        <w:jc w:val="center"/>
        <w:rPr>
          <w:rFonts w:eastAsia="Times New Roman" w:cs="Times New Roman"/>
          <w:color w:val="000000" w:themeColor="text1"/>
          <w:sz w:val="26"/>
          <w:szCs w:val="24"/>
          <w:lang w:eastAsia="ru-RU"/>
        </w:rPr>
      </w:pPr>
      <w:r w:rsidRPr="00CE314A">
        <w:rPr>
          <w:rFonts w:eastAsia="Times New Roman" w:cs="Times New Roman"/>
          <w:color w:val="000000" w:themeColor="text1"/>
          <w:sz w:val="26"/>
          <w:szCs w:val="24"/>
          <w:lang w:eastAsia="ru-RU"/>
        </w:rPr>
        <w:t>МУНИЦИПАЛЬНОЕ ОБРАЗОВАНИЕ</w:t>
      </w:r>
    </w:p>
    <w:p w:rsidR="008A2DD2" w:rsidRPr="00CE314A" w:rsidRDefault="008A2DD2" w:rsidP="008A2DD2">
      <w:pPr>
        <w:spacing w:line="120" w:lineRule="atLeast"/>
        <w:jc w:val="center"/>
        <w:rPr>
          <w:rFonts w:eastAsia="Times New Roman" w:cs="Times New Roman"/>
          <w:color w:val="000000" w:themeColor="text1"/>
          <w:sz w:val="26"/>
          <w:szCs w:val="24"/>
          <w:lang w:eastAsia="ru-RU"/>
        </w:rPr>
      </w:pPr>
      <w:r w:rsidRPr="00CE314A">
        <w:rPr>
          <w:rFonts w:eastAsia="Times New Roman" w:cs="Times New Roman"/>
          <w:color w:val="000000" w:themeColor="text1"/>
          <w:sz w:val="26"/>
          <w:szCs w:val="24"/>
          <w:lang w:eastAsia="ru-RU"/>
        </w:rPr>
        <w:t>ГОРОДСКОЙ ОКРУГ ГОРОД СУРГУТ</w:t>
      </w:r>
    </w:p>
    <w:p w:rsidR="008A2DD2" w:rsidRPr="00CE314A" w:rsidRDefault="008A2DD2" w:rsidP="008A2DD2">
      <w:pPr>
        <w:spacing w:line="120" w:lineRule="atLeast"/>
        <w:jc w:val="center"/>
        <w:rPr>
          <w:rFonts w:eastAsia="Times New Roman" w:cs="Times New Roman"/>
          <w:color w:val="000000" w:themeColor="text1"/>
          <w:sz w:val="18"/>
          <w:szCs w:val="24"/>
          <w:lang w:eastAsia="ru-RU"/>
        </w:rPr>
      </w:pPr>
    </w:p>
    <w:p w:rsidR="008A2DD2" w:rsidRPr="00CE314A" w:rsidRDefault="008A2DD2" w:rsidP="008A2DD2">
      <w:pPr>
        <w:keepNext/>
        <w:spacing w:line="120" w:lineRule="atLeast"/>
        <w:jc w:val="center"/>
        <w:outlineLvl w:val="0"/>
        <w:rPr>
          <w:rFonts w:eastAsia="Times New Roman" w:cs="Times New Roman"/>
          <w:bCs/>
          <w:color w:val="000000" w:themeColor="text1"/>
          <w:sz w:val="26"/>
          <w:szCs w:val="24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 w:val="26"/>
          <w:szCs w:val="24"/>
          <w:lang w:eastAsia="ru-RU"/>
        </w:rPr>
        <w:t>АДМИНИСТРАЦИЯ ГОРОДА</w:t>
      </w:r>
    </w:p>
    <w:p w:rsidR="008A2DD2" w:rsidRPr="00CE314A" w:rsidRDefault="008A2DD2" w:rsidP="008A2DD2">
      <w:pPr>
        <w:spacing w:line="120" w:lineRule="atLeast"/>
        <w:jc w:val="center"/>
        <w:rPr>
          <w:rFonts w:eastAsia="Times New Roman" w:cs="Times New Roman"/>
          <w:color w:val="000000" w:themeColor="text1"/>
          <w:sz w:val="18"/>
          <w:szCs w:val="24"/>
          <w:lang w:eastAsia="ru-RU"/>
        </w:rPr>
      </w:pPr>
    </w:p>
    <w:p w:rsidR="008A2DD2" w:rsidRPr="00CE314A" w:rsidRDefault="008A2DD2" w:rsidP="008A2DD2">
      <w:pPr>
        <w:spacing w:line="120" w:lineRule="atLeast"/>
        <w:jc w:val="center"/>
        <w:rPr>
          <w:rFonts w:eastAsia="Times New Roman" w:cs="Times New Roman"/>
          <w:color w:val="000000" w:themeColor="text1"/>
          <w:sz w:val="20"/>
          <w:szCs w:val="24"/>
          <w:lang w:eastAsia="ru-RU"/>
        </w:rPr>
      </w:pPr>
    </w:p>
    <w:p w:rsidR="008A2DD2" w:rsidRPr="00CE314A" w:rsidRDefault="008A2DD2" w:rsidP="008A2DD2">
      <w:pPr>
        <w:keepNext/>
        <w:spacing w:line="120" w:lineRule="atLeast"/>
        <w:jc w:val="center"/>
        <w:outlineLvl w:val="1"/>
        <w:rPr>
          <w:rFonts w:eastAsia="Times New Roman" w:cs="Times New Roman"/>
          <w:bCs/>
          <w:color w:val="000000" w:themeColor="text1"/>
          <w:sz w:val="30"/>
          <w:szCs w:val="24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 w:val="30"/>
          <w:szCs w:val="24"/>
          <w:lang w:eastAsia="ru-RU"/>
        </w:rPr>
        <w:t>ПОСТАНОВЛЕНИЕ</w:t>
      </w:r>
    </w:p>
    <w:p w:rsidR="00F1789D" w:rsidRPr="00CE314A" w:rsidRDefault="00F1789D">
      <w:pPr>
        <w:rPr>
          <w:rFonts w:cs="Times New Roman"/>
          <w:color w:val="000000" w:themeColor="text1"/>
          <w:szCs w:val="28"/>
        </w:rPr>
      </w:pPr>
    </w:p>
    <w:p w:rsidR="008A2DD2" w:rsidRPr="00CE314A" w:rsidRDefault="008A2DD2">
      <w:pPr>
        <w:rPr>
          <w:rFonts w:cs="Times New Roman"/>
          <w:color w:val="000000" w:themeColor="text1"/>
          <w:szCs w:val="28"/>
        </w:rPr>
      </w:pPr>
    </w:p>
    <w:p w:rsidR="00F1789D" w:rsidRPr="00CE314A" w:rsidRDefault="005C1E81" w:rsidP="00F1789D">
      <w:pPr>
        <w:ind w:right="-1"/>
        <w:jc w:val="both"/>
        <w:rPr>
          <w:rFonts w:eastAsia="Times New Roman" w:cs="Times New Roman"/>
          <w:szCs w:val="28"/>
        </w:rPr>
      </w:pPr>
      <w:r w:rsidRPr="00CE314A">
        <w:rPr>
          <w:rFonts w:eastAsia="Times New Roman" w:cs="Times New Roman"/>
          <w:szCs w:val="28"/>
        </w:rPr>
        <w:t>О</w:t>
      </w:r>
      <w:r w:rsidR="0061649B" w:rsidRPr="00CE314A">
        <w:rPr>
          <w:rFonts w:eastAsia="Times New Roman" w:cs="Times New Roman"/>
          <w:szCs w:val="28"/>
        </w:rPr>
        <w:t xml:space="preserve"> размещении</w:t>
      </w:r>
      <w:r w:rsidR="00F1789D" w:rsidRPr="00CE314A">
        <w:rPr>
          <w:rFonts w:eastAsia="Times New Roman" w:cs="Times New Roman"/>
          <w:szCs w:val="28"/>
        </w:rPr>
        <w:t xml:space="preserve"> нестационарных </w:t>
      </w:r>
    </w:p>
    <w:p w:rsidR="00F1789D" w:rsidRPr="00CE314A" w:rsidRDefault="00F1789D" w:rsidP="00F1789D">
      <w:pPr>
        <w:ind w:right="-1"/>
        <w:jc w:val="both"/>
        <w:rPr>
          <w:rFonts w:eastAsia="Times New Roman" w:cs="Times New Roman"/>
          <w:szCs w:val="28"/>
        </w:rPr>
      </w:pPr>
      <w:r w:rsidRPr="00CE314A">
        <w:rPr>
          <w:rFonts w:eastAsia="Times New Roman" w:cs="Times New Roman"/>
          <w:szCs w:val="28"/>
        </w:rPr>
        <w:t xml:space="preserve">торговых объектов на территории </w:t>
      </w:r>
    </w:p>
    <w:p w:rsidR="00F1789D" w:rsidRPr="00CE314A" w:rsidRDefault="00F1789D" w:rsidP="00F1789D">
      <w:pPr>
        <w:ind w:right="-1"/>
        <w:jc w:val="both"/>
        <w:rPr>
          <w:rFonts w:eastAsia="Times New Roman" w:cs="Times New Roman"/>
          <w:szCs w:val="28"/>
        </w:rPr>
      </w:pPr>
      <w:r w:rsidRPr="00CE314A">
        <w:rPr>
          <w:rFonts w:eastAsia="Times New Roman" w:cs="Times New Roman"/>
          <w:szCs w:val="28"/>
        </w:rPr>
        <w:t>города Сургута</w:t>
      </w:r>
    </w:p>
    <w:p w:rsidR="00F1789D" w:rsidRPr="00CE314A" w:rsidRDefault="00F1789D" w:rsidP="00F1789D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037CEB" w:rsidRPr="00CE314A" w:rsidRDefault="00037CEB" w:rsidP="00F1789D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F1789D" w:rsidRPr="00CE314A" w:rsidRDefault="00F1789D" w:rsidP="005C5CCD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Руководствуясь ст.39.33, 39.36 Земельного кодекса Российской Федерации, </w:t>
      </w:r>
      <w:r w:rsidRPr="00CE314A">
        <w:rPr>
          <w:rFonts w:eastAsia="Times New Roman" w:cs="Times New Roman"/>
          <w:color w:val="000000" w:themeColor="text1"/>
          <w:spacing w:val="-4"/>
          <w:szCs w:val="28"/>
        </w:rPr>
        <w:t>ст.447, 448 Гражданского кодекса Российской Федерации, Федеральным</w:t>
      </w:r>
      <w:r w:rsidR="005C5CCD" w:rsidRPr="00CE314A">
        <w:rPr>
          <w:rFonts w:eastAsia="Times New Roman" w:cs="Times New Roman"/>
          <w:color w:val="000000" w:themeColor="text1"/>
          <w:spacing w:val="-4"/>
          <w:szCs w:val="28"/>
        </w:rPr>
        <w:t>и</w:t>
      </w:r>
      <w:r w:rsidRPr="00CE314A">
        <w:rPr>
          <w:rFonts w:eastAsia="Times New Roman" w:cs="Times New Roman"/>
          <w:color w:val="000000" w:themeColor="text1"/>
          <w:spacing w:val="-4"/>
          <w:szCs w:val="28"/>
        </w:rPr>
        <w:t xml:space="preserve"> закон</w:t>
      </w:r>
      <w:r w:rsidR="005C5CCD" w:rsidRPr="00CE314A">
        <w:rPr>
          <w:rFonts w:eastAsia="Times New Roman" w:cs="Times New Roman"/>
          <w:color w:val="000000" w:themeColor="text1"/>
          <w:spacing w:val="-4"/>
          <w:szCs w:val="28"/>
        </w:rPr>
        <w:t>а</w:t>
      </w:r>
      <w:r w:rsidRPr="00CE314A">
        <w:rPr>
          <w:rFonts w:eastAsia="Times New Roman" w:cs="Times New Roman"/>
          <w:color w:val="000000" w:themeColor="text1"/>
          <w:spacing w:val="-4"/>
          <w:szCs w:val="28"/>
        </w:rPr>
        <w:t>м</w:t>
      </w:r>
      <w:r w:rsidR="005C5CCD" w:rsidRPr="00CE314A">
        <w:rPr>
          <w:rFonts w:eastAsia="Times New Roman" w:cs="Times New Roman"/>
          <w:color w:val="000000" w:themeColor="text1"/>
          <w:spacing w:val="-4"/>
          <w:szCs w:val="28"/>
        </w:rPr>
        <w:t>и</w:t>
      </w:r>
      <w:r w:rsidR="00F47E7D" w:rsidRPr="00CE314A">
        <w:rPr>
          <w:rFonts w:eastAsia="Times New Roman" w:cs="Times New Roman"/>
          <w:color w:val="000000" w:themeColor="text1"/>
          <w:szCs w:val="28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</w:rPr>
        <w:t>от 28.12.2009 № 381-ФЗ «Об основах государственного регулирования торговой деятельности в Российской Федерации»</w:t>
      </w:r>
      <w:r w:rsidR="005C5CCD" w:rsidRPr="00CE314A">
        <w:rPr>
          <w:rFonts w:eastAsia="Times New Roman" w:cs="Times New Roman"/>
          <w:color w:val="000000" w:themeColor="text1"/>
          <w:szCs w:val="28"/>
        </w:rPr>
        <w:t xml:space="preserve"> и от 26.07.2006 № 135-ФЗ </w:t>
      </w:r>
      <w:r w:rsidR="005C1E81" w:rsidRPr="00CE314A">
        <w:rPr>
          <w:rFonts w:eastAsia="Times New Roman" w:cs="Times New Roman"/>
          <w:color w:val="000000" w:themeColor="text1"/>
          <w:szCs w:val="28"/>
        </w:rPr>
        <w:t xml:space="preserve">           </w:t>
      </w:r>
      <w:r w:rsidR="005C5CCD" w:rsidRPr="00CE314A">
        <w:rPr>
          <w:rFonts w:eastAsia="Times New Roman" w:cs="Times New Roman"/>
          <w:color w:val="000000" w:themeColor="text1"/>
          <w:szCs w:val="28"/>
        </w:rPr>
        <w:t>«О защите конкуренции»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, 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</w:t>
      </w:r>
      <w:r w:rsidR="005C1E81" w:rsidRPr="00CE314A">
        <w:rPr>
          <w:rFonts w:eastAsia="Times New Roman" w:cs="Times New Roman"/>
          <w:color w:val="000000" w:themeColor="text1"/>
          <w:szCs w:val="28"/>
        </w:rPr>
        <w:t xml:space="preserve">           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в зданиях, строениях, сооружениях, находящихся в государственной собственности, в схему размещения нестационарных торговых объектов», Законом Ханты-Мансийского автономного округа – Югры от 11.05.2010 </w:t>
      </w:r>
      <w:r w:rsidR="005C1E81" w:rsidRPr="00CE314A">
        <w:rPr>
          <w:rFonts w:eastAsia="Times New Roman" w:cs="Times New Roman"/>
          <w:color w:val="000000" w:themeColor="text1"/>
          <w:szCs w:val="28"/>
        </w:rPr>
        <w:t xml:space="preserve">                </w:t>
      </w:r>
      <w:r w:rsidRPr="00CE314A">
        <w:rPr>
          <w:rFonts w:eastAsia="Times New Roman" w:cs="Times New Roman"/>
          <w:color w:val="000000" w:themeColor="text1"/>
          <w:szCs w:val="28"/>
        </w:rPr>
        <w:t>№</w:t>
      </w:r>
      <w:r w:rsidR="007507CA" w:rsidRPr="00CE314A">
        <w:rPr>
          <w:rFonts w:eastAsia="Times New Roman" w:cs="Times New Roman"/>
          <w:color w:val="000000" w:themeColor="text1"/>
          <w:szCs w:val="28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85-оз «О государственном регулировании торговой деятельности в Ханты-Мансийском автономном округе – Югре»,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постановлением Правительства Ханты-Мансийского автономного округа – Югры </w:t>
      </w:r>
      <w:r w:rsidRPr="00CE314A">
        <w:rPr>
          <w:rFonts w:cs="Times New Roman"/>
          <w:color w:val="000000" w:themeColor="text1"/>
          <w:szCs w:val="28"/>
        </w:rPr>
        <w:t xml:space="preserve">от 05.08.2016 № 291-п </w:t>
      </w:r>
      <w:r w:rsidR="005C1E81" w:rsidRPr="00CE314A">
        <w:rPr>
          <w:rFonts w:cs="Times New Roman"/>
          <w:color w:val="000000" w:themeColor="text1"/>
          <w:szCs w:val="28"/>
        </w:rPr>
        <w:t xml:space="preserve">              </w:t>
      </w:r>
      <w:r w:rsidRPr="00CE314A">
        <w:rPr>
          <w:rFonts w:cs="Times New Roman"/>
          <w:color w:val="000000" w:themeColor="text1"/>
          <w:szCs w:val="28"/>
        </w:rPr>
        <w:t xml:space="preserve">«О нормативах минимальной </w:t>
      </w:r>
      <w:r w:rsidRPr="00CE314A">
        <w:rPr>
          <w:rFonts w:cs="Times New Roman"/>
          <w:color w:val="000000" w:themeColor="text1"/>
          <w:spacing w:val="-4"/>
          <w:szCs w:val="28"/>
        </w:rPr>
        <w:t>обеспеченности населения площадью стационарных торговых объектов и торговых</w:t>
      </w:r>
      <w:r w:rsidRPr="00CE314A">
        <w:rPr>
          <w:rFonts w:cs="Times New Roman"/>
          <w:color w:val="000000" w:themeColor="text1"/>
          <w:szCs w:val="28"/>
        </w:rPr>
        <w:t xml:space="preserve"> объектов местного значения </w:t>
      </w:r>
      <w:r w:rsidR="005C1E81" w:rsidRPr="00CE314A">
        <w:rPr>
          <w:rFonts w:cs="Times New Roman"/>
          <w:color w:val="000000" w:themeColor="text1"/>
          <w:szCs w:val="28"/>
        </w:rPr>
        <w:t xml:space="preserve">                  </w:t>
      </w:r>
      <w:r w:rsidRPr="00CE314A">
        <w:rPr>
          <w:rFonts w:cs="Times New Roman"/>
          <w:color w:val="000000" w:themeColor="text1"/>
          <w:szCs w:val="28"/>
        </w:rPr>
        <w:t xml:space="preserve">в Ханты-Мансийском автономном округе </w:t>
      </w:r>
      <w:r w:rsidRPr="00CE314A">
        <w:rPr>
          <w:rFonts w:eastAsia="Times New Roman" w:cs="Times New Roman"/>
          <w:color w:val="000000" w:themeColor="text1"/>
          <w:szCs w:val="28"/>
        </w:rPr>
        <w:t>–</w:t>
      </w:r>
      <w:r w:rsidRPr="00CE314A">
        <w:rPr>
          <w:rFonts w:cs="Times New Roman"/>
          <w:color w:val="000000" w:themeColor="text1"/>
          <w:szCs w:val="28"/>
        </w:rPr>
        <w:t xml:space="preserve"> Югре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</w:rPr>
        <w:t>»</w:t>
      </w:r>
      <w:r w:rsidRPr="00CE314A">
        <w:rPr>
          <w:rFonts w:eastAsia="Times New Roman" w:cs="Times New Roman"/>
          <w:color w:val="000000" w:themeColor="text1"/>
          <w:szCs w:val="28"/>
        </w:rPr>
        <w:t>, приказом Департамента экономического развития Ханты-Мансийского автономного округа – Югры</w:t>
      </w:r>
      <w:r w:rsidR="00F47E7D" w:rsidRPr="00CE314A">
        <w:rPr>
          <w:rFonts w:eastAsia="Times New Roman" w:cs="Times New Roman"/>
          <w:color w:val="000000" w:themeColor="text1"/>
          <w:szCs w:val="28"/>
        </w:rPr>
        <w:t xml:space="preserve"> </w:t>
      </w:r>
      <w:r w:rsidR="005C1E81" w:rsidRPr="00CE314A">
        <w:rPr>
          <w:rFonts w:eastAsia="Times New Roman" w:cs="Times New Roman"/>
          <w:color w:val="000000" w:themeColor="text1"/>
          <w:szCs w:val="28"/>
        </w:rPr>
        <w:t xml:space="preserve">            </w:t>
      </w:r>
      <w:r w:rsidRPr="00CE314A">
        <w:rPr>
          <w:rFonts w:eastAsia="Times New Roman" w:cs="Times New Roman"/>
          <w:color w:val="000000" w:themeColor="text1"/>
          <w:spacing w:val="-4"/>
          <w:szCs w:val="28"/>
        </w:rPr>
        <w:t>от 24.12.2010 №</w:t>
      </w:r>
      <w:r w:rsidR="007507CA" w:rsidRPr="00CE314A">
        <w:rPr>
          <w:rFonts w:eastAsia="Times New Roman" w:cs="Times New Roman"/>
          <w:color w:val="000000" w:themeColor="text1"/>
          <w:spacing w:val="-4"/>
          <w:szCs w:val="28"/>
        </w:rPr>
        <w:t xml:space="preserve"> </w:t>
      </w:r>
      <w:r w:rsidRPr="00CE314A">
        <w:rPr>
          <w:rFonts w:eastAsia="Times New Roman" w:cs="Times New Roman"/>
          <w:color w:val="000000" w:themeColor="text1"/>
          <w:spacing w:val="-4"/>
          <w:szCs w:val="28"/>
        </w:rPr>
        <w:t>1-нп «Об утверждении Порядка разработки и утверждения органами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 местного самоуправления схем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собственности»</w:t>
      </w:r>
      <w:r w:rsidR="005C5CCD" w:rsidRPr="00CE314A">
        <w:rPr>
          <w:rFonts w:eastAsia="Times New Roman" w:cs="Times New Roman"/>
          <w:color w:val="000000" w:themeColor="text1"/>
          <w:szCs w:val="28"/>
        </w:rPr>
        <w:t>, распоряжением Администрации города от 30.12.2005 № 3686 «Об утверждении Регламента Администрации города»</w:t>
      </w:r>
      <w:r w:rsidRPr="00CE314A">
        <w:rPr>
          <w:rFonts w:eastAsia="Times New Roman" w:cs="Times New Roman"/>
          <w:color w:val="000000" w:themeColor="text1"/>
          <w:szCs w:val="28"/>
        </w:rPr>
        <w:t>, в целях определения требований к размещению</w:t>
      </w:r>
      <w:r w:rsidR="005C5CCD" w:rsidRPr="00CE314A">
        <w:rPr>
          <w:rFonts w:eastAsia="Times New Roman" w:cs="Times New Roman"/>
          <w:color w:val="000000" w:themeColor="text1"/>
          <w:szCs w:val="28"/>
        </w:rPr>
        <w:t xml:space="preserve"> нестационарных торговых объектов на территории города и определения единого порядка заключения договоров на право размещения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 нестационарных торговых объектов</w:t>
      </w:r>
      <w:r w:rsidR="005C5CCD" w:rsidRPr="00CE314A">
        <w:rPr>
          <w:rFonts w:eastAsia="Times New Roman" w:cs="Times New Roman"/>
          <w:color w:val="000000" w:themeColor="text1"/>
          <w:szCs w:val="28"/>
        </w:rPr>
        <w:t xml:space="preserve"> на территории города</w:t>
      </w:r>
      <w:r w:rsidRPr="00CE314A">
        <w:rPr>
          <w:rFonts w:eastAsia="Times New Roman" w:cs="Times New Roman"/>
          <w:color w:val="000000" w:themeColor="text1"/>
          <w:szCs w:val="28"/>
        </w:rPr>
        <w:t>:</w:t>
      </w:r>
    </w:p>
    <w:p w:rsidR="00F1789D" w:rsidRPr="00CE314A" w:rsidRDefault="00F1789D" w:rsidP="007F4F5F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Утвердить положение о размещении нестационарных торговых объектов на территории города Сургута согласно приложению</w:t>
      </w:r>
      <w:r w:rsidR="005C5CC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C5CCD" w:rsidRPr="00CE314A" w:rsidRDefault="005C5CCD" w:rsidP="007F4F5F">
      <w:pPr>
        <w:pStyle w:val="1"/>
        <w:numPr>
          <w:ilvl w:val="0"/>
          <w:numId w:val="2"/>
        </w:numPr>
        <w:tabs>
          <w:tab w:val="left" w:pos="851"/>
        </w:tabs>
        <w:spacing w:before="0"/>
        <w:ind w:left="0" w:firstLine="567"/>
        <w:jc w:val="both"/>
        <w:rPr>
          <w:rFonts w:ascii="Times New Roman" w:hAnsi="Times New Roman"/>
          <w:b w:val="0"/>
          <w:color w:val="000000" w:themeColor="text1"/>
        </w:rPr>
      </w:pPr>
      <w:r w:rsidRPr="00CE314A">
        <w:rPr>
          <w:rFonts w:ascii="Times New Roman" w:hAnsi="Times New Roman"/>
          <w:b w:val="0"/>
          <w:color w:val="000000" w:themeColor="text1"/>
        </w:rPr>
        <w:lastRenderedPageBreak/>
        <w:t xml:space="preserve">Утвердить порядок организации и проведения открытого аукциона </w:t>
      </w:r>
      <w:r w:rsidRPr="00CE314A">
        <w:rPr>
          <w:rFonts w:ascii="Times New Roman" w:hAnsi="Times New Roman"/>
          <w:b w:val="0"/>
          <w:color w:val="000000" w:themeColor="text1"/>
        </w:rPr>
        <w:br/>
        <w:t>на право заключения договоров на размещение нестационарных торговых объектов на территории города Сургута согласно приложению 2 к настоящему постановлению.</w:t>
      </w:r>
    </w:p>
    <w:p w:rsidR="005C5CCD" w:rsidRPr="00CE314A" w:rsidRDefault="005C5CCD" w:rsidP="007F4F5F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 порядок (методику) расчета начальной цены предмета аукциона и размера платы по договор</w:t>
      </w:r>
      <w:r w:rsidR="000313DC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размещение нестационарн</w:t>
      </w:r>
      <w:r w:rsidR="000313D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торгов</w:t>
      </w:r>
      <w:r w:rsidR="000313D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объект</w:t>
      </w:r>
      <w:r w:rsidR="000313D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территории города Сургута согласно приложению 3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к настоящему постановлению. </w:t>
      </w:r>
    </w:p>
    <w:p w:rsidR="005C5CCD" w:rsidRPr="00CE314A" w:rsidRDefault="005C5CCD" w:rsidP="007F4F5F">
      <w:pPr>
        <w:pStyle w:val="HTML"/>
        <w:numPr>
          <w:ilvl w:val="0"/>
          <w:numId w:val="2"/>
        </w:numPr>
        <w:tabs>
          <w:tab w:val="clear" w:pos="916"/>
          <w:tab w:val="left" w:pos="567"/>
          <w:tab w:val="left" w:pos="851"/>
          <w:tab w:val="left" w:pos="3402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 типовую форму договора на размещение нестационарного торгового объекта на территории го</w:t>
      </w:r>
      <w:r w:rsidR="00CE314A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рода Сургута согласно приложениям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CE314A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, 5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к настоящему постановлению. </w:t>
      </w:r>
    </w:p>
    <w:p w:rsidR="00F1789D" w:rsidRPr="00CE314A" w:rsidRDefault="00F1789D" w:rsidP="007F4F5F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Управлению по связям с общественностью и средствами массовой информации опубликовать настоящее постановление в средствах массовой информации и разместить на официальном портале Администрации города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1789D" w:rsidRPr="00CE314A" w:rsidRDefault="00F1789D" w:rsidP="007F4F5F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 выполнением постановления оставляю за собой.</w:t>
      </w:r>
    </w:p>
    <w:p w:rsidR="00F1789D" w:rsidRPr="00CE314A" w:rsidRDefault="00F1789D" w:rsidP="005C5CCD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5C5CCD" w:rsidRPr="00CE314A" w:rsidRDefault="005C5CCD" w:rsidP="005C5CCD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F1789D" w:rsidRPr="00CE314A" w:rsidRDefault="00F1789D" w:rsidP="00F1789D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F1789D" w:rsidRPr="00CE314A" w:rsidRDefault="00F1789D" w:rsidP="00F1789D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Глава города</w:t>
      </w:r>
      <w:r w:rsidRPr="00CE314A">
        <w:rPr>
          <w:rFonts w:cs="Times New Roman"/>
          <w:bCs/>
          <w:color w:val="000000" w:themeColor="text1"/>
          <w:szCs w:val="28"/>
        </w:rPr>
        <w:tab/>
        <w:t xml:space="preserve">    </w:t>
      </w:r>
      <w:r w:rsidR="005C5CCD" w:rsidRPr="00CE314A">
        <w:rPr>
          <w:rFonts w:cs="Times New Roman"/>
          <w:bCs/>
          <w:color w:val="000000" w:themeColor="text1"/>
          <w:szCs w:val="28"/>
        </w:rPr>
        <w:t xml:space="preserve"> </w:t>
      </w:r>
      <w:r w:rsidRPr="00CE314A">
        <w:rPr>
          <w:rFonts w:cs="Times New Roman"/>
          <w:bCs/>
          <w:color w:val="000000" w:themeColor="text1"/>
          <w:szCs w:val="28"/>
        </w:rPr>
        <w:t xml:space="preserve">                                                                        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      В.Н. Шувалов</w:t>
      </w:r>
    </w:p>
    <w:p w:rsidR="00F1789D" w:rsidRPr="00CE314A" w:rsidRDefault="00F1789D" w:rsidP="00F1789D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F1789D" w:rsidRPr="00CE314A" w:rsidRDefault="00F1789D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E3538B" w:rsidRPr="00CE314A" w:rsidRDefault="00E3538B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E3538B" w:rsidRPr="00CE314A" w:rsidRDefault="00E3538B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E3538B" w:rsidRPr="00CE314A" w:rsidRDefault="00E3538B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C45053" w:rsidRPr="00CE314A" w:rsidRDefault="00C45053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C45053" w:rsidRPr="00CE314A" w:rsidRDefault="00C45053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2E1170" w:rsidRPr="00CE314A" w:rsidRDefault="002E1170" w:rsidP="00833736">
      <w:pPr>
        <w:ind w:right="-1"/>
        <w:rPr>
          <w:rFonts w:eastAsia="Times New Roman" w:cs="Times New Roman"/>
          <w:color w:val="000000" w:themeColor="text1"/>
          <w:sz w:val="26"/>
          <w:szCs w:val="26"/>
        </w:rPr>
      </w:pPr>
    </w:p>
    <w:p w:rsidR="002E1170" w:rsidRPr="00CE314A" w:rsidRDefault="002E1170" w:rsidP="00833736">
      <w:pPr>
        <w:ind w:right="-1"/>
        <w:rPr>
          <w:rFonts w:eastAsia="Times New Roman" w:cs="Times New Roman"/>
          <w:color w:val="000000" w:themeColor="text1"/>
          <w:sz w:val="26"/>
          <w:szCs w:val="26"/>
        </w:rPr>
      </w:pPr>
    </w:p>
    <w:p w:rsidR="006B2F39" w:rsidRPr="00CE314A" w:rsidRDefault="004610B6" w:rsidP="00833736">
      <w:pPr>
        <w:ind w:right="-1"/>
        <w:jc w:val="both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color w:val="000000" w:themeColor="text1"/>
          <w:sz w:val="20"/>
          <w:szCs w:val="20"/>
        </w:rPr>
        <w:t>Анапова О.Н.</w:t>
      </w:r>
    </w:p>
    <w:p w:rsidR="00833736" w:rsidRPr="00CE314A" w:rsidRDefault="00833736" w:rsidP="00833736">
      <w:pPr>
        <w:ind w:right="-1"/>
        <w:jc w:val="both"/>
        <w:rPr>
          <w:rFonts w:eastAsia="Times New Roman" w:cs="Times New Roman"/>
          <w:color w:val="000000" w:themeColor="text1"/>
          <w:sz w:val="20"/>
          <w:szCs w:val="20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</w:rPr>
        <w:t>(3462)52-2</w:t>
      </w:r>
      <w:r w:rsidR="004610B6">
        <w:rPr>
          <w:rFonts w:eastAsia="Times New Roman" w:cs="Times New Roman"/>
          <w:color w:val="000000" w:themeColor="text1"/>
          <w:sz w:val="20"/>
          <w:szCs w:val="20"/>
        </w:rPr>
        <w:t>1</w:t>
      </w:r>
      <w:r w:rsidRPr="00CE314A">
        <w:rPr>
          <w:rFonts w:eastAsia="Times New Roman" w:cs="Times New Roman"/>
          <w:color w:val="000000" w:themeColor="text1"/>
          <w:sz w:val="20"/>
          <w:szCs w:val="20"/>
        </w:rPr>
        <w:t>-</w:t>
      </w:r>
      <w:r w:rsidR="004610B6">
        <w:rPr>
          <w:rFonts w:eastAsia="Times New Roman" w:cs="Times New Roman"/>
          <w:color w:val="000000" w:themeColor="text1"/>
          <w:sz w:val="20"/>
          <w:szCs w:val="20"/>
        </w:rPr>
        <w:t>06</w:t>
      </w:r>
      <w:bookmarkStart w:id="0" w:name="_GoBack"/>
      <w:bookmarkEnd w:id="0"/>
    </w:p>
    <w:p w:rsidR="00846852" w:rsidRPr="00CE314A" w:rsidRDefault="00846852" w:rsidP="00F1789D">
      <w:pPr>
        <w:ind w:right="-1"/>
        <w:rPr>
          <w:rFonts w:eastAsia="Times New Roman" w:cs="Times New Roman"/>
          <w:color w:val="000000" w:themeColor="text1"/>
          <w:szCs w:val="28"/>
        </w:rPr>
        <w:sectPr w:rsidR="00846852" w:rsidRPr="00CE314A" w:rsidSect="00C45053">
          <w:headerReference w:type="default" r:id="rId8"/>
          <w:pgSz w:w="11906" w:h="16838"/>
          <w:pgMar w:top="284" w:right="567" w:bottom="1134" w:left="1701" w:header="709" w:footer="709" w:gutter="0"/>
          <w:cols w:space="708"/>
          <w:titlePg/>
          <w:docGrid w:linePitch="381"/>
        </w:sectPr>
      </w:pPr>
    </w:p>
    <w:p w:rsidR="00F1789D" w:rsidRPr="00CE314A" w:rsidRDefault="00F1789D" w:rsidP="00DD6BE5">
      <w:pPr>
        <w:ind w:firstLine="5954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Приложение</w:t>
      </w:r>
      <w:r w:rsidR="005C5CC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1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F1789D" w:rsidRPr="00CE314A" w:rsidRDefault="00F1789D" w:rsidP="00DD6BE5">
      <w:pPr>
        <w:ind w:firstLine="5954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к постановлению</w:t>
      </w:r>
    </w:p>
    <w:p w:rsidR="00F1789D" w:rsidRPr="00CE314A" w:rsidRDefault="00F1789D" w:rsidP="00DD6BE5">
      <w:pPr>
        <w:ind w:firstLine="5954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Администрации города </w:t>
      </w:r>
    </w:p>
    <w:p w:rsidR="00F1789D" w:rsidRPr="00CE314A" w:rsidRDefault="00F1789D" w:rsidP="00DD6BE5">
      <w:pPr>
        <w:ind w:firstLine="5954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от ____________ № ________</w:t>
      </w:r>
    </w:p>
    <w:p w:rsidR="00F1789D" w:rsidRPr="00CE314A" w:rsidRDefault="00F1789D" w:rsidP="00DB053F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DB053F">
      <w:pPr>
        <w:jc w:val="center"/>
        <w:rPr>
          <w:rFonts w:eastAsia="Times New Roman" w:cs="Times New Roman"/>
          <w:bCs/>
          <w:color w:val="000000" w:themeColor="text1"/>
          <w:szCs w:val="28"/>
          <w:lang w:eastAsia="ru-RU"/>
        </w:rPr>
      </w:pPr>
    </w:p>
    <w:p w:rsidR="00F1789D" w:rsidRPr="00CE314A" w:rsidRDefault="00F1789D" w:rsidP="00DB053F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Положение</w:t>
      </w:r>
    </w:p>
    <w:p w:rsidR="00F1789D" w:rsidRPr="00CE314A" w:rsidRDefault="00F1789D" w:rsidP="00DB053F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о размещении нестационарных торговых объектов</w:t>
      </w:r>
    </w:p>
    <w:p w:rsidR="00F1789D" w:rsidRPr="00CE314A" w:rsidRDefault="00F1789D" w:rsidP="00DB053F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на территории города Сургута</w:t>
      </w:r>
    </w:p>
    <w:p w:rsidR="00F1789D" w:rsidRPr="00CE314A" w:rsidRDefault="00F1789D" w:rsidP="00DB053F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Раздел </w:t>
      </w:r>
      <w:r w:rsidRPr="00CE314A">
        <w:rPr>
          <w:rFonts w:eastAsia="Times New Roman" w:cs="Times New Roman"/>
          <w:bCs/>
          <w:color w:val="000000" w:themeColor="text1"/>
          <w:szCs w:val="28"/>
          <w:lang w:val="en-US" w:eastAsia="ru-RU"/>
        </w:rPr>
        <w:t>I</w:t>
      </w: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. Общие положения</w:t>
      </w:r>
    </w:p>
    <w:p w:rsidR="00F1789D" w:rsidRPr="00CE314A" w:rsidRDefault="00F1789D" w:rsidP="007F4F5F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Положение о размещении нестационарных торговых объектов </w:t>
      </w:r>
      <w:r w:rsidR="00DD6BE5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территории города Сургута (далее – положение) разработано в целях упорядочения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размещения нестационарных торговых</w:t>
      </w:r>
      <w:r w:rsidRPr="00CE314A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объектов, формирования торговой инфраструктуры города с учетом типов торговых объектов, для обеспечения доступности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товаров и услуг </w:t>
      </w:r>
      <w:r w:rsidR="00D40E3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населени</w:t>
      </w:r>
      <w:r w:rsidR="00D40E3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города.</w:t>
      </w:r>
    </w:p>
    <w:p w:rsidR="00C62624" w:rsidRPr="00CE314A" w:rsidRDefault="00C62624" w:rsidP="007F4F5F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Положение применяется для размещения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нестационарных торговых</w:t>
      </w:r>
      <w:r w:rsidRPr="00CE314A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объектов на земельных участках, в зданиях, строениях, сооружениях, находящихся в государственной собственности или муниципальной собственности. </w:t>
      </w:r>
    </w:p>
    <w:p w:rsidR="00F1789D" w:rsidRPr="00CE314A" w:rsidRDefault="00C62624" w:rsidP="00DB053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Действие положения в части размещения и функционирования нестационарных торговых объектов не распространяется на отношения:</w:t>
      </w:r>
    </w:p>
    <w:p w:rsidR="00F1789D" w:rsidRPr="00CE314A" w:rsidRDefault="00C62624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.1. Связанные с проведением выставок-ярмарок и ярмарок.</w:t>
      </w:r>
    </w:p>
    <w:p w:rsidR="00F1789D" w:rsidRPr="00CE314A" w:rsidRDefault="00C62624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.2. На отношения, связанные с торговым обслуживанием при проведении праздничных, общественно-политических, культурно-массовых, спортивно-    массовых и иных мероприятий, имеющих краткосрочный характер, проводимых по решению органов местного самоуправления.</w:t>
      </w:r>
    </w:p>
    <w:p w:rsidR="00F1789D" w:rsidRPr="00CE314A" w:rsidRDefault="00C62624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.3. Связанные с размещением сезонных, краткосрочных нестационарных объектов (летних кафе, навесов, бахчевых развалов, лотков и других схожих         объектов).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Раздел </w:t>
      </w:r>
      <w:r w:rsidRPr="00CE314A">
        <w:rPr>
          <w:rFonts w:eastAsia="Times New Roman" w:cs="Times New Roman"/>
          <w:bCs/>
          <w:color w:val="000000" w:themeColor="text1"/>
          <w:szCs w:val="28"/>
          <w:lang w:val="en-US" w:eastAsia="ru-RU"/>
        </w:rPr>
        <w:t>II</w:t>
      </w: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. Основные понятия</w:t>
      </w:r>
    </w:p>
    <w:p w:rsidR="00F1789D" w:rsidRPr="00CE314A" w:rsidRDefault="00F1789D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pacing w:val="-6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Основные понятия, используемые в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настоящем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положении, применяются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в том же</w:t>
      </w:r>
      <w:r w:rsidR="007507CA"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значении, что и в Федеральном законе от 28.12.2009 № 381-ФЗ </w:t>
      </w:r>
      <w:r w:rsidR="007507CA"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                                    </w:t>
      </w: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«Об основах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государственного регулирования торговой деятельности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</w:t>
      </w: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Российской Федерации», национальном стандарте Российской Федерации </w:t>
      </w:r>
      <w:r w:rsidR="007507CA"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                         </w:t>
      </w: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ГОСТ Р 51303-2013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«Торговля. Термины и определения», стандарте отрасли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ОСТ 218.1.002-2003 «Автобусные остановки на автомобильных дорогах.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Общие </w:t>
      </w: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технические</w:t>
      </w:r>
      <w:r w:rsidR="007507CA"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требования», утвержденном распоряжением </w:t>
      </w:r>
      <w:r w:rsidRPr="00CE314A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>Минтранса России от 23.05.2003</w:t>
      </w:r>
      <w:r w:rsidR="007507CA" w:rsidRPr="00CE314A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>№ ИС-460-р</w:t>
      </w: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.</w:t>
      </w:r>
    </w:p>
    <w:p w:rsidR="00D0210F" w:rsidRPr="00CE314A" w:rsidRDefault="00D0210F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Хозяйствующий субъект –</w:t>
      </w:r>
      <w:r w:rsidR="00785341"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юридическое лицо или индивидуальный предприниматель, осуществляющи</w:t>
      </w:r>
      <w:r w:rsidR="00BF7673"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й</w:t>
      </w:r>
      <w:r w:rsidR="00DE03B1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торговую деятельность</w:t>
      </w:r>
      <w:r w:rsidR="00266692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.</w:t>
      </w:r>
      <w:r w:rsidR="00DD6BE5" w:rsidRPr="00CE314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– торговый объект, представляющий                собой временное сооружение или временную конструкцию, не связанную прочно с земельным участком, вне зависимости от наличия или отсутствия      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подключения (технологического присоединения) к сетям инженерно-технического обеспечения, в том числе передвижное сооружение.</w:t>
      </w:r>
    </w:p>
    <w:p w:rsidR="00F1789D" w:rsidRPr="00CE314A" w:rsidRDefault="00F1789D" w:rsidP="00DB053F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bookmarkStart w:id="1" w:name="P143"/>
      <w:bookmarkStart w:id="2" w:name="P144"/>
      <w:bookmarkEnd w:id="1"/>
      <w:bookmarkEnd w:id="2"/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Торговый павильон – нестационарный торговый объект, представляющий собой отдельно стоящее строение (часть строения) или сооружение (часть сооружения) с замкнутым пространством, имеющее торговый зал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и рассчитанное на одно или несколько рабочих мест продавцов. Торговый павильон может иметь помещения для хранения товарного запаса.</w:t>
      </w:r>
    </w:p>
    <w:p w:rsidR="00F1789D" w:rsidRPr="00CE314A" w:rsidRDefault="00F1789D" w:rsidP="00DB053F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с торговой площадью (автопавильон) – нестационарный торговый объект, в состав которого входит пассажирский тамбур закрытого типа, предназначенный для укрытия пассажиров, ожидающих прибытия рейсового наземного транспорта, от воздействия неблагоприятных погодно</w:t>
      </w:r>
      <w:r w:rsidR="005C5CCD" w:rsidRPr="00CE314A">
        <w:rPr>
          <w:rFonts w:eastAsia="Times New Roman" w:cs="Times New Roman"/>
          <w:color w:val="000000" w:themeColor="text1"/>
          <w:szCs w:val="28"/>
          <w:lang w:eastAsia="ru-RU"/>
        </w:rPr>
        <w:t>-к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лиматических факторов и торговый зал, рассчитанный на одно или несколько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рабочих мест продавцов. Торговый павильон может иметь помещения для хранения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товарного запаса.</w:t>
      </w:r>
    </w:p>
    <w:p w:rsidR="00853931" w:rsidRPr="00CE314A" w:rsidRDefault="00F1789D" w:rsidP="00DB053F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E314A">
        <w:rPr>
          <w:rFonts w:eastAsia="Times New Roman" w:cs="Times New Roman"/>
          <w:szCs w:val="28"/>
          <w:lang w:eastAsia="ru-RU"/>
        </w:rPr>
        <w:t>Киоск –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</w:t>
      </w:r>
      <w:r w:rsidR="0061649B" w:rsidRPr="00CE314A">
        <w:rPr>
          <w:rFonts w:eastAsia="Times New Roman" w:cs="Times New Roman"/>
          <w:szCs w:val="28"/>
          <w:lang w:eastAsia="ru-RU"/>
        </w:rPr>
        <w:t>яется хранение товарного запаса.</w:t>
      </w:r>
      <w:r w:rsidRPr="00CE314A">
        <w:rPr>
          <w:rFonts w:eastAsia="Times New Roman" w:cs="Times New Roman"/>
          <w:szCs w:val="28"/>
          <w:lang w:eastAsia="ru-RU"/>
        </w:rPr>
        <w:t xml:space="preserve"> </w:t>
      </w:r>
      <w:bookmarkStart w:id="3" w:name="P148"/>
      <w:bookmarkEnd w:id="3"/>
    </w:p>
    <w:p w:rsidR="00F1789D" w:rsidRPr="00CE314A" w:rsidRDefault="00F1789D" w:rsidP="00DB053F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Автомагазин </w:t>
      </w:r>
      <w:r w:rsidR="0061649B" w:rsidRPr="00CE314A">
        <w:rPr>
          <w:rFonts w:eastAsia="Times New Roman" w:cs="Times New Roman"/>
          <w:color w:val="000000" w:themeColor="text1"/>
          <w:szCs w:val="28"/>
          <w:lang w:eastAsia="ru-RU"/>
        </w:rPr>
        <w:t>(торговый автофургон, автолавка</w:t>
      </w:r>
      <w:r w:rsidR="00C45053" w:rsidRPr="00CE314A">
        <w:rPr>
          <w:rFonts w:eastAsia="Times New Roman" w:cs="Times New Roman"/>
          <w:color w:val="000000" w:themeColor="text1"/>
          <w:szCs w:val="28"/>
          <w:lang w:eastAsia="ru-RU"/>
        </w:rPr>
        <w:t>)</w:t>
      </w:r>
      <w:r w:rsidR="0061649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61649B" w:rsidRPr="00CE314A">
        <w:rPr>
          <w:rFonts w:eastAsia="Times New Roman" w:cs="Times New Roman"/>
          <w:color w:val="7030A0"/>
          <w:szCs w:val="28"/>
          <w:lang w:eastAsia="ru-RU"/>
        </w:rPr>
        <w:t>-</w:t>
      </w:r>
      <w:r w:rsidRPr="00CE314A">
        <w:rPr>
          <w:rFonts w:eastAsia="Times New Roman" w:cs="Times New Roman"/>
          <w:color w:val="7030A0"/>
          <w:szCs w:val="28"/>
          <w:lang w:eastAsia="ru-RU"/>
        </w:rPr>
        <w:t xml:space="preserve">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нестационарный торговый объект, представ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ляющий собой автотранспортное или транспортное средство (прицеп, полуприцеп)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 размещенным </w:t>
      </w:r>
      <w:r w:rsidR="0061649B" w:rsidRPr="00CE314A">
        <w:rPr>
          <w:rFonts w:eastAsia="Times New Roman" w:cs="Times New Roman"/>
          <w:color w:val="000000" w:themeColor="text1"/>
          <w:szCs w:val="28"/>
          <w:lang w:eastAsia="ru-RU"/>
        </w:rPr>
        <w:t>в кузове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торговым оборудованием, при условии образования в результате его остановки (или установки) одного или нескольких рабочих мест продавцов, на котор</w:t>
      </w:r>
      <w:r w:rsidR="0061649B" w:rsidRPr="00CE314A">
        <w:rPr>
          <w:rFonts w:eastAsia="Times New Roman" w:cs="Times New Roman"/>
          <w:color w:val="000000" w:themeColor="text1"/>
          <w:szCs w:val="28"/>
          <w:lang w:eastAsia="ru-RU"/>
        </w:rPr>
        <w:t>ом</w:t>
      </w:r>
      <w:r w:rsidR="00060E4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61649B" w:rsidRPr="00CE314A">
        <w:rPr>
          <w:rFonts w:eastAsia="Times New Roman" w:cs="Times New Roman"/>
          <w:color w:val="000000" w:themeColor="text1"/>
          <w:szCs w:val="28"/>
          <w:lang w:eastAsia="ru-RU"/>
        </w:rPr>
        <w:t>(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ых</w:t>
      </w:r>
      <w:r w:rsidR="0061649B" w:rsidRPr="00CE314A">
        <w:rPr>
          <w:rFonts w:eastAsia="Times New Roman" w:cs="Times New Roman"/>
          <w:color w:val="000000" w:themeColor="text1"/>
          <w:szCs w:val="28"/>
          <w:lang w:eastAsia="ru-RU"/>
        </w:rPr>
        <w:t>)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осуществляют предложение товаров, их отпуск и расчет с покупателями.</w:t>
      </w:r>
    </w:p>
    <w:p w:rsidR="00F1789D" w:rsidRPr="00CE314A" w:rsidRDefault="00F1789D" w:rsidP="00DB053F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Эскизный проект нестационарного торгового объекта – документ, представляющий собой совокупность материалов в текстовой и графической форме, устанавливающий требования к нестационарному торговому объекту.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составе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эскизного проекта указываются требования к нестационарному торговому объекту: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размеры</w:t>
      </w:r>
      <w:r w:rsidR="007F6D2E" w:rsidRPr="00CE314A">
        <w:rPr>
          <w:rFonts w:eastAsia="Times New Roman" w:cs="Times New Roman"/>
          <w:color w:val="000000" w:themeColor="text1"/>
          <w:szCs w:val="28"/>
          <w:lang w:eastAsia="ru-RU"/>
        </w:rPr>
        <w:t>; материал стен, кровли;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фасадные</w:t>
      </w:r>
      <w:r w:rsidR="00F47E7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и цветовые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реш</w:t>
      </w:r>
      <w:r w:rsidR="00F47E7D" w:rsidRPr="00CE314A">
        <w:rPr>
          <w:rFonts w:eastAsia="Times New Roman" w:cs="Times New Roman"/>
          <w:color w:val="000000" w:themeColor="text1"/>
          <w:szCs w:val="28"/>
          <w:lang w:eastAsia="ru-RU"/>
        </w:rPr>
        <w:t>ения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F1789D" w:rsidRPr="00CE314A" w:rsidRDefault="00F1789D" w:rsidP="00DB053F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</w:p>
    <w:p w:rsidR="00F1789D" w:rsidRPr="00CE314A" w:rsidRDefault="00F1789D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bookmarkStart w:id="4" w:name="P149"/>
      <w:bookmarkEnd w:id="4"/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Раздел </w:t>
      </w:r>
      <w:r w:rsidRPr="00CE314A">
        <w:rPr>
          <w:rFonts w:eastAsia="Times New Roman" w:cs="Times New Roman"/>
          <w:bCs/>
          <w:color w:val="000000" w:themeColor="text1"/>
          <w:szCs w:val="28"/>
          <w:lang w:val="en-US" w:eastAsia="ru-RU"/>
        </w:rPr>
        <w:t>III</w:t>
      </w: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. Порядок размещения нестационарных торговых объектов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1. Размещение нестационарных торговых объектов на территории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>города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осуществляется на основании схемы размещения нестационарных торговых       объектов на территории муниципального образования городской округ город Сургут (далее – схема размещения), утвержденной муниципальным правовым актом, с заключением договоров на размещение нестационарных торговых объектов (далее – договор на размещение).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2. Уполномоченными органами по размещению нестационарных торговых объектов на территории города являются:</w:t>
      </w:r>
    </w:p>
    <w:p w:rsidR="00F1789D" w:rsidRPr="00CE314A" w:rsidRDefault="00016C4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</w:rPr>
        <w:t>1)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управление экономики и стратегического планирования в части разработки, утверждения и внесения изменений в схему размещения нестационарных торговых объектов, проведения аукционов на право заключения договоров на размещение нестационарных торговых объектов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(за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исключением остановочных комплексов</w:t>
      </w:r>
      <w:r w:rsidR="00D40E39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 торговой площадью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(автопавильонов), </w:t>
      </w:r>
      <w:r w:rsidR="00DF5954" w:rsidRPr="00CE314A">
        <w:rPr>
          <w:rFonts w:eastAsia="Times New Roman" w:cs="Times New Roman"/>
          <w:color w:val="000000" w:themeColor="text1"/>
          <w:szCs w:val="28"/>
          <w:lang w:eastAsia="ru-RU"/>
        </w:rPr>
        <w:t>заключения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D0210F" w:rsidRPr="00CE314A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расторжения договоров на размещение;</w:t>
      </w:r>
    </w:p>
    <w:p w:rsidR="00F1789D" w:rsidRPr="00CE314A" w:rsidRDefault="00016C4D" w:rsidP="00DB053F">
      <w:pPr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</w:rPr>
        <w:t>2)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муниципальное казенное учреждение «Дирекция дорожно-транспортного и жилищно-коммунального комплекса» ‒ в части проведения аукционов на право заключения договоров на размещение остановочных комплексов</w:t>
      </w:r>
      <w:r w:rsidR="00D40E39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 торговой площадью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(автопавильонов), заключения и расторжения договоров </w:t>
      </w:r>
      <w:r w:rsidR="00DF5954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на размещение.</w:t>
      </w:r>
    </w:p>
    <w:p w:rsidR="00F1789D" w:rsidRPr="00CE314A" w:rsidRDefault="00F1789D" w:rsidP="00DB053F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3. Управление экономики и стратегического планирования осуществляет планирование по размещению нестационарных торговых объектов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на терри</w:t>
      </w:r>
      <w:r w:rsidR="00406C6D" w:rsidRPr="00CE314A">
        <w:rPr>
          <w:rFonts w:eastAsia="Times New Roman" w:cs="Times New Roman"/>
          <w:color w:val="000000" w:themeColor="text1"/>
          <w:szCs w:val="28"/>
          <w:lang w:eastAsia="ru-RU"/>
        </w:rPr>
        <w:t>т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ории города </w:t>
      </w:r>
      <w:r w:rsidRPr="00CE314A">
        <w:rPr>
          <w:rFonts w:eastAsia="Times New Roman" w:cs="Times New Roman"/>
          <w:szCs w:val="28"/>
          <w:lang w:eastAsia="ru-RU"/>
        </w:rPr>
        <w:t xml:space="preserve">с учетом </w:t>
      </w:r>
      <w:r w:rsidR="00E3538B" w:rsidRPr="00CE314A">
        <w:rPr>
          <w:rFonts w:eastAsia="Times New Roman" w:cs="Times New Roman"/>
          <w:szCs w:val="28"/>
          <w:lang w:eastAsia="ru-RU"/>
        </w:rPr>
        <w:t>существующей дислокации нестационарных торговых объектов</w:t>
      </w:r>
      <w:r w:rsidR="00E3538B" w:rsidRPr="00CE314A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="00E3538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и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обеспечения потребности населения в товарах</w:t>
      </w:r>
      <w:r w:rsidR="004B29F3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путем восполнения недостатка стационарных торговых объектов для достижения установленного норматива минимальной обеспеченности населения площадью торговых объектов</w:t>
      </w:r>
      <w:r w:rsidR="00D0210F" w:rsidRPr="00CE314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F1789D" w:rsidRPr="00CE314A" w:rsidRDefault="00B77FFB" w:rsidP="00DB053F">
      <w:pPr>
        <w:ind w:firstLine="567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Схема размещения разрабатывается по форме, утвержденной приказом Департамента экономического развития Ханты-Мансийского автономного округа – Югры от 24.12.2010 № 1-нп «Об утверждении Порядка разработки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и утверждения</w:t>
      </w:r>
      <w:r w:rsidR="00F1789D" w:rsidRPr="00CE314A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органами местного самоуправления схем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собственности».</w:t>
      </w:r>
    </w:p>
    <w:p w:rsidR="00F1789D" w:rsidRPr="00CE314A" w:rsidRDefault="00F1789D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Схема размещения является единой для муниципального образования город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ской округ город Сургут, разрабатывается, изменяется и дополняется </w:t>
      </w:r>
      <w:r w:rsidR="00B826C0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в целях создания комфортной среды для граждан и хозяйствующих субъектов, осуществляющих розничную торговлю, а также в целях:</w:t>
      </w:r>
    </w:p>
    <w:p w:rsidR="00F1789D" w:rsidRPr="00CE314A" w:rsidRDefault="00F1789D" w:rsidP="00DB053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- развития субъектов малого и среднего предпринимательства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и повышения доступности товаров для населения;</w:t>
      </w:r>
    </w:p>
    <w:p w:rsidR="00F1789D" w:rsidRPr="00CE314A" w:rsidRDefault="00F1789D" w:rsidP="00DB053F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обеспечения устойчивого развития территорий города;</w:t>
      </w:r>
    </w:p>
    <w:p w:rsidR="00F1789D" w:rsidRPr="00CE314A" w:rsidRDefault="00F1789D" w:rsidP="00DB053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достижения установленных нормативов минимальной обеспеченности населения города площадью торговых объектов;</w:t>
      </w:r>
    </w:p>
    <w:p w:rsidR="00F1789D" w:rsidRPr="00CE314A" w:rsidRDefault="00F1789D" w:rsidP="00DB053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достижения максимального удобства</w:t>
      </w:r>
      <w:r w:rsidR="00D0210F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D40E39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и </w:t>
      </w:r>
      <w:r w:rsidR="00AD5D17" w:rsidRPr="00CE314A">
        <w:rPr>
          <w:rFonts w:eastAsia="Times New Roman" w:cs="Times New Roman"/>
          <w:color w:val="000000" w:themeColor="text1"/>
          <w:szCs w:val="28"/>
          <w:lang w:eastAsia="ru-RU"/>
        </w:rPr>
        <w:t>доступности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расположения нестационарных торговых объектов для потребителей (</w:t>
      </w:r>
      <w:r w:rsidR="00D40E39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по отношению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к мест</w:t>
      </w:r>
      <w:r w:rsidR="00AD5D17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ам проживания, работы, а также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в оживленных местах и местах расположения иных торговых объектов).</w:t>
      </w:r>
    </w:p>
    <w:p w:rsidR="00195FA7" w:rsidRPr="00CE314A" w:rsidRDefault="00195FA7" w:rsidP="00DB053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b/>
          <w:color w:val="FF0000"/>
          <w:szCs w:val="28"/>
          <w:lang w:eastAsia="ru-RU"/>
        </w:rPr>
      </w:pPr>
      <w:r w:rsidRPr="00CE314A">
        <w:rPr>
          <w:rFonts w:eastAsia="Times New Roman" w:cs="Times New Roman"/>
          <w:szCs w:val="28"/>
          <w:lang w:eastAsia="ru-RU"/>
        </w:rPr>
        <w:t xml:space="preserve">5. Схема размещения нестационарных торговых объектов предусматривает размещение не менее чем шестьдесят процентов нестационарных торговых объектов, используемых субъектами малого и среднего предпринимательства, осуществляющими торговую деятельность, от общего количества нестационарных торговых объектов. </w:t>
      </w:r>
    </w:p>
    <w:p w:rsidR="00F1789D" w:rsidRPr="00CE314A" w:rsidRDefault="00F1789D" w:rsidP="00DB053F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Схема размещения, а также вносимые в нее изменения утверждаются                      постановлением Администрации города.</w:t>
      </w:r>
    </w:p>
    <w:p w:rsidR="00F1789D" w:rsidRPr="00CE314A" w:rsidRDefault="00B77FFB" w:rsidP="00DB053F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Не допускается размещение нестационарных торговых объектов:</w:t>
      </w:r>
    </w:p>
    <w:p w:rsidR="00F1789D" w:rsidRPr="00CE314A" w:rsidRDefault="00A54946" w:rsidP="00DB053F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 арках зданий, на элементах благоустройства, площадках (детских, </w:t>
      </w:r>
      <w:r w:rsidR="00D40E39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предназначенных для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отдыха, спортивных), транспортных стоянках;</w:t>
      </w:r>
    </w:p>
    <w:p w:rsidR="00F1789D" w:rsidRPr="00335FE2" w:rsidRDefault="00A54946" w:rsidP="00DB053F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35FE2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2)</w:t>
      </w:r>
      <w:r w:rsidR="00F1789D" w:rsidRPr="00335FE2">
        <w:rPr>
          <w:rFonts w:eastAsia="Times New Roman" w:cs="Times New Roman"/>
          <w:color w:val="000000" w:themeColor="text1"/>
          <w:szCs w:val="28"/>
          <w:lang w:eastAsia="ru-RU"/>
        </w:rPr>
        <w:t xml:space="preserve"> на тротуарах, газонах и прочих объектах озеленения;</w:t>
      </w:r>
    </w:p>
    <w:p w:rsidR="00F1789D" w:rsidRPr="00335FE2" w:rsidRDefault="00335FE2" w:rsidP="00335FE2">
      <w:pPr>
        <w:pStyle w:val="a4"/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A54946" w:rsidRPr="00335F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</w:t>
      </w:r>
      <w:r w:rsidR="00F1789D" w:rsidRPr="00335F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инженерных сетях и коммуникациях, в охранных зонах инженерных                  сетей и коммуникаций (за исключением остановочных комплексов</w:t>
      </w:r>
      <w:r w:rsidR="00684470" w:rsidRPr="00335F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торговой площадью</w:t>
      </w:r>
      <w:r w:rsidR="00C45053" w:rsidRPr="00335F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(автопавильонов</w:t>
      </w:r>
      <w:r w:rsidR="00FB370E" w:rsidRPr="00335F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</w:t>
      </w:r>
      <w:r w:rsidRPr="00335FE2">
        <w:rPr>
          <w:rFonts w:ascii="Times New Roman" w:hAnsi="Times New Roman" w:cs="Times New Roman"/>
          <w:sz w:val="28"/>
          <w:szCs w:val="28"/>
        </w:rPr>
        <w:t xml:space="preserve">а также субъектов, получивших согласование на размещение нестационарного  торгового объекта у организаций, </w:t>
      </w:r>
      <w:r w:rsidR="00266692">
        <w:rPr>
          <w:rFonts w:ascii="Times New Roman" w:hAnsi="Times New Roman" w:cs="Times New Roman"/>
          <w:sz w:val="28"/>
          <w:szCs w:val="28"/>
        </w:rPr>
        <w:t>являющихся собственниками или балансодержателями данных сетей и коммуникаций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89D" w:rsidRPr="00CE314A" w:rsidRDefault="00A54946" w:rsidP="00DB053F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4)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 красных линиях (полосах отвода) автомобильных дорог общего пользования, кроме остановочных павильонов с торговой площадью</w:t>
      </w:r>
      <w:r w:rsidR="00C45053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(автопавильонов)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и киосков специализации «Периодическая печать», в отношении вторых данно</w:t>
      </w:r>
      <w:r w:rsidR="00834620" w:rsidRPr="00CE314A">
        <w:rPr>
          <w:rFonts w:eastAsia="Times New Roman" w:cs="Times New Roman"/>
          <w:color w:val="000000" w:themeColor="text1"/>
          <w:szCs w:val="28"/>
          <w:lang w:eastAsia="ru-RU"/>
        </w:rPr>
        <w:t>е положение</w:t>
      </w:r>
      <w:r w:rsidR="00C45053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распрост</w:t>
      </w:r>
      <w:r w:rsidR="00F2366A">
        <w:rPr>
          <w:rFonts w:eastAsia="Times New Roman" w:cs="Times New Roman"/>
          <w:color w:val="000000" w:themeColor="text1"/>
          <w:szCs w:val="28"/>
          <w:lang w:eastAsia="ru-RU"/>
        </w:rPr>
        <w:t>раняется на период до 31.12.2019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F1789D" w:rsidRPr="00CE314A" w:rsidRDefault="00A54946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5)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 случае</w:t>
      </w:r>
      <w:r w:rsidR="00AB77FD" w:rsidRPr="00CE314A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если размещение нестационарных торговых объектов уменьшает ширину пешеходных зон до трех метров и менее;</w:t>
      </w:r>
    </w:p>
    <w:p w:rsidR="00F1789D" w:rsidRPr="00CE314A" w:rsidRDefault="00A54946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6)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 случае</w:t>
      </w:r>
      <w:r w:rsidR="00AB77FD" w:rsidRPr="00CE314A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если расстояние от края проезжей части до нестационарного                 торгового объекта составляет менее трех метров;</w:t>
      </w:r>
    </w:p>
    <w:p w:rsidR="00F1789D" w:rsidRPr="00CE314A" w:rsidRDefault="00A54946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7)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 случае</w:t>
      </w:r>
      <w:r w:rsidR="00AB77FD" w:rsidRPr="00CE314A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(объекты энергоснабжения и освещения, колодцы, краны, гидранты).</w:t>
      </w:r>
    </w:p>
    <w:p w:rsidR="00F1789D" w:rsidRPr="00CE314A" w:rsidRDefault="00B77FFB" w:rsidP="00DB053F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Внесение изменений в схему размещения осуществляется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по следующим основаниям:</w:t>
      </w:r>
    </w:p>
    <w:p w:rsidR="00F1789D" w:rsidRPr="00CE314A" w:rsidRDefault="00B77FFB" w:rsidP="00DB053F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.1. По </w:t>
      </w:r>
      <w:r w:rsidR="00ED408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результатам рассмотрения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заявлени</w:t>
      </w:r>
      <w:r w:rsidR="00ED408D" w:rsidRPr="00CE314A">
        <w:rPr>
          <w:rFonts w:eastAsia="Times New Roman" w:cs="Times New Roman"/>
          <w:color w:val="000000" w:themeColor="text1"/>
          <w:szCs w:val="28"/>
          <w:lang w:eastAsia="ru-RU"/>
        </w:rPr>
        <w:t>й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хозяйствующ</w:t>
      </w:r>
      <w:r w:rsidR="00ED408D" w:rsidRPr="00CE314A">
        <w:rPr>
          <w:rFonts w:eastAsia="Times New Roman" w:cs="Times New Roman"/>
          <w:color w:val="000000" w:themeColor="text1"/>
          <w:szCs w:val="28"/>
          <w:lang w:eastAsia="ru-RU"/>
        </w:rPr>
        <w:t>их субъектов (далее – заявление)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ED408D" w:rsidRPr="00CE314A">
        <w:rPr>
          <w:rFonts w:eastAsia="Times New Roman" w:cs="Times New Roman"/>
          <w:color w:val="000000" w:themeColor="text1"/>
          <w:szCs w:val="28"/>
          <w:lang w:eastAsia="ru-RU"/>
        </w:rPr>
        <w:t>с предложением о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включени</w:t>
      </w:r>
      <w:r w:rsidR="00ED408D" w:rsidRPr="00CE314A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нового места размещения нестационарного торгового объекта в схему размещения.</w:t>
      </w:r>
    </w:p>
    <w:p w:rsidR="00F1789D" w:rsidRPr="00CE314A" w:rsidRDefault="00F1789D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Заявление направляется </w:t>
      </w:r>
      <w:r w:rsidR="0011374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ежегодно в период с </w:t>
      </w:r>
      <w:r w:rsidR="00DE03B1">
        <w:rPr>
          <w:rFonts w:eastAsia="Times New Roman" w:cs="Times New Roman"/>
          <w:color w:val="000000" w:themeColor="text1"/>
          <w:szCs w:val="28"/>
          <w:lang w:eastAsia="ru-RU"/>
        </w:rPr>
        <w:t>15 июня</w:t>
      </w:r>
      <w:r w:rsidR="0011374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п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 </w:t>
      </w:r>
      <w:r w:rsidR="00266692">
        <w:rPr>
          <w:rFonts w:eastAsia="Times New Roman" w:cs="Times New Roman"/>
          <w:color w:val="000000" w:themeColor="text1"/>
          <w:szCs w:val="28"/>
          <w:lang w:eastAsia="ru-RU"/>
        </w:rPr>
        <w:t>01 декабря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11374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управление экономики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и стратегического планирования в письме</w:t>
      </w:r>
      <w:r w:rsidR="0011374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нном виде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r w:rsidR="0011374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на бумажном носителе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по форме согласно приложению 1 к настоящему положению.</w:t>
      </w:r>
    </w:p>
    <w:p w:rsidR="00F1789D" w:rsidRPr="00CE314A" w:rsidRDefault="00B77FFB" w:rsidP="00DB053F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.2. По инициативе структурных подразделений Администрации города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в случаях:</w:t>
      </w:r>
    </w:p>
    <w:p w:rsidR="00DD6BE5" w:rsidRPr="00CE314A" w:rsidRDefault="00684470" w:rsidP="00DD6BE5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а)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представленного анализа уполномоченных органов по размещению нестационарных торговых объектов на территории города, </w:t>
      </w:r>
      <w:r w:rsidR="003E12FD" w:rsidRPr="00CE314A">
        <w:rPr>
          <w:rFonts w:eastAsia="Times New Roman" w:cs="Times New Roman"/>
          <w:color w:val="000000" w:themeColor="text1"/>
          <w:szCs w:val="28"/>
          <w:lang w:eastAsia="ru-RU"/>
        </w:rPr>
        <w:t>оформленного актом уполномоченного органа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F1789D" w:rsidRPr="00CE314A" w:rsidRDefault="00684470" w:rsidP="00DD6BE5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б)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застройки территори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муниципального образования городской округ город Сургут, повлекшей изменение нормативов минимальной обеспеченности населения площадью торговых объектов;</w:t>
      </w:r>
    </w:p>
    <w:p w:rsidR="00F1789D" w:rsidRPr="00CE314A" w:rsidRDefault="00684470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в)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прекращения, перепрофилирования деятельности стационарных торговых объектов, повлекши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х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снижение обеспеченности населения площадью торговых объектов до уровня ниже установленного норматива минимальной обеспеченности населения площадью торговых объектов;</w:t>
      </w:r>
    </w:p>
    <w:p w:rsidR="00F1789D" w:rsidRPr="00CE314A" w:rsidRDefault="00684470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г)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ремонта, капитального ремонта, реконструкции, строительства </w:t>
      </w:r>
      <w:r w:rsidR="00C45053" w:rsidRPr="00CE314A">
        <w:rPr>
          <w:rFonts w:eastAsia="Times New Roman" w:cs="Times New Roman"/>
          <w:color w:val="000000" w:themeColor="text1"/>
          <w:szCs w:val="28"/>
          <w:lang w:eastAsia="ru-RU"/>
        </w:rPr>
        <w:t>авто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мобильных дорог, линейных объектов, строительства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капитальн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ого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строительства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, повлекши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х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необходимость переноса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нестационарного торгового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объекта;</w:t>
      </w:r>
    </w:p>
    <w:p w:rsidR="00F1789D" w:rsidRPr="00CE314A" w:rsidRDefault="00684470" w:rsidP="00DB053F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д)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принятия решения о развитии застроенных территорий;</w:t>
      </w:r>
    </w:p>
    <w:p w:rsidR="00F1789D" w:rsidRPr="00CE314A" w:rsidRDefault="00684470" w:rsidP="00DB053F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е)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изменения градостроительных регламентов (в случае невозможности                    дальнейшего размещения нестационарного торгового объекта).</w:t>
      </w:r>
    </w:p>
    <w:p w:rsidR="006B4DF6" w:rsidRPr="00CE314A" w:rsidRDefault="00EB5328" w:rsidP="00195FA7">
      <w:pPr>
        <w:autoSpaceDE w:val="0"/>
        <w:autoSpaceDN w:val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="006B4DF6" w:rsidRPr="00CE314A">
        <w:rPr>
          <w:rFonts w:eastAsia="Times New Roman" w:cs="Times New Roman"/>
          <w:color w:val="000000" w:themeColor="text1"/>
          <w:szCs w:val="28"/>
          <w:lang w:eastAsia="ru-RU"/>
        </w:rPr>
        <w:t>Управление экономики и стратегического планирования на основании                  заявлений хозяйствующих субъектов и предложений (инициатив) структурных подразделений Администрации города, разрабатывает проект схемы размещения нестаци</w:t>
      </w:r>
      <w:r w:rsidR="00266692">
        <w:rPr>
          <w:rFonts w:eastAsia="Times New Roman" w:cs="Times New Roman"/>
          <w:color w:val="000000" w:themeColor="text1"/>
          <w:szCs w:val="28"/>
          <w:lang w:eastAsia="ru-RU"/>
        </w:rPr>
        <w:t>онарных объектов и не позднее 10 декабря</w:t>
      </w:r>
      <w:r w:rsidR="006B4DF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выносит его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</w:t>
      </w:r>
      <w:r w:rsidR="00A6586C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на рассмотрение рабочей группы </w:t>
      </w:r>
      <w:r w:rsidR="00A6586C" w:rsidRPr="00CE314A">
        <w:rPr>
          <w:rFonts w:eastAsia="Times New Roman" w:cs="Times New Roman"/>
          <w:szCs w:val="28"/>
          <w:lang w:eastAsia="ru-RU"/>
        </w:rPr>
        <w:t>по решению вопросов установки, незаконного расположения, возможной организации и проведению мероприятий по ликвидации торговых киосков и павильонов на территории города, утвержден</w:t>
      </w:r>
      <w:r w:rsidR="00437FB4" w:rsidRPr="00CE314A">
        <w:rPr>
          <w:rFonts w:eastAsia="Times New Roman" w:cs="Times New Roman"/>
          <w:szCs w:val="28"/>
          <w:lang w:eastAsia="ru-RU"/>
        </w:rPr>
        <w:t xml:space="preserve">ной </w:t>
      </w:r>
      <w:r w:rsidR="00A6586C" w:rsidRPr="00CE314A">
        <w:rPr>
          <w:rFonts w:eastAsia="Times New Roman" w:cs="Times New Roman"/>
          <w:szCs w:val="28"/>
          <w:lang w:eastAsia="ru-RU"/>
        </w:rPr>
        <w:t>распоряжением Администрации города от 10.05.2011 № 1193</w:t>
      </w:r>
      <w:r w:rsidR="00F17852" w:rsidRPr="00CE314A">
        <w:rPr>
          <w:rFonts w:eastAsia="Times New Roman" w:cs="Times New Roman"/>
          <w:szCs w:val="28"/>
          <w:lang w:eastAsia="ru-RU"/>
        </w:rPr>
        <w:t xml:space="preserve"> (далее-рабочая группа)</w:t>
      </w:r>
      <w:r w:rsidR="00195FA7" w:rsidRPr="00CE314A">
        <w:rPr>
          <w:rFonts w:eastAsia="Times New Roman" w:cs="Times New Roman"/>
          <w:szCs w:val="28"/>
          <w:lang w:eastAsia="ru-RU"/>
        </w:rPr>
        <w:t>.</w:t>
      </w:r>
    </w:p>
    <w:p w:rsidR="00684470" w:rsidRPr="00CE314A" w:rsidRDefault="00684470" w:rsidP="00DB053F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9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="006B4DF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Управление экономики и стратегического планирования с учетом принятого решения рабочей группы, не позднее </w:t>
      </w:r>
      <w:r w:rsidR="00DE03B1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266692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DE03B1">
        <w:rPr>
          <w:rFonts w:eastAsia="Times New Roman" w:cs="Times New Roman"/>
          <w:color w:val="000000" w:themeColor="text1"/>
          <w:szCs w:val="28"/>
          <w:lang w:eastAsia="ru-RU"/>
        </w:rPr>
        <w:t xml:space="preserve"> декабря</w:t>
      </w:r>
      <w:r w:rsidR="006B4DF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формирует проект схемы размещения с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учетом рекомендаций рабочей группы.</w:t>
      </w:r>
    </w:p>
    <w:p w:rsidR="00F1789D" w:rsidRPr="00CE314A" w:rsidRDefault="00F1789D" w:rsidP="00DB053F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684470" w:rsidRPr="00CE314A">
        <w:rPr>
          <w:rFonts w:eastAsia="Times New Roman" w:cs="Times New Roman"/>
          <w:color w:val="000000" w:themeColor="text1"/>
          <w:szCs w:val="28"/>
          <w:lang w:eastAsia="ru-RU"/>
        </w:rPr>
        <w:t>0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В течение 30-и </w:t>
      </w:r>
      <w:r w:rsidR="00C45053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календарных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дней со дня формирования проекта схемы размещения нестационарных торговых объектов управление экономики и стратегического планирования организует проведение публичных сл</w:t>
      </w:r>
      <w:r w:rsidR="00203A90">
        <w:rPr>
          <w:rFonts w:eastAsia="Times New Roman" w:cs="Times New Roman"/>
          <w:color w:val="000000" w:themeColor="text1"/>
          <w:szCs w:val="28"/>
          <w:lang w:eastAsia="ru-RU"/>
        </w:rPr>
        <w:t xml:space="preserve">ушаний в установленном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порядке.</w:t>
      </w:r>
    </w:p>
    <w:p w:rsidR="00F1789D" w:rsidRPr="00CE314A" w:rsidRDefault="00F1789D" w:rsidP="00DD6BE5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684470"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По итогам проведения публичных слушаний управление экономики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 стратегического планирования осуществляет дальнейшее согласование проекта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схемы размещения нестационарных торговых объектов в порядке, установленном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Регламентом Администрации города, утвержденным распоряжением Администрации города от 30.12.2005 № 3686. </w:t>
      </w:r>
    </w:p>
    <w:p w:rsidR="00F1789D" w:rsidRPr="00CE314A" w:rsidRDefault="00F1789D" w:rsidP="00DB053F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684470" w:rsidRPr="00CE314A"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Если в ходе проведения публичных слушаний поступили предложения, замечания к проекту схемы размещения нестационарных торговых объектов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управление экономики и стратегического планирования направляет их в рабочую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группу для рассмотрения.   </w:t>
      </w:r>
    </w:p>
    <w:p w:rsidR="00F1789D" w:rsidRPr="00CE314A" w:rsidRDefault="00BA39A1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7030A0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5B09B0" w:rsidRPr="00CE314A"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В случае внесения изменений в схему размещения по инициативе                     структурных подразделений Администрации города, повлекших невозможность </w:t>
      </w:r>
      <w:r w:rsidR="00F1789D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дальнейшего размещения нестационарного торгового объекта </w:t>
      </w:r>
      <w:r w:rsidR="00DD6BE5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     </w:t>
      </w:r>
      <w:r w:rsidR="00F1789D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в указанном месте,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хозяйствующему субъекту, с которым был заключен договор на размещение, действующий на момент внесения изменений в схему размещения, предоставляется право на размещение нестационарного торгового объекта в другом месте </w:t>
      </w:r>
      <w:r w:rsidR="005B09B0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без проведения торгов</w:t>
      </w:r>
      <w:r w:rsidR="00F1789D" w:rsidRPr="00CE314A">
        <w:rPr>
          <w:rFonts w:eastAsia="Times New Roman" w:cs="Times New Roman"/>
          <w:color w:val="7030A0"/>
          <w:szCs w:val="28"/>
          <w:lang w:eastAsia="ru-RU"/>
        </w:rPr>
        <w:t xml:space="preserve"> </w:t>
      </w:r>
      <w:r w:rsidR="00F1789D" w:rsidRPr="00CE314A">
        <w:rPr>
          <w:rFonts w:eastAsia="Times New Roman" w:cs="Times New Roman"/>
          <w:szCs w:val="28"/>
          <w:lang w:eastAsia="ru-RU"/>
        </w:rPr>
        <w:t>по согласованию с хозяйствующим субъектом</w:t>
      </w:r>
      <w:r w:rsidR="005B09B0" w:rsidRPr="00CE314A">
        <w:rPr>
          <w:rFonts w:eastAsia="Times New Roman" w:cs="Times New Roman"/>
          <w:color w:val="7030A0"/>
          <w:szCs w:val="28"/>
          <w:lang w:eastAsia="ru-RU"/>
        </w:rPr>
        <w:t>.</w:t>
      </w:r>
    </w:p>
    <w:p w:rsidR="00F1789D" w:rsidRPr="00CE314A" w:rsidRDefault="00F1789D" w:rsidP="00DB053F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554F12" w:rsidRPr="00CE314A"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. Схема размещения и вносимые в нее изменения подлежат опубликованию в порядке, установленном для официального опубликования муниципальных правовых актов, а также размещению на официальном портале Администрации города</w:t>
      </w:r>
      <w:r w:rsidR="00967B1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и официальном сайте органов исполнительной власти Х</w:t>
      </w:r>
      <w:r w:rsidR="00203A90">
        <w:rPr>
          <w:rFonts w:eastAsia="Times New Roman" w:cs="Times New Roman"/>
          <w:color w:val="000000" w:themeColor="text1"/>
          <w:szCs w:val="28"/>
          <w:lang w:eastAsia="ru-RU"/>
        </w:rPr>
        <w:t>анты-Мансийского автономного округа</w:t>
      </w:r>
      <w:r w:rsidR="00967B1B" w:rsidRPr="00CE314A">
        <w:rPr>
          <w:rFonts w:eastAsia="Times New Roman" w:cs="Times New Roman"/>
          <w:color w:val="000000" w:themeColor="text1"/>
          <w:szCs w:val="28"/>
          <w:lang w:eastAsia="ru-RU"/>
        </w:rPr>
        <w:t>-Югры</w:t>
      </w:r>
      <w:r w:rsidR="00CE0B8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 информационно-телек</w:t>
      </w:r>
      <w:r w:rsidR="00834620" w:rsidRPr="00CE314A">
        <w:rPr>
          <w:rFonts w:eastAsia="Times New Roman" w:cs="Times New Roman"/>
          <w:color w:val="000000" w:themeColor="text1"/>
          <w:szCs w:val="28"/>
          <w:lang w:eastAsia="ru-RU"/>
        </w:rPr>
        <w:t>оммуникационной сети «Интернет»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F1789D" w:rsidRPr="00CE314A" w:rsidRDefault="00F1789D" w:rsidP="00DB053F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554F12" w:rsidRPr="00CE314A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. Изменения в схему размещения вносятся не чаще одного раза в год.</w:t>
      </w:r>
    </w:p>
    <w:p w:rsidR="00F1789D" w:rsidRPr="00CE314A" w:rsidRDefault="00F1789D" w:rsidP="00DB053F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554F12" w:rsidRPr="00CE314A"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Размещение нестационарных торговых объектов на территории город</w:t>
      </w:r>
      <w:r w:rsidR="00203A90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а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Сургут осуществляется путем проведения</w:t>
      </w:r>
      <w:r w:rsidR="00D343E6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открытого аукциона на право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lastRenderedPageBreak/>
        <w:t>заключения договоров на размещение</w:t>
      </w:r>
      <w:r w:rsidR="00D343E6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нестационарных торговых объектов </w:t>
      </w:r>
      <w:r w:rsidR="00CE0B8A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на территории города Сургута </w:t>
      </w:r>
      <w:r w:rsidR="00D92F9A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="00D343E6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в порядке, определенном </w:t>
      </w:r>
      <w:r w:rsidR="00CE0B8A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приложением 2 к постановлению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либо без проведения аукциона в порядке, установленном приложением </w:t>
      </w:r>
      <w:r w:rsidR="000B7834" w:rsidRPr="00CE314A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к настоящему положению.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554F12" w:rsidRPr="00CE314A"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. Договоры на размещение заключаются</w:t>
      </w:r>
      <w:r w:rsidR="00385088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сроком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на пять лет. </w:t>
      </w:r>
    </w:p>
    <w:p w:rsidR="000B7834" w:rsidRPr="00CE314A" w:rsidRDefault="000B7834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Договоры на размещение по результатам 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проведения открытого аукциона          на право заключения договоров на размещение нестационарных торговых объектов на территории города Сургута заключаются в соответствии </w:t>
      </w:r>
      <w:r w:rsidR="00DD6BE5" w:rsidRPr="00CE314A">
        <w:rPr>
          <w:rFonts w:eastAsia="Times New Roman" w:cs="Times New Roman"/>
          <w:color w:val="000000" w:themeColor="text1"/>
          <w:szCs w:val="28"/>
        </w:rPr>
        <w:t xml:space="preserve">                   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с порядком, </w:t>
      </w:r>
      <w:r w:rsidR="00FE16B9" w:rsidRPr="00CE314A">
        <w:rPr>
          <w:rFonts w:eastAsia="Times New Roman" w:cs="Times New Roman"/>
          <w:color w:val="000000" w:themeColor="text1"/>
          <w:szCs w:val="28"/>
        </w:rPr>
        <w:t>определенн</w:t>
      </w:r>
      <w:r w:rsidR="00C45053" w:rsidRPr="00CE314A">
        <w:rPr>
          <w:rFonts w:eastAsia="Times New Roman" w:cs="Times New Roman"/>
          <w:color w:val="000000" w:themeColor="text1"/>
          <w:szCs w:val="28"/>
        </w:rPr>
        <w:t xml:space="preserve">ым </w:t>
      </w:r>
      <w:r w:rsidR="00FE16B9" w:rsidRPr="00CE314A">
        <w:rPr>
          <w:rFonts w:eastAsia="Times New Roman" w:cs="Times New Roman"/>
          <w:color w:val="000000" w:themeColor="text1"/>
          <w:szCs w:val="28"/>
        </w:rPr>
        <w:t>приложением 2 к постановлению.</w:t>
      </w:r>
    </w:p>
    <w:p w:rsidR="00385088" w:rsidRPr="00CE314A" w:rsidRDefault="00385088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Договоры на размещение нестационарных торговых объектов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без проведения аукциона заключаются в соответствии с </w:t>
      </w:r>
      <w:r w:rsidR="000B7834" w:rsidRPr="00CE314A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37763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орядком, определенным в </w:t>
      </w:r>
      <w:r w:rsidR="0033686F" w:rsidRPr="00CE314A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риложени</w:t>
      </w:r>
      <w:r w:rsidR="0037763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и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5 к настоящему положению.</w:t>
      </w:r>
    </w:p>
    <w:p w:rsidR="00F1789D" w:rsidRPr="00CE314A" w:rsidRDefault="00F1789D" w:rsidP="00DB053F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Порядок (методика) расчета начальной цены предмета аукциона и размера платы по договору на размещение </w:t>
      </w:r>
      <w:r w:rsidR="00D92F9A" w:rsidRPr="00CE314A">
        <w:rPr>
          <w:rFonts w:eastAsia="Times New Roman" w:cs="Times New Roman"/>
          <w:color w:val="000000" w:themeColor="text1"/>
          <w:szCs w:val="28"/>
          <w:lang w:eastAsia="ru-RU"/>
        </w:rPr>
        <w:t>нестационарного торгового объекта на территории города Сургута определяется приложением 3 к постановлению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F1789D" w:rsidRPr="00CE314A" w:rsidRDefault="00F1789D" w:rsidP="00DB053F">
      <w:pPr>
        <w:shd w:val="clear" w:color="auto" w:fill="FFFFFF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554F12" w:rsidRPr="00CE314A"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. В целях осмотра нестационарных торговых объектов создается приемочная комиссия</w:t>
      </w:r>
      <w:r w:rsidR="00FE7CC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FE7CCD" w:rsidRPr="00CE314A">
        <w:rPr>
          <w:rFonts w:eastAsia="Times New Roman" w:cs="Times New Roman"/>
          <w:szCs w:val="28"/>
          <w:lang w:eastAsia="ru-RU"/>
        </w:rPr>
        <w:t>которая утверждается постановлением Администрации города.</w:t>
      </w:r>
    </w:p>
    <w:p w:rsidR="00F1789D" w:rsidRPr="00CE314A" w:rsidRDefault="00F1789D" w:rsidP="00DB053F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D045C4" w:rsidRPr="00CE314A"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.1. Основанием для эксплуатации </w:t>
      </w:r>
      <w:r w:rsidR="0037763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нестационарного торгового объекта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хозяйствующим субъектом является акт приемочной комиссии, утвержденный данной комиссией, о соответствии размещенного нестационарного торгового объекта требованиям, указанным в договоре, а также требованиям, установленным в соответствии с приложениями </w:t>
      </w:r>
      <w:r w:rsidR="00B77FFB" w:rsidRPr="00CE314A">
        <w:rPr>
          <w:rFonts w:eastAsia="Times New Roman" w:cs="Times New Roman"/>
          <w:color w:val="000000" w:themeColor="text1"/>
          <w:szCs w:val="28"/>
          <w:lang w:eastAsia="ru-RU"/>
        </w:rPr>
        <w:t>2, 3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к настоящему положению.</w:t>
      </w:r>
    </w:p>
    <w:p w:rsidR="007507CA" w:rsidRPr="001B5136" w:rsidRDefault="00F1789D" w:rsidP="00DB053F">
      <w:pPr>
        <w:shd w:val="clear" w:color="auto" w:fill="FFFFFF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1B5136">
        <w:rPr>
          <w:rFonts w:eastAsia="Times New Roman" w:cs="Times New Roman"/>
          <w:szCs w:val="28"/>
          <w:lang w:eastAsia="ru-RU"/>
        </w:rPr>
        <w:t>1</w:t>
      </w:r>
      <w:r w:rsidR="00D045C4" w:rsidRPr="001B5136">
        <w:rPr>
          <w:rFonts w:eastAsia="Times New Roman" w:cs="Times New Roman"/>
          <w:szCs w:val="28"/>
          <w:lang w:eastAsia="ru-RU"/>
        </w:rPr>
        <w:t>8</w:t>
      </w:r>
      <w:r w:rsidRPr="001B5136">
        <w:rPr>
          <w:rFonts w:eastAsia="Times New Roman" w:cs="Times New Roman"/>
          <w:szCs w:val="28"/>
          <w:lang w:eastAsia="ru-RU"/>
        </w:rPr>
        <w:t xml:space="preserve">.2. </w:t>
      </w:r>
      <w:r w:rsidR="002C01AB" w:rsidRPr="001B5136">
        <w:rPr>
          <w:rFonts w:eastAsia="Times New Roman" w:cs="Times New Roman"/>
          <w:szCs w:val="28"/>
          <w:lang w:eastAsia="ru-RU"/>
        </w:rPr>
        <w:t xml:space="preserve">Нестационарный торговый объект должен быть установлен (размещен) не позднее 60-и </w:t>
      </w:r>
      <w:r w:rsidR="00D92F9A" w:rsidRPr="001B5136">
        <w:rPr>
          <w:rFonts w:eastAsia="Times New Roman" w:cs="Times New Roman"/>
          <w:szCs w:val="28"/>
          <w:lang w:eastAsia="ru-RU"/>
        </w:rPr>
        <w:t xml:space="preserve">календарных </w:t>
      </w:r>
      <w:r w:rsidR="002C01AB" w:rsidRPr="001B5136">
        <w:rPr>
          <w:rFonts w:eastAsia="Times New Roman" w:cs="Times New Roman"/>
          <w:szCs w:val="28"/>
          <w:lang w:eastAsia="ru-RU"/>
        </w:rPr>
        <w:t>дней с даты заключения договора</w:t>
      </w:r>
      <w:r w:rsidR="00D92F9A" w:rsidRPr="001B5136">
        <w:rPr>
          <w:rFonts w:eastAsia="Times New Roman" w:cs="Times New Roman"/>
          <w:szCs w:val="28"/>
          <w:lang w:eastAsia="ru-RU"/>
        </w:rPr>
        <w:t xml:space="preserve"> на размещение</w:t>
      </w:r>
      <w:r w:rsidR="002C01AB" w:rsidRPr="001B5136">
        <w:rPr>
          <w:rFonts w:eastAsia="Times New Roman" w:cs="Times New Roman"/>
          <w:szCs w:val="28"/>
          <w:lang w:eastAsia="ru-RU"/>
        </w:rPr>
        <w:t xml:space="preserve"> и предъявлен для осмотра приемочной комиссии</w:t>
      </w:r>
      <w:r w:rsidR="00AA1591" w:rsidRPr="001B5136">
        <w:rPr>
          <w:rFonts w:eastAsia="Times New Roman" w:cs="Times New Roman"/>
          <w:szCs w:val="28"/>
          <w:lang w:eastAsia="ru-RU"/>
        </w:rPr>
        <w:t xml:space="preserve"> путем направления уведомления</w:t>
      </w:r>
      <w:r w:rsidR="002C01AB" w:rsidRPr="001B5136">
        <w:rPr>
          <w:rFonts w:eastAsia="Times New Roman" w:cs="Times New Roman"/>
          <w:szCs w:val="28"/>
          <w:lang w:eastAsia="ru-RU"/>
        </w:rPr>
        <w:t xml:space="preserve">. </w:t>
      </w:r>
    </w:p>
    <w:p w:rsidR="0011654B" w:rsidRPr="001B5136" w:rsidRDefault="0011654B" w:rsidP="00DB053F">
      <w:pPr>
        <w:shd w:val="clear" w:color="auto" w:fill="FFFFFF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1B5136">
        <w:rPr>
          <w:rFonts w:eastAsia="Times New Roman" w:cs="Times New Roman"/>
          <w:szCs w:val="28"/>
          <w:lang w:eastAsia="ru-RU"/>
        </w:rPr>
        <w:t>Приемочная комиссия осуществляет выезд</w:t>
      </w:r>
      <w:r w:rsidR="00710B53" w:rsidRPr="001B5136">
        <w:rPr>
          <w:rFonts w:eastAsia="Times New Roman" w:cs="Times New Roman"/>
          <w:szCs w:val="28"/>
          <w:lang w:eastAsia="ru-RU"/>
        </w:rPr>
        <w:t>ное мероприятие</w:t>
      </w:r>
      <w:r w:rsidRPr="001B5136">
        <w:rPr>
          <w:rFonts w:eastAsia="Times New Roman" w:cs="Times New Roman"/>
          <w:szCs w:val="28"/>
          <w:lang w:eastAsia="ru-RU"/>
        </w:rPr>
        <w:t xml:space="preserve"> в течение 10 календарных дней с даты получения  уведомления от хозяйствующего субъекта о размещении нестационарного торгового объекта</w:t>
      </w:r>
      <w:r w:rsidR="00001CCC" w:rsidRPr="001B5136">
        <w:rPr>
          <w:rFonts w:eastAsia="Times New Roman" w:cs="Times New Roman"/>
          <w:szCs w:val="28"/>
          <w:lang w:eastAsia="ru-RU"/>
        </w:rPr>
        <w:t>.</w:t>
      </w:r>
    </w:p>
    <w:p w:rsidR="00F1789D" w:rsidRPr="00CE314A" w:rsidRDefault="00F1789D" w:rsidP="00DB053F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D045C4" w:rsidRPr="00CE314A"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.3. По результатам осмотра нестационарного торгового объекта,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течение </w:t>
      </w:r>
      <w:r w:rsidR="001D30F7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5-и рабочих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дней с момента проведения осмотра, составляется акт приемочной комиссии.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Акт приемочной комиссии подтверждает готовность нестационарного торгового объекта к эксплуатации и направляется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="00340552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уполномоченный орган и вручается хозяйствующему субъекту. </w:t>
      </w:r>
    </w:p>
    <w:p w:rsidR="00F1789D" w:rsidRPr="00CE314A" w:rsidRDefault="00D045C4" w:rsidP="00DB053F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19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Порядок досрочного расторжения договора на размещение нестационарного торгового объекта.</w:t>
      </w:r>
    </w:p>
    <w:p w:rsidR="00C45053" w:rsidRPr="00CE314A" w:rsidRDefault="00C45053" w:rsidP="00A866C8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19.1. Договор на размещение подлежит</w:t>
      </w:r>
      <w:r w:rsidR="00B0061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досрочному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расторжению</w:t>
      </w:r>
      <w:r w:rsidR="00A866C8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по соглашению сторон в случае </w:t>
      </w:r>
      <w:r w:rsidR="00A866C8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подачи </w:t>
      </w:r>
      <w:r w:rsidR="00A866C8" w:rsidRPr="00CE314A">
        <w:rPr>
          <w:rFonts w:eastAsia="Times New Roman" w:cs="Times New Roman"/>
          <w:color w:val="000000" w:themeColor="text1"/>
          <w:szCs w:val="28"/>
          <w:lang w:eastAsia="ru-RU"/>
        </w:rPr>
        <w:t>заявления о расторжении договора</w:t>
      </w:r>
      <w:r w:rsidR="00A866C8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хозяйствующим субъектом, с которым заключен договор</w:t>
      </w:r>
      <w:r w:rsidR="00A866C8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на размещение, путем подписания соглашения о расторжении договора.</w:t>
      </w:r>
    </w:p>
    <w:p w:rsidR="00F1789D" w:rsidRPr="00CE314A" w:rsidRDefault="00D045C4" w:rsidP="00DB053F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19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A866C8" w:rsidRPr="00CE314A"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Договор на размещение подлежит расторжению уполномоченным                    органом досрочно в одностороннем порядке в следующих случаях:</w:t>
      </w:r>
    </w:p>
    <w:p w:rsidR="000B7834" w:rsidRPr="00CE314A" w:rsidRDefault="000B7834" w:rsidP="00DB053F">
      <w:pPr>
        <w:shd w:val="clear" w:color="auto" w:fill="FFFFFF"/>
        <w:tabs>
          <w:tab w:val="left" w:pos="993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1) если нестационарный торговый объект эксплуатируется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без утвержденного акта приемочной комиссии, договор на размещение расторгается, а нестационарный торговый объект подлежит демонтажу силами хозяйствующего субъекта;</w:t>
      </w:r>
    </w:p>
    <w:p w:rsidR="00C94919" w:rsidRPr="00CE314A" w:rsidRDefault="00552050" w:rsidP="00376762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неоднократного (двух и более раз) выявления </w:t>
      </w:r>
      <w:r w:rsidR="00F1789D" w:rsidRPr="00CE314A">
        <w:rPr>
          <w:rFonts w:eastAsia="Times New Roman" w:cs="Times New Roman"/>
          <w:szCs w:val="28"/>
          <w:lang w:eastAsia="ru-RU"/>
        </w:rPr>
        <w:t xml:space="preserve">нарушений </w:t>
      </w:r>
      <w:r w:rsidR="007E3154" w:rsidRPr="00CE314A">
        <w:rPr>
          <w:rFonts w:eastAsia="Times New Roman" w:cs="Times New Roman"/>
          <w:szCs w:val="28"/>
          <w:lang w:eastAsia="ru-RU"/>
        </w:rPr>
        <w:t>Правил благоустройства территории города Сургута, утвержденных решением Думы города от 20.06.2013 № 345-</w:t>
      </w:r>
      <w:r w:rsidR="007E3154" w:rsidRPr="00CE314A">
        <w:rPr>
          <w:rFonts w:eastAsia="Times New Roman" w:cs="Times New Roman"/>
          <w:szCs w:val="28"/>
          <w:lang w:val="en-US" w:eastAsia="ru-RU"/>
        </w:rPr>
        <w:t>V</w:t>
      </w:r>
      <w:r w:rsidR="007E3154" w:rsidRPr="00CE314A">
        <w:rPr>
          <w:rFonts w:eastAsia="Times New Roman" w:cs="Times New Roman"/>
          <w:szCs w:val="28"/>
          <w:lang w:eastAsia="ru-RU"/>
        </w:rPr>
        <w:t xml:space="preserve">ДГ, </w:t>
      </w:r>
      <w:r w:rsidR="00C94919" w:rsidRPr="00CE314A">
        <w:rPr>
          <w:rFonts w:eastAsia="Times New Roman" w:cs="Times New Roman"/>
          <w:szCs w:val="28"/>
          <w:lang w:eastAsia="ru-RU"/>
        </w:rPr>
        <w:t xml:space="preserve">нарушений правил продажи </w:t>
      </w:r>
      <w:r w:rsidR="00C94919" w:rsidRPr="00CE314A">
        <w:t>этилового спирта, алкогольной и спиртосодержащей продукции</w:t>
      </w:r>
      <w:r w:rsidR="00C94919" w:rsidRPr="00CE314A">
        <w:rPr>
          <w:rFonts w:eastAsia="Times New Roman" w:cs="Times New Roman"/>
          <w:szCs w:val="28"/>
          <w:lang w:eastAsia="ru-RU"/>
        </w:rPr>
        <w:t xml:space="preserve">, </w:t>
      </w:r>
      <w:r w:rsidR="007E3154" w:rsidRPr="00CE314A">
        <w:rPr>
          <w:rFonts w:eastAsia="Times New Roman" w:cs="Times New Roman"/>
          <w:szCs w:val="28"/>
          <w:lang w:eastAsia="ru-RU"/>
        </w:rPr>
        <w:t>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</w:t>
      </w:r>
      <w:r w:rsidR="00C94919" w:rsidRPr="00CE314A">
        <w:rPr>
          <w:rFonts w:eastAsia="Times New Roman" w:cs="Times New Roman"/>
          <w:szCs w:val="28"/>
          <w:lang w:eastAsia="ru-RU"/>
        </w:rPr>
        <w:t>министративной ответственности);</w:t>
      </w:r>
      <w:r w:rsidR="007E3154" w:rsidRPr="00CE314A">
        <w:rPr>
          <w:rFonts w:eastAsia="Times New Roman" w:cs="Times New Roman"/>
          <w:szCs w:val="28"/>
          <w:lang w:eastAsia="ru-RU"/>
        </w:rPr>
        <w:t xml:space="preserve"> </w:t>
      </w:r>
    </w:p>
    <w:p w:rsidR="00F1789D" w:rsidRPr="00CE314A" w:rsidRDefault="00552050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) невнесения платы за размещение нестационарных торговых объектов               более трех месяцев подряд;</w:t>
      </w:r>
    </w:p>
    <w:p w:rsidR="00F1789D" w:rsidRPr="00CE314A" w:rsidRDefault="00552050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) принятия органом местного самоуправления следующих решений: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об использовании территории, занимаемой нестационарным торговым объектом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</w:t>
      </w:r>
    </w:p>
    <w:p w:rsidR="00F1789D" w:rsidRPr="00CE314A" w:rsidRDefault="00552050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неосуществления </w:t>
      </w:r>
      <w:r w:rsidR="00BC3F6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торговой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деятельности в течение трех месяцев со дня подписания договора, а также непрерывно в течение трех месяцев в период срока действия договора;</w:t>
      </w:r>
    </w:p>
    <w:p w:rsidR="00F1789D" w:rsidRPr="00CE314A" w:rsidRDefault="00552050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) нарушения хозяйствующим субъектом установленной в предмете договора специализации;</w:t>
      </w:r>
    </w:p>
    <w:p w:rsidR="00F1789D" w:rsidRPr="00CE314A" w:rsidRDefault="00552050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выявления несоответствия нестационарного торгового объекта эскизному проекту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 </w:t>
      </w:r>
    </w:p>
    <w:p w:rsidR="00F1789D" w:rsidRPr="00CE314A" w:rsidRDefault="00552050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) передачи хозяйствующим субъектом права на размещение нестационарного торгового объекта третьим лицам;</w:t>
      </w:r>
    </w:p>
    <w:p w:rsidR="00F1789D" w:rsidRPr="00CE314A" w:rsidRDefault="00552050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9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неисполнения хозяйствующим субъектом требований, установленных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приложениях </w:t>
      </w:r>
      <w:r w:rsidR="00B77FFB" w:rsidRPr="00CE314A">
        <w:rPr>
          <w:rFonts w:eastAsia="Times New Roman" w:cs="Times New Roman"/>
          <w:color w:val="000000" w:themeColor="text1"/>
          <w:szCs w:val="28"/>
          <w:lang w:eastAsia="ru-RU"/>
        </w:rPr>
        <w:t>2,</w:t>
      </w:r>
      <w:r w:rsidR="000B7834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B77FFB" w:rsidRPr="00CE314A"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A7647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к настоящему положению;</w:t>
      </w:r>
    </w:p>
    <w:p w:rsidR="00A7647D" w:rsidRPr="00CE314A" w:rsidRDefault="00552050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10</w:t>
      </w:r>
      <w:r w:rsidR="00A7647D" w:rsidRPr="00CE314A">
        <w:rPr>
          <w:rFonts w:eastAsia="Times New Roman" w:cs="Times New Roman"/>
          <w:color w:val="000000" w:themeColor="text1"/>
          <w:szCs w:val="28"/>
          <w:lang w:eastAsia="ru-RU"/>
        </w:rPr>
        <w:t>) непредставления хозяйствующим субъектом подписанного дополнительного соглашения  об изменении расчета начальной  (минимальной) цены договора.</w:t>
      </w:r>
    </w:p>
    <w:p w:rsidR="00F1789D" w:rsidRPr="00CE314A" w:rsidRDefault="00D045C4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19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A866C8" w:rsidRPr="00CE314A"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В случае досрочного расторжения договора на размещение, уполномоченный орган направляет уведомление хозяйствующему субъекту </w:t>
      </w:r>
      <w:r w:rsidR="00DD6BE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 досрочном расторжении договора на размещение нестационарного торгового объекта </w:t>
      </w:r>
      <w:r w:rsidR="00BC3F6B" w:rsidRPr="00CE314A">
        <w:rPr>
          <w:rFonts w:eastAsia="Times New Roman" w:cs="Times New Roman"/>
          <w:color w:val="000000" w:themeColor="text1"/>
          <w:szCs w:val="28"/>
          <w:lang w:eastAsia="ru-RU"/>
        </w:rPr>
        <w:t>не менее чем за один месяц д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о дня расторжения договора.</w:t>
      </w:r>
    </w:p>
    <w:p w:rsidR="00F1789D" w:rsidRDefault="00D045C4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19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A866C8" w:rsidRPr="00CE314A"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В случае досрочного расторжения договора на размещение                                  по основаниям, предус</w:t>
      </w:r>
      <w:r w:rsidR="00676F22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мотренным подпунктом </w:t>
      </w:r>
      <w:r w:rsidR="00552050">
        <w:rPr>
          <w:rFonts w:eastAsia="Times New Roman" w:cs="Times New Roman"/>
          <w:szCs w:val="28"/>
          <w:lang w:eastAsia="ru-RU"/>
        </w:rPr>
        <w:t>4</w:t>
      </w:r>
      <w:r w:rsidR="00BC3F6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пункта 19</w:t>
      </w:r>
      <w:r w:rsidR="00005DCF">
        <w:rPr>
          <w:rFonts w:eastAsia="Times New Roman" w:cs="Times New Roman"/>
          <w:color w:val="000000" w:themeColor="text1"/>
          <w:szCs w:val="28"/>
          <w:lang w:eastAsia="ru-RU"/>
        </w:rPr>
        <w:t>.2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раздела </w:t>
      </w:r>
      <w:r w:rsidR="00F1789D" w:rsidRPr="00CE314A">
        <w:rPr>
          <w:rFonts w:eastAsia="Times New Roman" w:cs="Times New Roman"/>
          <w:color w:val="000000" w:themeColor="text1"/>
          <w:szCs w:val="28"/>
          <w:lang w:val="en-US" w:eastAsia="ru-RU"/>
        </w:rPr>
        <w:t>III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положения, уполномоченный орган обязан предложить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хозяйствующему субъекту заключение договора на размещение нестационарного торгового объекта на свободно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м месте, предусмотренном схемой</w:t>
      </w:r>
      <w:r w:rsidR="00F1789D" w:rsidRPr="00CE314A">
        <w:rPr>
          <w:rFonts w:eastAsia="Times New Roman" w:cs="Times New Roman"/>
          <w:color w:val="7030A0"/>
          <w:szCs w:val="28"/>
          <w:lang w:eastAsia="ru-RU"/>
        </w:rPr>
        <w:t xml:space="preserve">, </w:t>
      </w:r>
      <w:r w:rsidRPr="00CE314A">
        <w:rPr>
          <w:rFonts w:eastAsia="Times New Roman" w:cs="Times New Roman"/>
          <w:szCs w:val="28"/>
          <w:lang w:eastAsia="ru-RU"/>
        </w:rPr>
        <w:t xml:space="preserve">по согласованию с хозяйствующим субъектом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без проведения торгов на право заключения договора на размещение, на срок, равный оставшейся части срока действия досрочно расторгнутого договора </w:t>
      </w:r>
      <w:r w:rsidR="00B826C0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на размещение. </w:t>
      </w:r>
    </w:p>
    <w:p w:rsidR="00FE5061" w:rsidRPr="00552050" w:rsidRDefault="00FE5061" w:rsidP="00FE5061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52050">
        <w:rPr>
          <w:rFonts w:eastAsia="Times New Roman" w:cs="Times New Roman"/>
          <w:szCs w:val="28"/>
          <w:lang w:eastAsia="ru-RU"/>
        </w:rPr>
        <w:t xml:space="preserve">19.5. После окончания работ, </w:t>
      </w:r>
      <w:r w:rsidRPr="00552050">
        <w:rPr>
          <w:rFonts w:eastAsia="Times New Roman" w:cs="Times New Roman"/>
          <w:color w:val="000000" w:themeColor="text1"/>
          <w:szCs w:val="28"/>
          <w:lang w:eastAsia="ru-RU"/>
        </w:rPr>
        <w:t>по основаниям</w:t>
      </w:r>
      <w:r w:rsidR="00395267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Pr="00552050">
        <w:rPr>
          <w:rFonts w:eastAsia="Times New Roman" w:cs="Times New Roman"/>
          <w:color w:val="000000" w:themeColor="text1"/>
          <w:szCs w:val="28"/>
          <w:lang w:eastAsia="ru-RU"/>
        </w:rPr>
        <w:t xml:space="preserve"> предусмотренным подпунктом </w:t>
      </w:r>
      <w:r w:rsidR="00552050">
        <w:rPr>
          <w:rFonts w:eastAsia="Times New Roman" w:cs="Times New Roman"/>
          <w:szCs w:val="28"/>
          <w:lang w:eastAsia="ru-RU"/>
        </w:rPr>
        <w:t>4</w:t>
      </w:r>
      <w:r w:rsidRPr="00552050">
        <w:rPr>
          <w:rFonts w:eastAsia="Times New Roman" w:cs="Times New Roman"/>
          <w:color w:val="000000" w:themeColor="text1"/>
          <w:szCs w:val="28"/>
          <w:lang w:eastAsia="ru-RU"/>
        </w:rPr>
        <w:t xml:space="preserve"> пункта 19.2 раздела </w:t>
      </w:r>
      <w:r w:rsidRPr="00552050">
        <w:rPr>
          <w:rFonts w:eastAsia="Times New Roman" w:cs="Times New Roman"/>
          <w:color w:val="000000" w:themeColor="text1"/>
          <w:szCs w:val="28"/>
          <w:lang w:val="en-US" w:eastAsia="ru-RU"/>
        </w:rPr>
        <w:t>III</w:t>
      </w:r>
      <w:r w:rsidRPr="00552050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положения, уполномоченный орган обязан предложить хозяйствующему субъекту место, на котором осуществлялась деятельность до проведения вышеуказанных работ.</w:t>
      </w:r>
    </w:p>
    <w:p w:rsidR="00FE5061" w:rsidRPr="00552050" w:rsidRDefault="00FE5061" w:rsidP="00FE5061">
      <w:pPr>
        <w:autoSpaceDE w:val="0"/>
        <w:autoSpaceDN w:val="0"/>
        <w:adjustRightInd w:val="0"/>
        <w:jc w:val="both"/>
        <w:rPr>
          <w:rFonts w:eastAsia="Times New Roman" w:cs="Times New Roman"/>
          <w:szCs w:val="28"/>
          <w:lang w:eastAsia="ru-RU"/>
        </w:rPr>
      </w:pPr>
      <w:r w:rsidRPr="00552050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867813">
        <w:rPr>
          <w:rFonts w:eastAsia="Times New Roman" w:cs="Times New Roman"/>
          <w:color w:val="000000" w:themeColor="text1"/>
          <w:szCs w:val="28"/>
          <w:lang w:eastAsia="ru-RU"/>
        </w:rPr>
        <w:t xml:space="preserve">    </w:t>
      </w:r>
      <w:r w:rsidRPr="00552050"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Pr="00552050">
        <w:rPr>
          <w:rFonts w:cs="Times New Roman"/>
          <w:szCs w:val="28"/>
        </w:rPr>
        <w:t xml:space="preserve"> случае</w:t>
      </w:r>
      <w:r w:rsidR="00203A90">
        <w:rPr>
          <w:rFonts w:cs="Times New Roman"/>
          <w:szCs w:val="28"/>
        </w:rPr>
        <w:t>,</w:t>
      </w:r>
      <w:r w:rsidRPr="00552050">
        <w:rPr>
          <w:rFonts w:cs="Times New Roman"/>
          <w:szCs w:val="28"/>
        </w:rPr>
        <w:t xml:space="preserve"> если хозяйствующий субъект не осуществляет предпринимательскую деятельность</w:t>
      </w:r>
      <w:r w:rsidR="00203A90">
        <w:rPr>
          <w:rFonts w:cs="Times New Roman"/>
          <w:szCs w:val="28"/>
        </w:rPr>
        <w:t>,</w:t>
      </w:r>
      <w:r w:rsidRPr="00552050">
        <w:rPr>
          <w:rFonts w:cs="Times New Roman"/>
          <w:szCs w:val="28"/>
        </w:rPr>
        <w:t xml:space="preserve"> в связи с проведением вышеуказанных работ начисление платы за размещение не производится.</w:t>
      </w:r>
    </w:p>
    <w:p w:rsidR="00FE5061" w:rsidRDefault="00FE5061" w:rsidP="00FE5061">
      <w:pPr>
        <w:jc w:val="both"/>
        <w:rPr>
          <w:rFonts w:eastAsia="Times New Roman" w:cs="Times New Roman"/>
          <w:szCs w:val="28"/>
          <w:lang w:eastAsia="ru-RU"/>
        </w:rPr>
      </w:pPr>
      <w:r w:rsidRPr="00552050">
        <w:rPr>
          <w:rFonts w:eastAsia="Times New Roman" w:cs="Times New Roman"/>
          <w:szCs w:val="28"/>
          <w:lang w:eastAsia="ru-RU"/>
        </w:rPr>
        <w:t>Оплата на ином п</w:t>
      </w:r>
      <w:r w:rsidR="00203A90">
        <w:rPr>
          <w:rFonts w:eastAsia="Times New Roman" w:cs="Times New Roman"/>
          <w:szCs w:val="28"/>
          <w:lang w:eastAsia="ru-RU"/>
        </w:rPr>
        <w:t>редоставленном месте производит</w:t>
      </w:r>
      <w:r w:rsidRPr="00552050">
        <w:rPr>
          <w:rFonts w:eastAsia="Times New Roman" w:cs="Times New Roman"/>
          <w:szCs w:val="28"/>
          <w:lang w:eastAsia="ru-RU"/>
        </w:rPr>
        <w:t>ся в соответствии с заключенным договором».</w:t>
      </w:r>
    </w:p>
    <w:p w:rsidR="00F1789D" w:rsidRPr="00CE314A" w:rsidRDefault="00D045C4" w:rsidP="00FE5061">
      <w:pPr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19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FE5061"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После расторжения</w:t>
      </w:r>
      <w:r w:rsidR="00BC3F6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(прекращения)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договора на размещение место подлежит освобождению от нестационарного торгового объекта в течение 30-и календарных дней со дня расторжения договора на размещение хозяйствующим субъектом самостоятельно за счет собственных финансовых средств. 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DB053F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Раздел </w:t>
      </w:r>
      <w:r w:rsidRPr="00CE314A">
        <w:rPr>
          <w:rFonts w:eastAsia="Times New Roman" w:cs="Times New Roman"/>
          <w:bCs/>
          <w:color w:val="000000" w:themeColor="text1"/>
          <w:szCs w:val="28"/>
          <w:lang w:val="en-US" w:eastAsia="ru-RU"/>
        </w:rPr>
        <w:t>IV</w:t>
      </w: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. Контроль за соблюдением требований к размещению нестационарных торговых объектов</w:t>
      </w:r>
    </w:p>
    <w:p w:rsidR="00F1789D" w:rsidRPr="00CE314A" w:rsidRDefault="00F1789D" w:rsidP="00DB053F">
      <w:pPr>
        <w:ind w:firstLine="567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Контроль за соблюдением требований к размещению нестационарных                  торговых объекто</w:t>
      </w:r>
      <w:r w:rsidR="004D4B31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в, установленных согласно схеме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размещения нестационарных торговых объектов на территории муниципального образования городской округ город Сургут, </w:t>
      </w:r>
      <w:r w:rsidRPr="00CE314A">
        <w:rPr>
          <w:rFonts w:eastAsia="Times New Roman" w:cs="Times New Roman"/>
          <w:szCs w:val="28"/>
          <w:lang w:eastAsia="ru-RU"/>
        </w:rPr>
        <w:t xml:space="preserve">осуществляется </w:t>
      </w:r>
      <w:r w:rsidR="00631E97" w:rsidRPr="00CE314A">
        <w:rPr>
          <w:rFonts w:eastAsia="Times New Roman" w:cs="Times New Roman"/>
          <w:szCs w:val="28"/>
          <w:lang w:eastAsia="ru-RU"/>
        </w:rPr>
        <w:t>структурным подразделением Администрации города, наделенным полно</w:t>
      </w:r>
      <w:r w:rsidR="004D4B31" w:rsidRPr="00CE314A">
        <w:rPr>
          <w:rFonts w:eastAsia="Times New Roman" w:cs="Times New Roman"/>
          <w:szCs w:val="28"/>
          <w:lang w:eastAsia="ru-RU"/>
        </w:rPr>
        <w:t>мочием муниципального контроля в области торговой деятельности.</w:t>
      </w:r>
    </w:p>
    <w:p w:rsidR="00F1789D" w:rsidRPr="00CE314A" w:rsidRDefault="00F1789D" w:rsidP="00DB053F">
      <w:pPr>
        <w:autoSpaceDE w:val="0"/>
        <w:autoSpaceDN w:val="0"/>
        <w:adjustRightInd w:val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DB053F">
      <w:pPr>
        <w:autoSpaceDE w:val="0"/>
        <w:autoSpaceDN w:val="0"/>
        <w:adjustRightInd w:val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DB053F">
      <w:pPr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:rsidR="00F1789D" w:rsidRPr="00CE314A" w:rsidRDefault="00F1789D" w:rsidP="00F1789D">
      <w:pPr>
        <w:ind w:left="5670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Приложение 1 </w:t>
      </w:r>
    </w:p>
    <w:p w:rsidR="00F1789D" w:rsidRPr="00CE314A" w:rsidRDefault="00F1789D" w:rsidP="00F1789D">
      <w:pPr>
        <w:ind w:left="5670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F1789D" w:rsidRPr="00CE314A" w:rsidRDefault="00F1789D" w:rsidP="00F1789D">
      <w:pPr>
        <w:ind w:left="5670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F1789D" w:rsidRPr="00CE314A" w:rsidRDefault="00F1789D" w:rsidP="00F1789D">
      <w:pPr>
        <w:ind w:left="5670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F1789D" w:rsidRPr="00CE314A" w:rsidRDefault="00F1789D" w:rsidP="00F1789D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F1789D" w:rsidRPr="00CE314A" w:rsidRDefault="00F1789D" w:rsidP="00F1789D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F1789D" w:rsidRPr="00CE314A" w:rsidRDefault="00F1789D" w:rsidP="00F1789D">
      <w:pPr>
        <w:ind w:left="5670"/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Типовая форма заявления </w:t>
      </w:r>
    </w:p>
    <w:p w:rsidR="00F1789D" w:rsidRPr="00CE314A" w:rsidRDefault="00F1789D" w:rsidP="00F1789D">
      <w:pPr>
        <w:ind w:left="5670"/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о включении места размещения </w:t>
      </w:r>
    </w:p>
    <w:p w:rsidR="00F1789D" w:rsidRPr="00CE314A" w:rsidRDefault="00F1789D" w:rsidP="00F1789D">
      <w:pPr>
        <w:ind w:left="5670"/>
        <w:rPr>
          <w:rFonts w:eastAsia="Times New Roman" w:cs="Times New Roman"/>
          <w:b/>
          <w:color w:val="000000" w:themeColor="text1"/>
          <w:spacing w:val="-6"/>
          <w:sz w:val="24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нестационарного </w:t>
      </w:r>
      <w:r w:rsidR="000E2BF9" w:rsidRPr="00CE314A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торгового объекта </w:t>
      </w:r>
      <w:r w:rsidRPr="00CE314A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 в схему </w:t>
      </w:r>
      <w:r w:rsidRPr="00CE314A">
        <w:rPr>
          <w:rFonts w:eastAsia="Times New Roman" w:cs="Times New Roman"/>
          <w:bCs/>
          <w:color w:val="000000" w:themeColor="text1"/>
          <w:spacing w:val="-6"/>
          <w:sz w:val="24"/>
          <w:szCs w:val="28"/>
          <w:lang w:eastAsia="ru-RU"/>
        </w:rPr>
        <w:t>размещения нестационарных торговых объектов на территории города Сургута</w:t>
      </w:r>
    </w:p>
    <w:p w:rsidR="00F1789D" w:rsidRPr="00CE314A" w:rsidRDefault="00F1789D" w:rsidP="00F1789D">
      <w:pPr>
        <w:jc w:val="center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   </w:t>
      </w:r>
    </w:p>
    <w:tbl>
      <w:tblPr>
        <w:tblStyle w:val="17"/>
        <w:tblW w:w="5144" w:type="dxa"/>
        <w:tblInd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4"/>
      </w:tblGrid>
      <w:tr w:rsidR="003D7630" w:rsidRPr="00CE314A" w:rsidTr="00DB44FE">
        <w:tc>
          <w:tcPr>
            <w:tcW w:w="5144" w:type="dxa"/>
          </w:tcPr>
          <w:p w:rsidR="00F1789D" w:rsidRPr="00CE314A" w:rsidRDefault="00166C9E" w:rsidP="00F1789D">
            <w:pPr>
              <w:spacing w:after="200" w:line="276" w:lineRule="auto"/>
              <w:rPr>
                <w:rFonts w:eastAsia="Times New Roman"/>
                <w:color w:val="000000" w:themeColor="text1"/>
                <w:szCs w:val="28"/>
              </w:rPr>
            </w:pPr>
            <w:r w:rsidRPr="00CE314A">
              <w:rPr>
                <w:rFonts w:eastAsia="Times New Roman"/>
                <w:color w:val="000000" w:themeColor="text1"/>
                <w:szCs w:val="28"/>
              </w:rPr>
              <w:t>Руководителю</w:t>
            </w:r>
            <w:r w:rsidR="00F1789D" w:rsidRPr="00CE314A">
              <w:rPr>
                <w:rFonts w:eastAsia="Times New Roman"/>
                <w:color w:val="000000" w:themeColor="text1"/>
                <w:szCs w:val="28"/>
              </w:rPr>
              <w:t xml:space="preserve"> уполномоченного органа</w:t>
            </w:r>
          </w:p>
          <w:p w:rsidR="00F1789D" w:rsidRPr="00CE314A" w:rsidRDefault="00F1789D" w:rsidP="00F1789D">
            <w:pPr>
              <w:rPr>
                <w:rFonts w:eastAsia="Times New Roman"/>
                <w:color w:val="000000" w:themeColor="text1"/>
                <w:szCs w:val="28"/>
              </w:rPr>
            </w:pPr>
            <w:r w:rsidRPr="00CE314A">
              <w:rPr>
                <w:rFonts w:eastAsia="Times New Roman"/>
                <w:color w:val="000000" w:themeColor="text1"/>
                <w:szCs w:val="28"/>
              </w:rPr>
              <w:t>__________________________________</w:t>
            </w:r>
            <w:r w:rsidR="00B826C0" w:rsidRPr="00CE314A">
              <w:rPr>
                <w:rFonts w:eastAsia="Times New Roman"/>
                <w:color w:val="000000" w:themeColor="text1"/>
                <w:szCs w:val="28"/>
              </w:rPr>
              <w:t>_</w:t>
            </w:r>
          </w:p>
          <w:p w:rsidR="00A866C8" w:rsidRPr="00CE314A" w:rsidRDefault="00F1789D" w:rsidP="00F1789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 xml:space="preserve">(фамилия, имя, отчество руководителя) </w:t>
            </w:r>
          </w:p>
          <w:p w:rsidR="00A866C8" w:rsidRPr="00CE314A" w:rsidRDefault="00A866C8" w:rsidP="00F1789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F1789D" w:rsidRPr="00CE314A" w:rsidRDefault="00F1789D" w:rsidP="00F1789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___________________________________________</w:t>
            </w:r>
          </w:p>
          <w:p w:rsidR="000E2BF9" w:rsidRPr="00CE314A" w:rsidRDefault="0019194D" w:rsidP="00F1789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(н</w:t>
            </w:r>
            <w:r w:rsidR="000E2BF9" w:rsidRPr="00CE314A">
              <w:rPr>
                <w:rFonts w:eastAsia="Times New Roman"/>
                <w:color w:val="000000" w:themeColor="text1"/>
                <w:sz w:val="22"/>
              </w:rPr>
              <w:t>аименование хозяйствующего субъекта</w:t>
            </w:r>
            <w:r w:rsidRPr="00CE314A">
              <w:rPr>
                <w:rFonts w:eastAsia="Times New Roman"/>
                <w:color w:val="000000" w:themeColor="text1"/>
                <w:sz w:val="22"/>
              </w:rPr>
              <w:t>)</w:t>
            </w:r>
            <w:r w:rsidR="000E2BF9" w:rsidRPr="00CE314A">
              <w:rPr>
                <w:rFonts w:eastAsia="Times New Roman"/>
                <w:color w:val="000000" w:themeColor="text1"/>
                <w:sz w:val="22"/>
              </w:rPr>
              <w:t xml:space="preserve"> </w:t>
            </w:r>
          </w:p>
          <w:p w:rsidR="00F1789D" w:rsidRPr="00CE314A" w:rsidRDefault="00F1789D" w:rsidP="00F1789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F1789D" w:rsidRPr="00CE314A" w:rsidRDefault="00F1789D" w:rsidP="00F1789D">
            <w:pPr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CE314A">
              <w:rPr>
                <w:rFonts w:eastAsia="Times New Roman"/>
                <w:color w:val="000000" w:themeColor="text1"/>
                <w:szCs w:val="28"/>
              </w:rPr>
              <w:t>__________________________________</w:t>
            </w:r>
            <w:r w:rsidR="00B826C0" w:rsidRPr="00CE314A">
              <w:rPr>
                <w:rFonts w:eastAsia="Times New Roman"/>
                <w:color w:val="000000" w:themeColor="text1"/>
                <w:szCs w:val="28"/>
              </w:rPr>
              <w:t>_</w:t>
            </w:r>
          </w:p>
          <w:p w:rsidR="00F1789D" w:rsidRPr="00CE314A" w:rsidRDefault="00F1789D" w:rsidP="00F1789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(ИНН)</w:t>
            </w:r>
          </w:p>
          <w:p w:rsidR="00A866C8" w:rsidRPr="00CE314A" w:rsidRDefault="00A866C8" w:rsidP="00F1789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A866C8" w:rsidRPr="00CE314A" w:rsidRDefault="00A866C8" w:rsidP="00A866C8">
            <w:pPr>
              <w:jc w:val="both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_________________________________________</w:t>
            </w:r>
          </w:p>
          <w:p w:rsidR="00A866C8" w:rsidRPr="00CE314A" w:rsidRDefault="00A866C8" w:rsidP="00A866C8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контактные данные (тел., e-mail)</w:t>
            </w:r>
          </w:p>
        </w:tc>
      </w:tr>
    </w:tbl>
    <w:p w:rsidR="00F1789D" w:rsidRPr="00CE314A" w:rsidRDefault="00F1789D" w:rsidP="00A866C8">
      <w:pPr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Заявление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F1789D" w:rsidRPr="00CE314A" w:rsidRDefault="00F1789D" w:rsidP="00F1789D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Прошу Вас рассмотреть возможность включения места размещения             нестационарного торгового объекта _____________________________________</w:t>
      </w: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____________________________________________________________________,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>(тип торгового объекта)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расположенного на территории города Сургута по адресу:__________________</w:t>
      </w: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>(адрес предполагаемого места расположения торгового объекта)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площадью _______ кв. метров, специализация объекта _____________________,</w:t>
      </w: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в схему размещения нестационарных торговых объектов на территории муниципального образования городской округ город Сургут.</w:t>
      </w:r>
    </w:p>
    <w:p w:rsidR="00F1789D" w:rsidRPr="00CE314A" w:rsidRDefault="00F1789D" w:rsidP="00F1789D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Дополнительная информация о земельном участке: ____________________</w:t>
      </w: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(площадь земельного участка, кадастровый номер земельного участка)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F1789D" w:rsidRPr="00CE314A" w:rsidRDefault="00F1789D" w:rsidP="00F1789D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 w:val="27"/>
          <w:szCs w:val="27"/>
          <w:lang w:eastAsia="ru-RU"/>
        </w:rPr>
      </w:pPr>
      <w:r w:rsidRPr="00CE314A">
        <w:rPr>
          <w:rFonts w:eastAsia="Times New Roman" w:cs="Times New Roman"/>
          <w:color w:val="000000" w:themeColor="text1"/>
          <w:sz w:val="27"/>
          <w:szCs w:val="27"/>
          <w:lang w:eastAsia="ru-RU"/>
        </w:rPr>
        <w:t xml:space="preserve">Я согласен на обработку персональных данных в соответствии </w:t>
      </w:r>
      <w:r w:rsidRPr="00CE314A">
        <w:rPr>
          <w:rFonts w:eastAsia="Times New Roman" w:cs="Times New Roman"/>
          <w:color w:val="000000" w:themeColor="text1"/>
          <w:sz w:val="27"/>
          <w:szCs w:val="27"/>
          <w:lang w:eastAsia="ru-RU"/>
        </w:rPr>
        <w:br/>
        <w:t xml:space="preserve">с Федеральным законом от 27.07.2006 № 152-ФЗ «О персональных данных».                   </w:t>
      </w:r>
      <w:r w:rsidRPr="00CE314A">
        <w:rPr>
          <w:rFonts w:eastAsia="Times New Roman" w:cs="Times New Roman"/>
          <w:color w:val="000000" w:themeColor="text1"/>
          <w:spacing w:val="-4"/>
          <w:sz w:val="27"/>
          <w:szCs w:val="27"/>
          <w:lang w:eastAsia="ru-RU"/>
        </w:rPr>
        <w:lastRenderedPageBreak/>
        <w:t>Заявитель предупрежден об ответственности в соответствии с законодательством</w:t>
      </w:r>
      <w:r w:rsidRPr="00CE314A">
        <w:rPr>
          <w:rFonts w:eastAsia="Times New Roman" w:cs="Times New Roman"/>
          <w:color w:val="000000" w:themeColor="text1"/>
          <w:sz w:val="27"/>
          <w:szCs w:val="27"/>
          <w:lang w:eastAsia="ru-RU"/>
        </w:rPr>
        <w:t xml:space="preserve"> Российской Федерации за предоставление недостоверных свед</w:t>
      </w:r>
      <w:r w:rsidR="000E2BF9" w:rsidRPr="00CE314A">
        <w:rPr>
          <w:rFonts w:eastAsia="Times New Roman" w:cs="Times New Roman"/>
          <w:color w:val="000000" w:themeColor="text1"/>
          <w:sz w:val="27"/>
          <w:szCs w:val="27"/>
          <w:lang w:eastAsia="ru-RU"/>
        </w:rPr>
        <w:t>ений</w:t>
      </w:r>
      <w:r w:rsidRPr="00CE314A">
        <w:rPr>
          <w:rFonts w:eastAsia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_____________           ___________________                 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>_____________________</w:t>
      </w:r>
    </w:p>
    <w:p w:rsidR="00BA39A1" w:rsidRPr="00CE314A" w:rsidRDefault="00F1789D" w:rsidP="00F1789D">
      <w:pPr>
        <w:jc w:val="both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             (дата)                                              (подпись)                                                         (инициалы, фамилия)</w:t>
      </w:r>
    </w:p>
    <w:p w:rsidR="00F1789D" w:rsidRPr="00CE314A" w:rsidRDefault="00BA39A1" w:rsidP="0067595D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br w:type="page"/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Приложение 2 </w:t>
      </w:r>
    </w:p>
    <w:p w:rsidR="00F1789D" w:rsidRPr="00CE314A" w:rsidRDefault="00F1789D" w:rsidP="0067595D">
      <w:pPr>
        <w:ind w:left="581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F1789D" w:rsidRPr="00CE314A" w:rsidRDefault="00F1789D" w:rsidP="0067595D">
      <w:pPr>
        <w:ind w:left="581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F1789D" w:rsidRPr="00CE314A" w:rsidRDefault="00F1789D" w:rsidP="0067595D">
      <w:pPr>
        <w:ind w:left="581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F1789D" w:rsidRPr="00CE314A" w:rsidRDefault="00F1789D" w:rsidP="0067595D">
      <w:pPr>
        <w:ind w:right="-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023104">
      <w:pPr>
        <w:ind w:right="-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023104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 </w:t>
      </w:r>
    </w:p>
    <w:p w:rsidR="00F1789D" w:rsidRPr="00CE314A" w:rsidRDefault="00F1789D" w:rsidP="00023104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нестационарным торговым объектам (за исключением остановочных </w:t>
      </w:r>
    </w:p>
    <w:p w:rsidR="00F1789D" w:rsidRPr="00CE314A" w:rsidRDefault="00F1789D" w:rsidP="00023104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комплексов</w:t>
      </w:r>
      <w:r w:rsidR="00BF7673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 торговой площадью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(автопавильонов) и автомагазинов)</w:t>
      </w:r>
    </w:p>
    <w:p w:rsidR="00023104" w:rsidRPr="00CE314A" w:rsidRDefault="00023104" w:rsidP="00023104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Default="00F1789D" w:rsidP="007F4F5F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Нестационарный торговый объект должен быть изготовлен в заводских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условиях в соответствии с эскизным проектом, согласованным с рабочей группой,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и установлен в соответствии с существующими строительными нормами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             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 прави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лами, ГОСТами, правилами устройства электроустановок, техническими регламентами и другими нормативными актами, содержащими требования для конструкций данного типа. </w:t>
      </w:r>
    </w:p>
    <w:p w:rsidR="00D84142" w:rsidRPr="00D84142" w:rsidRDefault="00D84142" w:rsidP="00D84142">
      <w:pPr>
        <w:pStyle w:val="a4"/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Хозяйствующий субъект имеет право до заключения договора на размещение нестационарного торгового объекта обратиться в уполномоченный орган для согласования эскизного проекта.</w:t>
      </w:r>
    </w:p>
    <w:p w:rsidR="00F1789D" w:rsidRPr="00CE314A" w:rsidRDefault="00F1789D" w:rsidP="007F4F5F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не должен иметь капитального фундамента и изготавливается из матер</w:t>
      </w:r>
      <w:r w:rsidR="007507C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иалов, указанных в приложении </w:t>
      </w:r>
      <w:r w:rsidR="00DE4E5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6C0707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7507C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6C0707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положению о размещении нестационарных торговых объектов на территории города Сургута</w:t>
      </w:r>
      <w:r w:rsidR="00C54E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54EEC" w:rsidRPr="00C54E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утвержденным постановлением Администрации города</w:t>
      </w:r>
      <w:r w:rsidR="007507CA" w:rsidRPr="00C54E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23104" w:rsidRPr="00CE314A" w:rsidRDefault="00023104" w:rsidP="007F4F5F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Нестационарный торговый объект 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должен</w:t>
      </w:r>
      <w:r w:rsidR="00313B6E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соответствовать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типовым эскизным проектам,</w:t>
      </w:r>
      <w:r w:rsidR="00313B6E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приведенным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настоящем приложении к положению о размещении нестационарных торговых объектов на территории города Сургута, а также требованиям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907119" w:rsidRPr="00CE314A" w:rsidRDefault="00907119" w:rsidP="00DB053F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Размещение иных типов нестационарных торговых объектов </w:t>
      </w:r>
      <w:r w:rsidR="00335FB6" w:rsidRPr="00CE314A">
        <w:rPr>
          <w:rFonts w:eastAsia="Times New Roman" w:cs="Times New Roman"/>
          <w:color w:val="000000" w:themeColor="text1"/>
          <w:szCs w:val="28"/>
        </w:rPr>
        <w:t xml:space="preserve">                      </w:t>
      </w:r>
      <w:r w:rsidRPr="00CE314A">
        <w:rPr>
          <w:rFonts w:eastAsia="Times New Roman" w:cs="Times New Roman"/>
          <w:color w:val="000000" w:themeColor="text1"/>
          <w:szCs w:val="28"/>
        </w:rPr>
        <w:t>не допускается.</w:t>
      </w:r>
    </w:p>
    <w:p w:rsidR="00F1789D" w:rsidRPr="00CE314A" w:rsidRDefault="004C1F7A" w:rsidP="007F4F5F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естационарн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торгов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объект </w:t>
      </w:r>
      <w:r w:rsidR="0090711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90711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 соответствовать следующим требованиям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023104" w:rsidRPr="00CE314A" w:rsidRDefault="004C1F7A" w:rsidP="007F4F5F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бщ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ая 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площадь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должна составлять 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более </w:t>
      </w:r>
      <w:r w:rsidR="003E0BA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</w:t>
      </w:r>
      <w:r w:rsidR="00653CB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-и</w:t>
      </w:r>
      <w:r w:rsidR="003E0BA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киосков и не более</w:t>
      </w:r>
      <w:r w:rsidR="00653CB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44FE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0-и квадратных метров</w:t>
      </w:r>
      <w:r w:rsidR="003E0BA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павильонов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F1789D" w:rsidRPr="00CE314A" w:rsidRDefault="00F1789D" w:rsidP="007F4F5F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этажей не более од</w:t>
      </w:r>
      <w:r w:rsidR="00343D30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ного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F1789D" w:rsidRPr="00CE314A" w:rsidRDefault="00F1789D" w:rsidP="007F4F5F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</w:t>
      </w:r>
      <w:r w:rsidR="004C1F7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уровня прилегающей территории не более </w:t>
      </w:r>
      <w:r w:rsidR="005607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3,5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метров;</w:t>
      </w:r>
    </w:p>
    <w:p w:rsidR="001F4C79" w:rsidRPr="00CE314A" w:rsidRDefault="00F1789D" w:rsidP="007F4F5F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</w:t>
      </w:r>
      <w:r w:rsidR="004C1F7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внутренни</w:t>
      </w:r>
      <w:r w:rsidR="001F4C7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 помещений не менее 2,5 метров;</w:t>
      </w:r>
    </w:p>
    <w:p w:rsidR="00F1789D" w:rsidRPr="0079024F" w:rsidRDefault="004C1F7A" w:rsidP="007F4F5F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24F">
        <w:rPr>
          <w:rFonts w:ascii="Times New Roman" w:eastAsia="Times New Roman" w:hAnsi="Times New Roman" w:cs="Times New Roman"/>
          <w:sz w:val="28"/>
          <w:szCs w:val="28"/>
        </w:rPr>
        <w:t xml:space="preserve">наличие </w:t>
      </w:r>
      <w:r w:rsidR="0079024F" w:rsidRPr="0079024F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79024F" w:rsidRPr="0079024F">
        <w:rPr>
          <w:rFonts w:ascii="Times New Roman" w:hAnsi="Times New Roman" w:cs="Times New Roman"/>
          <w:sz w:val="28"/>
          <w:szCs w:val="28"/>
        </w:rPr>
        <w:t>периметру фасада объекта энергоэкономического источника света.</w:t>
      </w:r>
      <w:r w:rsidR="00F1789D" w:rsidRPr="00790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789D" w:rsidRPr="00CE314A" w:rsidRDefault="00F1789D" w:rsidP="007F4F5F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Нестационарный торговый объект должен </w:t>
      </w:r>
      <w:r w:rsidR="003B1D5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 оснащен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вывеск</w:t>
      </w:r>
      <w:r w:rsidR="003B1D5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информацией</w:t>
      </w:r>
      <w:r w:rsidR="001E4F2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специализации объекта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E4F2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E4F2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аименовани</w:t>
      </w:r>
      <w:r w:rsidR="00F6612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1E4F2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хозяйствующего </w:t>
      </w:r>
      <w:r w:rsidR="001E4F2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субъекта,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режим</w:t>
      </w:r>
      <w:r w:rsidR="00F6612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3B1D5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работы</w:t>
      </w:r>
      <w:r w:rsidR="009B4A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</w:t>
      </w:r>
      <w:r w:rsidR="003B1D5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амер</w:t>
      </w:r>
      <w:r w:rsidR="009B4A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</w:t>
      </w:r>
      <w:r w:rsidR="005607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D5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наружного видеонаблюдения, </w:t>
      </w:r>
      <w:r w:rsidR="005607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устан</w:t>
      </w:r>
      <w:r w:rsidR="00852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овленной</w:t>
      </w:r>
      <w:r w:rsidR="005607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согласованию с рабочей группой.</w:t>
      </w:r>
    </w:p>
    <w:p w:rsidR="00F1789D" w:rsidRPr="00CE314A" w:rsidRDefault="00F1789D" w:rsidP="007F4F5F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допускается размещение в нестационарном торговом объекте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на прилегающей территории дополнительных конструкций и оборудования, не предусмотренных эскизным проектом, а также рекламных носителей.</w:t>
      </w: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023104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34620" w:rsidRPr="00CE314A" w:rsidRDefault="00834620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34620" w:rsidRPr="00CE314A" w:rsidRDefault="00834620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34620" w:rsidRPr="00CE314A" w:rsidRDefault="00834620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72686" w:rsidRPr="00CE314A" w:rsidRDefault="00772686" w:rsidP="0067595D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Типовой эскизный проект торгового павильона, киоска</w:t>
      </w:r>
    </w:p>
    <w:p w:rsidR="00F70CFA" w:rsidRPr="00CE314A" w:rsidRDefault="00F70CFA" w:rsidP="00851CE0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51CE0" w:rsidRPr="00CE314A" w:rsidRDefault="00851CE0" w:rsidP="00851CE0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Главный фасад</w:t>
      </w:r>
    </w:p>
    <w:p w:rsidR="00851CE0" w:rsidRPr="00CE314A" w:rsidRDefault="00851CE0" w:rsidP="00851CE0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51CE0" w:rsidRPr="00CE314A" w:rsidRDefault="00851CE0" w:rsidP="00851CE0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0B7834" w:rsidRPr="00CE314A" w:rsidRDefault="00F70CFA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2C33E88" wp14:editId="6742B2B5">
            <wp:extent cx="5633050" cy="270869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7769" cy="27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E0" w:rsidRPr="00CE314A" w:rsidRDefault="00851CE0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51CE0" w:rsidRPr="00CE314A" w:rsidRDefault="00851CE0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DB44FE">
      <w:pPr>
        <w:spacing w:after="200"/>
        <w:ind w:firstLine="567"/>
        <w:contextualSpacing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Лицевая сторона фасада</w:t>
      </w: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04CEB8A7" wp14:editId="098E8B8E">
            <wp:extent cx="5555412" cy="282083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7112" cy="28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3C8C727F" wp14:editId="7311368B">
            <wp:extent cx="5624624" cy="267940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773" cy="26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Боков</w:t>
      </w:r>
      <w:r w:rsidR="00DB44F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ая сторона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фасад</w:t>
      </w:r>
      <w:r w:rsidR="00DB44FE" w:rsidRPr="00CE314A">
        <w:rPr>
          <w:rFonts w:eastAsia="Times New Roman" w:cs="Times New Roman"/>
          <w:color w:val="000000" w:themeColor="text1"/>
          <w:szCs w:val="28"/>
          <w:lang w:eastAsia="ru-RU"/>
        </w:rPr>
        <w:t>а</w:t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35FB6" w:rsidRPr="00CE314A" w:rsidRDefault="00335FB6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6666C7A" wp14:editId="525C796F">
            <wp:extent cx="5553716" cy="2604976"/>
            <wp:effectExtent l="0" t="0" r="889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5740" cy="26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335FB6" w:rsidRPr="00CE314A" w:rsidRDefault="00335FB6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335FB6" w:rsidRPr="00CE314A" w:rsidRDefault="00335FB6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40AB6D91" wp14:editId="0B973024">
            <wp:extent cx="5562600" cy="2762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467" cy="276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421E8E19" wp14:editId="293E37B0">
            <wp:extent cx="5624623" cy="272193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2686" cy="27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DB44FE" w:rsidRPr="00CE314A" w:rsidRDefault="00DB44FE" w:rsidP="00851CE0">
      <w:pPr>
        <w:jc w:val="center"/>
        <w:rPr>
          <w:rFonts w:cs="Times New Roman"/>
          <w:color w:val="000000" w:themeColor="text1"/>
          <w:szCs w:val="28"/>
        </w:rPr>
      </w:pPr>
    </w:p>
    <w:p w:rsidR="00F70CFA" w:rsidRPr="00CE314A" w:rsidRDefault="00F70CFA" w:rsidP="00851CE0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Типовой эскизный проект специализированных киосков (пресса, ремонт обуви)</w:t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jc w:val="right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Главный фасад</w:t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52EB3646" wp14:editId="248E0561">
            <wp:extent cx="5635254" cy="2339163"/>
            <wp:effectExtent l="0" t="0" r="381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4921" cy="23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785341" w:rsidRPr="00CE314A" w:rsidRDefault="00785341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CE314A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Лицевая сторона фасада</w:t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7712DEE" wp14:editId="4BFBFF8B">
            <wp:simplePos x="0" y="0"/>
            <wp:positionH relativeFrom="column">
              <wp:posOffset>363855</wp:posOffset>
            </wp:positionH>
            <wp:positionV relativeFrom="paragraph">
              <wp:posOffset>60325</wp:posOffset>
            </wp:positionV>
            <wp:extent cx="5634990" cy="2445385"/>
            <wp:effectExtent l="0" t="0" r="381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851CE0" w:rsidRPr="00CE314A" w:rsidRDefault="00851CE0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785341" w:rsidRPr="00CE314A" w:rsidRDefault="00785341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851CE0" w:rsidRPr="00CE314A" w:rsidRDefault="00851CE0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851CE0">
      <w:pPr>
        <w:rPr>
          <w:rFonts w:cs="Times New Roman"/>
          <w:noProof/>
          <w:color w:val="000000" w:themeColor="text1"/>
          <w:szCs w:val="28"/>
          <w:lang w:eastAsia="ru-RU"/>
        </w:rPr>
      </w:pPr>
      <w:r w:rsidRPr="00CE314A">
        <w:rPr>
          <w:rFonts w:cs="Times New Roman"/>
          <w:noProof/>
          <w:color w:val="000000" w:themeColor="text1"/>
          <w:szCs w:val="28"/>
          <w:lang w:eastAsia="ru-RU"/>
        </w:rPr>
        <w:lastRenderedPageBreak/>
        <w:t xml:space="preserve">                                                                                                Боковая сторона фасада</w:t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D87498C" wp14:editId="6A1D2F5D">
            <wp:extent cx="2512060" cy="2371725"/>
            <wp:effectExtent l="0" t="0" r="254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A67" w:rsidRPr="00CE314A" w:rsidRDefault="00F70CFA" w:rsidP="00851CE0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Типовой эскизный проект специализированных киосков – «Пресса» (установленные в настоящий момент и подлежащие замене на новые </w:t>
      </w:r>
    </w:p>
    <w:p w:rsidR="00F70CFA" w:rsidRPr="00CE314A" w:rsidRDefault="00F70CFA" w:rsidP="00851CE0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в срок</w:t>
      </w:r>
      <w:r w:rsidR="00677A67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 xml:space="preserve">до </w:t>
      </w:r>
      <w:r w:rsidR="00491ADF">
        <w:rPr>
          <w:rFonts w:cs="Times New Roman"/>
          <w:color w:val="000000" w:themeColor="text1"/>
          <w:szCs w:val="28"/>
        </w:rPr>
        <w:t>31.12.2019</w:t>
      </w:r>
      <w:r w:rsidRPr="00CE314A">
        <w:rPr>
          <w:rFonts w:cs="Times New Roman"/>
          <w:color w:val="000000" w:themeColor="text1"/>
          <w:szCs w:val="28"/>
        </w:rPr>
        <w:t>)</w:t>
      </w:r>
    </w:p>
    <w:p w:rsidR="00F70CFA" w:rsidRPr="00CE314A" w:rsidRDefault="00F70CFA" w:rsidP="00851CE0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F70CFA" w:rsidRPr="00CE314A" w:rsidRDefault="00F70CFA" w:rsidP="0067595D">
      <w:pPr>
        <w:spacing w:after="200"/>
        <w:ind w:firstLine="567"/>
        <w:contextualSpacing/>
        <w:jc w:val="both"/>
        <w:rPr>
          <w:noProof/>
          <w:color w:val="000000" w:themeColor="text1"/>
          <w:lang w:eastAsia="ru-RU"/>
        </w:rPr>
      </w:pPr>
      <w:r w:rsidRPr="00CE314A">
        <w:rPr>
          <w:noProof/>
          <w:color w:val="000000" w:themeColor="text1"/>
          <w:lang w:eastAsia="ru-RU"/>
        </w:rPr>
        <w:drawing>
          <wp:inline distT="0" distB="0" distL="0" distR="0" wp14:anchorId="7CAEE2C4" wp14:editId="5C3E6D31">
            <wp:extent cx="3487479" cy="3965944"/>
            <wp:effectExtent l="0" t="0" r="0" b="0"/>
            <wp:docPr id="38" name="Рисунок 38" descr="G:\SERGEY\АКРОПОЛЬ\Союз печ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RGEY\АКРОПОЛЬ\Союз печать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64" cy="396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FA" w:rsidRPr="00CE314A" w:rsidRDefault="00F70CFA" w:rsidP="0067595D">
      <w:pPr>
        <w:spacing w:after="200"/>
        <w:ind w:firstLine="567"/>
        <w:contextualSpacing/>
        <w:jc w:val="both"/>
        <w:rPr>
          <w:noProof/>
          <w:color w:val="000000" w:themeColor="text1"/>
          <w:lang w:eastAsia="ru-RU"/>
        </w:rPr>
      </w:pPr>
    </w:p>
    <w:p w:rsidR="00F70CFA" w:rsidRPr="00CE314A" w:rsidRDefault="00F70CFA" w:rsidP="0067595D">
      <w:pPr>
        <w:spacing w:after="200"/>
        <w:ind w:firstLine="567"/>
        <w:contextualSpacing/>
        <w:jc w:val="both"/>
        <w:rPr>
          <w:noProof/>
          <w:color w:val="000000" w:themeColor="text1"/>
          <w:lang w:eastAsia="ru-RU"/>
        </w:rPr>
      </w:pPr>
    </w:p>
    <w:p w:rsidR="00F70CFA" w:rsidRPr="00CE314A" w:rsidRDefault="00F70CFA" w:rsidP="0067595D">
      <w:pPr>
        <w:spacing w:after="200"/>
        <w:ind w:firstLine="567"/>
        <w:contextualSpacing/>
        <w:jc w:val="both"/>
        <w:rPr>
          <w:noProof/>
          <w:color w:val="000000" w:themeColor="text1"/>
          <w:lang w:eastAsia="ru-RU"/>
        </w:rPr>
      </w:pPr>
    </w:p>
    <w:p w:rsidR="00F70CFA" w:rsidRPr="00CE314A" w:rsidRDefault="00F70CFA" w:rsidP="0067595D">
      <w:pPr>
        <w:spacing w:after="200"/>
        <w:ind w:firstLine="567"/>
        <w:contextualSpacing/>
        <w:jc w:val="both"/>
        <w:rPr>
          <w:noProof/>
          <w:color w:val="000000" w:themeColor="text1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85341" w:rsidRPr="00CE314A" w:rsidRDefault="00785341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67595D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Приложение 3 </w:t>
      </w:r>
    </w:p>
    <w:p w:rsidR="00F1789D" w:rsidRPr="00CE314A" w:rsidRDefault="00F1789D" w:rsidP="0067595D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F1789D" w:rsidRPr="00CE314A" w:rsidRDefault="00F1789D" w:rsidP="0067595D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F1789D" w:rsidRPr="00CE314A" w:rsidRDefault="00F1789D" w:rsidP="0067595D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F1789D" w:rsidRPr="00CE314A" w:rsidRDefault="00F1789D" w:rsidP="0067595D">
      <w:pPr>
        <w:ind w:left="5664" w:right="-1" w:firstLine="6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67595D">
      <w:pPr>
        <w:spacing w:after="200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907119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 </w:t>
      </w:r>
    </w:p>
    <w:p w:rsidR="00F1789D" w:rsidRPr="00CE314A" w:rsidRDefault="00F1789D" w:rsidP="00BF7673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к остановочным комплексам</w:t>
      </w:r>
      <w:r w:rsidR="00BF7673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 торговой площадью</w:t>
      </w:r>
      <w:r w:rsidR="00851CE0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(автопавильонам)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</w:p>
    <w:p w:rsidR="00BF7673" w:rsidRPr="00CE314A" w:rsidRDefault="00BF7673" w:rsidP="00BF7673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(далее – остановочный комплекс)</w:t>
      </w:r>
    </w:p>
    <w:p w:rsidR="00F1789D" w:rsidRPr="00CE314A" w:rsidRDefault="00F1789D" w:rsidP="00907119">
      <w:pPr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Default="00F1789D" w:rsidP="007F4F5F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комплекс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 быть изготовлен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заводских условиях в соответствии с эскизным проект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согласованным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с </w:t>
      </w:r>
      <w:r w:rsidR="00030454"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рабочей группой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установлен в соответствии со строительными нормами и правилами, ГОСТами, правилами устройства электроустановок, техническими регламентами и другими нормативными актами, содержащими требования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конструкций данного типа. </w:t>
      </w:r>
    </w:p>
    <w:p w:rsidR="00D84142" w:rsidRPr="00D84142" w:rsidRDefault="00D84142" w:rsidP="00D84142">
      <w:pPr>
        <w:pStyle w:val="a4"/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Хозяйствующий субъект имеет право до заключения договора на размещение нестационарного торгового объекта обратиться в уполномоченный орган для согласования эскизного проекта.</w:t>
      </w:r>
    </w:p>
    <w:p w:rsidR="00F1789D" w:rsidRPr="00CE314A" w:rsidRDefault="00F661B1" w:rsidP="007F4F5F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 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ен 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соответствовать требованиям санитарных норм 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 правил (в том числе требований к освещенности, электромагнитному излучению).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Установка остановочн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ого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комплекса 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должна соответствовать требованиям нормативных актов по безопасности дорожного движения.</w:t>
      </w:r>
    </w:p>
    <w:p w:rsidR="00907119" w:rsidRPr="00CE314A" w:rsidRDefault="00F1789D" w:rsidP="007F4F5F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й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ен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соответствовать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типовым эскизным проектам, приведенным в настоящем приложении</w:t>
      </w:r>
      <w:r w:rsidR="002C01AB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положению о размещении нестационарных торговых объектов на территории города Сургута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также требованиям градостроительных регламентов, строительных, экологических, санитарно-гигиенических, противопожарных и иных правил, нормативов. </w:t>
      </w:r>
    </w:p>
    <w:p w:rsidR="00677A67" w:rsidRPr="00CE314A" w:rsidRDefault="00677A67" w:rsidP="00677A67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Общая площадь должна составлять не более 80-и квадратных метров.</w:t>
      </w:r>
    </w:p>
    <w:p w:rsidR="00F1789D" w:rsidRPr="00CE314A" w:rsidRDefault="00F1789D" w:rsidP="00DB053F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lastRenderedPageBreak/>
        <w:t xml:space="preserve">Размещение иных типов остановочных </w:t>
      </w:r>
      <w:r w:rsidR="00BF7673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комплексов </w:t>
      </w:r>
      <w:r w:rsidRPr="00CE314A">
        <w:rPr>
          <w:rFonts w:eastAsia="Times New Roman" w:cs="Times New Roman"/>
          <w:color w:val="000000" w:themeColor="text1"/>
          <w:szCs w:val="28"/>
        </w:rPr>
        <w:t>не допускается.</w:t>
      </w:r>
    </w:p>
    <w:p w:rsidR="002C01AB" w:rsidRPr="00CE314A" w:rsidRDefault="00F661B1" w:rsidP="007F4F5F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 </w:t>
      </w:r>
      <w:r w:rsidR="00E95A3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E95A3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 соответствовать</w:t>
      </w:r>
      <w:r w:rsidR="00313B6E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01AB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</w:t>
      </w:r>
      <w:r w:rsidR="00023104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2C01AB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требовани</w:t>
      </w:r>
      <w:r w:rsidR="00023104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</w:t>
      </w:r>
      <w:r w:rsidR="002C01AB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C01AB" w:rsidRPr="00CE314A" w:rsidRDefault="002C01AB" w:rsidP="007F4F5F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Устройство зоны для ожидания общественного транспорта не менее 30%</w:t>
      </w:r>
      <w:r w:rsidR="0090711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общей площади автопавильона;</w:t>
      </w:r>
    </w:p>
    <w:p w:rsidR="002C01AB" w:rsidRPr="00CE314A" w:rsidRDefault="002C01AB" w:rsidP="007F4F5F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остановочном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</w:t>
      </w:r>
      <w:r w:rsidR="00677A67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должны быть предусмотрены: помещение для размещения биотуалета и умывальника; освещение пассажирского тамбура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посадочной площадки; урны для сбора мусора в количестве не менее двух штук; теплая скамья с авторегулируемым подогревом для ожидания пассажирами общественного транспорта и доска для бесплатных объявлений площадью </w:t>
      </w:r>
      <w:r w:rsidR="0090711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двух квадратных метров;</w:t>
      </w:r>
    </w:p>
    <w:p w:rsidR="002C01AB" w:rsidRPr="00CE314A" w:rsidRDefault="002C01AB" w:rsidP="007F4F5F">
      <w:pPr>
        <w:pStyle w:val="a4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должен быть оснащён электронным табло, позволяющим выводить информацию о расчетном времени прибытия общественного транспорта, подключенным к системе GSM, информационно-телекоммуникационной сети «Интернет» с обеспечением его беспрерывной работы</w:t>
      </w:r>
      <w:r w:rsidR="0090711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C01AB" w:rsidRPr="00CE314A" w:rsidRDefault="002C01AB" w:rsidP="007F4F5F">
      <w:pPr>
        <w:pStyle w:val="a4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Посадочная площадка и остановочный павильон должны быть адаптированы для нужд маломобильных групп населения (а именно: отсутствие перепада высот, возможность доступа в торговую часть павильона инвалида-колясочника, для категории слепых, слабовидящих: направляющие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5607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предупреждающие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тактильные указатели, визуальная информация должна быть продублирована шрифтом</w:t>
      </w:r>
      <w:r w:rsidR="00907119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брайля, звуковое оборудование);</w:t>
      </w:r>
    </w:p>
    <w:p w:rsidR="002C01AB" w:rsidRPr="00CE314A" w:rsidRDefault="002C01AB" w:rsidP="007F4F5F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должен быть оснащен инфракрасными обогревателями, </w:t>
      </w:r>
      <w:r w:rsidR="00C54EEC" w:rsidRPr="003D7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камерой наружного видеонаблюдения, </w:t>
      </w:r>
      <w:r w:rsidR="00C709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установленной</w:t>
      </w:r>
      <w:r w:rsidR="00840A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согласованию </w:t>
      </w:r>
      <w:r w:rsidR="005D35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840A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рабочей группой,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панелью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USB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арядки,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-хотспотом.</w:t>
      </w:r>
    </w:p>
    <w:p w:rsidR="00F1789D" w:rsidRPr="00CE314A" w:rsidRDefault="00F1789D" w:rsidP="007F4F5F">
      <w:pPr>
        <w:pStyle w:val="a4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ен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изготавливаться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 материалов, указанных в приложении </w:t>
      </w:r>
      <w:r w:rsidR="00DE4E5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 к положению о размещении нестационарных торговых объектов на территории города Сургута</w:t>
      </w:r>
      <w:r w:rsidR="00F52B15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52B15" w:rsidRPr="00CE314A" w:rsidRDefault="00F52B15" w:rsidP="007F4F5F">
      <w:pPr>
        <w:pStyle w:val="a4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ен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иметь вывеску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информацией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специализации объекта, наименовани</w:t>
      </w:r>
      <w:r w:rsidR="00F6612A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хозяйствующего субъекта, режим</w:t>
      </w:r>
      <w:r w:rsidR="004927D5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работы.</w:t>
      </w:r>
    </w:p>
    <w:p w:rsidR="00F52B15" w:rsidRPr="00CE314A" w:rsidRDefault="00F52B15" w:rsidP="007F4F5F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главном фасаде остановочного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</w:t>
      </w:r>
      <w:r w:rsidR="00677A67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87308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должно быть размещено название</w:t>
      </w:r>
      <w:r w:rsidR="005607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остановки общественного транспорта, соответствующее согласованному в установленном порядке эскизному проекту. </w:t>
      </w:r>
    </w:p>
    <w:p w:rsidR="00F52B15" w:rsidRPr="00CE314A" w:rsidRDefault="00F52B15" w:rsidP="007F4F5F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главном фасаде остановочного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комплекса</w:t>
      </w:r>
      <w:r w:rsidR="0087308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должно быть предусмотрено место для размещения муниципальным казенным </w:t>
      </w:r>
      <w:r w:rsidRPr="00CE314A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учреждением «Дирекция дорожно-транспортного и жилищно-коммунального комплекса»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таблички с инф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ормацией о расписании автобусов,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61B1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тветственность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сохранность которой несет хозяйствующий субъект.</w:t>
      </w:r>
    </w:p>
    <w:p w:rsidR="00F52B15" w:rsidRPr="00CE314A" w:rsidRDefault="00F52B15" w:rsidP="007F4F5F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="005607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допускается размещение в пассажирском тамбуре </w:t>
      </w:r>
      <w:r w:rsidR="00335FB6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на прилегающей к остановочному 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</w:t>
      </w:r>
      <w:r w:rsidR="0087308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территории дополнительных</w:t>
      </w:r>
      <w:r w:rsidR="00BF7673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конструкций и оборудования, не предусмотренных эскизным проектом, а также рекламных носителей.</w:t>
      </w:r>
    </w:p>
    <w:p w:rsidR="00F52B15" w:rsidRPr="00CE314A" w:rsidRDefault="00F52B15" w:rsidP="007F4F5F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процессе эксплуатации остановочного комплекса</w:t>
      </w:r>
      <w:r w:rsidR="0087308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уменьшение пассажирского тамбура.</w:t>
      </w:r>
    </w:p>
    <w:p w:rsidR="00AF3632" w:rsidRPr="00CE314A" w:rsidRDefault="00F1789D" w:rsidP="007F4F5F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Остановочный комплекс</w:t>
      </w:r>
      <w:r w:rsidR="0087308C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подлежит замене на новый не реже одного раза в 10 лет.</w:t>
      </w:r>
      <w:r w:rsidR="00AF3632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1789D" w:rsidRPr="00CE314A" w:rsidRDefault="00F1789D" w:rsidP="00DB053F">
      <w:pPr>
        <w:tabs>
          <w:tab w:val="left" w:pos="993"/>
          <w:tab w:val="left" w:pos="1134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907119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ab/>
      </w:r>
    </w:p>
    <w:p w:rsidR="002A4C34" w:rsidRPr="00CE314A" w:rsidRDefault="002A4C34">
      <w:pPr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:rsidR="00F1789D" w:rsidRPr="00CE314A" w:rsidRDefault="00F1789D" w:rsidP="00677A67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Типов</w:t>
      </w:r>
      <w:r w:rsidR="00D9789F" w:rsidRPr="00CE314A">
        <w:rPr>
          <w:rFonts w:eastAsia="Times New Roman" w:cs="Times New Roman"/>
          <w:color w:val="000000" w:themeColor="text1"/>
          <w:szCs w:val="28"/>
          <w:lang w:eastAsia="ru-RU"/>
        </w:rPr>
        <w:t>ой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эскизны</w:t>
      </w:r>
      <w:r w:rsidR="00D9789F" w:rsidRPr="00CE314A">
        <w:rPr>
          <w:rFonts w:eastAsia="Times New Roman" w:cs="Times New Roman"/>
          <w:color w:val="000000" w:themeColor="text1"/>
          <w:szCs w:val="28"/>
          <w:lang w:eastAsia="ru-RU"/>
        </w:rPr>
        <w:t>й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проект </w:t>
      </w:r>
      <w:r w:rsidR="00F6612A" w:rsidRPr="00CE314A">
        <w:rPr>
          <w:rFonts w:eastAsia="Times New Roman" w:cs="Times New Roman"/>
          <w:color w:val="000000" w:themeColor="text1"/>
          <w:szCs w:val="28"/>
          <w:lang w:eastAsia="ru-RU"/>
        </w:rPr>
        <w:t>остановочного комплекса</w:t>
      </w:r>
      <w:r w:rsidR="0087308C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 торговой площадью</w:t>
      </w:r>
      <w:r w:rsidR="00F6612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(автопавильона)</w:t>
      </w:r>
    </w:p>
    <w:p w:rsidR="00677A67" w:rsidRPr="00CE314A" w:rsidRDefault="00677A67" w:rsidP="00677A67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6612A" w:rsidRPr="00CE314A" w:rsidRDefault="00F6612A" w:rsidP="00677A67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Главный фасад</w:t>
      </w:r>
    </w:p>
    <w:p w:rsidR="00F1789D" w:rsidRPr="00CE314A" w:rsidRDefault="00F1789D" w:rsidP="00677A67">
      <w:pPr>
        <w:rPr>
          <w:rFonts w:ascii="Calibri" w:eastAsia="Times New Roman" w:hAnsi="Calibri" w:cs="Times New Roman"/>
          <w:color w:val="000000" w:themeColor="text1"/>
          <w:sz w:val="22"/>
          <w:lang w:eastAsia="ru-RU"/>
        </w:rPr>
      </w:pPr>
    </w:p>
    <w:p w:rsidR="00F6612A" w:rsidRPr="00CE314A" w:rsidRDefault="00F6612A" w:rsidP="00677A67">
      <w:pPr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CE314A">
        <w:rPr>
          <w:noProof/>
          <w:color w:val="000000" w:themeColor="text1"/>
          <w:lang w:eastAsia="ru-RU"/>
        </w:rPr>
        <w:drawing>
          <wp:inline distT="0" distB="0" distL="0" distR="0" wp14:anchorId="61EFD188" wp14:editId="48463B5A">
            <wp:extent cx="5940425" cy="22924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12A" w:rsidRPr="00CE314A" w:rsidRDefault="00F6612A" w:rsidP="00677A67">
      <w:pPr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Лицевая сторона фасада</w:t>
      </w: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CE314A">
        <w:rPr>
          <w:noProof/>
          <w:color w:val="000000" w:themeColor="text1"/>
          <w:lang w:eastAsia="ru-RU"/>
        </w:rPr>
        <w:drawing>
          <wp:inline distT="0" distB="0" distL="0" distR="0" wp14:anchorId="495FC995" wp14:editId="7AC52374">
            <wp:extent cx="6120130" cy="27321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Боковая сторона фасада</w:t>
      </w: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CE314A">
        <w:rPr>
          <w:noProof/>
          <w:color w:val="000000" w:themeColor="text1"/>
          <w:lang w:eastAsia="ru-RU"/>
        </w:rPr>
        <w:drawing>
          <wp:inline distT="0" distB="0" distL="0" distR="0" wp14:anchorId="77EE2088" wp14:editId="05630A4E">
            <wp:extent cx="6058894" cy="23774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2641" cy="23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CE314A">
        <w:rPr>
          <w:noProof/>
          <w:color w:val="000000" w:themeColor="text1"/>
          <w:lang w:eastAsia="ru-RU"/>
        </w:rPr>
        <w:drawing>
          <wp:inline distT="0" distB="0" distL="0" distR="0" wp14:anchorId="438F006B" wp14:editId="600FD78B">
            <wp:extent cx="2971800" cy="2038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3788" cy="203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14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 wp14:anchorId="5ACCE50F" wp14:editId="017C4A11">
            <wp:simplePos x="0" y="0"/>
            <wp:positionH relativeFrom="column">
              <wp:posOffset>66675</wp:posOffset>
            </wp:positionH>
            <wp:positionV relativeFrom="paragraph">
              <wp:posOffset>54610</wp:posOffset>
            </wp:positionV>
            <wp:extent cx="2965450" cy="1979295"/>
            <wp:effectExtent l="0" t="0" r="635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F6612A" w:rsidRPr="00CE314A" w:rsidRDefault="00F6612A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noProof/>
          <w:color w:val="000000" w:themeColor="text1"/>
          <w:szCs w:val="28"/>
          <w:lang w:eastAsia="ru-RU"/>
        </w:rPr>
        <w:t>План</w:t>
      </w:r>
    </w:p>
    <w:p w:rsidR="00F6612A" w:rsidRPr="00CE314A" w:rsidRDefault="00F6612A" w:rsidP="00677A67">
      <w:pPr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F6612A" w:rsidRPr="00CE314A" w:rsidRDefault="00F6612A" w:rsidP="00677A67">
      <w:pPr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CE314A">
        <w:rPr>
          <w:noProof/>
          <w:color w:val="000000" w:themeColor="text1"/>
          <w:lang w:eastAsia="ru-RU"/>
        </w:rPr>
        <w:drawing>
          <wp:inline distT="0" distB="0" distL="0" distR="0" wp14:anchorId="18322AF2" wp14:editId="57A6454E">
            <wp:extent cx="6106602" cy="332135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2802" cy="3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89D" w:rsidRPr="00CE314A" w:rsidRDefault="00F1789D" w:rsidP="00677A67">
      <w:pPr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E188A" w:rsidRPr="00CE314A" w:rsidRDefault="009E188A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F6612A" w:rsidRPr="00CE314A" w:rsidRDefault="009E188A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noProof/>
          <w:color w:val="000000" w:themeColor="text1"/>
          <w:szCs w:val="28"/>
          <w:lang w:eastAsia="ru-RU"/>
        </w:rPr>
        <w:t>Цветовое решение</w:t>
      </w:r>
    </w:p>
    <w:p w:rsidR="00677A67" w:rsidRPr="00CE314A" w:rsidRDefault="00677A67" w:rsidP="00677A67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9E188A" w:rsidRPr="00CE314A" w:rsidRDefault="00F6612A" w:rsidP="00677A67">
      <w:pPr>
        <w:rPr>
          <w:rFonts w:ascii="Calibri" w:eastAsia="Times New Roman" w:hAnsi="Calibri" w:cs="Times New Roman"/>
          <w:noProof/>
          <w:color w:val="000000" w:themeColor="text1"/>
          <w:szCs w:val="28"/>
          <w:lang w:eastAsia="ru-RU"/>
        </w:rPr>
      </w:pPr>
      <w:r w:rsidRPr="00CE314A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20BD99F1" wp14:editId="24C77131">
            <wp:extent cx="4791075" cy="2990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8A" w:rsidRPr="00CE314A" w:rsidRDefault="009E188A" w:rsidP="00677A67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9E188A" w:rsidRPr="00CE314A" w:rsidRDefault="009E188A" w:rsidP="00677A67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9E188A" w:rsidRPr="00CE314A" w:rsidRDefault="009E188A" w:rsidP="00677A67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9E188A" w:rsidRPr="00CE314A" w:rsidRDefault="009E188A" w:rsidP="00677A67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9E188A" w:rsidRPr="00CE314A" w:rsidRDefault="009E188A" w:rsidP="00677A67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9E188A" w:rsidRPr="00CE314A" w:rsidRDefault="009E188A" w:rsidP="00677A67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9E188A" w:rsidRPr="00CE314A" w:rsidRDefault="009E188A" w:rsidP="00677A67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DE4E5A" w:rsidRPr="00CE314A" w:rsidRDefault="00DE4E5A" w:rsidP="00677A67">
      <w:pPr>
        <w:tabs>
          <w:tab w:val="left" w:pos="7245"/>
        </w:tabs>
        <w:ind w:left="5387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Приложение 4</w:t>
      </w:r>
    </w:p>
    <w:p w:rsidR="00DE4E5A" w:rsidRPr="00CE314A" w:rsidRDefault="00DE4E5A" w:rsidP="00677A67">
      <w:pPr>
        <w:ind w:left="5387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DE4E5A" w:rsidRPr="00CE314A" w:rsidRDefault="00DE4E5A" w:rsidP="00677A67">
      <w:pPr>
        <w:ind w:left="5387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DE4E5A" w:rsidRPr="00CE314A" w:rsidRDefault="00DE4E5A" w:rsidP="00677A67">
      <w:pPr>
        <w:ind w:left="5387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DE4E5A" w:rsidRPr="00CE314A" w:rsidRDefault="00DE4E5A" w:rsidP="00677A67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B053F" w:rsidRPr="00CE314A" w:rsidRDefault="00DB053F" w:rsidP="00677A67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E4E5A" w:rsidRPr="00CE314A" w:rsidRDefault="00DE4E5A" w:rsidP="00677A67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color w:val="000000" w:themeColor="text1"/>
          <w:spacing w:val="2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pacing w:val="2"/>
          <w:szCs w:val="28"/>
          <w:lang w:eastAsia="ru-RU"/>
        </w:rPr>
        <w:t xml:space="preserve">Ведомость </w:t>
      </w:r>
    </w:p>
    <w:p w:rsidR="00DE4E5A" w:rsidRPr="00CE314A" w:rsidRDefault="00DE4E5A" w:rsidP="00677A67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color w:val="000000" w:themeColor="text1"/>
          <w:spacing w:val="2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pacing w:val="2"/>
          <w:szCs w:val="28"/>
          <w:lang w:eastAsia="ru-RU"/>
        </w:rPr>
        <w:t>отделочных материалов нестационарных торговых объектов (за исключением автомагазинов), остановочных комплексов</w:t>
      </w:r>
      <w:r w:rsidR="0087308C" w:rsidRPr="00CE314A">
        <w:rPr>
          <w:rFonts w:eastAsia="Times New Roman" w:cs="Times New Roman"/>
          <w:color w:val="000000" w:themeColor="text1"/>
          <w:spacing w:val="2"/>
          <w:szCs w:val="28"/>
          <w:lang w:eastAsia="ru-RU"/>
        </w:rPr>
        <w:t xml:space="preserve"> с торговой площадью </w:t>
      </w:r>
      <w:r w:rsidR="004927D5" w:rsidRPr="00CE314A">
        <w:rPr>
          <w:rFonts w:eastAsia="Times New Roman" w:cs="Times New Roman"/>
          <w:color w:val="000000" w:themeColor="text1"/>
          <w:spacing w:val="2"/>
          <w:szCs w:val="28"/>
          <w:lang w:eastAsia="ru-RU"/>
        </w:rPr>
        <w:t>(автопавильонов)</w:t>
      </w:r>
    </w:p>
    <w:tbl>
      <w:tblPr>
        <w:tblStyle w:val="17"/>
        <w:tblW w:w="0" w:type="auto"/>
        <w:tblInd w:w="108" w:type="dxa"/>
        <w:tblLook w:val="04A0" w:firstRow="1" w:lastRow="0" w:firstColumn="1" w:lastColumn="0" w:noHBand="0" w:noVBand="1"/>
      </w:tblPr>
      <w:tblGrid>
        <w:gridCol w:w="1766"/>
        <w:gridCol w:w="2885"/>
        <w:gridCol w:w="2361"/>
        <w:gridCol w:w="2508"/>
      </w:tblGrid>
      <w:tr w:rsidR="003D7630" w:rsidRPr="00CE314A" w:rsidTr="004927D5">
        <w:tc>
          <w:tcPr>
            <w:tcW w:w="1843" w:type="dxa"/>
          </w:tcPr>
          <w:p w:rsidR="00DE4E5A" w:rsidRPr="00CE314A" w:rsidRDefault="00DE4E5A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Внешние </w:t>
            </w:r>
          </w:p>
          <w:p w:rsidR="00DE4E5A" w:rsidRPr="00CE314A" w:rsidRDefault="00DE4E5A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конструк-</w:t>
            </w:r>
          </w:p>
          <w:p w:rsidR="00DE4E5A" w:rsidRPr="00CE314A" w:rsidRDefault="00DE4E5A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тивные </w:t>
            </w:r>
          </w:p>
          <w:p w:rsidR="00DE4E5A" w:rsidRPr="00CE314A" w:rsidRDefault="00DE4E5A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элементы</w:t>
            </w:r>
          </w:p>
        </w:tc>
        <w:tc>
          <w:tcPr>
            <w:tcW w:w="3145" w:type="dxa"/>
          </w:tcPr>
          <w:p w:rsidR="00DE4E5A" w:rsidRPr="00CE314A" w:rsidRDefault="00DE4E5A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Материал отделки элементов</w:t>
            </w:r>
          </w:p>
        </w:tc>
        <w:tc>
          <w:tcPr>
            <w:tcW w:w="2525" w:type="dxa"/>
          </w:tcPr>
          <w:p w:rsidR="00DE4E5A" w:rsidRPr="00CE314A" w:rsidRDefault="00DE4E5A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Цветовое </w:t>
            </w:r>
            <w:r w:rsidR="00071B63"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оформление</w:t>
            </w:r>
          </w:p>
          <w:p w:rsidR="00DE4E5A" w:rsidRPr="00CE314A" w:rsidRDefault="00DE4E5A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(колер)</w:t>
            </w:r>
          </w:p>
        </w:tc>
        <w:tc>
          <w:tcPr>
            <w:tcW w:w="2693" w:type="dxa"/>
          </w:tcPr>
          <w:p w:rsidR="00DE4E5A" w:rsidRPr="00CE314A" w:rsidRDefault="00DE4E5A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3D7630" w:rsidRPr="00CE314A" w:rsidTr="004927D5">
        <w:tc>
          <w:tcPr>
            <w:tcW w:w="1843" w:type="dxa"/>
          </w:tcPr>
          <w:p w:rsidR="00DE4E5A" w:rsidRPr="00CE314A" w:rsidRDefault="00DE4E5A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Каркас</w:t>
            </w:r>
          </w:p>
        </w:tc>
        <w:tc>
          <w:tcPr>
            <w:tcW w:w="3145" w:type="dxa"/>
          </w:tcPr>
          <w:p w:rsidR="00DE4E5A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К</w:t>
            </w:r>
            <w:r w:rsidR="00DE4E5A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аркасная конструктивная </w:t>
            </w:r>
          </w:p>
          <w:p w:rsidR="00DE4E5A" w:rsidRPr="00CE314A" w:rsidRDefault="00DE4E5A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система, стальной профиль, </w:t>
            </w:r>
          </w:p>
          <w:p w:rsidR="00DE4E5A" w:rsidRPr="00CE314A" w:rsidRDefault="00DE4E5A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профильная труба различного </w:t>
            </w:r>
          </w:p>
          <w:p w:rsidR="00DE4E5A" w:rsidRPr="00CE314A" w:rsidRDefault="00DE4E5A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сечения</w:t>
            </w:r>
          </w:p>
        </w:tc>
        <w:tc>
          <w:tcPr>
            <w:tcW w:w="2525" w:type="dxa"/>
          </w:tcPr>
          <w:p w:rsidR="00DE4E5A" w:rsidRPr="00CE314A" w:rsidRDefault="00DE4E5A" w:rsidP="00677A67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DE4E5A" w:rsidRPr="00CE314A" w:rsidRDefault="00DE4E5A" w:rsidP="00677A67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D7630" w:rsidRPr="00CE314A" w:rsidTr="004927D5">
        <w:tc>
          <w:tcPr>
            <w:tcW w:w="184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Цоколь</w:t>
            </w:r>
          </w:p>
        </w:tc>
        <w:tc>
          <w:tcPr>
            <w:tcW w:w="3145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С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эндвич-панели, </w:t>
            </w:r>
            <w:r w:rsidR="00095A1C" w:rsidRPr="00FE6A1F">
              <w:rPr>
                <w:rFonts w:eastAsia="Times New Roman"/>
                <w:color w:val="000000" w:themeColor="text1"/>
                <w:sz w:val="24"/>
                <w:szCs w:val="24"/>
              </w:rPr>
              <w:t>алюминиевые</w:t>
            </w:r>
            <w:r w:rsidR="00095A1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="00095A1C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>композитные панели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поэлементной сборки</w:t>
            </w:r>
          </w:p>
        </w:tc>
        <w:tc>
          <w:tcPr>
            <w:tcW w:w="2525" w:type="dxa"/>
            <w:vMerge w:val="restart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 xml:space="preserve">Цвет металлических частей синий либо </w:t>
            </w: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 xml:space="preserve">зеленый по палитре цветов </w:t>
            </w:r>
            <w:r w:rsidRPr="00CE314A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RAL</w:t>
            </w: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81CD6" w:rsidRPr="00CE314A" w:rsidRDefault="00581CD6" w:rsidP="00677A67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</w:tr>
      <w:tr w:rsidR="003D7630" w:rsidRPr="00CE314A" w:rsidTr="004927D5">
        <w:tc>
          <w:tcPr>
            <w:tcW w:w="184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Верхняя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панель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для разме-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щения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рекламы</w:t>
            </w:r>
          </w:p>
        </w:tc>
        <w:tc>
          <w:tcPr>
            <w:tcW w:w="3145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С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эндвич-панели, </w:t>
            </w:r>
            <w:r w:rsidR="00095A1C" w:rsidRPr="00FE6A1F">
              <w:rPr>
                <w:rFonts w:eastAsia="Times New Roman"/>
                <w:color w:val="000000" w:themeColor="text1"/>
                <w:sz w:val="24"/>
                <w:szCs w:val="24"/>
              </w:rPr>
              <w:t>алюминиевые</w:t>
            </w:r>
            <w:r w:rsidR="00095A1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композитные панели</w:t>
            </w:r>
            <w:r w:rsidR="00095A1C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25" w:type="dxa"/>
            <w:vMerge/>
          </w:tcPr>
          <w:p w:rsidR="00581CD6" w:rsidRPr="00095A1C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:rsidR="00581CD6" w:rsidRPr="00CE314A" w:rsidRDefault="00581CD6" w:rsidP="00677A67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D7630" w:rsidRPr="00CE314A" w:rsidTr="004927D5">
        <w:tc>
          <w:tcPr>
            <w:tcW w:w="184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Стены</w:t>
            </w:r>
          </w:p>
        </w:tc>
        <w:tc>
          <w:tcPr>
            <w:tcW w:w="3145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Т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рехслойные сэндвич-панели, </w:t>
            </w:r>
          </w:p>
          <w:p w:rsidR="00581CD6" w:rsidRPr="00CE314A" w:rsidRDefault="00095A1C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FE6A1F">
              <w:rPr>
                <w:rFonts w:eastAsia="Times New Roman"/>
                <w:sz w:val="24"/>
                <w:szCs w:val="24"/>
              </w:rPr>
              <w:t xml:space="preserve">алюминиевые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композитные панели</w:t>
            </w: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поэлементной сборки,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утеплитель минераловатные плиты – 200 мм</w:t>
            </w:r>
          </w:p>
        </w:tc>
        <w:tc>
          <w:tcPr>
            <w:tcW w:w="2525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Цвет металлических частей серый по палитре цветов </w:t>
            </w:r>
            <w:r w:rsidRPr="00CE314A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RAL</w:t>
            </w: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Н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е допускается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применение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кирпича,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строительных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блоков, сайдинга</w:t>
            </w:r>
          </w:p>
        </w:tc>
      </w:tr>
      <w:tr w:rsidR="003D7630" w:rsidRPr="00CE314A" w:rsidTr="004927D5">
        <w:tc>
          <w:tcPr>
            <w:tcW w:w="184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Окна, витражи</w:t>
            </w:r>
          </w:p>
        </w:tc>
        <w:tc>
          <w:tcPr>
            <w:tcW w:w="3145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П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рофиль ПВХ, алюминиевый профиль, стеклопакет</w:t>
            </w:r>
          </w:p>
        </w:tc>
        <w:tc>
          <w:tcPr>
            <w:tcW w:w="2525" w:type="dxa"/>
          </w:tcPr>
          <w:p w:rsidR="00581CD6" w:rsidRPr="00CE314A" w:rsidRDefault="00581CD6" w:rsidP="00677A67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С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текло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витринное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ударостойкое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безосколочное (простое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pacing w:val="-6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pacing w:val="-6"/>
                <w:sz w:val="24"/>
                <w:szCs w:val="24"/>
              </w:rPr>
              <w:t>или тонированное)</w:t>
            </w:r>
          </w:p>
        </w:tc>
      </w:tr>
      <w:tr w:rsidR="003D7630" w:rsidRPr="00CE314A" w:rsidTr="004927D5">
        <w:tc>
          <w:tcPr>
            <w:tcW w:w="184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Дверь</w:t>
            </w:r>
          </w:p>
        </w:tc>
        <w:tc>
          <w:tcPr>
            <w:tcW w:w="3145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М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еталл</w:t>
            </w:r>
          </w:p>
        </w:tc>
        <w:tc>
          <w:tcPr>
            <w:tcW w:w="2525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Цвет металлических частей серый по палитре цветов </w:t>
            </w:r>
            <w:r w:rsidRPr="00CE314A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RAL</w:t>
            </w:r>
            <w:r w:rsidR="008F1BF8" w:rsidRPr="00CE314A">
              <w:rPr>
                <w:rFonts w:eastAsia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глухая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одностворчатая</w:t>
            </w:r>
          </w:p>
        </w:tc>
      </w:tr>
      <w:tr w:rsidR="003D7630" w:rsidRPr="00CE314A" w:rsidTr="004927D5">
        <w:tc>
          <w:tcPr>
            <w:tcW w:w="184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Крыша</w:t>
            </w:r>
          </w:p>
        </w:tc>
        <w:tc>
          <w:tcPr>
            <w:tcW w:w="3145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П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рофнастил оцинкованный, плоская с наружным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водостоком</w:t>
            </w:r>
          </w:p>
        </w:tc>
        <w:tc>
          <w:tcPr>
            <w:tcW w:w="2525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Цвет металлических частей серый по палитре цветов </w:t>
            </w:r>
            <w:r w:rsidRPr="00CE314A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RAL</w:t>
            </w:r>
            <w:r w:rsidR="008F1BF8" w:rsidRPr="00CE314A">
              <w:rPr>
                <w:rFonts w:eastAsia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3D7630" w:rsidRPr="00CE314A" w:rsidTr="004927D5">
        <w:tc>
          <w:tcPr>
            <w:tcW w:w="1843" w:type="dxa"/>
          </w:tcPr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Рекламно-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Информа-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ционное оформление</w:t>
            </w:r>
          </w:p>
        </w:tc>
        <w:tc>
          <w:tcPr>
            <w:tcW w:w="3145" w:type="dxa"/>
          </w:tcPr>
          <w:p w:rsidR="00581CD6" w:rsidRPr="00CE314A" w:rsidRDefault="008F1BF8" w:rsidP="00677A67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С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эндвич панели, </w:t>
            </w:r>
            <w:r w:rsidR="00095A1C" w:rsidRPr="00FE6A1F">
              <w:rPr>
                <w:rFonts w:eastAsia="Times New Roman"/>
                <w:color w:val="000000" w:themeColor="text1"/>
                <w:sz w:val="24"/>
                <w:szCs w:val="24"/>
              </w:rPr>
              <w:t>алюминиевые</w:t>
            </w:r>
            <w:r w:rsidR="00095A1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композитные панели</w:t>
            </w:r>
            <w:r w:rsidR="00095A1C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25" w:type="dxa"/>
          </w:tcPr>
          <w:p w:rsidR="00581CD6" w:rsidRPr="00CE314A" w:rsidRDefault="00581CD6" w:rsidP="00677A67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 тон основного цвета отделки </w:t>
            </w:r>
          </w:p>
        </w:tc>
        <w:tc>
          <w:tcPr>
            <w:tcW w:w="2693" w:type="dxa"/>
          </w:tcPr>
          <w:p w:rsidR="00581CD6" w:rsidRPr="00CE314A" w:rsidRDefault="008F1BF8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Р</w:t>
            </w:r>
            <w:r w:rsidR="00581CD6"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азмещается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на рекламном </w:t>
            </w:r>
          </w:p>
          <w:p w:rsidR="00581CD6" w:rsidRPr="00CE314A" w:rsidRDefault="00581CD6" w:rsidP="00677A67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E314A">
              <w:rPr>
                <w:rFonts w:eastAsia="Times New Roman"/>
                <w:color w:val="000000" w:themeColor="text1"/>
                <w:sz w:val="24"/>
                <w:szCs w:val="24"/>
              </w:rPr>
              <w:t>парапете</w:t>
            </w:r>
          </w:p>
        </w:tc>
      </w:tr>
    </w:tbl>
    <w:p w:rsidR="008F1BF8" w:rsidRPr="00CE314A" w:rsidRDefault="008F1BF8" w:rsidP="00677A67">
      <w:pPr>
        <w:jc w:val="both"/>
        <w:rPr>
          <w:rFonts w:eastAsia="Calibri" w:cs="Times New Roman"/>
          <w:color w:val="000000" w:themeColor="text1"/>
          <w:sz w:val="24"/>
          <w:szCs w:val="24"/>
          <w:lang w:eastAsia="ru-RU"/>
        </w:rPr>
      </w:pPr>
    </w:p>
    <w:p w:rsidR="00DE4E5A" w:rsidRPr="00CE314A" w:rsidRDefault="00DE4E5A" w:rsidP="00677A67">
      <w:pPr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CE314A">
        <w:rPr>
          <w:rFonts w:eastAsia="Calibri" w:cs="Times New Roman"/>
          <w:color w:val="000000" w:themeColor="text1"/>
          <w:szCs w:val="28"/>
          <w:lang w:eastAsia="ru-RU"/>
        </w:rPr>
        <w:t>Примечания:</w:t>
      </w:r>
    </w:p>
    <w:p w:rsidR="00DE4E5A" w:rsidRPr="00CE314A" w:rsidRDefault="00DE4E5A" w:rsidP="00677A67">
      <w:pPr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CE314A">
        <w:rPr>
          <w:rFonts w:eastAsia="Calibri" w:cs="Times New Roman"/>
          <w:color w:val="000000" w:themeColor="text1"/>
          <w:szCs w:val="28"/>
          <w:lang w:eastAsia="ru-RU"/>
        </w:rPr>
        <w:t>1. Номера колеров приняты по каталогу RAL CLASSIC.</w:t>
      </w:r>
    </w:p>
    <w:p w:rsidR="00DE4E5A" w:rsidRPr="00CE314A" w:rsidRDefault="00DE4E5A" w:rsidP="00335FB6">
      <w:pPr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CE314A">
        <w:rPr>
          <w:rFonts w:eastAsia="Calibri" w:cs="Times New Roman"/>
          <w:color w:val="000000" w:themeColor="text1"/>
          <w:szCs w:val="28"/>
          <w:lang w:eastAsia="ru-RU"/>
        </w:rPr>
        <w:t>2. Зона ожидания должна составлять не менее 1/3 павильона.</w:t>
      </w:r>
    </w:p>
    <w:p w:rsidR="00DE4E5A" w:rsidRPr="00CE314A" w:rsidRDefault="00DE4E5A" w:rsidP="00335FB6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Calibri" w:cs="Times New Roman"/>
          <w:color w:val="000000" w:themeColor="text1"/>
          <w:szCs w:val="28"/>
          <w:lang w:eastAsia="ru-RU"/>
        </w:rPr>
        <w:t>3. При отделке фасадов предусматривать использование современных</w:t>
      </w:r>
      <w:r w:rsidR="003C6158" w:rsidRPr="00CE314A">
        <w:rPr>
          <w:rFonts w:eastAsia="Calibri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Calibri" w:cs="Times New Roman"/>
          <w:color w:val="000000" w:themeColor="text1"/>
          <w:szCs w:val="28"/>
          <w:lang w:eastAsia="ru-RU"/>
        </w:rPr>
        <w:t>сертифицированных материалов, отвечающих санитарно-гигиеническим требованиям, нормам противопожарной безопасности, имеющих качественную</w:t>
      </w:r>
      <w:r w:rsidR="003C6158" w:rsidRPr="00CE314A">
        <w:rPr>
          <w:rFonts w:eastAsia="Calibri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Calibri" w:cs="Times New Roman"/>
          <w:color w:val="000000" w:themeColor="text1"/>
          <w:szCs w:val="28"/>
          <w:lang w:eastAsia="ru-RU"/>
        </w:rPr>
        <w:t>и прочную окраску, отделку и не изменяющих своих эстетических</w:t>
      </w:r>
      <w:r w:rsidR="00335FB6" w:rsidRPr="00CE314A">
        <w:rPr>
          <w:rFonts w:eastAsia="Calibri" w:cs="Times New Roman"/>
          <w:color w:val="000000" w:themeColor="text1"/>
          <w:szCs w:val="28"/>
          <w:lang w:eastAsia="ru-RU"/>
        </w:rPr>
        <w:t xml:space="preserve">                           </w:t>
      </w:r>
      <w:r w:rsidRPr="00CE314A">
        <w:rPr>
          <w:rFonts w:eastAsia="Calibri" w:cs="Times New Roman"/>
          <w:color w:val="000000" w:themeColor="text1"/>
          <w:szCs w:val="28"/>
          <w:lang w:eastAsia="ru-RU"/>
        </w:rPr>
        <w:t xml:space="preserve"> и эксплуатационных качеств в течение всего срока эксплуатации.</w:t>
      </w:r>
    </w:p>
    <w:p w:rsidR="002A4C34" w:rsidRPr="00CE314A" w:rsidRDefault="00DE4E5A" w:rsidP="00335FB6">
      <w:pPr>
        <w:ind w:left="5812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:rsidR="00F1789D" w:rsidRPr="00CE314A" w:rsidRDefault="00F1789D" w:rsidP="00DD6BE5">
      <w:pPr>
        <w:ind w:left="5812" w:right="-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Приложение </w:t>
      </w:r>
      <w:r w:rsidR="00E95A36" w:rsidRPr="00CE314A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F1789D" w:rsidRPr="00CE314A" w:rsidRDefault="00F1789D" w:rsidP="00DD6BE5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F1789D" w:rsidRPr="00CE314A" w:rsidRDefault="00F1789D" w:rsidP="00DD6BE5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F1789D" w:rsidRPr="00CE314A" w:rsidRDefault="00F1789D" w:rsidP="00BB36E7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объектов на территории города Сургута</w:t>
      </w:r>
      <w:r w:rsidR="00BB36E7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F1789D" w:rsidRPr="00CE314A" w:rsidRDefault="00F1789D" w:rsidP="00DD6BE5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F1789D" w:rsidRPr="00CE314A" w:rsidRDefault="00F1789D" w:rsidP="00DD6BE5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Порядок</w:t>
      </w:r>
    </w:p>
    <w:p w:rsidR="00F1789D" w:rsidRPr="00CE314A" w:rsidRDefault="00F1789D" w:rsidP="00DD6BE5">
      <w:pPr>
        <w:jc w:val="center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заключения договоров на размещение нестационарных торговых объектов </w:t>
      </w:r>
      <w:r w:rsidR="00335FB6"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          </w:t>
      </w: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без проведения аукциона</w:t>
      </w:r>
    </w:p>
    <w:p w:rsidR="00F1789D" w:rsidRPr="00CE314A" w:rsidRDefault="007507CA" w:rsidP="00BB36E7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(далее – порядок)</w:t>
      </w:r>
    </w:p>
    <w:p w:rsidR="00F1789D" w:rsidRPr="00CE314A" w:rsidRDefault="00F1789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1. Заключение договора на </w:t>
      </w: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размещение нестационарных торговых объектов </w:t>
      </w:r>
      <w:r w:rsidR="008E4EEE"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(далее – договор на размещение) </w:t>
      </w: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без проведения аукциона возможно в случаях р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азмещения на новый срок нестационарного торгового объекта, ранее размещенного в том же месте, предусмотренном </w:t>
      </w:r>
      <w:hyperlink r:id="rId26" w:history="1">
        <w:r w:rsidRPr="00CE314A">
          <w:rPr>
            <w:rFonts w:eastAsia="Times New Roman" w:cs="Times New Roman"/>
            <w:color w:val="000000" w:themeColor="text1"/>
            <w:szCs w:val="28"/>
            <w:lang w:eastAsia="ru-RU"/>
          </w:rPr>
          <w:t>схемой</w:t>
        </w:r>
      </w:hyperlink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размещения, хозяйствующим субъектом, н</w:t>
      </w:r>
      <w:r w:rsidR="00BB36E7">
        <w:rPr>
          <w:rFonts w:eastAsia="Times New Roman" w:cs="Times New Roman"/>
          <w:color w:val="000000" w:themeColor="text1"/>
          <w:szCs w:val="28"/>
          <w:lang w:eastAsia="ru-RU"/>
        </w:rPr>
        <w:t>адлежащ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им образом исполн</w:t>
      </w:r>
      <w:r w:rsidR="000E2BF9" w:rsidRPr="00CE314A">
        <w:rPr>
          <w:rFonts w:eastAsia="Times New Roman" w:cs="Times New Roman"/>
          <w:color w:val="000000" w:themeColor="text1"/>
          <w:szCs w:val="28"/>
          <w:lang w:eastAsia="ru-RU"/>
        </w:rPr>
        <w:t>явшим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свои обяза</w:t>
      </w:r>
      <w:r w:rsidR="000E2BF9" w:rsidRPr="00CE314A">
        <w:rPr>
          <w:rFonts w:eastAsia="Times New Roman" w:cs="Times New Roman"/>
          <w:color w:val="000000" w:themeColor="text1"/>
          <w:szCs w:val="28"/>
          <w:lang w:eastAsia="ru-RU"/>
        </w:rPr>
        <w:t>тельства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F1789D" w:rsidRPr="00CE314A" w:rsidRDefault="00E95A36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для заключения договора на размещение с хозяйствующим субъектом, </w:t>
      </w:r>
      <w:r w:rsidR="00BB36E7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надлежащим </w:t>
      </w:r>
      <w:r w:rsidR="00F1789D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образом исполняющим свои обязательства</w:t>
      </w:r>
      <w:r w:rsidR="008E4EEE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по действующ</w:t>
      </w:r>
      <w:r w:rsidR="00491ADF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им</w:t>
      </w:r>
      <w:r w:rsidR="008E4EEE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договор</w:t>
      </w:r>
      <w:r w:rsidR="00491ADF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ам</w:t>
      </w:r>
      <w:r w:rsidR="008E4EEE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на размещение</w:t>
      </w:r>
      <w:r w:rsidR="00F1789D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,</w:t>
      </w:r>
      <w:r w:rsidR="00491ADF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на аренду муниципального имущества (части автомобильной дороги) для размещения остановочного комплекса </w:t>
      </w:r>
      <w:r w:rsidR="00BB36E7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(павильона)</w:t>
      </w:r>
      <w:r w:rsidR="00F1789D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хозяйствующий субъект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подает заявление о заключении договора на размещение (далее – заявление)</w:t>
      </w:r>
      <w:r w:rsidR="007508D8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в письменном виде, в срок не позднее двух месяцев до даты окончания срока действия договора;</w:t>
      </w:r>
    </w:p>
    <w:p w:rsidR="00F1789D" w:rsidRPr="00CE314A" w:rsidRDefault="00E95A36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2)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для заключения договора на размещение с хозяйствующим субъектом, н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адлежащим образом исполнявшим свои обязательства по договору аренды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   земельного участка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под размещение нестационарного торгового объекта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или по договору аренды имущества (совместно далее – договор аренды)</w:t>
      </w:r>
      <w:r w:rsidR="000E2BF9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заключенному до 01.03.2015, срок действия которого истек, а в части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договора аренды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земельного участка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под размещение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остановочного комплекса (автопавильона)</w:t>
      </w:r>
      <w:r w:rsidR="000E2BF9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заключенному в период с 01.03.2014 по 01.03.2015, хозяйствующий субъект подает заявление о заключении договора </w:t>
      </w:r>
      <w:r w:rsidR="00335FB6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    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на размещение в письменном виде в </w:t>
      </w:r>
      <w:r w:rsidR="00772686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течение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шести месяцев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с момента опубликования настоящего постановления;</w:t>
      </w:r>
    </w:p>
    <w:p w:rsidR="00F1789D" w:rsidRPr="00CE314A" w:rsidRDefault="00E95A36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3)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для заключения договора на размещение с хозяйствующим субъектом, н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адлежащим образом исполнявшим свои обязательства</w:t>
      </w:r>
      <w:r w:rsidR="000E2BF9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 соответствии с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разрешени</w:t>
      </w:r>
      <w:r w:rsidR="000E2BF9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ем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на право размещение нестационарного торгового объекта</w:t>
      </w:r>
      <w:r w:rsidR="000E2BF9" w:rsidRPr="00CE314A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выданн</w:t>
      </w:r>
      <w:r w:rsidR="00416B59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ым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до 01.03.2015, срок действия которого истек, в случаях, не противоречащих пункту 6 раздела 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val="en-US" w:eastAsia="ru-RU"/>
        </w:rPr>
        <w:t>III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положения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о размещении нестационарных торговых объектов на территории города Сургута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, хозяйствующий субъект подает заявление о заключении договора на размещение в письменном виде в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течени</w:t>
      </w:r>
      <w:r w:rsidR="00772686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е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шести месяцев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с момента опубликования настоящего постановления;</w:t>
      </w:r>
    </w:p>
    <w:p w:rsidR="00F377A4" w:rsidRPr="00CE314A" w:rsidRDefault="00F377A4" w:rsidP="00F377A4">
      <w:pPr>
        <w:ind w:firstLine="567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4) для заключения договора на размещение с хозяйствующим субъектом, включенным в схему размещения</w:t>
      </w:r>
      <w:r w:rsidR="00ED408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и надлежащим образом исполнявшим свои обязательства по соблюдению схемы,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="00ED408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но без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оформл</w:t>
      </w:r>
      <w:r w:rsidR="00ED408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ения договора или </w:t>
      </w:r>
      <w:r w:rsidR="00ED408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lastRenderedPageBreak/>
        <w:t>разрешения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, в случаях, не противоречащих пункту 6 раздела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val="en-US" w:eastAsia="ru-RU"/>
        </w:rPr>
        <w:t>III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положения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о  размещении нестационарных торговых объектов на территории города Сургута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, хозяйствующий субъект подает заявление о заключении договора на размещение в письменном виде в течение шести месяцев с момента опубликования настоящего постановления.</w:t>
      </w:r>
    </w:p>
    <w:p w:rsidR="00F1789D" w:rsidRPr="00CE314A" w:rsidRDefault="004927D5" w:rsidP="00F377A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1.1.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Под «надлежащим исполнением обязательств» понимается соответствие </w:t>
      </w:r>
      <w:r w:rsidR="008E4EE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хозяйствующего субъекта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следующим требованиям:</w:t>
      </w:r>
    </w:p>
    <w:p w:rsidR="00F1789D" w:rsidRPr="00CE314A" w:rsidRDefault="00416B59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а)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соблюдение условий договора аренды, в том числе отсутствие задолженности по арендной плате</w:t>
      </w:r>
      <w:r w:rsidR="004927D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и пени;</w:t>
      </w:r>
    </w:p>
    <w:p w:rsidR="00F1789D" w:rsidRPr="00CE314A" w:rsidRDefault="00416B59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б)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соблюдение условий договора на размещение, в том числе отсутствие задолженности по оплате и пени по договору на размещение;</w:t>
      </w:r>
    </w:p>
    <w:p w:rsidR="00F1789D" w:rsidRPr="00CE314A" w:rsidRDefault="00416B59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в)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отсутствие задолженности за использование муниципального имущества и городских земель;</w:t>
      </w:r>
    </w:p>
    <w:p w:rsidR="00F1789D" w:rsidRPr="00CE314A" w:rsidRDefault="00416B59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,Calibri" w:cs="Times New Roman"/>
          <w:color w:val="000000" w:themeColor="text1"/>
          <w:szCs w:val="28"/>
          <w:lang w:eastAsia="ru-RU"/>
        </w:rPr>
        <w:t>г)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отсутствие задолженности по  налогам, сборам и иным обязательным платежам п</w:t>
      </w:r>
      <w:r w:rsidR="004927D5" w:rsidRPr="00CE314A">
        <w:rPr>
          <w:rFonts w:eastAsia="Times New Roman,Calibri" w:cs="Times New Roman"/>
          <w:color w:val="000000" w:themeColor="text1"/>
          <w:szCs w:val="28"/>
          <w:lang w:eastAsia="ru-RU"/>
        </w:rPr>
        <w:t>е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>ред бюджет</w:t>
      </w:r>
      <w:r w:rsidR="004927D5" w:rsidRPr="00CE314A">
        <w:rPr>
          <w:rFonts w:eastAsia="Times New Roman,Calibri" w:cs="Times New Roman"/>
          <w:color w:val="000000" w:themeColor="text1"/>
          <w:szCs w:val="28"/>
          <w:lang w:eastAsia="ru-RU"/>
        </w:rPr>
        <w:t>ами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всех уровней и государственными внебюджетными фондами</w:t>
      </w:r>
      <w:r w:rsidR="00CB242C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на дату подачи заявления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>;</w:t>
      </w:r>
    </w:p>
    <w:p w:rsidR="00416B59" w:rsidRPr="00CE314A" w:rsidRDefault="00416B59" w:rsidP="00416B59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д)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отсутствие неоднократных (двух и более раз) </w:t>
      </w:r>
      <w:r w:rsidRPr="00CE314A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Pr="00CE314A">
        <w:rPr>
          <w:rFonts w:eastAsia="Times New Roman" w:cs="Times New Roman"/>
          <w:szCs w:val="28"/>
          <w:lang w:val="en-US" w:eastAsia="ru-RU"/>
        </w:rPr>
        <w:t>V</w:t>
      </w:r>
      <w:r w:rsidRPr="00CE314A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Pr="00CE314A">
        <w:t>этилового спирта, алкогольной и спиртосодержащей продукции</w:t>
      </w:r>
      <w:r w:rsidRPr="00CE314A">
        <w:rPr>
          <w:rFonts w:eastAsia="Times New Roman" w:cs="Times New Roman"/>
          <w:szCs w:val="28"/>
          <w:lang w:eastAsia="ru-RU"/>
        </w:rPr>
        <w:t xml:space="preserve">, 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ответственности); </w:t>
      </w:r>
    </w:p>
    <w:p w:rsidR="00F1789D" w:rsidRPr="00CE314A" w:rsidRDefault="00F1789D" w:rsidP="00DD6BE5">
      <w:pPr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Хозяйствующие субъекты, указанные в </w:t>
      </w:r>
      <w:r w:rsidR="00416B59" w:rsidRPr="00CE314A">
        <w:rPr>
          <w:rFonts w:eastAsia="Times New Roman" w:cs="Times New Roman"/>
          <w:color w:val="000000" w:themeColor="text1"/>
          <w:szCs w:val="28"/>
          <w:lang w:eastAsia="ru-RU"/>
        </w:rPr>
        <w:t>подпункте 2 пункта 1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                        порядка, обязаны оплатить задолженность перед бюджетом города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за размещение нестационарного торгового объекта с момента окончания договора аренды до заключения договора на размещение. </w:t>
      </w:r>
      <w:r w:rsidR="00592958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Размер задолженности определяется исходя из стоимости арендной платы по ранее заключенному договору.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Оплата задолженности должна быть произведена не позднее трех лет с момента заключения договора на размещение. График погашения задолженности устанавливается договором на размещение.</w:t>
      </w:r>
      <w:r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 </w:t>
      </w:r>
    </w:p>
    <w:p w:rsidR="00F1789D" w:rsidRPr="00CE314A" w:rsidRDefault="00F1789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2. Заявление подается по форме согласно приложению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>к настоящему                      порядку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с указанием сведений о заявителе, подавшем заявление (ф</w:t>
      </w:r>
      <w:r w:rsidR="009B4A92" w:rsidRPr="00CE314A">
        <w:rPr>
          <w:rFonts w:eastAsia="Times New Roman" w:cs="Times New Roman"/>
          <w:color w:val="000000" w:themeColor="text1"/>
          <w:szCs w:val="28"/>
          <w:lang w:eastAsia="ru-RU"/>
        </w:rPr>
        <w:t>ирменное наименование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, сведения об организационно-правовой форме, место нахождения, почтовый адрес (для юридического лица), фамилия, имя, отчество (при наличии), паспортные данные, сведения о месте жительства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(для индивидуального предпринимателя), номер контактного телефона), реквизитов договора аренды земельного участка, аренды имущества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или договора на размещение. </w:t>
      </w:r>
    </w:p>
    <w:p w:rsidR="00F1789D" w:rsidRPr="00CE314A" w:rsidRDefault="00F1789D" w:rsidP="009B4A92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заявлению прилагается документ, подтверждающий полномочия лица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на осуществление действий от имени заявителя – юридического лица (копия                 решения о назначении или об избрании либо приказа о назначении физического лица на должность, в соответствии с которым  физическое лицо обладает правом действовать от имени заявителя без доверенности (далее – руководитель).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="009B4A92"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случае если от имени заявителя действует иное лицо, заявление должно содержать доверенность на осуществление действий от имени заявителя, заверенную печатью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(при наличии)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заявителя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и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подписанную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руководителем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з</w:t>
      </w:r>
      <w:r w:rsidR="009B4A92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аявителя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(для юридических лиц) или уполномоченным этим руководителем лицом, либо нотариально заверенную копию доверенности. В случае если указанная доверенность подписана лицом, уполномоченным руководителем заявителя, заявление должно содержать документ, подтверждающий полномочия такого лица.</w:t>
      </w:r>
    </w:p>
    <w:p w:rsidR="008E4EEE" w:rsidRPr="00CE314A" w:rsidRDefault="00E32C48" w:rsidP="00CC17DB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3. Поступивши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е заявлени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я, указанные в пункте 1</w:t>
      </w:r>
      <w:r w:rsidR="008E4EEE" w:rsidRPr="00CE314A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регистриру</w:t>
      </w:r>
      <w:r w:rsidR="008E4EEE" w:rsidRPr="00CE314A">
        <w:rPr>
          <w:rFonts w:eastAsia="Times New Roman" w:cs="Times New Roman"/>
          <w:color w:val="000000" w:themeColor="text1"/>
          <w:szCs w:val="28"/>
          <w:lang w:eastAsia="ru-RU"/>
        </w:rPr>
        <w:t>ю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тся</w:t>
      </w:r>
      <w:r w:rsidR="00F1789D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у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полномоченным органом</w:t>
      </w:r>
      <w:r w:rsidR="008E4EE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в журнале регистраций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7508D8" w:rsidRPr="00CE314A" w:rsidRDefault="0019194D" w:rsidP="00CC17DB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4. </w:t>
      </w:r>
      <w:r w:rsidR="008B13B3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Уполномоченный орган в срок не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позднее </w:t>
      </w:r>
      <w:r w:rsidR="008B13B3" w:rsidRPr="00CE314A">
        <w:rPr>
          <w:rFonts w:eastAsia="Times New Roman" w:cs="Times New Roman"/>
          <w:color w:val="000000" w:themeColor="text1"/>
          <w:szCs w:val="28"/>
          <w:lang w:eastAsia="ru-RU"/>
        </w:rPr>
        <w:t>3-х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рабочих дней со дня регистрации заявления направляет запросы</w:t>
      </w:r>
      <w:r w:rsidR="007508D8" w:rsidRPr="00CE314A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7508D8" w:rsidRPr="00CE314A" w:rsidRDefault="00F1789D" w:rsidP="0019194D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комитет по земельны</w:t>
      </w:r>
      <w:r w:rsidR="00E32C48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отношениям,</w:t>
      </w:r>
      <w:r w:rsidR="007508D8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департамент городского хозяйства</w:t>
      </w:r>
      <w:r w:rsidR="007508D8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предоставлении информации в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уполномоченный орган в течение 15-и рабочих дней о наличии (отсутствии) выявленных указанными структурными подразделениями Администрации города нарушений требований ранее действующего договора аренды земельного участка, договора аренды имущества, договора на размещение, требований, предусмотренных пунктом 1</w:t>
      </w:r>
      <w:r w:rsidR="009B4A92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настоящего порядка, </w:t>
      </w:r>
      <w:r w:rsidR="00E32C48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08D8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направлениям их деятельности;</w:t>
      </w:r>
    </w:p>
    <w:p w:rsidR="00F1789D" w:rsidRPr="00CE314A" w:rsidRDefault="007508D8" w:rsidP="0019194D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9B4A92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УМВД по городу Сургуту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41A7B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контрольное управление Администрации города о предоставлении информации в течение 15-и рабочих дней о наличии (отсутствии) нарушений </w:t>
      </w:r>
      <w:r w:rsidR="00841A7B" w:rsidRPr="00CE314A">
        <w:rPr>
          <w:rFonts w:ascii="Times New Roman" w:eastAsia="Times New Roman" w:hAnsi="Times New Roman" w:cs="Times New Roman"/>
          <w:sz w:val="28"/>
          <w:szCs w:val="28"/>
        </w:rPr>
        <w:t>Правил благоустройства территории города Сургута, утвержденных решением Думы города от 20.06.2013 № 345-</w:t>
      </w:r>
      <w:r w:rsidR="00841A7B" w:rsidRPr="00CE314A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841A7B" w:rsidRPr="00CE314A">
        <w:rPr>
          <w:rFonts w:ascii="Times New Roman" w:eastAsia="Times New Roman" w:hAnsi="Times New Roman" w:cs="Times New Roman"/>
          <w:sz w:val="28"/>
          <w:szCs w:val="28"/>
        </w:rPr>
        <w:t>ДГ,</w:t>
      </w:r>
      <w:r w:rsidR="00841A7B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нарушени</w:t>
      </w:r>
      <w:r w:rsidR="00841A7B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eastAsia="Times New Roman" w:hAnsi="Times New Roman" w:cs="Times New Roman"/>
          <w:sz w:val="28"/>
          <w:szCs w:val="28"/>
        </w:rPr>
        <w:t xml:space="preserve"> правил продажи </w:t>
      </w:r>
      <w:r w:rsidRPr="00CE314A">
        <w:rPr>
          <w:rFonts w:ascii="Times New Roman" w:hAnsi="Times New Roman" w:cs="Times New Roman"/>
          <w:sz w:val="28"/>
          <w:szCs w:val="28"/>
        </w:rPr>
        <w:t>этилового спирта, алкогольной и спиртосодержащей продукции</w:t>
      </w:r>
      <w:r w:rsidRPr="00CE314A">
        <w:rPr>
          <w:rFonts w:ascii="Times New Roman" w:eastAsia="Times New Roman" w:hAnsi="Times New Roman" w:cs="Times New Roman"/>
          <w:sz w:val="28"/>
          <w:szCs w:val="28"/>
        </w:rPr>
        <w:t xml:space="preserve">, 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два года, предшествующих дате подачи хозяйствующим субъектом заявления</w:t>
      </w:r>
      <w:r w:rsidR="00F1789D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1789D" w:rsidRPr="00CE314A" w:rsidRDefault="0019194D" w:rsidP="00DD6BE5">
      <w:pPr>
        <w:autoSpaceDE w:val="0"/>
        <w:autoSpaceDN w:val="0"/>
        <w:adjustRightInd w:val="0"/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>Уполномоченный орган в рамках межведомственного информационного взаимодействия</w:t>
      </w:r>
      <w:r w:rsidR="00CC17DB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, </w:t>
      </w:r>
      <w:r w:rsidR="00CC17D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срок не позднее </w:t>
      </w:r>
      <w:r w:rsidR="00291D5D" w:rsidRPr="00CE314A">
        <w:rPr>
          <w:rFonts w:eastAsia="Times New Roman" w:cs="Times New Roman"/>
          <w:color w:val="000000" w:themeColor="text1"/>
          <w:szCs w:val="28"/>
          <w:lang w:eastAsia="ru-RU"/>
        </w:rPr>
        <w:t>3-х</w:t>
      </w:r>
      <w:r w:rsidR="00CC17DB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рабочих дней со дня регистрации заявления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запрашивает:</w:t>
      </w:r>
    </w:p>
    <w:p w:rsidR="00F1789D" w:rsidRPr="00CE314A" w:rsidRDefault="0019194D" w:rsidP="00DD6BE5">
      <w:pPr>
        <w:autoSpaceDE w:val="0"/>
        <w:autoSpaceDN w:val="0"/>
        <w:adjustRightInd w:val="0"/>
        <w:ind w:firstLine="567"/>
        <w:jc w:val="both"/>
        <w:rPr>
          <w:rFonts w:eastAsia="Times New Roman,Calibri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,Calibri" w:cs="Times New Roman"/>
          <w:color w:val="000000" w:themeColor="text1"/>
          <w:szCs w:val="28"/>
          <w:lang w:eastAsia="ru-RU"/>
        </w:rPr>
        <w:t>5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>.1. Справку налогового органа об исполнении налогоплательщиком                        обязанности по уплате налогов, сборов, страховых взно</w:t>
      </w:r>
      <w:r w:rsidR="00CC17DB" w:rsidRPr="00CE314A">
        <w:rPr>
          <w:rFonts w:eastAsia="Times New Roman,Calibri" w:cs="Times New Roman"/>
          <w:color w:val="000000" w:themeColor="text1"/>
          <w:szCs w:val="28"/>
          <w:lang w:eastAsia="ru-RU"/>
        </w:rPr>
        <w:t>сов, пеней и налоговых  санкций на дату подачи заявления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>.</w:t>
      </w:r>
    </w:p>
    <w:p w:rsidR="00F1789D" w:rsidRPr="00CE314A" w:rsidRDefault="0019194D" w:rsidP="00DD6BE5">
      <w:pPr>
        <w:autoSpaceDE w:val="0"/>
        <w:autoSpaceDN w:val="0"/>
        <w:adjustRightInd w:val="0"/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,Calibri" w:cs="Times New Roman"/>
          <w:color w:val="000000" w:themeColor="text1"/>
          <w:szCs w:val="28"/>
          <w:lang w:eastAsia="ru-RU"/>
        </w:rPr>
        <w:t>5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.2. Самостоятельно получает из официального сайта </w:t>
      </w:r>
      <w:r w:rsidR="006636E8" w:rsidRPr="00CE314A">
        <w:rPr>
          <w:rFonts w:eastAsia="Times New Roman,Calibri" w:cs="Times New Roman"/>
          <w:color w:val="000000" w:themeColor="text1"/>
          <w:szCs w:val="28"/>
          <w:lang w:eastAsia="ru-RU"/>
        </w:rPr>
        <w:t>Ф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едеральной налоговой службы России: </w:t>
      </w:r>
      <w:r w:rsidR="006636E8" w:rsidRPr="00CE314A">
        <w:rPr>
          <w:rFonts w:eastAsia="Times New Roman,Calibri" w:cs="Times New Roman"/>
          <w:color w:val="000000" w:themeColor="text1"/>
          <w:szCs w:val="28"/>
          <w:lang w:eastAsia="ru-RU"/>
        </w:rPr>
        <w:t>сведения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из Единого государственного реестра юридических лиц (для юридических лиц) или </w:t>
      </w:r>
      <w:r w:rsidR="006636E8" w:rsidRPr="00CE314A">
        <w:rPr>
          <w:rFonts w:eastAsia="Times New Roman,Calibri" w:cs="Times New Roman"/>
          <w:color w:val="000000" w:themeColor="text1"/>
          <w:szCs w:val="28"/>
          <w:lang w:eastAsia="ru-RU"/>
        </w:rPr>
        <w:t>сведения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из Единого государственного реестра индивидуальных предпринимателей </w:t>
      </w:r>
      <w:r w:rsidR="00335FB6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                          </w:t>
      </w:r>
      <w:r w:rsidR="00F1789D" w:rsidRPr="00CE314A">
        <w:rPr>
          <w:rFonts w:eastAsia="Times New Roman,Calibri" w:cs="Times New Roman"/>
          <w:color w:val="000000" w:themeColor="text1"/>
          <w:szCs w:val="28"/>
          <w:lang w:eastAsia="ru-RU"/>
        </w:rPr>
        <w:t>(для индивидуальных предпринимателей).</w:t>
      </w:r>
    </w:p>
    <w:p w:rsidR="00F1789D" w:rsidRPr="00CE314A" w:rsidRDefault="0019194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Уполномоченный орган рассматривает заявление и полученную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F1789D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информацию в течение </w:t>
      </w:r>
      <w:r w:rsidR="00C35DA2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30</w:t>
      </w:r>
      <w:r w:rsidR="00F1789D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кален</w:t>
      </w:r>
      <w:r w:rsidR="008E3641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д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арных дней с даты регистрации заявления.</w:t>
      </w:r>
    </w:p>
    <w:p w:rsidR="00F1789D" w:rsidRPr="00CE314A" w:rsidRDefault="0019194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По результатам рассмотрения заявления и информации уполномоченный орган принимает одно из следующих решений:</w:t>
      </w:r>
    </w:p>
    <w:p w:rsidR="00F1789D" w:rsidRPr="00CE314A" w:rsidRDefault="00592958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-  о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заключении договора на размещение.</w:t>
      </w:r>
    </w:p>
    <w:p w:rsidR="00F1789D" w:rsidRPr="00CE314A" w:rsidRDefault="00592958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о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б отказе в заключении договора на размещение.</w:t>
      </w:r>
    </w:p>
    <w:p w:rsidR="00592958" w:rsidRPr="00CE314A" w:rsidRDefault="00592958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Решение оформляется приказом уполномоченного органа.</w:t>
      </w:r>
    </w:p>
    <w:p w:rsidR="00A428F5" w:rsidRDefault="0019194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Основаниями для отказа в заключении договора на размещение являются</w:t>
      </w:r>
      <w:r w:rsidR="00A428F5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A428F5" w:rsidRDefault="00A428F5" w:rsidP="00DD6BE5">
      <w:pPr>
        <w:ind w:firstLine="567"/>
        <w:jc w:val="both"/>
        <w:rPr>
          <w:rFonts w:eastAsia="Times New Roman,Calibri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ненадлежащее исполнение </w:t>
      </w:r>
      <w:r w:rsidR="001C5C4E" w:rsidRPr="00CE314A">
        <w:rPr>
          <w:rFonts w:eastAsia="Times New Roman" w:cs="Times New Roman"/>
          <w:color w:val="000000" w:themeColor="text1"/>
          <w:szCs w:val="28"/>
          <w:lang w:eastAsia="ru-RU"/>
        </w:rPr>
        <w:t>обязательств, предусмотренных  пунктом 1.1 настоящего порядка</w:t>
      </w:r>
      <w:r>
        <w:rPr>
          <w:rFonts w:eastAsia="Times New Roman,Calibri" w:cs="Times New Roman"/>
          <w:color w:val="000000" w:themeColor="text1"/>
          <w:szCs w:val="28"/>
          <w:lang w:eastAsia="ru-RU"/>
        </w:rPr>
        <w:t>;</w:t>
      </w:r>
    </w:p>
    <w:p w:rsidR="00F1789D" w:rsidRPr="00CE314A" w:rsidRDefault="00A428F5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,Calibri" w:cs="Times New Roman"/>
          <w:color w:val="000000" w:themeColor="text1"/>
          <w:szCs w:val="28"/>
          <w:lang w:eastAsia="ru-RU"/>
        </w:rPr>
        <w:t>-заявление подано не по установленной типовой  форме.</w:t>
      </w:r>
    </w:p>
    <w:p w:rsidR="00C35DA2" w:rsidRPr="00CE314A" w:rsidRDefault="0019194D" w:rsidP="00C35DA2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9</w:t>
      </w:r>
      <w:r w:rsidR="00F1789D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. Решение уполномоченного органа направляется хозяйствующему субъекту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(заявителю) в письменном виде </w:t>
      </w:r>
      <w:r w:rsidR="00C35DA2" w:rsidRPr="00CE314A">
        <w:rPr>
          <w:rFonts w:cs="Times New Roman"/>
          <w:color w:val="000000" w:themeColor="text1"/>
          <w:szCs w:val="28"/>
        </w:rPr>
        <w:t xml:space="preserve"> по почте заказным письмом с уведомлением                    о вручении по адресу хозяйствующего субъекта, указанному в </w:t>
      </w:r>
      <w:r w:rsidRPr="00CE314A">
        <w:rPr>
          <w:rFonts w:cs="Times New Roman"/>
          <w:color w:val="000000" w:themeColor="text1"/>
          <w:szCs w:val="28"/>
        </w:rPr>
        <w:t>заявлении</w:t>
      </w:r>
      <w:r w:rsidR="00C35DA2" w:rsidRPr="00CE314A">
        <w:rPr>
          <w:rFonts w:cs="Times New Roman"/>
          <w:color w:val="000000" w:themeColor="text1"/>
          <w:szCs w:val="28"/>
        </w:rPr>
        <w:t xml:space="preserve">,            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решения и получение </w:t>
      </w:r>
      <w:r w:rsidRPr="00CE314A">
        <w:rPr>
          <w:rFonts w:cs="Times New Roman"/>
          <w:color w:val="000000" w:themeColor="text1"/>
          <w:szCs w:val="28"/>
        </w:rPr>
        <w:t>у</w:t>
      </w:r>
      <w:r w:rsidR="00C35DA2" w:rsidRPr="00CE314A">
        <w:rPr>
          <w:rFonts w:cs="Times New Roman"/>
          <w:color w:val="000000" w:themeColor="text1"/>
          <w:szCs w:val="28"/>
        </w:rPr>
        <w:t>полномоченным органо</w:t>
      </w:r>
      <w:r w:rsidRPr="00CE314A">
        <w:rPr>
          <w:rFonts w:cs="Times New Roman"/>
          <w:color w:val="000000" w:themeColor="text1"/>
          <w:szCs w:val="28"/>
        </w:rPr>
        <w:t>м подтверждения о его вручении х</w:t>
      </w:r>
      <w:r w:rsidR="00C35DA2" w:rsidRPr="00CE314A">
        <w:rPr>
          <w:rFonts w:cs="Times New Roman"/>
          <w:color w:val="000000" w:themeColor="text1"/>
          <w:szCs w:val="28"/>
        </w:rPr>
        <w:t>озяйствующему субъекту.</w:t>
      </w:r>
    </w:p>
    <w:p w:rsidR="00F1789D" w:rsidRPr="00CE314A" w:rsidRDefault="00F1789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В решении об отказе в заключении договора на размещение указываются основания для отказа.</w:t>
      </w:r>
    </w:p>
    <w:p w:rsidR="00F1789D" w:rsidRPr="00CE314A" w:rsidRDefault="0019194D" w:rsidP="00DD6BE5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10</w:t>
      </w:r>
      <w:r w:rsidR="00F1789D" w:rsidRPr="00CE314A">
        <w:rPr>
          <w:rFonts w:eastAsia="Times New Roman" w:cs="Times New Roman"/>
          <w:color w:val="000000" w:themeColor="text1"/>
          <w:szCs w:val="28"/>
          <w:lang w:eastAsia="ru-RU"/>
        </w:rPr>
        <w:t>. В случае принятия уполномоченным органом решения о заключении                     договора на размещение уполномоченный орган в течение 10-и рабочих дней          после принятия такого решения направляет проект договора на размещение                   хозяйствующему субъекту заказным письмом для подписания или вручает лично заявителю.</w:t>
      </w:r>
    </w:p>
    <w:p w:rsidR="00F1789D" w:rsidRPr="00CE314A" w:rsidRDefault="00F1789D" w:rsidP="00DD6BE5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Хозяйствующий субъект обязан в течение </w:t>
      </w:r>
      <w:r w:rsidR="00A95CA1" w:rsidRPr="00CE314A">
        <w:rPr>
          <w:rFonts w:eastAsia="Times New Roman" w:cs="Times New Roman"/>
          <w:color w:val="000000" w:themeColor="text1"/>
          <w:szCs w:val="28"/>
          <w:lang w:eastAsia="ru-RU"/>
        </w:rPr>
        <w:t>5-и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рабочих дней </w:t>
      </w:r>
      <w:r w:rsidR="00A95CA1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со дня получения проекта договора,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подписать договор на размещение и предоставить его в уполномоченный орган.</w:t>
      </w:r>
    </w:p>
    <w:p w:rsidR="00F1789D" w:rsidRPr="00CE314A" w:rsidRDefault="00F1789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19194D"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="0019194D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Договор на размещение подписывается от имени Администрации города </w:t>
      </w:r>
      <w:r w:rsidR="00592958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(муниципального казенного учреждения «Дирекция дорожно-транспортного </w:t>
      </w:r>
      <w:r w:rsidR="007C3D29" w:rsidRPr="00CE314A">
        <w:rPr>
          <w:rFonts w:eastAsia="Times New Roman" w:cs="Times New Roman"/>
          <w:color w:val="000000" w:themeColor="text1"/>
          <w:szCs w:val="28"/>
          <w:lang w:eastAsia="ru-RU"/>
        </w:rPr>
        <w:t>и жилищно-коммунального хозяйства»)</w:t>
      </w:r>
      <w:r w:rsidR="00592958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901A3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</w:t>
      </w:r>
      <w:r w:rsidR="0019194D" w:rsidRPr="00CE314A">
        <w:rPr>
          <w:rFonts w:eastAsia="Times New Roman" w:cs="Times New Roman"/>
          <w:color w:val="000000" w:themeColor="text1"/>
          <w:szCs w:val="28"/>
          <w:lang w:eastAsia="ru-RU"/>
        </w:rPr>
        <w:t>т</w:t>
      </w:r>
      <w:r w:rsidR="00901A3E" w:rsidRPr="00CE314A">
        <w:rPr>
          <w:rFonts w:eastAsia="Times New Roman" w:cs="Times New Roman"/>
          <w:color w:val="000000" w:themeColor="text1"/>
          <w:szCs w:val="28"/>
          <w:lang w:eastAsia="ru-RU"/>
        </w:rPr>
        <w:t>ечение 7-и</w:t>
      </w:r>
      <w:r w:rsidR="00675AD0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рабочих дней со дня получения по</w:t>
      </w:r>
      <w:r w:rsidR="00DE4E5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дписанного экземпляра договора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на размещение от хозяйствующего субъекта. </w:t>
      </w:r>
    </w:p>
    <w:p w:rsidR="00F1789D" w:rsidRPr="00CE314A" w:rsidRDefault="00F1789D" w:rsidP="00DD6BE5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1</w:t>
      </w:r>
      <w:r w:rsidR="00841A7B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2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. Непредставление хозяйствующим субъектом (заявителем) подписанного договора на размещение в установленный срок считается отказом от его заключения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F1789D" w:rsidRPr="00CE314A" w:rsidRDefault="00F1789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841A7B" w:rsidRPr="00CE314A"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Плата за договор на размещение нестационарного торгового объекта без проведения </w:t>
      </w:r>
      <w:r w:rsidR="004927D5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аукциона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равна начальн</w:t>
      </w:r>
      <w:r w:rsidR="00DE4E5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ой (минимальной) цене договора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на размещение, заключаемого по результатам аукциона и может быть изменена в соответствии с пунктом 1</w:t>
      </w:r>
      <w:r w:rsidR="001F60EA" w:rsidRPr="00CE314A"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</w:t>
      </w:r>
      <w:r w:rsidR="001F60EA" w:rsidRPr="00CE314A">
        <w:rPr>
          <w:rFonts w:eastAsia="Times New Roman" w:cs="Times New Roman"/>
          <w:color w:val="000000" w:themeColor="text1"/>
          <w:szCs w:val="28"/>
          <w:lang w:eastAsia="ru-RU"/>
        </w:rPr>
        <w:t>раздела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F1789D" w:rsidRPr="00CE314A" w:rsidRDefault="00F1789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841A7B" w:rsidRPr="00CE314A"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. В случае принятия решения об отказе в заключени</w:t>
      </w:r>
      <w:r w:rsidR="004927D5" w:rsidRPr="00CE314A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договора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на размещение место размещения нестационарного торгового объекта подлежит освобождению заявителем от фактически размещенного нестационарного торгового объекта с приведением земельного участка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первоначальное состояние в течение 30-и календарных дней с даты получения им решения уполномоченного органа об отказе в заключении договора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на размещение.</w:t>
      </w:r>
    </w:p>
    <w:p w:rsidR="00F1789D" w:rsidRPr="00CE314A" w:rsidRDefault="00F1789D" w:rsidP="00DD6BE5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Освобожденное место исключается из схемы размещения нестационарных торговых объектов либо предоставляется другому хозяйствующему субъекту для размещения нестационарного торгового объекта по итогам аукциона.</w:t>
      </w:r>
    </w:p>
    <w:p w:rsidR="00F1789D" w:rsidRPr="00CE314A" w:rsidRDefault="00F1789D" w:rsidP="00DD6BE5">
      <w:pPr>
        <w:autoSpaceDE w:val="0"/>
        <w:autoSpaceDN w:val="0"/>
        <w:ind w:firstLine="567"/>
        <w:jc w:val="both"/>
        <w:rPr>
          <w:rFonts w:eastAsia="Times New Roman" w:cs="Times New Roman"/>
          <w:color w:val="7030A0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841A7B" w:rsidRPr="00CE314A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. В случае принятия решения о внесении изменений в схему размещения нестационарных торговых объектов по инициативе уполномоченного органа,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повлекших невозможность дальнейшего размещения нестационарного торгового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объекта в указанном месте, уполномоченный орган</w:t>
      </w:r>
      <w:r w:rsidR="006C6342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направляет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уведомле</w:t>
      </w:r>
      <w:r w:rsidR="006C6342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ние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в письменной форме хозяйствующ</w:t>
      </w:r>
      <w:r w:rsidR="006C6342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ему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субъект</w:t>
      </w:r>
      <w:r w:rsidR="006C6342" w:rsidRPr="00CE314A">
        <w:rPr>
          <w:rFonts w:eastAsia="Times New Roman" w:cs="Times New Roman"/>
          <w:color w:val="000000" w:themeColor="text1"/>
          <w:szCs w:val="28"/>
          <w:lang w:eastAsia="ru-RU"/>
        </w:rPr>
        <w:t>у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о невозможности дальнейшего размещения нестационарного торгового объекта с разъяснением причин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исключения места из схемы размещения нестационарных торговых объектов, предлагая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иные варианты размещения </w:t>
      </w:r>
      <w:r w:rsidR="005F381A" w:rsidRPr="00CE314A">
        <w:rPr>
          <w:rFonts w:eastAsia="Times New Roman" w:cs="Times New Roman"/>
          <w:color w:val="000000" w:themeColor="text1"/>
          <w:szCs w:val="28"/>
          <w:lang w:eastAsia="ru-RU"/>
        </w:rPr>
        <w:t>по согласованию с хозяйствующим субъектом</w:t>
      </w:r>
      <w:r w:rsidRPr="00CE314A">
        <w:rPr>
          <w:rFonts w:eastAsia="Times New Roman" w:cs="Times New Roman"/>
          <w:color w:val="7030A0"/>
          <w:szCs w:val="28"/>
          <w:lang w:eastAsia="ru-RU"/>
        </w:rPr>
        <w:t xml:space="preserve">. </w:t>
      </w:r>
    </w:p>
    <w:p w:rsidR="00F1789D" w:rsidRPr="00CE314A" w:rsidRDefault="00F1789D" w:rsidP="00DD6BE5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841A7B" w:rsidRPr="00CE314A"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В случае если хозяйствующий субъект в течение 20-и рабочих дней                  после получения уведомления уполномоченного органа дает письменное согласие на предоставление ему одного из мест, информация по которому была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представлена в уведомлении, выбранное хозяйствующим субъектом место </w:t>
      </w:r>
      <w:r w:rsidR="00335FB6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        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на аукцион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не выставляется, а с ним в течение 10-и рабочих дней заключается договор на размещение. </w:t>
      </w:r>
    </w:p>
    <w:p w:rsidR="00F1789D" w:rsidRPr="00CE314A" w:rsidRDefault="00F1789D" w:rsidP="00DD6BE5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841A7B" w:rsidRPr="00CE314A"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В случае отказа хозяйствующего субъекта от предложенного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уполномоченным органом места размещения нестационарного торгового объекта</w:t>
      </w:r>
      <w:r w:rsidR="006C6342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, либо неполучения уведомления</w:t>
      </w:r>
      <w:r w:rsidR="009355FC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,</w:t>
      </w:r>
      <w:r w:rsidR="006C6342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договор аренды, договор на размещение расторгается в одност</w:t>
      </w:r>
      <w:r w:rsidR="003C168A" w:rsidRPr="00CE314A">
        <w:rPr>
          <w:rFonts w:eastAsia="Times New Roman" w:cs="Times New Roman"/>
          <w:color w:val="000000" w:themeColor="text1"/>
          <w:szCs w:val="28"/>
          <w:lang w:eastAsia="ru-RU"/>
        </w:rPr>
        <w:t>ороннем порядке. В течение 3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0-и </w:t>
      </w:r>
      <w:r w:rsidR="003C168A" w:rsidRPr="00CE314A">
        <w:rPr>
          <w:rFonts w:eastAsia="Times New Roman" w:cs="Times New Roman"/>
          <w:color w:val="000000" w:themeColor="text1"/>
          <w:szCs w:val="28"/>
          <w:lang w:eastAsia="ru-RU"/>
        </w:rPr>
        <w:t>календарных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дней после расторжения договора аренды</w:t>
      </w:r>
      <w:r w:rsidR="00395267">
        <w:rPr>
          <w:rFonts w:eastAsia="Times New Roman" w:cs="Times New Roman"/>
          <w:color w:val="000000" w:themeColor="text1"/>
          <w:szCs w:val="28"/>
          <w:lang w:eastAsia="ru-RU"/>
        </w:rPr>
        <w:t>, договора на размещение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хозяйствующий субъект обязан за свой счет освободить место, исключенное из схемы размещения нестационарных торговых объектов.</w:t>
      </w:r>
    </w:p>
    <w:p w:rsidR="00F1789D" w:rsidRPr="00CE314A" w:rsidRDefault="00F1789D" w:rsidP="00DD6BE5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1F60EA" w:rsidRPr="00CE314A"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. Договор на размещение, заключенный без проведения аукциона, содержит порядок пересмотра цены договора на размещение в сторону увеличения, а также указание на то, что цена заключенного договора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на размещение не может быть пересмотрена сторонами в сторону уменьшения.</w:t>
      </w:r>
    </w:p>
    <w:p w:rsidR="00F1789D" w:rsidRPr="00CE314A" w:rsidRDefault="00F1789D" w:rsidP="00DD6BE5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При этом цена договора на размещение может быть изменена уполномо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ченным органом в одностороннем порядке в случае изменения расчета начальной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(минимальной) цены договора на размещение.</w:t>
      </w:r>
    </w:p>
    <w:p w:rsidR="00F1789D" w:rsidRPr="00CE314A" w:rsidRDefault="00F1789D" w:rsidP="00DD6BE5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Плата в новом размере уплачивается с первого числа месяца квартала,                       следующего за кварталом, в котором произошли такие изменения,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и уплачивается хозяйствующим субъектом в сроки, указанные в договоре </w:t>
      </w:r>
      <w:r w:rsidR="00335FB6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на размещение.</w:t>
      </w:r>
    </w:p>
    <w:p w:rsidR="00F1789D" w:rsidRPr="00CE314A" w:rsidRDefault="00F1789D" w:rsidP="00DD6BE5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указанном случае уполномоченный орган направляет в срок не позднее 10-и рабочих дней после вступления в силу </w:t>
      </w:r>
      <w:r w:rsidR="00F56976" w:rsidRPr="00CE314A">
        <w:rPr>
          <w:rFonts w:eastAsia="Times New Roman" w:cs="Times New Roman"/>
          <w:color w:val="000000" w:themeColor="text1"/>
          <w:szCs w:val="28"/>
          <w:lang w:eastAsia="ru-RU"/>
        </w:rPr>
        <w:t>изменений расчета начальной (минимальной) цены договора на размещение,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хозяйствующему субъекту дополнительное соглашение к договору на размещение для подписания заказным письмом или вручает лично. Хозяйствующий субъект возвращает подписанное дополнительное соглашение в срок не позднее 10-и календарных дней со дня его получения. Непредставление хозяйствующим субъектом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подписанного</w:t>
      </w:r>
      <w:r w:rsidR="00DE4E5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дополнительного соглашения в указанный срок влечет за собой расторжение договора на размещение в одностороннем порядке.</w:t>
      </w:r>
    </w:p>
    <w:p w:rsidR="00037CEB" w:rsidRPr="00CE314A" w:rsidRDefault="00F1789D" w:rsidP="00037CEB">
      <w:pPr>
        <w:autoSpaceDE w:val="0"/>
        <w:autoSpaceDN w:val="0"/>
        <w:ind w:left="5812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  <w:r w:rsidR="00037CEB"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Приложение</w:t>
      </w:r>
    </w:p>
    <w:p w:rsidR="007507CA" w:rsidRPr="00CE314A" w:rsidRDefault="00F1789D" w:rsidP="007507CA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к по</w:t>
      </w:r>
      <w:r w:rsidR="007507CA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рядку заключения </w:t>
      </w:r>
    </w:p>
    <w:p w:rsidR="007507CA" w:rsidRPr="00CE314A" w:rsidRDefault="007507CA" w:rsidP="007507CA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договоров на размещение </w:t>
      </w:r>
    </w:p>
    <w:p w:rsidR="007507CA" w:rsidRPr="00CE314A" w:rsidRDefault="007507CA" w:rsidP="007507CA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7507CA" w:rsidRPr="00CE314A" w:rsidRDefault="007507CA" w:rsidP="007507CA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без проведения </w:t>
      </w:r>
    </w:p>
    <w:p w:rsidR="00F1789D" w:rsidRPr="00CE314A" w:rsidRDefault="007507CA" w:rsidP="007507CA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аукциона</w:t>
      </w:r>
    </w:p>
    <w:p w:rsidR="00F1789D" w:rsidRPr="00CE314A" w:rsidRDefault="00F1789D" w:rsidP="00F1789D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F1789D" w:rsidRPr="00CE314A" w:rsidRDefault="00F1789D" w:rsidP="00F1789D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F1789D" w:rsidRPr="00CE314A" w:rsidRDefault="00F1789D" w:rsidP="00F1789D">
      <w:pPr>
        <w:ind w:left="5812"/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  <w:t xml:space="preserve">Типовая форма заявления </w:t>
      </w:r>
    </w:p>
    <w:p w:rsidR="00F1789D" w:rsidRPr="00CE314A" w:rsidRDefault="00F1789D" w:rsidP="00F1789D">
      <w:pPr>
        <w:ind w:left="5812"/>
        <w:rPr>
          <w:rFonts w:eastAsia="Times New Roman" w:cs="Times New Roman"/>
          <w:bCs/>
          <w:color w:val="000000" w:themeColor="text1"/>
          <w:spacing w:val="-6"/>
          <w:sz w:val="24"/>
          <w:szCs w:val="24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pacing w:val="-6"/>
          <w:sz w:val="24"/>
          <w:szCs w:val="24"/>
          <w:lang w:eastAsia="ru-RU"/>
        </w:rPr>
        <w:t xml:space="preserve">о заключении договора на размещение </w:t>
      </w:r>
    </w:p>
    <w:p w:rsidR="00F1789D" w:rsidRPr="00CE314A" w:rsidRDefault="00F1789D" w:rsidP="00F1789D">
      <w:pPr>
        <w:ind w:left="5812"/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  <w:t xml:space="preserve">нестационарных торговых объектов на территории города Сургута </w:t>
      </w:r>
    </w:p>
    <w:p w:rsidR="00F1789D" w:rsidRPr="00CE314A" w:rsidRDefault="00F1789D" w:rsidP="00F1789D">
      <w:pPr>
        <w:ind w:left="5812"/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</w:pPr>
      <w:r w:rsidRPr="00CE314A"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  <w:t>без проведения аукциона</w:t>
      </w:r>
    </w:p>
    <w:p w:rsidR="00F1789D" w:rsidRPr="00CE314A" w:rsidRDefault="00F1789D" w:rsidP="00F1789D">
      <w:pPr>
        <w:ind w:left="5812"/>
        <w:rPr>
          <w:rFonts w:eastAsia="Times New Roman" w:cs="Times New Roman"/>
          <w:color w:val="000000" w:themeColor="text1"/>
          <w:sz w:val="27"/>
          <w:szCs w:val="27"/>
          <w:lang w:eastAsia="ru-RU"/>
        </w:rPr>
      </w:pPr>
    </w:p>
    <w:tbl>
      <w:tblPr>
        <w:tblStyle w:val="17"/>
        <w:tblW w:w="0" w:type="auto"/>
        <w:jc w:val="righ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</w:tblGrid>
      <w:tr w:rsidR="00F1789D" w:rsidRPr="00CE314A" w:rsidTr="0019194D">
        <w:trPr>
          <w:jc w:val="right"/>
        </w:trPr>
        <w:tc>
          <w:tcPr>
            <w:tcW w:w="4994" w:type="dxa"/>
            <w:tcBorders>
              <w:top w:val="nil"/>
              <w:left w:val="nil"/>
              <w:bottom w:val="nil"/>
              <w:right w:val="nil"/>
            </w:tcBorders>
          </w:tcPr>
          <w:p w:rsidR="0019194D" w:rsidRPr="00CE314A" w:rsidRDefault="0019194D" w:rsidP="0019194D">
            <w:pPr>
              <w:spacing w:after="200" w:line="276" w:lineRule="auto"/>
              <w:rPr>
                <w:rFonts w:eastAsia="Times New Roman"/>
                <w:color w:val="000000" w:themeColor="text1"/>
                <w:szCs w:val="28"/>
              </w:rPr>
            </w:pPr>
            <w:r w:rsidRPr="00CE314A">
              <w:rPr>
                <w:rFonts w:eastAsia="Times New Roman"/>
                <w:color w:val="000000" w:themeColor="text1"/>
                <w:szCs w:val="28"/>
              </w:rPr>
              <w:t>Руководителю уполномоченного органа</w:t>
            </w:r>
          </w:p>
          <w:p w:rsidR="0019194D" w:rsidRPr="00CE314A" w:rsidRDefault="0019194D" w:rsidP="0019194D">
            <w:pPr>
              <w:rPr>
                <w:rFonts w:eastAsia="Times New Roman"/>
                <w:color w:val="000000" w:themeColor="text1"/>
                <w:szCs w:val="28"/>
              </w:rPr>
            </w:pPr>
            <w:r w:rsidRPr="00CE314A">
              <w:rPr>
                <w:rFonts w:eastAsia="Times New Roman"/>
                <w:color w:val="000000" w:themeColor="text1"/>
                <w:szCs w:val="28"/>
              </w:rPr>
              <w:t>___________________________________</w:t>
            </w:r>
          </w:p>
          <w:p w:rsidR="0019194D" w:rsidRPr="00CE314A" w:rsidRDefault="0019194D" w:rsidP="0019194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 xml:space="preserve">(фамилия, имя, отчество руководителя) </w:t>
            </w:r>
          </w:p>
          <w:p w:rsidR="0019194D" w:rsidRPr="00CE314A" w:rsidRDefault="0019194D" w:rsidP="0019194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19194D" w:rsidRPr="00CE314A" w:rsidRDefault="0019194D" w:rsidP="0019194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___________________________________________</w:t>
            </w:r>
          </w:p>
          <w:p w:rsidR="0019194D" w:rsidRPr="00CE314A" w:rsidRDefault="0019194D" w:rsidP="0019194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 xml:space="preserve">(наименование хозяйствующего субъекта) </w:t>
            </w:r>
          </w:p>
          <w:p w:rsidR="0019194D" w:rsidRPr="00CE314A" w:rsidRDefault="0019194D" w:rsidP="0019194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19194D" w:rsidRPr="00CE314A" w:rsidRDefault="0019194D" w:rsidP="0019194D">
            <w:pPr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CE314A">
              <w:rPr>
                <w:rFonts w:eastAsia="Times New Roman"/>
                <w:color w:val="000000" w:themeColor="text1"/>
                <w:szCs w:val="28"/>
              </w:rPr>
              <w:t>___________________________________</w:t>
            </w:r>
          </w:p>
          <w:p w:rsidR="0019194D" w:rsidRPr="00CE314A" w:rsidRDefault="0019194D" w:rsidP="0019194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(ИНН)</w:t>
            </w:r>
          </w:p>
          <w:p w:rsidR="0019194D" w:rsidRPr="00CE314A" w:rsidRDefault="0019194D" w:rsidP="0019194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19194D" w:rsidRPr="00CE314A" w:rsidRDefault="0019194D" w:rsidP="0019194D">
            <w:pPr>
              <w:jc w:val="both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_________________________________________</w:t>
            </w:r>
          </w:p>
          <w:p w:rsidR="0019194D" w:rsidRPr="00CE314A" w:rsidRDefault="0019194D" w:rsidP="0019194D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CE314A">
              <w:rPr>
                <w:rFonts w:eastAsia="Times New Roman"/>
                <w:color w:val="000000" w:themeColor="text1"/>
                <w:sz w:val="22"/>
              </w:rPr>
              <w:t>контактные данные (тел., e-mail))</w:t>
            </w:r>
          </w:p>
          <w:p w:rsidR="0019194D" w:rsidRPr="00CE314A" w:rsidRDefault="0019194D" w:rsidP="00F1789D">
            <w:pPr>
              <w:jc w:val="center"/>
              <w:rPr>
                <w:rFonts w:eastAsia="Times New Roman"/>
                <w:b/>
                <w:color w:val="000000" w:themeColor="text1"/>
                <w:sz w:val="22"/>
              </w:rPr>
            </w:pPr>
          </w:p>
        </w:tc>
      </w:tr>
    </w:tbl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Заявление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1789D" w:rsidRPr="00CE314A" w:rsidRDefault="00F1789D" w:rsidP="00DE4E5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Прошу Вас рассмотреть возможность заключения договора на размещение нестационарного торгового объекта без проведения аукциона</w:t>
      </w: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____________________________________________________________________,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>(тип торгового объекта, площадь, специализация объекта)</w:t>
      </w: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(фирменное наименование (название), сведения об организационно-правовой форме, 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место нахождения, почтовый адрес (для юридического лица), фамилия, имя, отчество (при наличии), 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паспортные данные, сведения о месте жительства (для индивидуального предпринимателя), 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номер контактного телефона)</w:t>
      </w: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</w:t>
      </w:r>
    </w:p>
    <w:p w:rsidR="00F1789D" w:rsidRPr="00CE314A" w:rsidRDefault="00F1789D" w:rsidP="00F1789D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>(реквизиты действующего договора аренды земельного участка, договора аренды земельного участка действующего договора аренды имущества или договора на размещение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нестационарного торгового объекта)</w:t>
      </w:r>
    </w:p>
    <w:p w:rsidR="00F1789D" w:rsidRPr="00CE314A" w:rsidRDefault="00F1789D" w:rsidP="00F1789D">
      <w:pPr>
        <w:autoSpaceDE w:val="0"/>
        <w:autoSpaceDN w:val="0"/>
        <w:ind w:firstLine="709"/>
        <w:jc w:val="both"/>
        <w:rPr>
          <w:rFonts w:eastAsia="Times New Roman" w:cs="Times New Roman"/>
          <w:iCs/>
          <w:color w:val="000000" w:themeColor="text1"/>
          <w:sz w:val="27"/>
          <w:szCs w:val="27"/>
          <w:lang w:eastAsia="ru-RU"/>
        </w:rPr>
      </w:pPr>
    </w:p>
    <w:p w:rsidR="00F1789D" w:rsidRPr="00CE314A" w:rsidRDefault="00F1789D" w:rsidP="00DE4E5A">
      <w:pPr>
        <w:autoSpaceDE w:val="0"/>
        <w:autoSpaceDN w:val="0"/>
        <w:ind w:firstLine="567"/>
        <w:jc w:val="both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iCs/>
          <w:color w:val="000000" w:themeColor="text1"/>
          <w:szCs w:val="28"/>
          <w:lang w:eastAsia="ru-RU"/>
        </w:rPr>
        <w:t>Заявляю об</w:t>
      </w:r>
      <w:r w:rsidR="005B5940" w:rsidRPr="00CE314A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(о)</w:t>
      </w:r>
      <w:r w:rsidRPr="00CE314A">
        <w:rPr>
          <w:rFonts w:eastAsia="Times New Roman" w:cs="Times New Roman"/>
          <w:iCs/>
          <w:color w:val="000000" w:themeColor="text1"/>
          <w:szCs w:val="28"/>
          <w:lang w:eastAsia="ru-RU"/>
        </w:rPr>
        <w:t>:</w:t>
      </w:r>
    </w:p>
    <w:p w:rsidR="00D0438E" w:rsidRPr="00CE314A" w:rsidRDefault="005B5940" w:rsidP="00D043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23707B" w:rsidRPr="00CE314A">
        <w:rPr>
          <w:rFonts w:eastAsia="Times New Roman" w:cs="Times New Roman"/>
          <w:color w:val="000000" w:themeColor="text1"/>
          <w:szCs w:val="28"/>
          <w:lang w:eastAsia="ru-RU"/>
        </w:rPr>
        <w:t>соблюдении</w:t>
      </w:r>
      <w:r w:rsidR="00D0438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условий договора аренды земельного участка                         под размещение </w:t>
      </w:r>
      <w:r w:rsidR="00D0438E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нестационарного торгового объекта, договора аренды имущества под размещение</w:t>
      </w:r>
      <w:r w:rsidR="00D0438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нестационарного торгового объекта (далее читать – договор аренды), в том числе отсутствие задолженности по арендной плате и пени;</w:t>
      </w:r>
    </w:p>
    <w:p w:rsidR="00D0438E" w:rsidRPr="00CE314A" w:rsidRDefault="005B5940" w:rsidP="00D043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-</w:t>
      </w:r>
      <w:r w:rsidR="0023707B" w:rsidRPr="00CE314A">
        <w:rPr>
          <w:rFonts w:eastAsia="Times New Roman" w:cs="Times New Roman"/>
          <w:color w:val="000000" w:themeColor="text1"/>
          <w:szCs w:val="28"/>
          <w:lang w:eastAsia="ru-RU"/>
        </w:rPr>
        <w:t>соблюдении</w:t>
      </w:r>
      <w:r w:rsidR="00D0438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условий договора на размещение, в том числе отсутствие задолженности по оплате и пени по договору на размещение;</w:t>
      </w:r>
    </w:p>
    <w:p w:rsidR="00D0438E" w:rsidRPr="00CE314A" w:rsidRDefault="005B5940" w:rsidP="00D043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23707B" w:rsidRPr="00CE314A">
        <w:rPr>
          <w:rFonts w:eastAsia="Times New Roman" w:cs="Times New Roman"/>
          <w:color w:val="000000" w:themeColor="text1"/>
          <w:szCs w:val="28"/>
          <w:lang w:eastAsia="ru-RU"/>
        </w:rPr>
        <w:t>отсутствии</w:t>
      </w:r>
      <w:r w:rsidR="00D0438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задолженности за использование муниципального имущества и городских земель;</w:t>
      </w:r>
    </w:p>
    <w:p w:rsidR="00D0438E" w:rsidRPr="00CE314A" w:rsidRDefault="005B5940" w:rsidP="00D043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,Calibri" w:cs="Times New Roman"/>
          <w:color w:val="000000" w:themeColor="text1"/>
          <w:szCs w:val="28"/>
          <w:lang w:eastAsia="ru-RU"/>
        </w:rPr>
        <w:t>-</w:t>
      </w:r>
      <w:r w:rsidR="0023707B" w:rsidRPr="00CE314A">
        <w:rPr>
          <w:rFonts w:eastAsia="Times New Roman,Calibri" w:cs="Times New Roman"/>
          <w:color w:val="000000" w:themeColor="text1"/>
          <w:szCs w:val="28"/>
          <w:lang w:eastAsia="ru-RU"/>
        </w:rPr>
        <w:t>отсутствии</w:t>
      </w:r>
      <w:r w:rsidR="00D0438E" w:rsidRPr="00CE314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задолженности по  налогам, сборам и иным обязательным платежам перед бюджетами всех уровней и государственными внебюджетными фондами;</w:t>
      </w:r>
    </w:p>
    <w:p w:rsidR="005B5940" w:rsidRPr="00CE314A" w:rsidRDefault="005B5940" w:rsidP="005B5940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23707B" w:rsidRPr="00CE314A">
        <w:rPr>
          <w:rFonts w:eastAsia="Times New Roman" w:cs="Times New Roman"/>
          <w:color w:val="000000" w:themeColor="text1"/>
          <w:szCs w:val="28"/>
          <w:lang w:eastAsia="ru-RU"/>
        </w:rPr>
        <w:t>отсутствии</w:t>
      </w:r>
      <w:r w:rsidR="00D0438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неоднократных (двух и более раз) </w:t>
      </w:r>
      <w:r w:rsidR="00D0438E" w:rsidRPr="00CE314A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="00D0438E" w:rsidRPr="00CE314A">
        <w:rPr>
          <w:rFonts w:eastAsia="Times New Roman" w:cs="Times New Roman"/>
          <w:szCs w:val="28"/>
          <w:lang w:val="en-US" w:eastAsia="ru-RU"/>
        </w:rPr>
        <w:t>V</w:t>
      </w:r>
      <w:r w:rsidR="00D0438E" w:rsidRPr="00CE314A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="00D0438E" w:rsidRPr="00CE314A">
        <w:t>этилового спирта, алкогольной и спиртосодержащей продукции</w:t>
      </w:r>
      <w:r w:rsidR="00D0438E" w:rsidRPr="00CE314A">
        <w:rPr>
          <w:rFonts w:eastAsia="Times New Roman" w:cs="Times New Roman"/>
          <w:szCs w:val="28"/>
          <w:lang w:eastAsia="ru-RU"/>
        </w:rPr>
        <w:t>, 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</w:t>
      </w:r>
      <w:r w:rsidRPr="00CE314A">
        <w:rPr>
          <w:rFonts w:eastAsia="Times New Roman" w:cs="Times New Roman"/>
          <w:szCs w:val="28"/>
          <w:lang w:eastAsia="ru-RU"/>
        </w:rPr>
        <w:t>министративной ответственности).</w:t>
      </w:r>
      <w:r w:rsidR="00D0438E" w:rsidRPr="00CE314A">
        <w:rPr>
          <w:rFonts w:eastAsia="Times New Roman" w:cs="Times New Roman"/>
          <w:szCs w:val="28"/>
          <w:lang w:eastAsia="ru-RU"/>
        </w:rPr>
        <w:t xml:space="preserve"> </w:t>
      </w:r>
      <w:r w:rsidRPr="00CE314A">
        <w:rPr>
          <w:rFonts w:eastAsia="Times New Roman" w:cs="Times New Roman"/>
          <w:szCs w:val="28"/>
          <w:lang w:eastAsia="ru-RU"/>
        </w:rPr>
        <w:tab/>
      </w:r>
    </w:p>
    <w:p w:rsidR="00F1789D" w:rsidRDefault="00F1789D" w:rsidP="005B5940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Я согласен на обработку персональных данных в соответствии </w:t>
      </w:r>
      <w:r w:rsidR="00B826C0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с Федеральным законом от 27.07.2006 № 152-ФЗ «О персональных данных».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Заявитель предупрежден об ответственности в соответствии с законодательством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Российской Федерации за предоставление недостоверных сведений </w:t>
      </w:r>
      <w:r w:rsidR="00B826C0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и документов.</w:t>
      </w:r>
    </w:p>
    <w:p w:rsidR="00DB12F2" w:rsidRPr="00CE314A" w:rsidRDefault="00DB12F2" w:rsidP="005B5940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Я согласен оплатить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задолженность перед бюджетом города за размещение нестационарного торгового объекта с момента окончания договора аренды до заключения договора на размещение.</w:t>
      </w:r>
    </w:p>
    <w:p w:rsidR="00F1789D" w:rsidRPr="00CE314A" w:rsidRDefault="00F1789D" w:rsidP="00F1789D">
      <w:pPr>
        <w:autoSpaceDE w:val="0"/>
        <w:autoSpaceDN w:val="0"/>
        <w:spacing w:after="200"/>
        <w:ind w:firstLine="567"/>
        <w:jc w:val="both"/>
        <w:rPr>
          <w:rFonts w:eastAsia="Times New Roman" w:cs="Times New Roman"/>
          <w:color w:val="000000" w:themeColor="text1"/>
          <w:sz w:val="27"/>
          <w:szCs w:val="27"/>
          <w:lang w:eastAsia="ru-RU"/>
        </w:rPr>
      </w:pPr>
    </w:p>
    <w:p w:rsidR="00F1789D" w:rsidRPr="00CE314A" w:rsidRDefault="00F1789D" w:rsidP="00F1789D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_____________           ___________________         __________________________</w:t>
      </w:r>
    </w:p>
    <w:p w:rsidR="00F1789D" w:rsidRPr="00CE314A" w:rsidRDefault="00F1789D" w:rsidP="00F1789D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             (дата)                                              (подпись)                                                  (инициалы, фамилия)</w:t>
      </w:r>
    </w:p>
    <w:p w:rsidR="008E3641" w:rsidRPr="00CE314A" w:rsidRDefault="008E3641" w:rsidP="00F1789D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8E3641" w:rsidRPr="00CE314A" w:rsidRDefault="008E3641" w:rsidP="00F1789D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8E3641" w:rsidRPr="00CE314A" w:rsidRDefault="008E3641" w:rsidP="00F1789D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8E3641" w:rsidRPr="00CE314A" w:rsidRDefault="008E3641" w:rsidP="00F1789D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8E3641" w:rsidRPr="00CE314A" w:rsidRDefault="008E3641" w:rsidP="00F1789D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8E3641" w:rsidRPr="00CE314A" w:rsidRDefault="008E3641">
      <w:pPr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CE314A">
        <w:rPr>
          <w:rFonts w:eastAsia="Times New Roman" w:cs="Times New Roman"/>
          <w:color w:val="000000" w:themeColor="text1"/>
          <w:sz w:val="20"/>
          <w:szCs w:val="20"/>
          <w:lang w:eastAsia="ru-RU"/>
        </w:rPr>
        <w:br w:type="page"/>
      </w:r>
    </w:p>
    <w:p w:rsidR="008E3641" w:rsidRPr="00CE314A" w:rsidRDefault="008E3641" w:rsidP="00335FB6">
      <w:pPr>
        <w:ind w:firstLine="5670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lastRenderedPageBreak/>
        <w:t xml:space="preserve">Приложение 2 </w:t>
      </w:r>
    </w:p>
    <w:p w:rsidR="008E3641" w:rsidRPr="00CE314A" w:rsidRDefault="008E3641" w:rsidP="00335FB6">
      <w:pPr>
        <w:ind w:firstLine="5670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к постановлению</w:t>
      </w:r>
    </w:p>
    <w:p w:rsidR="008E3641" w:rsidRPr="00CE314A" w:rsidRDefault="008E3641" w:rsidP="00335FB6">
      <w:pPr>
        <w:ind w:firstLine="5670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Администрации города </w:t>
      </w:r>
    </w:p>
    <w:p w:rsidR="008E3641" w:rsidRPr="00CE314A" w:rsidRDefault="008E3641" w:rsidP="00335FB6">
      <w:pPr>
        <w:ind w:firstLine="5670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от ______________ №________</w:t>
      </w:r>
    </w:p>
    <w:p w:rsidR="008E3641" w:rsidRPr="00CE314A" w:rsidRDefault="008E3641" w:rsidP="008E3641">
      <w:pPr>
        <w:ind w:firstLine="700"/>
        <w:jc w:val="center"/>
        <w:rPr>
          <w:rFonts w:eastAsia="Times New Roman"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700"/>
        <w:jc w:val="center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Порядок организации и проведения открытого аукциона          </w:t>
      </w:r>
    </w:p>
    <w:p w:rsidR="008E3641" w:rsidRPr="00CE314A" w:rsidRDefault="008E3641" w:rsidP="008E3641">
      <w:pPr>
        <w:ind w:firstLine="700"/>
        <w:jc w:val="center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на право заключения договоров на размещение нестационарных торговых объектов на территории города Сургута</w:t>
      </w:r>
    </w:p>
    <w:p w:rsidR="008E3641" w:rsidRPr="00CE314A" w:rsidRDefault="008E3641" w:rsidP="008E3641">
      <w:pPr>
        <w:ind w:firstLine="700"/>
        <w:jc w:val="center"/>
        <w:rPr>
          <w:rFonts w:cs="Times New Roman"/>
          <w:color w:val="000000" w:themeColor="text1"/>
          <w:szCs w:val="28"/>
        </w:rPr>
      </w:pPr>
    </w:p>
    <w:p w:rsidR="008E3641" w:rsidRPr="00CE314A" w:rsidRDefault="00290023" w:rsidP="008E3641">
      <w:pPr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Раздел </w:t>
      </w:r>
      <w:r w:rsidRPr="00CE314A">
        <w:rPr>
          <w:rFonts w:cs="Times New Roman"/>
          <w:color w:val="000000" w:themeColor="text1"/>
          <w:szCs w:val="28"/>
          <w:lang w:val="en-US"/>
        </w:rPr>
        <w:t>I</w:t>
      </w:r>
      <w:r w:rsidR="008E3641" w:rsidRPr="00CE314A">
        <w:rPr>
          <w:rFonts w:cs="Times New Roman"/>
          <w:color w:val="000000" w:themeColor="text1"/>
          <w:szCs w:val="28"/>
        </w:rPr>
        <w:t>. Общие положения</w:t>
      </w:r>
    </w:p>
    <w:p w:rsidR="008E3641" w:rsidRPr="00CE314A" w:rsidRDefault="008E3641" w:rsidP="008E3641">
      <w:pPr>
        <w:ind w:firstLine="700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1. 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Порядок организации и проведения открытого аукциона на право заключения договоров на размещение нестационарных торговых объектов </w:t>
      </w:r>
      <w:r w:rsidR="00335FB6" w:rsidRPr="00CE314A">
        <w:rPr>
          <w:rFonts w:eastAsia="Times New Roman" w:cs="Times New Roman"/>
          <w:color w:val="000000" w:themeColor="text1"/>
          <w:szCs w:val="28"/>
        </w:rPr>
        <w:t xml:space="preserve">          </w:t>
      </w:r>
      <w:r w:rsidRPr="00CE314A">
        <w:rPr>
          <w:rFonts w:eastAsia="Times New Roman" w:cs="Times New Roman"/>
          <w:color w:val="000000" w:themeColor="text1"/>
          <w:szCs w:val="28"/>
        </w:rPr>
        <w:t>на территории города Сургута (далее – Порядок) разработан в целях установления единого порядка проведения торгов в форме открытого аукциона на право заключения договора на размещение нестационарных торговых объектов</w:t>
      </w:r>
      <w:r w:rsidR="00DE4E5A" w:rsidRPr="00CE314A">
        <w:rPr>
          <w:rFonts w:eastAsia="Times New Roman" w:cs="Times New Roman"/>
          <w:color w:val="000000" w:themeColor="text1"/>
          <w:szCs w:val="28"/>
        </w:rPr>
        <w:t xml:space="preserve"> </w:t>
      </w:r>
      <w:r w:rsidRPr="00CE314A">
        <w:rPr>
          <w:rFonts w:eastAsia="Times New Roman" w:cs="Times New Roman"/>
          <w:color w:val="000000" w:themeColor="text1"/>
          <w:szCs w:val="28"/>
        </w:rPr>
        <w:t>на территории города Сургута (далее – аукцион).</w:t>
      </w:r>
    </w:p>
    <w:p w:rsidR="008E3641" w:rsidRPr="00CE314A" w:rsidRDefault="008E3641" w:rsidP="008E3641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2. Порядок применяется для проведения открытых аукционов на право заключения договоров на размещение нестационарных торговых объектов </w:t>
      </w:r>
      <w:r w:rsidR="00335FB6" w:rsidRPr="00CE314A">
        <w:rPr>
          <w:rFonts w:eastAsia="Times New Roman" w:cs="Times New Roman"/>
          <w:color w:val="000000" w:themeColor="text1"/>
          <w:szCs w:val="28"/>
        </w:rPr>
        <w:t xml:space="preserve">         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на земельных участках, в зданиях, строениях, сооружениях, находящихся </w:t>
      </w:r>
      <w:r w:rsidR="00335FB6" w:rsidRPr="00CE314A">
        <w:rPr>
          <w:rFonts w:eastAsia="Times New Roman" w:cs="Times New Roman"/>
          <w:color w:val="000000" w:themeColor="text1"/>
          <w:szCs w:val="28"/>
        </w:rPr>
        <w:t xml:space="preserve">         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в государственной собственности или муниципальной собственности </w:t>
      </w:r>
      <w:r w:rsidR="00B826C0" w:rsidRPr="00CE314A">
        <w:rPr>
          <w:rFonts w:eastAsia="Times New Roman" w:cs="Times New Roman"/>
          <w:color w:val="000000" w:themeColor="text1"/>
          <w:szCs w:val="28"/>
        </w:rPr>
        <w:t xml:space="preserve">                 </w:t>
      </w:r>
      <w:r w:rsidRPr="00CE314A">
        <w:rPr>
          <w:rFonts w:eastAsia="Times New Roman" w:cs="Times New Roman"/>
          <w:color w:val="000000" w:themeColor="text1"/>
          <w:szCs w:val="28"/>
        </w:rPr>
        <w:t>на территории города Сургута, предусмотренных схемой размещения нестационарных торговых объектов на территории муниципального образования городской округ город Сургут (далее - схема), утвержденной муниципальным правовым актом, с заключением договоров на размещение нестационарных торговых объектов (далее – договор).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3. Уполномоченными органами на проведение аукциона являются:</w:t>
      </w:r>
    </w:p>
    <w:p w:rsidR="008E3641" w:rsidRPr="00CE314A" w:rsidRDefault="00F76CB9" w:rsidP="008E3641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1)</w:t>
      </w:r>
      <w:r w:rsidR="008E3641" w:rsidRPr="00CE314A">
        <w:rPr>
          <w:rFonts w:eastAsia="Times New Roman" w:cs="Times New Roman"/>
          <w:color w:val="000000" w:themeColor="text1"/>
          <w:szCs w:val="28"/>
        </w:rPr>
        <w:t xml:space="preserve"> управление экономики и стратегического планирования Администрации города в части проведения аукционов на право заключения договоров </w:t>
      </w:r>
      <w:r w:rsidR="00335FB6" w:rsidRPr="00CE314A">
        <w:rPr>
          <w:rFonts w:eastAsia="Times New Roman" w:cs="Times New Roman"/>
          <w:color w:val="000000" w:themeColor="text1"/>
          <w:szCs w:val="28"/>
        </w:rPr>
        <w:t xml:space="preserve">               </w:t>
      </w:r>
      <w:r w:rsidR="008E3641" w:rsidRPr="00CE314A">
        <w:rPr>
          <w:rFonts w:eastAsia="Times New Roman" w:cs="Times New Roman"/>
          <w:color w:val="000000" w:themeColor="text1"/>
          <w:szCs w:val="28"/>
        </w:rPr>
        <w:t>на размещение нестационарных торговых объектов (за исключением остановочных комплексов (автопавильонов);</w:t>
      </w:r>
    </w:p>
    <w:p w:rsidR="008E3641" w:rsidRPr="00CE314A" w:rsidRDefault="00F76CB9" w:rsidP="008E3641">
      <w:pPr>
        <w:ind w:firstLine="567"/>
        <w:jc w:val="both"/>
        <w:rPr>
          <w:rFonts w:eastAsia="Times New Roman" w:cs="Times New Roman"/>
          <w:b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2)</w:t>
      </w:r>
      <w:r w:rsidR="008E3641" w:rsidRPr="00CE314A">
        <w:rPr>
          <w:rFonts w:eastAsia="Times New Roman" w:cs="Times New Roman"/>
          <w:color w:val="000000" w:themeColor="text1"/>
          <w:szCs w:val="28"/>
        </w:rPr>
        <w:t xml:space="preserve"> м</w:t>
      </w:r>
      <w:r w:rsidR="008E3641" w:rsidRPr="00CE314A">
        <w:rPr>
          <w:rFonts w:cs="Times New Roman"/>
          <w:color w:val="000000" w:themeColor="text1"/>
          <w:szCs w:val="28"/>
        </w:rPr>
        <w:t>униципальное казенное учреждение «</w:t>
      </w:r>
      <w:r w:rsidR="007B55CD" w:rsidRPr="00CE314A">
        <w:rPr>
          <w:rFonts w:cs="Times New Roman"/>
          <w:color w:val="000000" w:themeColor="text1"/>
          <w:szCs w:val="28"/>
        </w:rPr>
        <w:t xml:space="preserve">Дирекция дорожно-транспортного </w:t>
      </w:r>
      <w:r w:rsidR="008E3641" w:rsidRPr="00CE314A">
        <w:rPr>
          <w:rFonts w:cs="Times New Roman"/>
          <w:color w:val="000000" w:themeColor="text1"/>
          <w:szCs w:val="28"/>
        </w:rPr>
        <w:t xml:space="preserve">и жилищно-коммунального комплекса» </w:t>
      </w:r>
      <w:r w:rsidR="008E3641" w:rsidRPr="00CE314A">
        <w:rPr>
          <w:rFonts w:eastAsia="Times New Roman" w:cs="Times New Roman"/>
          <w:color w:val="000000" w:themeColor="text1"/>
          <w:szCs w:val="28"/>
        </w:rPr>
        <w:t>в части проведения аукционов на право заключения договоров на размещение остановочных комплексов (автопавильонов</w:t>
      </w:r>
      <w:r w:rsidR="005B5940" w:rsidRPr="00CE314A">
        <w:rPr>
          <w:rFonts w:eastAsia="Times New Roman" w:cs="Times New Roman"/>
          <w:color w:val="000000" w:themeColor="text1"/>
          <w:szCs w:val="28"/>
        </w:rPr>
        <w:t xml:space="preserve"> с торговой площадью</w:t>
      </w:r>
      <w:r w:rsidR="008E3641" w:rsidRPr="00CE314A">
        <w:rPr>
          <w:rFonts w:eastAsia="Times New Roman" w:cs="Times New Roman"/>
          <w:color w:val="000000" w:themeColor="text1"/>
          <w:szCs w:val="28"/>
        </w:rPr>
        <w:t>).</w:t>
      </w:r>
    </w:p>
    <w:p w:rsidR="008E3641" w:rsidRPr="00CE314A" w:rsidRDefault="008E3641" w:rsidP="008E3641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</w:p>
    <w:p w:rsidR="008E3641" w:rsidRPr="00CE314A" w:rsidRDefault="00290023" w:rsidP="00290023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Раздел </w:t>
      </w:r>
      <w:r w:rsidRPr="00CE314A">
        <w:rPr>
          <w:rFonts w:cs="Times New Roman"/>
          <w:color w:val="000000" w:themeColor="text1"/>
          <w:szCs w:val="28"/>
          <w:lang w:val="en-US"/>
        </w:rPr>
        <w:t>II</w:t>
      </w:r>
      <w:r w:rsidR="008E3641" w:rsidRPr="00CE314A">
        <w:rPr>
          <w:rFonts w:cs="Times New Roman"/>
          <w:color w:val="000000" w:themeColor="text1"/>
          <w:szCs w:val="28"/>
        </w:rPr>
        <w:t>. Организация и проведение аукциона на право заключения договора на размещение нестационарного торгового объекта</w:t>
      </w:r>
    </w:p>
    <w:p w:rsidR="008E3641" w:rsidRPr="00CE314A" w:rsidRDefault="008E3641" w:rsidP="008E3641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1. Решение о </w:t>
      </w:r>
      <w:r w:rsidR="00800C33" w:rsidRPr="00CE314A">
        <w:rPr>
          <w:rFonts w:cs="Times New Roman"/>
          <w:color w:val="000000" w:themeColor="text1"/>
          <w:szCs w:val="28"/>
        </w:rPr>
        <w:t>проведении аукциона принимается у</w:t>
      </w:r>
      <w:r w:rsidRPr="00CE314A">
        <w:rPr>
          <w:rFonts w:cs="Times New Roman"/>
          <w:color w:val="000000" w:themeColor="text1"/>
          <w:szCs w:val="28"/>
        </w:rPr>
        <w:t xml:space="preserve">полномоченным органом в виде приказа </w:t>
      </w:r>
      <w:r w:rsidR="00800C33" w:rsidRPr="00CE314A">
        <w:rPr>
          <w:rFonts w:cs="Times New Roman"/>
          <w:color w:val="000000" w:themeColor="text1"/>
          <w:szCs w:val="28"/>
        </w:rPr>
        <w:t>у</w:t>
      </w:r>
      <w:r w:rsidRPr="00CE314A">
        <w:rPr>
          <w:rFonts w:cs="Times New Roman"/>
          <w:color w:val="000000" w:themeColor="text1"/>
          <w:szCs w:val="28"/>
        </w:rPr>
        <w:t>полномоченного органа.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2. Организатором аукциона </w:t>
      </w:r>
      <w:r w:rsidR="00F76CB9" w:rsidRPr="00CE314A">
        <w:rPr>
          <w:rFonts w:cs="Times New Roman"/>
          <w:color w:val="000000" w:themeColor="text1"/>
          <w:szCs w:val="28"/>
        </w:rPr>
        <w:t>выступает</w:t>
      </w:r>
      <w:r w:rsidRPr="00CE314A">
        <w:rPr>
          <w:rFonts w:cs="Times New Roman"/>
          <w:color w:val="000000" w:themeColor="text1"/>
          <w:szCs w:val="28"/>
        </w:rPr>
        <w:t xml:space="preserve"> </w:t>
      </w:r>
      <w:r w:rsidR="00800C33" w:rsidRPr="00CE314A">
        <w:rPr>
          <w:rFonts w:cs="Times New Roman"/>
          <w:color w:val="000000" w:themeColor="text1"/>
          <w:szCs w:val="28"/>
        </w:rPr>
        <w:t>у</w:t>
      </w:r>
      <w:r w:rsidRPr="00CE314A">
        <w:rPr>
          <w:rFonts w:cs="Times New Roman"/>
          <w:color w:val="000000" w:themeColor="text1"/>
          <w:szCs w:val="28"/>
        </w:rPr>
        <w:t>полномоченный орган. Аукцион является открытым по составу участников.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3. Организатор аукциона устанавливает время, место и порядок проведения аукциона, форму и сроки подачи заявок на участие в аукционе, величину повышения начальной цены предмета аукциона (далее - шаг аукциона). Шаг аукциона устанавливается в размере не менее десяти процентов от начальной цены предмета аукциона.</w:t>
      </w:r>
    </w:p>
    <w:p w:rsidR="008E3641" w:rsidRPr="00CE314A" w:rsidRDefault="00B44D6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</w:t>
      </w:r>
      <w:r w:rsidR="008E3641" w:rsidRPr="00CE314A">
        <w:rPr>
          <w:rFonts w:cs="Times New Roman"/>
          <w:color w:val="000000" w:themeColor="text1"/>
          <w:szCs w:val="28"/>
        </w:rPr>
        <w:t xml:space="preserve">. Извещение о проведении аукциона размещается на официальном портале Администрации города Сургута в информационно-телекоммуникационной сети «Интернет» (www.admsurgut.ru) (далее - официальный портал) не менее чем за 30 </w:t>
      </w:r>
      <w:r w:rsidR="00F23455" w:rsidRPr="00CE314A">
        <w:rPr>
          <w:rFonts w:cs="Times New Roman"/>
          <w:color w:val="000000" w:themeColor="text1"/>
          <w:szCs w:val="28"/>
        </w:rPr>
        <w:t xml:space="preserve">календарных </w:t>
      </w:r>
      <w:r w:rsidR="008E3641" w:rsidRPr="00CE314A">
        <w:rPr>
          <w:rFonts w:cs="Times New Roman"/>
          <w:color w:val="000000" w:themeColor="text1"/>
          <w:szCs w:val="28"/>
        </w:rPr>
        <w:t xml:space="preserve">дней до дня проведения аукциона. </w:t>
      </w:r>
    </w:p>
    <w:p w:rsidR="008E3641" w:rsidRPr="00CE314A" w:rsidRDefault="00B44D6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</w:t>
      </w:r>
      <w:r w:rsidR="008E3641" w:rsidRPr="00CE314A">
        <w:rPr>
          <w:rFonts w:cs="Times New Roman"/>
          <w:color w:val="000000" w:themeColor="text1"/>
          <w:szCs w:val="28"/>
        </w:rPr>
        <w:t>. Извещение о проведении аукциона должно содержать</w:t>
      </w:r>
      <w:r w:rsidR="00800C33" w:rsidRPr="00CE314A">
        <w:rPr>
          <w:rFonts w:cs="Times New Roman"/>
          <w:color w:val="000000" w:themeColor="text1"/>
          <w:szCs w:val="28"/>
        </w:rPr>
        <w:t xml:space="preserve"> следующие</w:t>
      </w:r>
      <w:r w:rsidR="008E3641" w:rsidRPr="00CE314A">
        <w:rPr>
          <w:rFonts w:cs="Times New Roman"/>
          <w:color w:val="000000" w:themeColor="text1"/>
          <w:szCs w:val="28"/>
        </w:rPr>
        <w:t xml:space="preserve"> сведения: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1)</w:t>
      </w:r>
      <w:r w:rsidR="008E3641" w:rsidRPr="00CE314A">
        <w:rPr>
          <w:rFonts w:cs="Times New Roman"/>
          <w:color w:val="000000" w:themeColor="text1"/>
          <w:szCs w:val="28"/>
        </w:rPr>
        <w:t xml:space="preserve"> об организаторе аукциона, о реквизитах решения о проведении аукциона;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2)</w:t>
      </w:r>
      <w:r w:rsidR="008E3641" w:rsidRPr="00CE314A">
        <w:rPr>
          <w:rFonts w:cs="Times New Roman"/>
          <w:color w:val="000000" w:themeColor="text1"/>
          <w:szCs w:val="28"/>
        </w:rPr>
        <w:t xml:space="preserve"> о месте, дате, времени и порядке проведения аукциона;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3)</w:t>
      </w:r>
      <w:r w:rsidR="008E3641" w:rsidRPr="00CE314A">
        <w:rPr>
          <w:rFonts w:cs="Times New Roman"/>
          <w:color w:val="000000" w:themeColor="text1"/>
          <w:szCs w:val="28"/>
        </w:rPr>
        <w:t xml:space="preserve"> о предмете аукциона (лоте), в том числе местонахождение, тип (вид), целевое (функциональное) назначение, типовой эскизный проект нестационарного торгового объекта, площадь нестационарного торгового объекта, перечень требований, предъявляемых к параметрам, конструктивным характеристикам, внешнему виду, цветовому оформлению, материалам отделки фасадов предполагаемого к размещению нестационарного торгового объекта (при отсутствии типового эскизного проекта нестационарного торгового объекта);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4)</w:t>
      </w:r>
      <w:r w:rsidR="008E3641" w:rsidRPr="00CE314A">
        <w:rPr>
          <w:rFonts w:cs="Times New Roman"/>
          <w:color w:val="000000" w:themeColor="text1"/>
          <w:szCs w:val="28"/>
        </w:rPr>
        <w:t xml:space="preserve"> о правилах проведения аукциона</w:t>
      </w:r>
      <w:r w:rsidR="00020634" w:rsidRPr="00CE314A">
        <w:rPr>
          <w:rFonts w:cs="Times New Roman"/>
          <w:color w:val="000000" w:themeColor="text1"/>
          <w:szCs w:val="28"/>
        </w:rPr>
        <w:t>, в том числе о правилах определения победителя аукциона</w:t>
      </w:r>
      <w:r w:rsidR="008E3641" w:rsidRPr="00CE314A">
        <w:rPr>
          <w:rFonts w:cs="Times New Roman"/>
          <w:color w:val="000000" w:themeColor="text1"/>
          <w:szCs w:val="28"/>
        </w:rPr>
        <w:t>;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5)</w:t>
      </w:r>
      <w:r w:rsidR="008E3641" w:rsidRPr="00CE314A">
        <w:rPr>
          <w:rFonts w:cs="Times New Roman"/>
          <w:color w:val="000000" w:themeColor="text1"/>
          <w:szCs w:val="28"/>
        </w:rPr>
        <w:t xml:space="preserve"> о сроке действия</w:t>
      </w:r>
      <w:r w:rsidR="008E3641" w:rsidRPr="00CE314A">
        <w:rPr>
          <w:rFonts w:eastAsia="Times New Roman" w:cs="Times New Roman"/>
          <w:color w:val="000000" w:themeColor="text1"/>
          <w:szCs w:val="28"/>
        </w:rPr>
        <w:t xml:space="preserve"> договора</w:t>
      </w:r>
      <w:r w:rsidR="008E3641" w:rsidRPr="00CE314A">
        <w:rPr>
          <w:rFonts w:cs="Times New Roman"/>
          <w:color w:val="000000" w:themeColor="text1"/>
          <w:szCs w:val="28"/>
        </w:rPr>
        <w:t xml:space="preserve">; 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6)</w:t>
      </w:r>
      <w:r w:rsidR="008E3641" w:rsidRPr="00CE314A">
        <w:rPr>
          <w:rFonts w:cs="Times New Roman"/>
          <w:color w:val="000000" w:themeColor="text1"/>
          <w:szCs w:val="28"/>
        </w:rPr>
        <w:t xml:space="preserve"> о начальной цене предмета аукциона;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7)</w:t>
      </w:r>
      <w:r w:rsidR="008E3641" w:rsidRPr="00CE314A">
        <w:rPr>
          <w:rFonts w:cs="Times New Roman"/>
          <w:color w:val="000000" w:themeColor="text1"/>
          <w:szCs w:val="28"/>
        </w:rPr>
        <w:t xml:space="preserve"> о «шаге аукциона»;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8)</w:t>
      </w:r>
      <w:r w:rsidR="008E3641" w:rsidRPr="00CE314A">
        <w:rPr>
          <w:rFonts w:cs="Times New Roman"/>
          <w:color w:val="000000" w:themeColor="text1"/>
          <w:szCs w:val="28"/>
        </w:rPr>
        <w:t xml:space="preserve"> о форме заявки на участие в аукционе, порядке ее приема, об адресе места ее приема, о дате и времени начала и окончания приема заявок на участие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</w:t>
      </w:r>
      <w:r w:rsidR="008E3641" w:rsidRPr="00CE314A">
        <w:rPr>
          <w:rFonts w:cs="Times New Roman"/>
          <w:color w:val="000000" w:themeColor="text1"/>
          <w:szCs w:val="28"/>
        </w:rPr>
        <w:t>в аукционе;</w:t>
      </w:r>
    </w:p>
    <w:p w:rsidR="008E3641" w:rsidRPr="00CE314A" w:rsidRDefault="00F76CB9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9)</w:t>
      </w:r>
      <w:r w:rsidR="008E3641" w:rsidRPr="00CE314A">
        <w:rPr>
          <w:rFonts w:cs="Times New Roman"/>
          <w:color w:val="000000" w:themeColor="text1"/>
          <w:szCs w:val="28"/>
        </w:rPr>
        <w:t xml:space="preserve"> о сроке, в течение которого победитель аукциона обязан заключить </w:t>
      </w:r>
      <w:r w:rsidR="00800C33" w:rsidRPr="00CE314A">
        <w:rPr>
          <w:rFonts w:cs="Times New Roman"/>
          <w:color w:val="000000" w:themeColor="text1"/>
          <w:szCs w:val="28"/>
        </w:rPr>
        <w:t>д</w:t>
      </w:r>
      <w:r w:rsidR="008E3641" w:rsidRPr="00CE314A">
        <w:rPr>
          <w:rFonts w:cs="Times New Roman"/>
          <w:color w:val="000000" w:themeColor="text1"/>
          <w:szCs w:val="28"/>
        </w:rPr>
        <w:t>оговор.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Параметры, характеристики, местонахождение нестационарного торгового объекта, указываемые в извещении о проведении аукциона, должны соответствовать </w:t>
      </w:r>
      <w:r w:rsidR="003C7470" w:rsidRPr="00CE314A">
        <w:rPr>
          <w:rFonts w:cs="Times New Roman"/>
          <w:color w:val="000000" w:themeColor="text1"/>
          <w:szCs w:val="28"/>
        </w:rPr>
        <w:t>схеме размещения, а также требованиям, согласно приложения</w:t>
      </w:r>
      <w:r w:rsidR="00800C33" w:rsidRPr="00CE314A">
        <w:rPr>
          <w:rFonts w:cs="Times New Roman"/>
          <w:color w:val="000000" w:themeColor="text1"/>
          <w:szCs w:val="28"/>
        </w:rPr>
        <w:t>м</w:t>
      </w:r>
      <w:r w:rsidR="003C7470" w:rsidRPr="00CE314A">
        <w:rPr>
          <w:rFonts w:cs="Times New Roman"/>
          <w:color w:val="000000" w:themeColor="text1"/>
          <w:szCs w:val="28"/>
        </w:rPr>
        <w:t xml:space="preserve"> 2,</w:t>
      </w:r>
      <w:r w:rsidR="00800C33" w:rsidRPr="00CE314A">
        <w:rPr>
          <w:rFonts w:cs="Times New Roman"/>
          <w:color w:val="000000" w:themeColor="text1"/>
          <w:szCs w:val="28"/>
        </w:rPr>
        <w:t xml:space="preserve"> </w:t>
      </w:r>
      <w:r w:rsidR="003C7470" w:rsidRPr="00CE314A">
        <w:rPr>
          <w:rFonts w:cs="Times New Roman"/>
          <w:color w:val="000000" w:themeColor="text1"/>
          <w:szCs w:val="28"/>
        </w:rPr>
        <w:t>3,</w:t>
      </w:r>
      <w:r w:rsidR="00800C33" w:rsidRPr="00CE314A">
        <w:rPr>
          <w:rFonts w:cs="Times New Roman"/>
          <w:color w:val="000000" w:themeColor="text1"/>
          <w:szCs w:val="28"/>
        </w:rPr>
        <w:t xml:space="preserve"> </w:t>
      </w:r>
      <w:r w:rsidR="003C7470" w:rsidRPr="00CE314A">
        <w:rPr>
          <w:rFonts w:cs="Times New Roman"/>
          <w:color w:val="000000" w:themeColor="text1"/>
          <w:szCs w:val="28"/>
        </w:rPr>
        <w:t>4 к Положению</w:t>
      </w:r>
      <w:r w:rsidRPr="00CE314A">
        <w:rPr>
          <w:rFonts w:cs="Times New Roman"/>
          <w:color w:val="000000" w:themeColor="text1"/>
          <w:szCs w:val="28"/>
        </w:rPr>
        <w:t>.</w:t>
      </w:r>
    </w:p>
    <w:p w:rsidR="008E3641" w:rsidRPr="00CE314A" w:rsidRDefault="00B44D6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6</w:t>
      </w:r>
      <w:r w:rsidR="008E3641" w:rsidRPr="00CE314A">
        <w:rPr>
          <w:rFonts w:cs="Times New Roman"/>
          <w:color w:val="000000" w:themeColor="text1"/>
          <w:szCs w:val="28"/>
        </w:rPr>
        <w:t xml:space="preserve">. Обязательными приложениями к размещенному на официальном портале извещению о проведении аукциона </w:t>
      </w:r>
      <w:r w:rsidR="003C7470" w:rsidRPr="00CE314A">
        <w:rPr>
          <w:rFonts w:cs="Times New Roman"/>
          <w:color w:val="000000" w:themeColor="text1"/>
          <w:szCs w:val="28"/>
        </w:rPr>
        <w:t xml:space="preserve">о размещении </w:t>
      </w:r>
      <w:r w:rsidR="00800C33" w:rsidRPr="00CE314A">
        <w:rPr>
          <w:rFonts w:cs="Times New Roman"/>
          <w:color w:val="000000" w:themeColor="text1"/>
          <w:szCs w:val="28"/>
        </w:rPr>
        <w:t xml:space="preserve">нестационарного торгового объекта </w:t>
      </w:r>
      <w:r w:rsidR="003C7470" w:rsidRPr="00CE314A">
        <w:rPr>
          <w:rFonts w:cs="Times New Roman"/>
          <w:color w:val="000000" w:themeColor="text1"/>
          <w:szCs w:val="28"/>
        </w:rPr>
        <w:t xml:space="preserve">на территории города </w:t>
      </w:r>
      <w:r w:rsidR="008E3641" w:rsidRPr="00CE314A">
        <w:rPr>
          <w:rFonts w:cs="Times New Roman"/>
          <w:color w:val="000000" w:themeColor="text1"/>
          <w:szCs w:val="28"/>
        </w:rPr>
        <w:t>являются:</w:t>
      </w:r>
    </w:p>
    <w:p w:rsidR="008E3641" w:rsidRPr="00CE314A" w:rsidRDefault="00020634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1)</w:t>
      </w:r>
      <w:r w:rsidR="00800C33" w:rsidRPr="00CE314A">
        <w:rPr>
          <w:rFonts w:cs="Times New Roman"/>
          <w:color w:val="000000" w:themeColor="text1"/>
          <w:szCs w:val="28"/>
        </w:rPr>
        <w:t xml:space="preserve"> проект д</w:t>
      </w:r>
      <w:r w:rsidR="008E3641" w:rsidRPr="00CE314A">
        <w:rPr>
          <w:rFonts w:cs="Times New Roman"/>
          <w:color w:val="000000" w:themeColor="text1"/>
          <w:szCs w:val="28"/>
        </w:rPr>
        <w:t>оговора,</w:t>
      </w:r>
    </w:p>
    <w:p w:rsidR="008E3641" w:rsidRPr="00CE314A" w:rsidRDefault="00020634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2)</w:t>
      </w:r>
      <w:r w:rsidR="008E3641" w:rsidRPr="00CE314A">
        <w:rPr>
          <w:rFonts w:cs="Times New Roman"/>
          <w:color w:val="000000" w:themeColor="text1"/>
          <w:szCs w:val="28"/>
        </w:rPr>
        <w:t xml:space="preserve"> типовой эскизный проект нестационарного торгового объекта, либо перечень требований, предъявляемых к параметрам, конструктивным характеристикам, внешнему виду (цветовому </w:t>
      </w:r>
      <w:r w:rsidRPr="00CE314A">
        <w:rPr>
          <w:rFonts w:cs="Times New Roman"/>
          <w:color w:val="000000" w:themeColor="text1"/>
          <w:szCs w:val="28"/>
        </w:rPr>
        <w:t>оформлению</w:t>
      </w:r>
      <w:r w:rsidR="008E3641" w:rsidRPr="00CE314A">
        <w:rPr>
          <w:rFonts w:cs="Times New Roman"/>
          <w:color w:val="000000" w:themeColor="text1"/>
          <w:szCs w:val="28"/>
        </w:rPr>
        <w:t>, материалам, применяемым в отделке) нестационарного торгового объекта.</w:t>
      </w:r>
    </w:p>
    <w:p w:rsidR="008E3641" w:rsidRPr="00CE314A" w:rsidRDefault="00B44D6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7</w:t>
      </w:r>
      <w:r w:rsidR="008E3641" w:rsidRPr="00CE314A">
        <w:rPr>
          <w:rFonts w:cs="Times New Roman"/>
          <w:color w:val="000000" w:themeColor="text1"/>
          <w:szCs w:val="28"/>
        </w:rPr>
        <w:t xml:space="preserve">. Для участия в аукционе заявители представляют </w:t>
      </w:r>
      <w:r w:rsidR="00800C33" w:rsidRPr="00CE314A">
        <w:rPr>
          <w:rFonts w:cs="Times New Roman"/>
          <w:color w:val="000000" w:themeColor="text1"/>
          <w:szCs w:val="28"/>
        </w:rPr>
        <w:t>о</w:t>
      </w:r>
      <w:r w:rsidR="008E3641" w:rsidRPr="00CE314A">
        <w:rPr>
          <w:rFonts w:cs="Times New Roman"/>
          <w:color w:val="000000" w:themeColor="text1"/>
          <w:szCs w:val="28"/>
        </w:rPr>
        <w:t>рганизатору аукциона в установленный в извещении о проведении аукциона срок следующие документы:</w:t>
      </w:r>
    </w:p>
    <w:p w:rsidR="008E3641" w:rsidRPr="00CE314A" w:rsidRDefault="00020634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1)</w:t>
      </w:r>
      <w:r w:rsidR="008E3641" w:rsidRPr="00CE314A">
        <w:rPr>
          <w:rFonts w:cs="Times New Roman"/>
          <w:color w:val="000000" w:themeColor="text1"/>
          <w:szCs w:val="28"/>
        </w:rPr>
        <w:t xml:space="preserve"> заявка на участие в аукционе по установленной в извещении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         </w:t>
      </w:r>
      <w:r w:rsidR="004C4342" w:rsidRPr="00CE314A">
        <w:rPr>
          <w:rFonts w:cs="Times New Roman"/>
          <w:color w:val="000000" w:themeColor="text1"/>
          <w:szCs w:val="28"/>
        </w:rPr>
        <w:t>о проведении аукциона форме, учредительные документы юридического лица.</w:t>
      </w:r>
    </w:p>
    <w:p w:rsidR="008E3641" w:rsidRPr="00CE314A" w:rsidRDefault="00020634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bookmarkStart w:id="5" w:name="Par28"/>
      <w:bookmarkEnd w:id="5"/>
      <w:r w:rsidRPr="00CE314A">
        <w:rPr>
          <w:rFonts w:cs="Times New Roman"/>
          <w:color w:val="000000" w:themeColor="text1"/>
          <w:szCs w:val="28"/>
        </w:rPr>
        <w:t>2)</w:t>
      </w:r>
      <w:r w:rsidR="008E3641" w:rsidRPr="00CE314A">
        <w:rPr>
          <w:rFonts w:cs="Times New Roman"/>
          <w:color w:val="000000" w:themeColor="text1"/>
          <w:szCs w:val="28"/>
        </w:rPr>
        <w:t xml:space="preserve"> копия документа, удостоверяющего личность заявителя – индивидуального предпринимателя или его представителя, представителя юридического лица;</w:t>
      </w:r>
    </w:p>
    <w:p w:rsidR="008E3641" w:rsidRPr="00CE314A" w:rsidRDefault="00020634" w:rsidP="008E3641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8E3641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документ, удостоверяющий полномочия представителя заявителя </w:t>
      </w:r>
      <w:r w:rsidR="00473269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8E3641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подачи заявления представителем заявителя (в случае, если от имени юридического лица действует лицо, имеющее право действовать </w:t>
      </w:r>
      <w:r w:rsidR="00473269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8E3641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без доверенности, предоставление ука</w:t>
      </w:r>
      <w:r w:rsidR="006C6342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занного документа не требуется).</w:t>
      </w:r>
    </w:p>
    <w:p w:rsidR="008E3641" w:rsidRPr="00CE314A" w:rsidRDefault="00B44D6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8</w:t>
      </w:r>
      <w:r w:rsidR="008E3641" w:rsidRPr="00CE314A">
        <w:rPr>
          <w:rFonts w:cs="Times New Roman"/>
          <w:color w:val="000000" w:themeColor="text1"/>
          <w:szCs w:val="28"/>
        </w:rPr>
        <w:t>. Организатор аукциона регистрирует заявку на участие в аукционе в день ее поступления.</w:t>
      </w:r>
    </w:p>
    <w:p w:rsidR="006C6342" w:rsidRPr="00CE314A" w:rsidRDefault="00765A5D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Организатор аукциона </w:t>
      </w:r>
      <w:r w:rsidR="006C6342" w:rsidRPr="00CE314A">
        <w:rPr>
          <w:rFonts w:cs="Times New Roman"/>
          <w:color w:val="000000" w:themeColor="text1"/>
          <w:szCs w:val="28"/>
        </w:rPr>
        <w:t>направляет запросы</w:t>
      </w:r>
      <w:r w:rsidR="0035594D" w:rsidRPr="00CE314A">
        <w:rPr>
          <w:rFonts w:cs="Times New Roman"/>
          <w:color w:val="000000" w:themeColor="text1"/>
          <w:szCs w:val="28"/>
        </w:rPr>
        <w:t xml:space="preserve"> </w:t>
      </w:r>
      <w:r w:rsidR="00076509" w:rsidRPr="00CE314A">
        <w:rPr>
          <w:rFonts w:cs="Times New Roman"/>
          <w:color w:val="000000" w:themeColor="text1"/>
          <w:szCs w:val="28"/>
        </w:rPr>
        <w:t>в течение 5</w:t>
      </w:r>
      <w:r w:rsidR="00F23455" w:rsidRPr="00CE314A">
        <w:rPr>
          <w:rFonts w:cs="Times New Roman"/>
          <w:color w:val="000000" w:themeColor="text1"/>
          <w:szCs w:val="28"/>
        </w:rPr>
        <w:t>-и</w:t>
      </w:r>
      <w:r w:rsidR="00076509" w:rsidRPr="00CE314A">
        <w:rPr>
          <w:rFonts w:cs="Times New Roman"/>
          <w:color w:val="000000" w:themeColor="text1"/>
          <w:szCs w:val="28"/>
        </w:rPr>
        <w:t xml:space="preserve"> календарных дней</w:t>
      </w:r>
      <w:r w:rsidR="00800C33" w:rsidRPr="00CE314A">
        <w:rPr>
          <w:rFonts w:cs="Times New Roman"/>
          <w:color w:val="000000" w:themeColor="text1"/>
          <w:szCs w:val="28"/>
        </w:rPr>
        <w:t xml:space="preserve"> </w:t>
      </w:r>
      <w:r w:rsidR="006C6342" w:rsidRPr="00CE314A">
        <w:rPr>
          <w:rFonts w:cs="Times New Roman"/>
          <w:color w:val="000000" w:themeColor="text1"/>
          <w:szCs w:val="28"/>
        </w:rPr>
        <w:t>в налоговый орган, государственные внебюджетные фонды для получения информации об отсутствии (наличии) задолженности</w:t>
      </w:r>
      <w:r w:rsidRPr="00CE314A">
        <w:rPr>
          <w:rFonts w:cs="Times New Roman"/>
          <w:color w:val="000000" w:themeColor="text1"/>
          <w:szCs w:val="28"/>
        </w:rPr>
        <w:t xml:space="preserve"> у заявителя </w:t>
      </w:r>
      <w:r w:rsidR="006C6342" w:rsidRPr="00CE314A">
        <w:rPr>
          <w:rFonts w:cs="Times New Roman"/>
          <w:color w:val="000000" w:themeColor="text1"/>
          <w:szCs w:val="28"/>
        </w:rPr>
        <w:t xml:space="preserve">по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налогам, сборам и иным обязательным платежам в бюджеты бюджетной системы Российской Федерации, срок исполнения по которым наступил в соответствии </w:t>
      </w:r>
      <w:r w:rsidR="00473269"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     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 законодательством Российской Федерации</w:t>
      </w:r>
      <w:r w:rsidRPr="00CE314A">
        <w:rPr>
          <w:rFonts w:cs="Times New Roman"/>
          <w:color w:val="000000" w:themeColor="text1"/>
          <w:szCs w:val="28"/>
        </w:rPr>
        <w:t xml:space="preserve">, </w:t>
      </w:r>
      <w:r w:rsidR="004C4342" w:rsidRPr="00CE314A">
        <w:rPr>
          <w:rFonts w:cs="Times New Roman"/>
          <w:color w:val="000000" w:themeColor="text1"/>
          <w:szCs w:val="28"/>
        </w:rPr>
        <w:t>сведений</w:t>
      </w:r>
      <w:r w:rsidRPr="00CE314A">
        <w:rPr>
          <w:rFonts w:cs="Times New Roman"/>
          <w:color w:val="000000" w:themeColor="text1"/>
          <w:szCs w:val="28"/>
        </w:rPr>
        <w:t xml:space="preserve"> </w:t>
      </w:r>
      <w:r w:rsidR="006C6342" w:rsidRPr="00CE314A">
        <w:rPr>
          <w:rFonts w:cs="Times New Roman"/>
          <w:color w:val="000000" w:themeColor="text1"/>
          <w:szCs w:val="28"/>
        </w:rPr>
        <w:t>из Единого государст</w:t>
      </w:r>
      <w:r w:rsidRPr="00CE314A">
        <w:rPr>
          <w:rFonts w:cs="Times New Roman"/>
          <w:color w:val="000000" w:themeColor="text1"/>
          <w:szCs w:val="28"/>
        </w:rPr>
        <w:t xml:space="preserve">венного реестра юридических лиц (для юридических лиц) и </w:t>
      </w:r>
      <w:r w:rsidR="004C4342" w:rsidRPr="00CE314A">
        <w:rPr>
          <w:rFonts w:cs="Times New Roman"/>
          <w:color w:val="000000" w:themeColor="text1"/>
          <w:szCs w:val="28"/>
        </w:rPr>
        <w:t>сведений</w:t>
      </w:r>
      <w:r w:rsidR="006C6342" w:rsidRPr="00CE314A">
        <w:rPr>
          <w:rFonts w:cs="Times New Roman"/>
          <w:color w:val="000000" w:themeColor="text1"/>
          <w:szCs w:val="28"/>
        </w:rPr>
        <w:t xml:space="preserve"> из Единого государственного реестра индивидуальных предпринимателей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</w:t>
      </w:r>
      <w:r w:rsidR="006C6342" w:rsidRPr="00CE314A">
        <w:rPr>
          <w:rFonts w:cs="Times New Roman"/>
          <w:color w:val="000000" w:themeColor="text1"/>
          <w:szCs w:val="28"/>
        </w:rPr>
        <w:t xml:space="preserve"> (для индивидуальных предпринимателей)</w:t>
      </w:r>
      <w:r w:rsidRPr="00CE314A">
        <w:rPr>
          <w:rFonts w:cs="Times New Roman"/>
          <w:color w:val="000000" w:themeColor="text1"/>
          <w:szCs w:val="28"/>
        </w:rPr>
        <w:t>.</w:t>
      </w:r>
      <w:r w:rsidR="00076509" w:rsidRPr="00CE314A">
        <w:rPr>
          <w:rFonts w:cs="Times New Roman"/>
          <w:color w:val="000000" w:themeColor="text1"/>
          <w:szCs w:val="28"/>
        </w:rPr>
        <w:t xml:space="preserve"> </w:t>
      </w:r>
    </w:p>
    <w:p w:rsidR="008E3641" w:rsidRPr="00CE314A" w:rsidRDefault="00B44D6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9</w:t>
      </w:r>
      <w:r w:rsidR="008E3641" w:rsidRPr="00CE314A">
        <w:rPr>
          <w:rFonts w:cs="Times New Roman"/>
          <w:color w:val="000000" w:themeColor="text1"/>
          <w:szCs w:val="28"/>
        </w:rPr>
        <w:t xml:space="preserve">. Прием документов прекращается не ранее чем за </w:t>
      </w:r>
      <w:r w:rsidR="00F23455" w:rsidRPr="00CE314A">
        <w:rPr>
          <w:rFonts w:cs="Times New Roman"/>
          <w:color w:val="000000" w:themeColor="text1"/>
          <w:szCs w:val="28"/>
        </w:rPr>
        <w:t>5</w:t>
      </w:r>
      <w:r w:rsidR="008E3641" w:rsidRPr="00CE314A">
        <w:rPr>
          <w:rFonts w:cs="Times New Roman"/>
          <w:color w:val="000000" w:themeColor="text1"/>
          <w:szCs w:val="28"/>
        </w:rPr>
        <w:t xml:space="preserve"> календарных дней до дня проведения аукциона на право заключения договора на размещение нестационарного торгового объекта.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</w:t>
      </w:r>
      <w:r w:rsidR="00B44D67" w:rsidRPr="00CE314A">
        <w:rPr>
          <w:rFonts w:cs="Times New Roman"/>
          <w:color w:val="000000" w:themeColor="text1"/>
          <w:szCs w:val="28"/>
        </w:rPr>
        <w:t>0</w:t>
      </w:r>
      <w:r w:rsidRPr="00CE314A">
        <w:rPr>
          <w:rFonts w:cs="Times New Roman"/>
          <w:color w:val="000000" w:themeColor="text1"/>
          <w:szCs w:val="28"/>
        </w:rPr>
        <w:t xml:space="preserve">. Один заявитель вправе подать только одну заявку на участие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      </w:t>
      </w:r>
      <w:r w:rsidRPr="00CE314A">
        <w:rPr>
          <w:rFonts w:cs="Times New Roman"/>
          <w:color w:val="000000" w:themeColor="text1"/>
          <w:szCs w:val="28"/>
        </w:rPr>
        <w:t>в аукционе в отношении одного предмета аукциона (лота).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</w:t>
      </w:r>
      <w:r w:rsidR="00B44D67" w:rsidRPr="00CE314A">
        <w:rPr>
          <w:rFonts w:cs="Times New Roman"/>
          <w:color w:val="000000" w:themeColor="text1"/>
          <w:szCs w:val="28"/>
        </w:rPr>
        <w:t>1</w:t>
      </w:r>
      <w:r w:rsidRPr="00CE314A">
        <w:rPr>
          <w:rFonts w:cs="Times New Roman"/>
          <w:color w:val="000000" w:themeColor="text1"/>
          <w:szCs w:val="28"/>
        </w:rPr>
        <w:t>. Заявка на участие в аукционе, поступившая по истечении срока приема заявок, возвращается заявителю в день ее поступления.</w:t>
      </w:r>
    </w:p>
    <w:p w:rsidR="008E3641" w:rsidRPr="00CE314A" w:rsidRDefault="00B44D6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12</w:t>
      </w:r>
      <w:r w:rsidR="008E3641" w:rsidRPr="00CE314A">
        <w:rPr>
          <w:rFonts w:cs="Times New Roman"/>
          <w:color w:val="000000" w:themeColor="text1"/>
          <w:szCs w:val="28"/>
        </w:rPr>
        <w:t xml:space="preserve">. 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</w:t>
      </w:r>
      <w:r w:rsidR="00800C33" w:rsidRPr="00CE314A">
        <w:rPr>
          <w:rFonts w:cs="Times New Roman"/>
          <w:color w:val="000000" w:themeColor="text1"/>
          <w:szCs w:val="28"/>
        </w:rPr>
        <w:t>о</w:t>
      </w:r>
      <w:r w:rsidR="008E3641" w:rsidRPr="00CE314A">
        <w:rPr>
          <w:rFonts w:cs="Times New Roman"/>
          <w:color w:val="000000" w:themeColor="text1"/>
          <w:szCs w:val="28"/>
        </w:rPr>
        <w:t>рганизатора аукциона.</w:t>
      </w:r>
    </w:p>
    <w:p w:rsidR="008E3641" w:rsidRPr="00CE314A" w:rsidRDefault="00B44D6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13</w:t>
      </w:r>
      <w:r w:rsidR="008E3641" w:rsidRPr="00CE314A">
        <w:rPr>
          <w:rFonts w:cs="Times New Roman"/>
          <w:color w:val="000000" w:themeColor="text1"/>
          <w:szCs w:val="28"/>
        </w:rPr>
        <w:t>. Заявитель не допускается к участию в аукционе в следующих случаях:</w:t>
      </w:r>
    </w:p>
    <w:p w:rsidR="008E3641" w:rsidRPr="00CE314A" w:rsidRDefault="00441A3C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</w:t>
      </w:r>
      <w:r w:rsidR="008E3641" w:rsidRPr="00CE314A">
        <w:rPr>
          <w:rFonts w:cs="Times New Roman"/>
          <w:color w:val="000000" w:themeColor="text1"/>
          <w:szCs w:val="28"/>
        </w:rPr>
        <w:t>) несоответствие заявки на участие в аукционе требованиям аукционной документации;</w:t>
      </w:r>
    </w:p>
    <w:p w:rsidR="008E3641" w:rsidRPr="00CE314A" w:rsidRDefault="00441A3C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</w:t>
      </w:r>
      <w:r w:rsidR="008E3641" w:rsidRPr="00CE314A">
        <w:rPr>
          <w:rFonts w:cs="Times New Roman"/>
          <w:color w:val="000000" w:themeColor="text1"/>
          <w:szCs w:val="28"/>
        </w:rPr>
        <w:t xml:space="preserve">) непредставление для участия в аукционе документов, предусмотренных пунктом </w:t>
      </w:r>
      <w:r w:rsidRPr="00CE314A">
        <w:rPr>
          <w:rFonts w:cs="Times New Roman"/>
          <w:color w:val="000000" w:themeColor="text1"/>
          <w:szCs w:val="28"/>
        </w:rPr>
        <w:t xml:space="preserve">7 </w:t>
      </w:r>
      <w:r w:rsidR="008E3641" w:rsidRPr="00CE314A">
        <w:rPr>
          <w:rFonts w:cs="Times New Roman"/>
          <w:color w:val="000000" w:themeColor="text1"/>
          <w:szCs w:val="28"/>
        </w:rPr>
        <w:t>настоящего Порядка и являющихся обязательными;</w:t>
      </w:r>
    </w:p>
    <w:p w:rsidR="008E3641" w:rsidRPr="00CE314A" w:rsidRDefault="008E715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3</w:t>
      </w:r>
      <w:r w:rsidR="008E3641" w:rsidRPr="00CE314A">
        <w:rPr>
          <w:rFonts w:cs="Times New Roman"/>
          <w:color w:val="000000" w:themeColor="text1"/>
          <w:szCs w:val="28"/>
        </w:rPr>
        <w:t>) отсутствие в Едином государственном реестре юридических лиц, Едином государственном реестре индивидуальных предпринимателей сведений о заявителе;</w:t>
      </w:r>
    </w:p>
    <w:p w:rsidR="00020634" w:rsidRPr="00CE314A" w:rsidRDefault="008E7157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</w:t>
      </w:r>
      <w:r w:rsidR="008E3641" w:rsidRPr="00CE314A">
        <w:rPr>
          <w:rFonts w:cs="Times New Roman"/>
          <w:color w:val="000000" w:themeColor="text1"/>
          <w:szCs w:val="28"/>
        </w:rPr>
        <w:t xml:space="preserve">) при наличии задолженности </w:t>
      </w:r>
      <w:r w:rsidR="00020634" w:rsidRPr="00CE314A">
        <w:rPr>
          <w:rFonts w:cs="Times New Roman"/>
          <w:color w:val="000000" w:themeColor="text1"/>
          <w:szCs w:val="28"/>
        </w:rPr>
        <w:t xml:space="preserve">по налогам, сборам и иным обязательным платежам в бюджеты бюджетной системы Российской Федерации, в том числе в </w:t>
      </w:r>
      <w:r w:rsidR="00020634" w:rsidRPr="00CE314A">
        <w:rPr>
          <w:rFonts w:cs="Times New Roman"/>
          <w:color w:val="000000" w:themeColor="text1"/>
          <w:szCs w:val="28"/>
        </w:rPr>
        <w:lastRenderedPageBreak/>
        <w:t>государственные внебюджетные фонды, срок исполнения по которым наступил в соответствии с законодательством Российской Федерации</w:t>
      </w:r>
      <w:r w:rsidR="00903827" w:rsidRPr="00CE314A">
        <w:rPr>
          <w:rFonts w:cs="Times New Roman"/>
          <w:color w:val="000000" w:themeColor="text1"/>
          <w:szCs w:val="28"/>
        </w:rPr>
        <w:t>;</w:t>
      </w:r>
    </w:p>
    <w:p w:rsidR="00903827" w:rsidRPr="00CE314A" w:rsidRDefault="00903827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5) деятельность заявителя приостановлена в порядке, предусмотренном Кодексом Российской Федерации об административных правонарушениях</w:t>
      </w:r>
      <w:r w:rsidR="006C5903" w:rsidRPr="00CE314A">
        <w:rPr>
          <w:rFonts w:cs="Times New Roman"/>
          <w:color w:val="000000" w:themeColor="text1"/>
          <w:szCs w:val="28"/>
        </w:rPr>
        <w:t>;</w:t>
      </w:r>
    </w:p>
    <w:p w:rsidR="006C5903" w:rsidRPr="00CE314A" w:rsidRDefault="006C5903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6) заявитель находится в процессе реорганизации, ликвидации, банкротства.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bookmarkStart w:id="6" w:name="Par40"/>
      <w:bookmarkEnd w:id="6"/>
      <w:r w:rsidRPr="00CE314A">
        <w:rPr>
          <w:rFonts w:cs="Times New Roman"/>
          <w:color w:val="000000" w:themeColor="text1"/>
          <w:szCs w:val="28"/>
        </w:rPr>
        <w:t>1</w:t>
      </w:r>
      <w:r w:rsidR="00B44D67" w:rsidRPr="00CE314A">
        <w:rPr>
          <w:rFonts w:cs="Times New Roman"/>
          <w:color w:val="000000" w:themeColor="text1"/>
          <w:szCs w:val="28"/>
        </w:rPr>
        <w:t>4</w:t>
      </w:r>
      <w:r w:rsidRPr="00CE314A">
        <w:rPr>
          <w:rFonts w:cs="Times New Roman"/>
          <w:color w:val="000000" w:themeColor="text1"/>
          <w:szCs w:val="28"/>
        </w:rPr>
        <w:t xml:space="preserve">. Организатор аукциона рассматривает поступившие заявки на участие </w:t>
      </w:r>
      <w:r w:rsidR="00473269" w:rsidRPr="00CE314A">
        <w:rPr>
          <w:rFonts w:cs="Times New Roman"/>
          <w:color w:val="000000" w:themeColor="text1"/>
          <w:szCs w:val="28"/>
        </w:rPr>
        <w:t xml:space="preserve">      </w:t>
      </w:r>
      <w:r w:rsidRPr="00CE314A">
        <w:rPr>
          <w:rFonts w:cs="Times New Roman"/>
          <w:color w:val="000000" w:themeColor="text1"/>
          <w:szCs w:val="28"/>
        </w:rPr>
        <w:t xml:space="preserve">в аукционе в течение </w:t>
      </w:r>
      <w:r w:rsidR="00BB484F" w:rsidRPr="00CE314A">
        <w:rPr>
          <w:rFonts w:cs="Times New Roman"/>
          <w:color w:val="000000" w:themeColor="text1"/>
          <w:szCs w:val="28"/>
        </w:rPr>
        <w:t>7-и</w:t>
      </w:r>
      <w:r w:rsidRPr="00CE314A">
        <w:rPr>
          <w:rFonts w:cs="Times New Roman"/>
          <w:color w:val="000000" w:themeColor="text1"/>
          <w:szCs w:val="28"/>
        </w:rPr>
        <w:t xml:space="preserve"> календарных дней со дня истечения срока приема заявок</w:t>
      </w:r>
      <w:r w:rsidR="007C3D29" w:rsidRPr="00CE314A">
        <w:rPr>
          <w:rFonts w:cs="Times New Roman"/>
          <w:color w:val="000000" w:themeColor="text1"/>
          <w:szCs w:val="28"/>
        </w:rPr>
        <w:t xml:space="preserve"> и</w:t>
      </w:r>
      <w:r w:rsidR="004C4342" w:rsidRPr="00CE314A">
        <w:rPr>
          <w:rFonts w:cs="Times New Roman"/>
          <w:color w:val="000000" w:themeColor="text1"/>
          <w:szCs w:val="28"/>
        </w:rPr>
        <w:t xml:space="preserve"> подписывает протокол рассмотрения заявок на участие в аукционе</w:t>
      </w:r>
      <w:r w:rsidRPr="00CE314A">
        <w:rPr>
          <w:rFonts w:cs="Times New Roman"/>
          <w:color w:val="000000" w:themeColor="text1"/>
          <w:szCs w:val="28"/>
        </w:rPr>
        <w:t>.</w:t>
      </w:r>
    </w:p>
    <w:p w:rsidR="008E3641" w:rsidRPr="00CE314A" w:rsidRDefault="004C4342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П</w:t>
      </w:r>
      <w:r w:rsidR="008E3641" w:rsidRPr="00CE314A">
        <w:rPr>
          <w:rFonts w:cs="Times New Roman"/>
          <w:color w:val="000000" w:themeColor="text1"/>
          <w:szCs w:val="28"/>
        </w:rPr>
        <w:t xml:space="preserve">ротокол рассмотрения заявок на участие </w:t>
      </w:r>
      <w:r w:rsidRPr="00CE314A">
        <w:rPr>
          <w:rFonts w:cs="Times New Roman"/>
          <w:color w:val="000000" w:themeColor="text1"/>
          <w:szCs w:val="28"/>
        </w:rPr>
        <w:t>в аукционе</w:t>
      </w:r>
      <w:r w:rsidR="008E3641" w:rsidRPr="00CE314A">
        <w:rPr>
          <w:rFonts w:cs="Times New Roman"/>
          <w:color w:val="000000" w:themeColor="text1"/>
          <w:szCs w:val="28"/>
        </w:rPr>
        <w:t xml:space="preserve"> должен содержать сведения о заявителях, допущенных к участию в аукционе и признанных участниками</w:t>
      </w:r>
      <w:r w:rsidR="008E7157" w:rsidRPr="00CE314A">
        <w:rPr>
          <w:rFonts w:cs="Times New Roman"/>
          <w:color w:val="000000" w:themeColor="text1"/>
          <w:szCs w:val="28"/>
        </w:rPr>
        <w:t xml:space="preserve"> аукциона, датах подачи заявок</w:t>
      </w:r>
      <w:r w:rsidR="008E3641" w:rsidRPr="00CE314A">
        <w:rPr>
          <w:rFonts w:cs="Times New Roman"/>
          <w:color w:val="000000" w:themeColor="text1"/>
          <w:szCs w:val="28"/>
        </w:rPr>
        <w:t>, а также сведения о заявителях, не д</w:t>
      </w:r>
      <w:r w:rsidRPr="00CE314A">
        <w:rPr>
          <w:rFonts w:cs="Times New Roman"/>
          <w:color w:val="000000" w:themeColor="text1"/>
          <w:szCs w:val="28"/>
        </w:rPr>
        <w:t xml:space="preserve">опущенных к участию в аукционе, </w:t>
      </w:r>
      <w:r w:rsidR="008E3641" w:rsidRPr="00CE314A">
        <w:rPr>
          <w:rFonts w:cs="Times New Roman"/>
          <w:color w:val="000000" w:themeColor="text1"/>
          <w:szCs w:val="28"/>
        </w:rPr>
        <w:t>с указанием причин отказа в допуске к участию в нем.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Заявитель, признанный участником аукциона, становится участни</w:t>
      </w:r>
      <w:r w:rsidR="00800C33" w:rsidRPr="00CE314A">
        <w:rPr>
          <w:rFonts w:cs="Times New Roman"/>
          <w:color w:val="000000" w:themeColor="text1"/>
          <w:szCs w:val="28"/>
        </w:rPr>
        <w:t>ком аукциона со дня подписания о</w:t>
      </w:r>
      <w:r w:rsidRPr="00CE314A">
        <w:rPr>
          <w:rFonts w:cs="Times New Roman"/>
          <w:color w:val="000000" w:themeColor="text1"/>
          <w:szCs w:val="28"/>
        </w:rPr>
        <w:t>рганизатором аукциона протокола рассмотрения заявок.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Протокол рассмотрения заявок на участие в аукционе  размещается на официальном портале не позднее чем </w:t>
      </w:r>
      <w:r w:rsidR="004C4342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>на следующий рабочий день после дня подписания протокола.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</w:t>
      </w:r>
      <w:r w:rsidR="00B44D67" w:rsidRPr="00CE314A">
        <w:rPr>
          <w:rFonts w:cs="Times New Roman"/>
          <w:color w:val="000000" w:themeColor="text1"/>
          <w:szCs w:val="28"/>
        </w:rPr>
        <w:t>5</w:t>
      </w:r>
      <w:r w:rsidRPr="00CE314A">
        <w:rPr>
          <w:rFonts w:cs="Times New Roman"/>
          <w:color w:val="000000" w:themeColor="text1"/>
          <w:szCs w:val="28"/>
        </w:rPr>
        <w:t xml:space="preserve">. Заявителям, признанным участниками аукциона, и заявителям,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</w:t>
      </w:r>
      <w:r w:rsidRPr="00CE314A">
        <w:rPr>
          <w:rFonts w:cs="Times New Roman"/>
          <w:color w:val="000000" w:themeColor="text1"/>
          <w:szCs w:val="28"/>
        </w:rPr>
        <w:t xml:space="preserve">не допущенным к участию в аукционе, организатор аукциона направляет уведомления о принятых в отношении них решениях не позднее </w:t>
      </w:r>
      <w:r w:rsidR="00BB484F" w:rsidRPr="00CE314A">
        <w:rPr>
          <w:rFonts w:cs="Times New Roman"/>
          <w:color w:val="000000" w:themeColor="text1"/>
          <w:szCs w:val="28"/>
        </w:rPr>
        <w:t>1</w:t>
      </w:r>
      <w:r w:rsidRPr="00CE314A">
        <w:rPr>
          <w:rFonts w:cs="Times New Roman"/>
          <w:color w:val="000000" w:themeColor="text1"/>
          <w:szCs w:val="28"/>
        </w:rPr>
        <w:t xml:space="preserve"> рабочего дня, следующего за днем подписания протокола, указанного в </w:t>
      </w:r>
      <w:hyperlink w:anchor="Par40" w:history="1">
        <w:r w:rsidRPr="00CE314A">
          <w:rPr>
            <w:rFonts w:cs="Times New Roman"/>
            <w:color w:val="000000" w:themeColor="text1"/>
            <w:szCs w:val="28"/>
          </w:rPr>
          <w:t>пункте 1</w:t>
        </w:r>
      </w:hyperlink>
      <w:r w:rsidR="00441A3C" w:rsidRPr="00CE314A">
        <w:rPr>
          <w:rFonts w:cs="Times New Roman"/>
          <w:color w:val="000000" w:themeColor="text1"/>
          <w:szCs w:val="28"/>
        </w:rPr>
        <w:t>4</w:t>
      </w:r>
      <w:r w:rsidRPr="00CE314A">
        <w:rPr>
          <w:rFonts w:cs="Times New Roman"/>
          <w:color w:val="000000" w:themeColor="text1"/>
          <w:szCs w:val="28"/>
        </w:rPr>
        <w:t xml:space="preserve"> настоящего Порядка.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</w:t>
      </w:r>
      <w:r w:rsidR="008E7157" w:rsidRPr="00CE314A">
        <w:rPr>
          <w:rFonts w:cs="Times New Roman"/>
          <w:color w:val="000000" w:themeColor="text1"/>
          <w:szCs w:val="28"/>
        </w:rPr>
        <w:t>6</w:t>
      </w:r>
      <w:r w:rsidR="0035594D" w:rsidRPr="00CE314A">
        <w:rPr>
          <w:rFonts w:cs="Times New Roman"/>
          <w:color w:val="000000" w:themeColor="text1"/>
          <w:szCs w:val="28"/>
        </w:rPr>
        <w:t xml:space="preserve">. </w:t>
      </w:r>
      <w:r w:rsidR="00800C33" w:rsidRPr="00CE314A">
        <w:rPr>
          <w:rFonts w:cs="Times New Roman"/>
          <w:color w:val="000000" w:themeColor="text1"/>
          <w:szCs w:val="28"/>
        </w:rPr>
        <w:t>В случае,</w:t>
      </w:r>
      <w:r w:rsidRPr="00CE314A">
        <w:rPr>
          <w:rFonts w:cs="Times New Roman"/>
          <w:color w:val="000000" w:themeColor="text1"/>
          <w:szCs w:val="28"/>
        </w:rPr>
        <w:t xml:space="preserve"> если на основании результатов рассмотрения заявок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        </w:t>
      </w:r>
      <w:r w:rsidRPr="00CE314A">
        <w:rPr>
          <w:rFonts w:cs="Times New Roman"/>
          <w:color w:val="000000" w:themeColor="text1"/>
          <w:szCs w:val="28"/>
        </w:rPr>
        <w:t xml:space="preserve">на участие в аукционе принято решение об отказе в допуске к участию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    </w:t>
      </w:r>
      <w:r w:rsidRPr="00CE314A">
        <w:rPr>
          <w:rFonts w:cs="Times New Roman"/>
          <w:color w:val="000000" w:themeColor="text1"/>
          <w:szCs w:val="28"/>
        </w:rPr>
        <w:t>в аукционе всех заявителей или</w:t>
      </w:r>
      <w:r w:rsidR="0035594D" w:rsidRPr="00CE314A">
        <w:rPr>
          <w:rFonts w:cs="Times New Roman"/>
          <w:color w:val="000000" w:themeColor="text1"/>
          <w:szCs w:val="28"/>
        </w:rPr>
        <w:t xml:space="preserve"> не подано ни одной заявки на участие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      </w:t>
      </w:r>
      <w:r w:rsidR="0035594D" w:rsidRPr="00CE314A">
        <w:rPr>
          <w:rFonts w:cs="Times New Roman"/>
          <w:color w:val="000000" w:themeColor="text1"/>
          <w:szCs w:val="28"/>
        </w:rPr>
        <w:t xml:space="preserve">в аукционе, </w:t>
      </w:r>
      <w:r w:rsidRPr="00CE314A">
        <w:rPr>
          <w:rFonts w:cs="Times New Roman"/>
          <w:color w:val="000000" w:themeColor="text1"/>
          <w:szCs w:val="28"/>
        </w:rPr>
        <w:t>аукцион признается несостоявшимся.</w:t>
      </w:r>
    </w:p>
    <w:p w:rsidR="0035594D" w:rsidRPr="00CE314A" w:rsidRDefault="0035594D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17. В случае если по окончании срока подачи заявок на участие в аукционе подана только одна заявка на участие в аукционе, аукцион признается несостоявшимся, и заявител</w:t>
      </w:r>
      <w:r w:rsidR="008B0DDF" w:rsidRPr="00CE314A">
        <w:rPr>
          <w:rFonts w:cs="Times New Roman"/>
          <w:color w:val="000000" w:themeColor="text1"/>
          <w:szCs w:val="28"/>
        </w:rPr>
        <w:t>ю</w:t>
      </w:r>
      <w:r w:rsidRPr="00CE314A">
        <w:rPr>
          <w:rFonts w:cs="Times New Roman"/>
          <w:color w:val="000000" w:themeColor="text1"/>
          <w:szCs w:val="28"/>
        </w:rPr>
        <w:t>, подавш</w:t>
      </w:r>
      <w:r w:rsidR="008B0DDF" w:rsidRPr="00CE314A">
        <w:rPr>
          <w:rFonts w:cs="Times New Roman"/>
          <w:color w:val="000000" w:themeColor="text1"/>
          <w:szCs w:val="28"/>
        </w:rPr>
        <w:t xml:space="preserve">ему </w:t>
      </w:r>
      <w:r w:rsidRPr="00CE314A">
        <w:rPr>
          <w:rFonts w:cs="Times New Roman"/>
          <w:color w:val="000000" w:themeColor="text1"/>
          <w:szCs w:val="28"/>
        </w:rPr>
        <w:t>указанную заявку, соответствующую всем требованиям и указанным в извещении о проведен</w:t>
      </w:r>
      <w:r w:rsidR="007C0BEC" w:rsidRPr="00CE314A">
        <w:rPr>
          <w:rFonts w:cs="Times New Roman"/>
          <w:color w:val="000000" w:themeColor="text1"/>
          <w:szCs w:val="28"/>
        </w:rPr>
        <w:t>ии аукциона условиям аукциона, у</w:t>
      </w:r>
      <w:r w:rsidRPr="00CE314A">
        <w:rPr>
          <w:rFonts w:cs="Times New Roman"/>
          <w:color w:val="000000" w:themeColor="text1"/>
          <w:szCs w:val="28"/>
        </w:rPr>
        <w:t xml:space="preserve">полномоченный орган в течение 10-и календарных дней со дня </w:t>
      </w:r>
      <w:r w:rsidR="00E0719C" w:rsidRPr="00CE314A">
        <w:rPr>
          <w:rFonts w:cs="Times New Roman"/>
          <w:color w:val="000000" w:themeColor="text1"/>
          <w:szCs w:val="28"/>
        </w:rPr>
        <w:t xml:space="preserve">подписания протокола рассмотрения заявок  на участие в аукционе </w:t>
      </w:r>
      <w:r w:rsidRPr="00CE314A">
        <w:rPr>
          <w:rFonts w:cs="Times New Roman"/>
          <w:color w:val="000000" w:themeColor="text1"/>
          <w:szCs w:val="28"/>
        </w:rPr>
        <w:t>направляет два экземпляра подписанного проекта договора на размещение нестационарного торгового объекта. При этом размер платы по договору на размещение нестационарного торгового объекта определяется в размере, равном начальной цене предмета аукциона.</w:t>
      </w:r>
    </w:p>
    <w:p w:rsidR="008E3641" w:rsidRPr="00CE314A" w:rsidRDefault="00B44D67" w:rsidP="008E3641">
      <w:pPr>
        <w:tabs>
          <w:tab w:val="left" w:pos="916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strike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</w:t>
      </w:r>
      <w:r w:rsidR="008E7157" w:rsidRPr="00CE314A">
        <w:rPr>
          <w:rFonts w:cs="Times New Roman"/>
          <w:color w:val="000000" w:themeColor="text1"/>
          <w:szCs w:val="28"/>
        </w:rPr>
        <w:t>8</w:t>
      </w:r>
      <w:r w:rsidR="008E3641" w:rsidRPr="00CE314A">
        <w:rPr>
          <w:rFonts w:cs="Times New Roman"/>
          <w:color w:val="000000" w:themeColor="text1"/>
          <w:szCs w:val="28"/>
        </w:rPr>
        <w:t>. Организатор аукциона ведет аудиозапись и</w:t>
      </w:r>
      <w:r w:rsidR="008B0DDF" w:rsidRPr="00CE314A">
        <w:rPr>
          <w:rFonts w:cs="Times New Roman"/>
          <w:color w:val="000000" w:themeColor="text1"/>
          <w:szCs w:val="28"/>
        </w:rPr>
        <w:t xml:space="preserve"> </w:t>
      </w:r>
      <w:r w:rsidR="008E3641" w:rsidRPr="00CE314A">
        <w:rPr>
          <w:rFonts w:cs="Times New Roman"/>
          <w:color w:val="000000" w:themeColor="text1"/>
          <w:szCs w:val="28"/>
        </w:rPr>
        <w:t>(или) видеозапись процедуры аукциона. Результаты аукциона оформляются про</w:t>
      </w:r>
      <w:r w:rsidR="007C0BEC" w:rsidRPr="00CE314A">
        <w:rPr>
          <w:rFonts w:cs="Times New Roman"/>
          <w:color w:val="000000" w:themeColor="text1"/>
          <w:szCs w:val="28"/>
        </w:rPr>
        <w:t>токолом, который подписывается о</w:t>
      </w:r>
      <w:r w:rsidR="008E3641" w:rsidRPr="00CE314A">
        <w:rPr>
          <w:rFonts w:cs="Times New Roman"/>
          <w:color w:val="000000" w:themeColor="text1"/>
          <w:szCs w:val="28"/>
        </w:rPr>
        <w:t>рганизатором аукциона и победителем аукциона в</w:t>
      </w:r>
      <w:r w:rsidR="00785341" w:rsidRPr="00CE314A">
        <w:rPr>
          <w:rFonts w:cs="Times New Roman"/>
          <w:color w:val="000000" w:themeColor="text1"/>
          <w:szCs w:val="28"/>
        </w:rPr>
        <w:t xml:space="preserve"> течение </w:t>
      </w:r>
      <w:r w:rsidR="008B0DDF" w:rsidRPr="00CE314A">
        <w:rPr>
          <w:rFonts w:cs="Times New Roman"/>
          <w:color w:val="000000" w:themeColor="text1"/>
          <w:szCs w:val="28"/>
        </w:rPr>
        <w:t xml:space="preserve"> </w:t>
      </w:r>
      <w:r w:rsidR="00BB484F" w:rsidRPr="00CE314A">
        <w:rPr>
          <w:rFonts w:cs="Times New Roman"/>
          <w:color w:val="000000" w:themeColor="text1"/>
          <w:szCs w:val="28"/>
        </w:rPr>
        <w:t xml:space="preserve">    3-х </w:t>
      </w:r>
      <w:r w:rsidR="008E3641" w:rsidRPr="00CE314A">
        <w:rPr>
          <w:rFonts w:cs="Times New Roman"/>
          <w:color w:val="000000" w:themeColor="text1"/>
          <w:szCs w:val="28"/>
        </w:rPr>
        <w:t>д</w:t>
      </w:r>
      <w:r w:rsidR="008B0DDF" w:rsidRPr="00CE314A">
        <w:rPr>
          <w:rFonts w:cs="Times New Roman"/>
          <w:color w:val="000000" w:themeColor="text1"/>
          <w:szCs w:val="28"/>
        </w:rPr>
        <w:t xml:space="preserve">ней со дня </w:t>
      </w:r>
      <w:r w:rsidR="008E3641" w:rsidRPr="00CE314A">
        <w:rPr>
          <w:rFonts w:cs="Times New Roman"/>
          <w:color w:val="000000" w:themeColor="text1"/>
          <w:szCs w:val="28"/>
        </w:rPr>
        <w:t>проведения аукциона. Протокол о результатах аукциона составляется в двух экземплярах, один из которых передается победителю</w:t>
      </w:r>
      <w:r w:rsidR="007C0BEC" w:rsidRPr="00CE314A">
        <w:rPr>
          <w:rFonts w:cs="Times New Roman"/>
          <w:color w:val="000000" w:themeColor="text1"/>
          <w:szCs w:val="28"/>
        </w:rPr>
        <w:t xml:space="preserve"> аукциона, а второй остается у ор</w:t>
      </w:r>
      <w:r w:rsidR="008E3641" w:rsidRPr="00CE314A">
        <w:rPr>
          <w:rFonts w:cs="Times New Roman"/>
          <w:color w:val="000000" w:themeColor="text1"/>
          <w:szCs w:val="28"/>
        </w:rPr>
        <w:t>ганизатора аукциона.</w:t>
      </w:r>
    </w:p>
    <w:p w:rsidR="008E3641" w:rsidRPr="00CE314A" w:rsidRDefault="008E7157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19</w:t>
      </w:r>
      <w:r w:rsidR="008E3641" w:rsidRPr="00CE314A">
        <w:rPr>
          <w:rFonts w:cs="Times New Roman"/>
          <w:color w:val="000000" w:themeColor="text1"/>
          <w:szCs w:val="28"/>
        </w:rPr>
        <w:t>. В протоколе о результатах аукциона указываются:</w:t>
      </w:r>
    </w:p>
    <w:p w:rsidR="008E3641" w:rsidRPr="00CE314A" w:rsidRDefault="005C5E9B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</w:t>
      </w:r>
      <w:r w:rsidR="008E3641" w:rsidRPr="00CE314A">
        <w:rPr>
          <w:rFonts w:cs="Times New Roman"/>
          <w:color w:val="000000" w:themeColor="text1"/>
          <w:szCs w:val="28"/>
        </w:rPr>
        <w:t>) сведения о месте, дате и времени проведения аукциона;</w:t>
      </w:r>
    </w:p>
    <w:p w:rsidR="008E3641" w:rsidRPr="00CE314A" w:rsidRDefault="005C5E9B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</w:t>
      </w:r>
      <w:r w:rsidR="008E3641" w:rsidRPr="00CE314A">
        <w:rPr>
          <w:rFonts w:cs="Times New Roman"/>
          <w:color w:val="000000" w:themeColor="text1"/>
          <w:szCs w:val="28"/>
        </w:rPr>
        <w:t xml:space="preserve">) предмет аукциона, в том числе сведения о местонахождении, типе (виде), целевом (функциональном) назначении, площади предполагаемого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 </w:t>
      </w:r>
      <w:r w:rsidR="008E3641" w:rsidRPr="00CE314A">
        <w:rPr>
          <w:rFonts w:cs="Times New Roman"/>
          <w:color w:val="000000" w:themeColor="text1"/>
          <w:szCs w:val="28"/>
        </w:rPr>
        <w:t xml:space="preserve">к размещению нестационарного торгового объекта, перечень требований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  </w:t>
      </w:r>
      <w:r w:rsidR="008E3641" w:rsidRPr="00CE314A">
        <w:rPr>
          <w:rFonts w:cs="Times New Roman"/>
          <w:color w:val="000000" w:themeColor="text1"/>
          <w:szCs w:val="28"/>
        </w:rPr>
        <w:t>к параметрам, конструктивным характеристикам, внешнему виду, цветовому оформлению, материалам отделки фасадов предполагаемого к размещению нестационарного торгового объекта (при отсутствии типового эскизного проекта нестационарного торгового объекта);</w:t>
      </w:r>
    </w:p>
    <w:p w:rsidR="008E3641" w:rsidRPr="00CE314A" w:rsidRDefault="005C5E9B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3</w:t>
      </w:r>
      <w:r w:rsidR="008E3641" w:rsidRPr="00CE314A">
        <w:rPr>
          <w:rFonts w:cs="Times New Roman"/>
          <w:color w:val="000000" w:themeColor="text1"/>
          <w:szCs w:val="28"/>
        </w:rPr>
        <w:t>) 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8E3641" w:rsidRPr="00CE314A" w:rsidRDefault="005C5E9B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</w:t>
      </w:r>
      <w:r w:rsidR="008E3641" w:rsidRPr="00CE314A">
        <w:rPr>
          <w:rFonts w:cs="Times New Roman"/>
          <w:color w:val="000000" w:themeColor="text1"/>
          <w:szCs w:val="28"/>
        </w:rPr>
        <w:t>) наименование и место нахождения (для юр</w:t>
      </w:r>
      <w:r w:rsidR="00BB484F" w:rsidRPr="00CE314A">
        <w:rPr>
          <w:rFonts w:cs="Times New Roman"/>
          <w:color w:val="000000" w:themeColor="text1"/>
          <w:szCs w:val="28"/>
        </w:rPr>
        <w:t xml:space="preserve">идического лица), фамилия, имя </w:t>
      </w:r>
      <w:r w:rsidR="008E3641" w:rsidRPr="00CE314A">
        <w:rPr>
          <w:rFonts w:cs="Times New Roman"/>
          <w:color w:val="000000" w:themeColor="text1"/>
          <w:szCs w:val="28"/>
        </w:rPr>
        <w:t>и (при наличии) отчество, место жительства (для гражданина, являющегося индивидуальным предпринимателем) победителя аукциона и иного участника аукциона, который сделал предпоследнее предложение о цене предмета аукциона;</w:t>
      </w:r>
    </w:p>
    <w:p w:rsidR="008E3641" w:rsidRPr="00CE314A" w:rsidRDefault="005C5E9B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</w:t>
      </w:r>
      <w:r w:rsidR="008E3641" w:rsidRPr="00CE314A">
        <w:rPr>
          <w:rFonts w:cs="Times New Roman"/>
          <w:color w:val="000000" w:themeColor="text1"/>
          <w:szCs w:val="28"/>
        </w:rPr>
        <w:t>) сведения о последнем предложении о цене предмета аукциона (размер платы по договору на размещение нестационарного торгового объекта).</w:t>
      </w:r>
    </w:p>
    <w:p w:rsidR="008E3641" w:rsidRPr="00CE314A" w:rsidRDefault="008E3641" w:rsidP="008E3641">
      <w:pPr>
        <w:pStyle w:val="HTML"/>
        <w:tabs>
          <w:tab w:val="left" w:pos="3402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E7157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. Протокол о результатах аукциона разм</w:t>
      </w:r>
      <w:r w:rsidR="00BB484F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ещается на официальном портале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</w:t>
      </w:r>
      <w:r w:rsidR="00BB484F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3-х</w:t>
      </w:r>
      <w:r w:rsidR="008B0DDF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рабоч</w:t>
      </w:r>
      <w:r w:rsidR="008B0DDF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дн</w:t>
      </w:r>
      <w:r w:rsidR="008B0DDF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дня подписания данного протокола. 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</w:t>
      </w:r>
      <w:r w:rsidR="008E7157" w:rsidRPr="00CE314A">
        <w:rPr>
          <w:rFonts w:cs="Times New Roman"/>
          <w:color w:val="000000" w:themeColor="text1"/>
          <w:szCs w:val="28"/>
        </w:rPr>
        <w:t>1</w:t>
      </w:r>
      <w:r w:rsidRPr="00CE314A">
        <w:rPr>
          <w:rFonts w:cs="Times New Roman"/>
          <w:color w:val="000000" w:themeColor="text1"/>
          <w:szCs w:val="28"/>
        </w:rPr>
        <w:t xml:space="preserve">. Победителем аукциона признается участник аукциона, предложивший наибольший размер платы по договору на размещение нестационарного торгового объекта. 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</w:t>
      </w:r>
      <w:r w:rsidR="00D236AA" w:rsidRPr="00CE314A">
        <w:rPr>
          <w:rFonts w:cs="Times New Roman"/>
          <w:color w:val="000000" w:themeColor="text1"/>
          <w:szCs w:val="28"/>
        </w:rPr>
        <w:t>2</w:t>
      </w:r>
      <w:r w:rsidRPr="00CE314A">
        <w:rPr>
          <w:rFonts w:cs="Times New Roman"/>
          <w:color w:val="000000" w:themeColor="text1"/>
          <w:szCs w:val="28"/>
        </w:rPr>
        <w:t xml:space="preserve">. В случае, если в аукционе участвовал только один участник или при проведении аукциона не присутствовал ни один из участников аукциона, либо </w:t>
      </w:r>
      <w:r w:rsidR="00473269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>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</w:t>
      </w:r>
      <w:r w:rsidR="00D236AA" w:rsidRPr="00CE314A">
        <w:rPr>
          <w:rFonts w:cs="Times New Roman"/>
          <w:color w:val="000000" w:themeColor="text1"/>
          <w:szCs w:val="28"/>
        </w:rPr>
        <w:t>3</w:t>
      </w:r>
      <w:r w:rsidRPr="00CE314A">
        <w:rPr>
          <w:rFonts w:cs="Times New Roman"/>
          <w:color w:val="000000" w:themeColor="text1"/>
          <w:szCs w:val="28"/>
        </w:rPr>
        <w:t xml:space="preserve">. Уполномоченный орган в течение </w:t>
      </w:r>
      <w:r w:rsidR="00BB484F" w:rsidRPr="00CE314A">
        <w:rPr>
          <w:rFonts w:cs="Times New Roman"/>
          <w:color w:val="000000" w:themeColor="text1"/>
          <w:szCs w:val="28"/>
        </w:rPr>
        <w:t>5-и</w:t>
      </w:r>
      <w:r w:rsidRPr="00CE314A">
        <w:rPr>
          <w:rFonts w:cs="Times New Roman"/>
          <w:color w:val="000000" w:themeColor="text1"/>
          <w:szCs w:val="28"/>
        </w:rPr>
        <w:t xml:space="preserve"> рабочих дней со дня проведения аукциона направляет победителю аукциона или единственному принявшему участие в аукционе его участнику два экземпляра подписанного проекта договора на размещение нестационарного торгового объекта. При этом размер платы по договору на размещение нестационарного торгового объекта определяется в размере, предложенном победителем аукциона, или, в случае заключения указанного договора с единственным принявшим участие </w:t>
      </w:r>
      <w:r w:rsidR="00473269" w:rsidRPr="00CE314A">
        <w:rPr>
          <w:rFonts w:cs="Times New Roman"/>
          <w:color w:val="000000" w:themeColor="text1"/>
          <w:szCs w:val="28"/>
        </w:rPr>
        <w:t xml:space="preserve">                  </w:t>
      </w:r>
      <w:r w:rsidRPr="00CE314A">
        <w:rPr>
          <w:rFonts w:cs="Times New Roman"/>
          <w:color w:val="000000" w:themeColor="text1"/>
          <w:szCs w:val="28"/>
        </w:rPr>
        <w:t xml:space="preserve">в аукционе его участником устанавливается в размере, равном начальной цене предмета аукциона. 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</w:t>
      </w:r>
      <w:r w:rsidR="00D236AA" w:rsidRPr="00CE314A">
        <w:rPr>
          <w:rFonts w:cs="Times New Roman"/>
          <w:color w:val="000000" w:themeColor="text1"/>
          <w:szCs w:val="28"/>
        </w:rPr>
        <w:t>4</w:t>
      </w:r>
      <w:r w:rsidRPr="00CE314A">
        <w:rPr>
          <w:rFonts w:cs="Times New Roman"/>
          <w:color w:val="000000" w:themeColor="text1"/>
          <w:szCs w:val="28"/>
        </w:rPr>
        <w:t>. В случае, если в течение 30</w:t>
      </w:r>
      <w:r w:rsidR="00B44D67" w:rsidRPr="00CE314A">
        <w:rPr>
          <w:rFonts w:cs="Times New Roman"/>
          <w:color w:val="000000" w:themeColor="text1"/>
          <w:szCs w:val="28"/>
        </w:rPr>
        <w:t>-ти</w:t>
      </w:r>
      <w:r w:rsidRPr="00CE314A">
        <w:rPr>
          <w:rFonts w:cs="Times New Roman"/>
          <w:color w:val="000000" w:themeColor="text1"/>
          <w:szCs w:val="28"/>
        </w:rPr>
        <w:t xml:space="preserve"> календарных дней со дня размещения протокола о результатах аукциона на официальном портале победитель аукциона не представил подписанный им проект договора, указанный в пункте 2</w:t>
      </w:r>
      <w:r w:rsidR="00D236AA" w:rsidRPr="00CE314A">
        <w:rPr>
          <w:rFonts w:cs="Times New Roman"/>
          <w:color w:val="000000" w:themeColor="text1"/>
          <w:szCs w:val="28"/>
        </w:rPr>
        <w:t>3</w:t>
      </w:r>
      <w:r w:rsidRPr="00CE314A">
        <w:rPr>
          <w:rFonts w:cs="Times New Roman"/>
          <w:color w:val="000000" w:themeColor="text1"/>
          <w:szCs w:val="28"/>
        </w:rPr>
        <w:t xml:space="preserve"> настоящего Порядка, </w:t>
      </w:r>
      <w:r w:rsidR="00200B97" w:rsidRPr="00CE314A">
        <w:rPr>
          <w:rFonts w:cs="Times New Roman"/>
          <w:color w:val="000000" w:themeColor="text1"/>
          <w:szCs w:val="28"/>
        </w:rPr>
        <w:t xml:space="preserve">Администрация города </w:t>
      </w:r>
      <w:r w:rsidRPr="00CE314A">
        <w:rPr>
          <w:rFonts w:cs="Times New Roman"/>
          <w:color w:val="000000" w:themeColor="text1"/>
          <w:szCs w:val="28"/>
        </w:rPr>
        <w:t xml:space="preserve"> заключает указанный договор с участником аукциона, который сделал предпоследнее предложение о цене предмета аукциона (лота).</w:t>
      </w:r>
    </w:p>
    <w:p w:rsidR="00B44D67" w:rsidRPr="00CE314A" w:rsidRDefault="00B44D67">
      <w:pPr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lastRenderedPageBreak/>
        <w:br w:type="page"/>
      </w:r>
    </w:p>
    <w:p w:rsidR="008E3641" w:rsidRPr="00CE314A" w:rsidRDefault="008E3641" w:rsidP="00473269">
      <w:pPr>
        <w:ind w:firstLine="5812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lastRenderedPageBreak/>
        <w:t xml:space="preserve">Приложение 3 </w:t>
      </w:r>
    </w:p>
    <w:p w:rsidR="008E3641" w:rsidRPr="00CE314A" w:rsidRDefault="008E3641" w:rsidP="00473269">
      <w:pPr>
        <w:ind w:firstLine="5812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к постановлению</w:t>
      </w:r>
    </w:p>
    <w:p w:rsidR="008E3641" w:rsidRPr="00CE314A" w:rsidRDefault="008E3641" w:rsidP="00473269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Администрации города </w:t>
      </w:r>
    </w:p>
    <w:p w:rsidR="008E3641" w:rsidRPr="00CE314A" w:rsidRDefault="008E3641" w:rsidP="00473269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от ______________ №________</w:t>
      </w:r>
    </w:p>
    <w:p w:rsidR="008E3641" w:rsidRPr="00CE314A" w:rsidRDefault="008E3641" w:rsidP="00DD6BE5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41" w:rsidRPr="00CE314A" w:rsidRDefault="008E3641" w:rsidP="00DD6BE5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41" w:rsidRPr="00CE314A" w:rsidRDefault="008E3641" w:rsidP="00DD6BE5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 (методика) расчета начальной цены предмета аукциона </w:t>
      </w:r>
    </w:p>
    <w:p w:rsidR="008E3641" w:rsidRPr="00CE314A" w:rsidRDefault="008E3641" w:rsidP="00DD6BE5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и размера платы по договор</w:t>
      </w:r>
      <w:r w:rsidR="000313DC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размещение нестационарного торгового объекта на территории города Сургута</w:t>
      </w:r>
    </w:p>
    <w:p w:rsidR="008E3641" w:rsidRPr="00CE314A" w:rsidRDefault="008E3641" w:rsidP="00DD6BE5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41" w:rsidRPr="00CE314A" w:rsidRDefault="008E3641" w:rsidP="00DD6BE5">
      <w:pPr>
        <w:pStyle w:val="HTML"/>
        <w:tabs>
          <w:tab w:val="clear" w:pos="916"/>
          <w:tab w:val="clear" w:pos="1832"/>
          <w:tab w:val="left" w:pos="0"/>
          <w:tab w:val="left" w:pos="1276"/>
          <w:tab w:val="left" w:pos="3402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1. Размер платы по договору</w:t>
      </w:r>
      <w:r w:rsidR="006C5903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размещение нестационарного торгового объекта на территории города Сургута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по формуле:</w:t>
      </w:r>
    </w:p>
    <w:p w:rsidR="008E3641" w:rsidRPr="00CE314A" w:rsidRDefault="008E3641" w:rsidP="00DD6BE5">
      <w:pPr>
        <w:ind w:firstLine="567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Рп = БС х </w:t>
      </w:r>
      <w:r w:rsidRPr="00CE314A">
        <w:rPr>
          <w:rFonts w:eastAsia="Times New Roman" w:cs="Times New Roman"/>
          <w:color w:val="000000" w:themeColor="text1"/>
          <w:szCs w:val="28"/>
          <w:lang w:val="en-US"/>
        </w:rPr>
        <w:t>S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 х П х Ксн х Ктр ,</w:t>
      </w:r>
    </w:p>
    <w:p w:rsidR="008E3641" w:rsidRPr="00CE314A" w:rsidRDefault="008E3641" w:rsidP="00DD6BE5">
      <w:pPr>
        <w:ind w:firstLine="567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где:</w:t>
      </w:r>
    </w:p>
    <w:p w:rsidR="00473269" w:rsidRPr="00CE314A" w:rsidRDefault="00473269" w:rsidP="007F4F5F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БС – базовая ставка платы за размещение нестационарного торгового объекта в год за один квадратный метр площади места размещения нестационарного торгового объекта (в рублях). Базовая ставка – показатель </w:t>
      </w:r>
      <w:r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среднего уровня кадастровой стоимости одного квадратного метра земель </w:t>
      </w:r>
      <w:r w:rsidR="00E75AA6"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        </w:t>
      </w:r>
      <w:r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по городскому округу город Сургут</w:t>
      </w:r>
      <w:r w:rsidR="007C3D29"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</w:t>
      </w:r>
      <w:r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установленный в приложении 3 </w:t>
      </w:r>
      <w:r w:rsidR="00E75AA6"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                   </w:t>
      </w:r>
      <w:r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к постановлению Правительства Ханты-Мансийского автономного округа – Югры от 07.08.2015 № 249-п «Об утверждении результатов определения кадастровой стоимости земельных участков в составе земель населенных пунктов на территории Ханты-Мансийского автономного округа – Югры </w:t>
      </w:r>
      <w:r w:rsidR="00E75AA6"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          </w:t>
      </w:r>
      <w:r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и признании утратившими силу некоторых постановлений Правительства Ханты-Мансийского автономного округа – Югры» (далее – постановление Правительства ХМАО – Югры от 07.08.2015 № 249-п)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73269" w:rsidRPr="00CE314A" w:rsidRDefault="00473269" w:rsidP="007F4F5F">
      <w:pPr>
        <w:pStyle w:val="HTML"/>
        <w:numPr>
          <w:ilvl w:val="0"/>
          <w:numId w:val="11"/>
        </w:numPr>
        <w:tabs>
          <w:tab w:val="left" w:pos="0"/>
          <w:tab w:val="left" w:pos="851"/>
          <w:tab w:val="left" w:pos="1276"/>
          <w:tab w:val="left" w:pos="3402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площадь места размещения нестационарного объекта (в кв.м);</w:t>
      </w:r>
    </w:p>
    <w:p w:rsidR="00473269" w:rsidRPr="00CE314A" w:rsidRDefault="00473269" w:rsidP="007F4F5F">
      <w:pPr>
        <w:pStyle w:val="HTML"/>
        <w:numPr>
          <w:ilvl w:val="0"/>
          <w:numId w:val="11"/>
        </w:numPr>
        <w:tabs>
          <w:tab w:val="left" w:pos="0"/>
          <w:tab w:val="left" w:pos="851"/>
          <w:tab w:val="left" w:pos="1276"/>
          <w:tab w:val="left" w:pos="3402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П – период размещения нестационарного торгового объекта (базовая ставка равна 1, при исчислении периода в месяцах, при исчислении в днях, один день равен 1*12/365 базовой ставки);</w:t>
      </w:r>
    </w:p>
    <w:p w:rsidR="00473269" w:rsidRPr="00CE314A" w:rsidRDefault="00473269" w:rsidP="007F4F5F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Ксн – коэффициент, учитывающий специализацию (тип) нестационарного торгового объекта устанавливается в соответствии с таблицей 1;</w:t>
      </w:r>
    </w:p>
    <w:p w:rsidR="00473269" w:rsidRPr="00CE314A" w:rsidRDefault="00473269" w:rsidP="007F4F5F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Ктр – коэффициент, учитывающий месторасположение нестационарного торгового объекта, устанавливае</w:t>
      </w:r>
      <w:r w:rsidR="008311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тся в соответствии с таблицей </w:t>
      </w:r>
      <w:r w:rsidR="0083114E" w:rsidRPr="008311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2A25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E3641" w:rsidRPr="00CE314A" w:rsidRDefault="008E3641" w:rsidP="00DD6BE5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Расчёт базовой ставки платы за размещение нестационарного торгового объекта.</w:t>
      </w:r>
    </w:p>
    <w:p w:rsidR="008E3641" w:rsidRPr="00CE314A" w:rsidRDefault="008E3641" w:rsidP="00DD6BE5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основу расчёта величины базовой ставки </w:t>
      </w:r>
      <w:r w:rsidR="006C5903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платы за размещение нестационарного торгового объекта (далее – базовая ставка)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принимается средний уровень кадастровой стоимости одного квадратного метра земельного участка по городскому округу Сургут, утвержденный </w:t>
      </w:r>
      <w:r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постановлением</w:t>
      </w:r>
      <w:hyperlink r:id="rId27" w:history="1">
        <w:r w:rsidRPr="00CE314A">
          <w:rPr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lang w:eastAsia="en-US"/>
          </w:rPr>
          <w:t xml:space="preserve"> Правительства ХМАО – Югры от 07.08.2015 № 249-п</w:t>
        </w:r>
        <w:r w:rsidRPr="00CE314A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</w:hyperlink>
    </w:p>
    <w:p w:rsidR="008E3641" w:rsidRPr="00CE314A" w:rsidRDefault="008E3641" w:rsidP="00DD6BE5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Величина базовой ставки рассчитывается по формуле:</w:t>
      </w:r>
    </w:p>
    <w:p w:rsidR="008E3641" w:rsidRPr="00CE314A" w:rsidRDefault="008E3641" w:rsidP="00DD6BE5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БС= С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кад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="002676D9" w:rsidRPr="00CE31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инф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где: </w:t>
      </w:r>
    </w:p>
    <w:p w:rsidR="008E3641" w:rsidRPr="00CE314A" w:rsidRDefault="008E3641" w:rsidP="007F4F5F">
      <w:pPr>
        <w:pStyle w:val="ConsPlusNormal"/>
        <w:numPr>
          <w:ilvl w:val="0"/>
          <w:numId w:val="12"/>
        </w:numPr>
        <w:tabs>
          <w:tab w:val="left" w:pos="851"/>
        </w:tabs>
        <w:ind w:left="0"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кад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средний уровень кадастровой стоимости одного квадратного метра земельного участка по городскому округу город Сургут, утверждённый </w:t>
      </w:r>
      <w:r w:rsidRPr="00CE314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постановлением Правительства ХМАО – Югры от 07.08.2015 № 249-п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E3641" w:rsidRPr="00CE314A" w:rsidRDefault="008E3641" w:rsidP="007F4F5F">
      <w:pPr>
        <w:pStyle w:val="ConsPlusNormal"/>
        <w:numPr>
          <w:ilvl w:val="0"/>
          <w:numId w:val="12"/>
        </w:numPr>
        <w:tabs>
          <w:tab w:val="left" w:pos="851"/>
        </w:tabs>
        <w:ind w:left="0"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инф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– индекс потребительских цен на товары и услуги по Российской Федерации в предыдущем году</w:t>
      </w:r>
      <w:r w:rsidR="0083114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опубликованный Федеральной службой государственной статистики. </w:t>
      </w:r>
    </w:p>
    <w:p w:rsidR="008E3641" w:rsidRPr="00CE314A" w:rsidRDefault="008E3641" w:rsidP="00DD6BE5">
      <w:pPr>
        <w:jc w:val="right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Таблица 1</w:t>
      </w:r>
    </w:p>
    <w:tbl>
      <w:tblPr>
        <w:tblW w:w="0" w:type="auto"/>
        <w:tblCellSpacing w:w="0" w:type="dxa"/>
        <w:tblBorders>
          <w:top w:val="outset" w:sz="6" w:space="0" w:color="E9E9E9"/>
          <w:left w:val="outset" w:sz="6" w:space="0" w:color="E9E9E9"/>
          <w:bottom w:val="outset" w:sz="6" w:space="0" w:color="E9E9E9"/>
          <w:right w:val="outset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7"/>
        <w:gridCol w:w="1795"/>
      </w:tblGrid>
      <w:tr w:rsidR="003D7630" w:rsidRPr="00CE314A" w:rsidTr="008E3641">
        <w:trPr>
          <w:trHeight w:val="1107"/>
          <w:tblCellSpacing w:w="0" w:type="dxa"/>
        </w:trPr>
        <w:tc>
          <w:tcPr>
            <w:tcW w:w="8394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8E3641" w:rsidRPr="00CE314A" w:rsidRDefault="008E3641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Специализация</w:t>
            </w:r>
            <w:r w:rsidR="001F4C79" w:rsidRPr="00CE314A">
              <w:rPr>
                <w:rFonts w:cs="Times New Roman"/>
                <w:color w:val="000000" w:themeColor="text1"/>
                <w:szCs w:val="28"/>
              </w:rPr>
              <w:t xml:space="preserve"> (тип)</w:t>
            </w:r>
            <w:r w:rsidRPr="00CE314A">
              <w:rPr>
                <w:rFonts w:cs="Times New Roman"/>
                <w:color w:val="000000" w:themeColor="text1"/>
                <w:szCs w:val="28"/>
              </w:rPr>
              <w:t xml:space="preserve"> нестационарного торгового объекта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8E3641" w:rsidRPr="00CE314A" w:rsidRDefault="008E3641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Значение коэффициента </w:t>
            </w:r>
            <w:r w:rsidRPr="00CE314A">
              <w:rPr>
                <w:rFonts w:eastAsia="Times New Roman" w:cs="Times New Roman"/>
                <w:color w:val="000000" w:themeColor="text1"/>
                <w:szCs w:val="28"/>
              </w:rPr>
              <w:t>Ксн</w:t>
            </w:r>
          </w:p>
        </w:tc>
      </w:tr>
      <w:tr w:rsidR="003D7630" w:rsidRPr="00CE314A" w:rsidTr="008E3641">
        <w:trPr>
          <w:trHeight w:val="255"/>
          <w:tblCellSpacing w:w="0" w:type="dxa"/>
        </w:trPr>
        <w:tc>
          <w:tcPr>
            <w:tcW w:w="8394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8E3641" w:rsidRPr="00CE314A" w:rsidRDefault="008E3641" w:rsidP="00DD6BE5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Специализированные нестационарные торговые объекты </w:t>
            </w:r>
            <w:r w:rsidR="00E75AA6" w:rsidRPr="00CE314A">
              <w:rPr>
                <w:rFonts w:cs="Times New Roman"/>
                <w:color w:val="000000" w:themeColor="text1"/>
                <w:szCs w:val="28"/>
              </w:rPr>
              <w:t xml:space="preserve">           </w:t>
            </w:r>
            <w:r w:rsidRPr="00CE314A">
              <w:rPr>
                <w:rFonts w:cs="Times New Roman"/>
                <w:color w:val="000000" w:themeColor="text1"/>
                <w:szCs w:val="28"/>
              </w:rPr>
              <w:t xml:space="preserve">по оказанию бытовых услуг («Печать», «Ремонт обуви», «Металлоремонт», иные бытовые услуги) 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8E3641" w:rsidRPr="00CE314A" w:rsidRDefault="008E3641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0,1</w:t>
            </w:r>
            <w:r w:rsidR="00A46CC4">
              <w:rPr>
                <w:rFonts w:cs="Times New Roman"/>
                <w:color w:val="000000" w:themeColor="text1"/>
                <w:szCs w:val="28"/>
              </w:rPr>
              <w:t>0</w:t>
            </w:r>
          </w:p>
        </w:tc>
      </w:tr>
      <w:tr w:rsidR="003D7630" w:rsidRPr="00CE314A" w:rsidTr="008E3641">
        <w:trPr>
          <w:trHeight w:val="255"/>
          <w:tblCellSpacing w:w="0" w:type="dxa"/>
        </w:trPr>
        <w:tc>
          <w:tcPr>
            <w:tcW w:w="8394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8E3641" w:rsidRPr="00CE314A" w:rsidRDefault="008E3641" w:rsidP="00DD6BE5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Специализированные нестационарные торговые объекты </w:t>
            </w:r>
            <w:r w:rsidR="00E75AA6" w:rsidRPr="00CE314A">
              <w:rPr>
                <w:rFonts w:cs="Times New Roman"/>
                <w:color w:val="000000" w:themeColor="text1"/>
                <w:szCs w:val="28"/>
              </w:rPr>
              <w:t xml:space="preserve">               </w:t>
            </w:r>
            <w:r w:rsidRPr="00CE314A">
              <w:rPr>
                <w:rFonts w:cs="Times New Roman"/>
                <w:color w:val="000000" w:themeColor="text1"/>
                <w:szCs w:val="28"/>
              </w:rPr>
              <w:t xml:space="preserve">по реализации продукции местных производителей («Хлеб», «Мясо» «Молоко» и другое) 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8E3641" w:rsidRPr="00CE314A" w:rsidRDefault="008E3641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0,1</w:t>
            </w:r>
            <w:r w:rsidR="00A46CC4">
              <w:rPr>
                <w:rFonts w:cs="Times New Roman"/>
                <w:color w:val="000000" w:themeColor="text1"/>
                <w:szCs w:val="28"/>
              </w:rPr>
              <w:t>0</w:t>
            </w:r>
          </w:p>
        </w:tc>
      </w:tr>
      <w:tr w:rsidR="003D7630" w:rsidRPr="00CE314A" w:rsidTr="005C1E81">
        <w:trPr>
          <w:trHeight w:val="255"/>
          <w:tblCellSpacing w:w="0" w:type="dxa"/>
        </w:trPr>
        <w:tc>
          <w:tcPr>
            <w:tcW w:w="8394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</w:tcPr>
          <w:p w:rsidR="001F4C79" w:rsidRPr="00CE314A" w:rsidRDefault="001F4C79" w:rsidP="00DD6BE5">
            <w:pPr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Остановочные комплексы с торговой площадью</w:t>
            </w:r>
            <w:r w:rsidR="00200B97" w:rsidRPr="00CE314A">
              <w:rPr>
                <w:rFonts w:cs="Times New Roman"/>
                <w:color w:val="000000" w:themeColor="text1"/>
                <w:szCs w:val="28"/>
              </w:rPr>
              <w:t xml:space="preserve"> (автопавильон)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</w:tcPr>
          <w:p w:rsidR="001F4C79" w:rsidRPr="00CE314A" w:rsidRDefault="00A46CC4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0,07</w:t>
            </w:r>
          </w:p>
        </w:tc>
      </w:tr>
      <w:tr w:rsidR="003D7630" w:rsidRPr="00CE314A" w:rsidTr="008E3641">
        <w:trPr>
          <w:trHeight w:val="255"/>
          <w:tblCellSpacing w:w="0" w:type="dxa"/>
        </w:trPr>
        <w:tc>
          <w:tcPr>
            <w:tcW w:w="8394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1F4C79" w:rsidRPr="00CE314A" w:rsidRDefault="001F4C79" w:rsidP="00DD6BE5">
            <w:pPr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Иная специализация и (или) тип нестационарного торгового объекта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1F4C79" w:rsidRPr="00CE314A" w:rsidRDefault="001F4C79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0,25</w:t>
            </w:r>
          </w:p>
        </w:tc>
      </w:tr>
    </w:tbl>
    <w:p w:rsidR="008E3641" w:rsidRPr="00CE314A" w:rsidRDefault="008E3641" w:rsidP="00DD6BE5">
      <w:pPr>
        <w:tabs>
          <w:tab w:val="left" w:pos="567"/>
        </w:tabs>
        <w:jc w:val="right"/>
        <w:rPr>
          <w:rFonts w:eastAsia="Times New Roman" w:cs="Times New Roman"/>
          <w:color w:val="000000" w:themeColor="text1"/>
          <w:szCs w:val="28"/>
        </w:rPr>
      </w:pPr>
    </w:p>
    <w:p w:rsidR="008E3641" w:rsidRPr="00CE314A" w:rsidRDefault="008E3641" w:rsidP="00DD6BE5">
      <w:pPr>
        <w:tabs>
          <w:tab w:val="left" w:pos="567"/>
        </w:tabs>
        <w:jc w:val="right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Таблица 2</w:t>
      </w:r>
    </w:p>
    <w:tbl>
      <w:tblPr>
        <w:tblW w:w="0" w:type="auto"/>
        <w:tblCellSpacing w:w="0" w:type="dxa"/>
        <w:tblBorders>
          <w:top w:val="outset" w:sz="6" w:space="0" w:color="E9E9E9"/>
          <w:left w:val="outset" w:sz="6" w:space="0" w:color="E9E9E9"/>
          <w:bottom w:val="outset" w:sz="6" w:space="0" w:color="E9E9E9"/>
          <w:right w:val="outset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7"/>
        <w:gridCol w:w="1795"/>
      </w:tblGrid>
      <w:tr w:rsidR="003D7630" w:rsidRPr="00CE314A" w:rsidTr="002676D9">
        <w:trPr>
          <w:trHeight w:val="255"/>
          <w:tblCellSpacing w:w="0" w:type="dxa"/>
        </w:trPr>
        <w:tc>
          <w:tcPr>
            <w:tcW w:w="790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8E3641" w:rsidRPr="00CE314A" w:rsidRDefault="008E3641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Особенности местоположения </w:t>
            </w:r>
            <w:r w:rsidRPr="00CE314A">
              <w:rPr>
                <w:rFonts w:cs="Times New Roman"/>
                <w:color w:val="000000" w:themeColor="text1"/>
                <w:szCs w:val="28"/>
              </w:rPr>
              <w:br/>
              <w:t>нестационарного торгового объекта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8E3641" w:rsidRPr="00CE314A" w:rsidRDefault="008E3641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Значение </w:t>
            </w:r>
            <w:r w:rsidRPr="00CE314A">
              <w:rPr>
                <w:rFonts w:cs="Times New Roman"/>
                <w:color w:val="000000" w:themeColor="text1"/>
                <w:szCs w:val="28"/>
              </w:rPr>
              <w:br/>
              <w:t>коэффициента Ктр</w:t>
            </w:r>
          </w:p>
        </w:tc>
      </w:tr>
      <w:tr w:rsidR="003D7630" w:rsidRPr="00CE314A" w:rsidTr="002676D9">
        <w:trPr>
          <w:trHeight w:val="255"/>
          <w:tblCellSpacing w:w="0" w:type="dxa"/>
        </w:trPr>
        <w:tc>
          <w:tcPr>
            <w:tcW w:w="790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8E3641" w:rsidRPr="00CE314A" w:rsidRDefault="008E3641" w:rsidP="00DD6BE5">
            <w:pPr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Магистральные улицы общегородского значения (зона «интенсивной торговли»)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bottom"/>
            <w:hideMark/>
          </w:tcPr>
          <w:p w:rsidR="008E3641" w:rsidRPr="00CE314A" w:rsidRDefault="00A46CC4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0,33</w:t>
            </w:r>
          </w:p>
        </w:tc>
      </w:tr>
      <w:tr w:rsidR="003D7630" w:rsidRPr="00CE314A" w:rsidTr="002676D9">
        <w:trPr>
          <w:trHeight w:val="255"/>
          <w:tblCellSpacing w:w="0" w:type="dxa"/>
        </w:trPr>
        <w:tc>
          <w:tcPr>
            <w:tcW w:w="790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8E3641" w:rsidRPr="00CE314A" w:rsidRDefault="008E3641" w:rsidP="00E75AA6">
            <w:pPr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Иные территории (в том числе межквартальные проезды) (зона «спокойной торговли»)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bottom"/>
            <w:hideMark/>
          </w:tcPr>
          <w:p w:rsidR="008E3641" w:rsidRPr="00CE314A" w:rsidRDefault="008E3641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0,3</w:t>
            </w:r>
            <w:r w:rsidR="00A46CC4">
              <w:rPr>
                <w:rFonts w:cs="Times New Roman"/>
                <w:color w:val="000000" w:themeColor="text1"/>
                <w:szCs w:val="28"/>
              </w:rPr>
              <w:t>0</w:t>
            </w:r>
          </w:p>
          <w:p w:rsidR="008E3641" w:rsidRPr="00CE314A" w:rsidRDefault="008E3641" w:rsidP="00DD6BE5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:rsidR="008E3641" w:rsidRPr="00CE314A" w:rsidRDefault="008E3641" w:rsidP="00DD6BE5">
      <w:pPr>
        <w:jc w:val="both"/>
        <w:rPr>
          <w:rFonts w:cs="Times New Roman"/>
          <w:b/>
          <w:color w:val="000000" w:themeColor="text1"/>
          <w:szCs w:val="28"/>
        </w:rPr>
      </w:pPr>
    </w:p>
    <w:p w:rsidR="008E3641" w:rsidRPr="00CE314A" w:rsidRDefault="008E3641" w:rsidP="00DD6BE5">
      <w:pPr>
        <w:pStyle w:val="HTML"/>
        <w:tabs>
          <w:tab w:val="left" w:pos="0"/>
          <w:tab w:val="left" w:pos="1276"/>
          <w:tab w:val="left" w:pos="3402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3. Начальная цена предмета аукциона рассчи</w:t>
      </w:r>
      <w:r w:rsidR="008311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тывается по формуле, указанной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в пункте 1 настоящего Порядка.</w:t>
      </w:r>
    </w:p>
    <w:p w:rsidR="008E3641" w:rsidRPr="00CE314A" w:rsidRDefault="008E3641" w:rsidP="00DD6BE5">
      <w:pPr>
        <w:pStyle w:val="HTML"/>
        <w:tabs>
          <w:tab w:val="clear" w:pos="916"/>
          <w:tab w:val="left" w:pos="567"/>
          <w:tab w:val="left" w:pos="3402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Цена договора, заключаемого по результатам аукциона, определяется </w:t>
      </w:r>
      <w:r w:rsidR="00E75AA6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5903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предложением победителя аукциона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E3641" w:rsidRPr="00CE314A" w:rsidRDefault="008E3641" w:rsidP="00DD6BE5">
      <w:pPr>
        <w:pStyle w:val="HTML"/>
        <w:tabs>
          <w:tab w:val="clear" w:pos="916"/>
          <w:tab w:val="left" w:pos="567"/>
          <w:tab w:val="left" w:pos="3402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Оплата цены по договору осуществляется в соответствии с условиями договора. </w:t>
      </w:r>
    </w:p>
    <w:p w:rsidR="008E3641" w:rsidRPr="00CE314A" w:rsidRDefault="008E3641" w:rsidP="00DD6BE5">
      <w:pPr>
        <w:pStyle w:val="HTML"/>
        <w:tabs>
          <w:tab w:val="clear" w:pos="916"/>
          <w:tab w:val="left" w:pos="567"/>
          <w:tab w:val="left" w:pos="340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41" w:rsidRPr="00CE314A" w:rsidRDefault="008E3641" w:rsidP="00DD6BE5">
      <w:pPr>
        <w:pStyle w:val="HTML"/>
        <w:tabs>
          <w:tab w:val="clear" w:pos="916"/>
          <w:tab w:val="left" w:pos="567"/>
          <w:tab w:val="left" w:pos="340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41" w:rsidRPr="00CE314A" w:rsidRDefault="008E3641" w:rsidP="00DD6BE5">
      <w:pPr>
        <w:ind w:firstLine="6379"/>
        <w:rPr>
          <w:rFonts w:eastAsia="Times New Roman" w:cs="Times New Roman"/>
          <w:color w:val="000000" w:themeColor="text1"/>
          <w:szCs w:val="28"/>
        </w:rPr>
      </w:pPr>
    </w:p>
    <w:p w:rsidR="008E3641" w:rsidRDefault="008E3641" w:rsidP="008E3641">
      <w:pPr>
        <w:ind w:firstLine="6379"/>
        <w:rPr>
          <w:rFonts w:eastAsia="Times New Roman" w:cs="Times New Roman"/>
          <w:color w:val="000000" w:themeColor="text1"/>
          <w:szCs w:val="28"/>
        </w:rPr>
      </w:pPr>
    </w:p>
    <w:p w:rsidR="0083114E" w:rsidRPr="00CE314A" w:rsidRDefault="0083114E" w:rsidP="008E3641">
      <w:pPr>
        <w:ind w:firstLine="6379"/>
        <w:rPr>
          <w:rFonts w:eastAsia="Times New Roman" w:cs="Times New Roman"/>
          <w:color w:val="000000" w:themeColor="text1"/>
          <w:szCs w:val="28"/>
        </w:rPr>
      </w:pPr>
    </w:p>
    <w:p w:rsidR="002676D9" w:rsidRPr="00CE314A" w:rsidRDefault="002676D9" w:rsidP="00E75AA6">
      <w:pPr>
        <w:ind w:firstLine="5812"/>
        <w:rPr>
          <w:rFonts w:eastAsia="Times New Roman" w:cs="Times New Roman"/>
          <w:color w:val="000000" w:themeColor="text1"/>
          <w:szCs w:val="28"/>
        </w:rPr>
      </w:pPr>
    </w:p>
    <w:p w:rsidR="008E3641" w:rsidRPr="00CE314A" w:rsidRDefault="008E3641" w:rsidP="00E75AA6">
      <w:pPr>
        <w:ind w:firstLine="5812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lastRenderedPageBreak/>
        <w:t xml:space="preserve">Приложение 4 </w:t>
      </w:r>
    </w:p>
    <w:p w:rsidR="008E3641" w:rsidRPr="00CE314A" w:rsidRDefault="008E3641" w:rsidP="00E75AA6">
      <w:pPr>
        <w:ind w:firstLine="5812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к постановлению</w:t>
      </w:r>
    </w:p>
    <w:p w:rsidR="008E3641" w:rsidRPr="00CE314A" w:rsidRDefault="008E3641" w:rsidP="00E75AA6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Администрации города </w:t>
      </w:r>
    </w:p>
    <w:p w:rsidR="008E3641" w:rsidRPr="00CE314A" w:rsidRDefault="008E3641" w:rsidP="00E75AA6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от ______________ №________</w:t>
      </w:r>
    </w:p>
    <w:p w:rsidR="008E3641" w:rsidRPr="00CE314A" w:rsidRDefault="008E3641" w:rsidP="008E3641">
      <w:pPr>
        <w:pStyle w:val="HTML"/>
        <w:tabs>
          <w:tab w:val="clear" w:pos="916"/>
          <w:tab w:val="left" w:pos="567"/>
          <w:tab w:val="left" w:pos="340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41" w:rsidRPr="00CE314A" w:rsidRDefault="008E3641" w:rsidP="008E3641">
      <w:pPr>
        <w:pStyle w:val="HTML"/>
        <w:tabs>
          <w:tab w:val="clear" w:pos="916"/>
          <w:tab w:val="left" w:pos="567"/>
          <w:tab w:val="left" w:pos="3402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41" w:rsidRPr="00CE314A" w:rsidRDefault="008E3641" w:rsidP="00E75AA6">
      <w:pPr>
        <w:pStyle w:val="HTML"/>
        <w:tabs>
          <w:tab w:val="clear" w:pos="916"/>
          <w:tab w:val="clear" w:pos="6412"/>
          <w:tab w:val="left" w:pos="567"/>
          <w:tab w:val="left" w:pos="3402"/>
          <w:tab w:val="left" w:pos="5954"/>
        </w:tabs>
        <w:ind w:left="595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1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Типовая форма договора на размещение </w:t>
      </w:r>
      <w:r w:rsidR="00E75AA6" w:rsidRPr="00CE314A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CE314A">
        <w:rPr>
          <w:rFonts w:ascii="Times New Roman" w:hAnsi="Times New Roman" w:cs="Times New Roman"/>
          <w:color w:val="000000" w:themeColor="text1"/>
          <w:sz w:val="24"/>
          <w:szCs w:val="24"/>
        </w:rPr>
        <w:t>естационарного торгового объекта на территории города Сургута</w:t>
      </w:r>
      <w:r w:rsidR="00BB5CF4" w:rsidRPr="00CE31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проведения аукциона</w:t>
      </w: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Договор № ______</w:t>
      </w:r>
    </w:p>
    <w:p w:rsidR="008E3641" w:rsidRPr="00CE314A" w:rsidRDefault="008E3641" w:rsidP="008E3641">
      <w:pPr>
        <w:pStyle w:val="HTML"/>
        <w:tabs>
          <w:tab w:val="clear" w:pos="916"/>
          <w:tab w:val="left" w:pos="567"/>
          <w:tab w:val="left" w:pos="3402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на размещение нестационарного торгового объекта</w:t>
      </w:r>
    </w:p>
    <w:p w:rsidR="008E3641" w:rsidRPr="00CE314A" w:rsidRDefault="008E3641" w:rsidP="008E3641">
      <w:pPr>
        <w:pStyle w:val="HTML"/>
        <w:tabs>
          <w:tab w:val="clear" w:pos="916"/>
          <w:tab w:val="left" w:pos="567"/>
          <w:tab w:val="left" w:pos="3402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города Сургута</w:t>
      </w: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г.</w:t>
      </w:r>
      <w:r w:rsidR="00BF7673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 xml:space="preserve">Сургут                                                                                      </w:t>
      </w:r>
      <w:r w:rsidR="00E75AA6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>«__»________20__г.</w:t>
      </w:r>
    </w:p>
    <w:p w:rsidR="008E3641" w:rsidRPr="00CE314A" w:rsidRDefault="00D925BA" w:rsidP="003D7630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Администрация города  Сургута</w:t>
      </w:r>
      <w:r w:rsidR="003D6E06" w:rsidRPr="00CE314A">
        <w:rPr>
          <w:rFonts w:cs="Times New Roman"/>
          <w:color w:val="000000" w:themeColor="text1"/>
          <w:szCs w:val="28"/>
        </w:rPr>
        <w:t xml:space="preserve"> (муниципальное казенное учреждение «Дирекция дорожно-транспортного и жилищно-коммунального комплекса»)</w:t>
      </w:r>
      <w:r w:rsidRPr="00CE314A">
        <w:rPr>
          <w:rFonts w:cs="Times New Roman"/>
          <w:color w:val="000000" w:themeColor="text1"/>
          <w:szCs w:val="28"/>
        </w:rPr>
        <w:t>, действующая от имени муниципального образования городской округ город Сургут, в лице</w:t>
      </w:r>
      <w:r w:rsidR="00E75AA6" w:rsidRPr="00CE314A">
        <w:rPr>
          <w:rFonts w:cs="Times New Roman"/>
          <w:color w:val="000000" w:themeColor="text1"/>
          <w:szCs w:val="28"/>
        </w:rPr>
        <w:t xml:space="preserve"> _______</w:t>
      </w:r>
      <w:r w:rsidR="003D7630" w:rsidRPr="00CE314A">
        <w:rPr>
          <w:rFonts w:cs="Times New Roman"/>
          <w:color w:val="000000" w:themeColor="text1"/>
          <w:szCs w:val="28"/>
        </w:rPr>
        <w:t>_______________</w:t>
      </w:r>
      <w:r w:rsidR="007A2C44" w:rsidRPr="00CE314A">
        <w:rPr>
          <w:rFonts w:cs="Times New Roman"/>
          <w:color w:val="000000" w:themeColor="text1"/>
          <w:szCs w:val="28"/>
        </w:rPr>
        <w:t xml:space="preserve">, </w:t>
      </w:r>
      <w:r w:rsidR="008E3641" w:rsidRPr="00CE314A">
        <w:rPr>
          <w:rFonts w:cs="Times New Roman"/>
          <w:color w:val="000000" w:themeColor="text1"/>
          <w:szCs w:val="28"/>
        </w:rPr>
        <w:t>действующего на основании _______</w:t>
      </w:r>
      <w:r w:rsidR="00E75AA6" w:rsidRPr="00CE314A">
        <w:rPr>
          <w:rFonts w:cs="Times New Roman"/>
          <w:color w:val="000000" w:themeColor="text1"/>
          <w:szCs w:val="28"/>
        </w:rPr>
        <w:t>_____________________</w:t>
      </w:r>
      <w:r w:rsidR="003D6E06" w:rsidRPr="00CE314A">
        <w:rPr>
          <w:rFonts w:cs="Times New Roman"/>
          <w:color w:val="000000" w:themeColor="text1"/>
          <w:szCs w:val="28"/>
        </w:rPr>
        <w:t>__________________</w:t>
      </w:r>
      <w:r w:rsidR="007A2C44" w:rsidRPr="00CE314A">
        <w:rPr>
          <w:rFonts w:cs="Times New Roman"/>
          <w:color w:val="000000" w:themeColor="text1"/>
          <w:szCs w:val="28"/>
        </w:rPr>
        <w:t>__________________</w:t>
      </w:r>
      <w:r w:rsidR="008E3641" w:rsidRPr="00CE314A">
        <w:rPr>
          <w:rFonts w:cs="Times New Roman"/>
          <w:color w:val="000000" w:themeColor="text1"/>
          <w:szCs w:val="28"/>
        </w:rPr>
        <w:t>,</w:t>
      </w:r>
      <w:r w:rsidR="003D6E06" w:rsidRPr="00CE314A">
        <w:rPr>
          <w:rFonts w:cs="Times New Roman"/>
          <w:color w:val="000000" w:themeColor="text1"/>
          <w:szCs w:val="28"/>
        </w:rPr>
        <w:t xml:space="preserve"> именуемая (ое) в дальнейшем </w:t>
      </w:r>
      <w:r w:rsidR="007A2C44" w:rsidRPr="00CE314A">
        <w:rPr>
          <w:rFonts w:cs="Times New Roman"/>
          <w:color w:val="000000" w:themeColor="text1"/>
          <w:szCs w:val="28"/>
        </w:rPr>
        <w:t xml:space="preserve">«Уполномоченный орган», </w:t>
      </w:r>
      <w:r w:rsidR="008E3641" w:rsidRPr="00CE314A">
        <w:rPr>
          <w:rFonts w:cs="Times New Roman"/>
          <w:color w:val="000000" w:themeColor="text1"/>
          <w:szCs w:val="28"/>
        </w:rPr>
        <w:t>с одной стороны, и ____________</w:t>
      </w:r>
      <w:r w:rsidR="005C5E9B" w:rsidRPr="00CE314A">
        <w:rPr>
          <w:rFonts w:cs="Times New Roman"/>
          <w:color w:val="000000" w:themeColor="text1"/>
          <w:szCs w:val="28"/>
        </w:rPr>
        <w:t>____________</w:t>
      </w:r>
      <w:r w:rsidR="00E75AA6" w:rsidRPr="00CE314A">
        <w:rPr>
          <w:rFonts w:cs="Times New Roman"/>
          <w:color w:val="000000" w:themeColor="text1"/>
          <w:szCs w:val="28"/>
        </w:rPr>
        <w:t>_______________________________________</w:t>
      </w:r>
      <w:r w:rsidR="003D7630" w:rsidRPr="00CE314A">
        <w:rPr>
          <w:rFonts w:cs="Times New Roman"/>
          <w:color w:val="000000" w:themeColor="text1"/>
          <w:szCs w:val="28"/>
        </w:rPr>
        <w:t>____</w:t>
      </w:r>
    </w:p>
    <w:p w:rsidR="008E3641" w:rsidRPr="00CE314A" w:rsidRDefault="008E3641" w:rsidP="003D7630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_________________________________________</w:t>
      </w:r>
      <w:r w:rsidR="00E75AA6" w:rsidRPr="00CE314A">
        <w:rPr>
          <w:rFonts w:cs="Times New Roman"/>
          <w:color w:val="000000" w:themeColor="text1"/>
          <w:szCs w:val="28"/>
        </w:rPr>
        <w:t>___________________________</w:t>
      </w:r>
    </w:p>
    <w:p w:rsidR="008E3641" w:rsidRPr="00CE314A" w:rsidRDefault="008E3641" w:rsidP="007A2C44">
      <w:pPr>
        <w:jc w:val="center"/>
        <w:rPr>
          <w:rFonts w:cs="Times New Roman"/>
          <w:color w:val="000000" w:themeColor="text1"/>
        </w:rPr>
      </w:pPr>
      <w:r w:rsidRPr="00CE314A">
        <w:rPr>
          <w:rFonts w:cs="Times New Roman"/>
          <w:color w:val="000000" w:themeColor="text1"/>
          <w:sz w:val="20"/>
          <w:szCs w:val="20"/>
        </w:rPr>
        <w:t>(наименование организации, фамилия, имя, отчество (при наличии) индивидуального предпринимателя)</w:t>
      </w:r>
    </w:p>
    <w:p w:rsidR="008E3641" w:rsidRPr="00CE314A" w:rsidRDefault="007A2C44" w:rsidP="003D7630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в лице </w:t>
      </w:r>
      <w:r w:rsidR="008E3641" w:rsidRPr="00CE314A">
        <w:rPr>
          <w:rFonts w:cs="Times New Roman"/>
          <w:color w:val="000000" w:themeColor="text1"/>
          <w:szCs w:val="28"/>
        </w:rPr>
        <w:t>________________________________________</w:t>
      </w:r>
      <w:r w:rsidRPr="00CE314A">
        <w:rPr>
          <w:rFonts w:cs="Times New Roman"/>
          <w:color w:val="000000" w:themeColor="text1"/>
          <w:szCs w:val="28"/>
        </w:rPr>
        <w:t>_____________________,</w:t>
      </w:r>
      <w:r w:rsidR="008E3641" w:rsidRPr="00CE314A">
        <w:rPr>
          <w:rFonts w:cs="Times New Roman"/>
          <w:color w:val="000000" w:themeColor="text1"/>
          <w:szCs w:val="28"/>
        </w:rPr>
        <w:t xml:space="preserve"> </w:t>
      </w:r>
    </w:p>
    <w:p w:rsidR="008E3641" w:rsidRPr="00CE314A" w:rsidRDefault="008E3641" w:rsidP="008E3641">
      <w:pPr>
        <w:jc w:val="center"/>
        <w:rPr>
          <w:rFonts w:cs="Times New Roman"/>
          <w:color w:val="000000" w:themeColor="text1"/>
          <w:sz w:val="20"/>
          <w:szCs w:val="20"/>
        </w:rPr>
      </w:pPr>
      <w:r w:rsidRPr="00CE314A">
        <w:rPr>
          <w:rFonts w:cs="Times New Roman"/>
          <w:color w:val="000000" w:themeColor="text1"/>
          <w:sz w:val="20"/>
          <w:szCs w:val="20"/>
        </w:rPr>
        <w:t>(должность, фамилия, имя, отчество (при наличии))</w:t>
      </w:r>
    </w:p>
    <w:p w:rsidR="008E3641" w:rsidRPr="00CE314A" w:rsidRDefault="008E3641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действующего на основании _______________</w:t>
      </w:r>
      <w:r w:rsidR="00E75AA6" w:rsidRPr="00CE314A">
        <w:rPr>
          <w:rFonts w:cs="Times New Roman"/>
          <w:color w:val="000000" w:themeColor="text1"/>
          <w:szCs w:val="28"/>
        </w:rPr>
        <w:t>___________________________</w:t>
      </w:r>
      <w:r w:rsidRPr="00CE314A">
        <w:rPr>
          <w:rFonts w:cs="Times New Roman"/>
          <w:color w:val="000000" w:themeColor="text1"/>
          <w:szCs w:val="28"/>
        </w:rPr>
        <w:t>,</w:t>
      </w:r>
    </w:p>
    <w:p w:rsidR="008E3641" w:rsidRPr="00CE314A" w:rsidRDefault="008E3641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имену</w:t>
      </w:r>
      <w:r w:rsidR="003D6E06" w:rsidRPr="00CE314A">
        <w:rPr>
          <w:rFonts w:cs="Times New Roman"/>
          <w:color w:val="000000" w:themeColor="text1"/>
          <w:szCs w:val="28"/>
        </w:rPr>
        <w:t>емое (ый)</w:t>
      </w:r>
      <w:r w:rsidRPr="00CE314A">
        <w:rPr>
          <w:rFonts w:cs="Times New Roman"/>
          <w:color w:val="000000" w:themeColor="text1"/>
          <w:szCs w:val="28"/>
        </w:rPr>
        <w:t xml:space="preserve"> в дальнейшем «Хозяйствующий субъект», с другой стороны, </w:t>
      </w:r>
      <w:r w:rsidR="00BB5CF4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 xml:space="preserve">на основании </w:t>
      </w:r>
      <w:r w:rsidR="00B10A1B" w:rsidRPr="00CE314A">
        <w:rPr>
          <w:rFonts w:cs="Times New Roman"/>
          <w:color w:val="000000" w:themeColor="text1"/>
          <w:szCs w:val="28"/>
        </w:rPr>
        <w:t>подпункта____</w:t>
      </w:r>
      <w:r w:rsidR="00BB5CF4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 xml:space="preserve">пункта 1 </w:t>
      </w:r>
      <w:r w:rsidR="00BB5CF4" w:rsidRPr="00CE314A">
        <w:rPr>
          <w:rFonts w:eastAsia="Times New Roman" w:cs="Times New Roman"/>
          <w:bCs/>
          <w:color w:val="000000" w:themeColor="text1"/>
          <w:szCs w:val="28"/>
        </w:rPr>
        <w:t xml:space="preserve">приложения 5 к </w:t>
      </w:r>
      <w:r w:rsidR="00BB5CF4" w:rsidRPr="00CE314A">
        <w:rPr>
          <w:rFonts w:eastAsia="Times New Roman" w:cs="Times New Roman"/>
          <w:bCs/>
          <w:color w:val="000000" w:themeColor="text1"/>
          <w:szCs w:val="28"/>
          <w:lang w:eastAsia="ru-RU"/>
        </w:rPr>
        <w:t>положению о размещении нестационарных торговых объектов на территории города Сургута</w:t>
      </w:r>
      <w:r w:rsidR="00BB5CF4" w:rsidRPr="00CE314A">
        <w:rPr>
          <w:rFonts w:cs="Times New Roman"/>
          <w:color w:val="000000" w:themeColor="text1"/>
          <w:szCs w:val="28"/>
        </w:rPr>
        <w:t>, утвержденного постановлением Администрации города</w:t>
      </w:r>
      <w:r w:rsidR="00A021FA" w:rsidRPr="00CE314A">
        <w:rPr>
          <w:rFonts w:cs="Times New Roman"/>
          <w:color w:val="000000" w:themeColor="text1"/>
          <w:szCs w:val="28"/>
        </w:rPr>
        <w:t>,</w:t>
      </w:r>
      <w:r w:rsidRPr="00CE314A">
        <w:rPr>
          <w:rFonts w:cs="Times New Roman"/>
          <w:color w:val="000000" w:themeColor="text1"/>
          <w:szCs w:val="28"/>
        </w:rPr>
        <w:t xml:space="preserve"> заключили настоящий договор (далее - договор) о нижеследующем:</w:t>
      </w:r>
    </w:p>
    <w:p w:rsidR="008E3641" w:rsidRPr="00CE314A" w:rsidRDefault="008E3641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I. Предмет договора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1.1. Уполномоченный орган предоставляет Хозяйствующему субъекту право на размещение нестационарного торгового объекта, характеристики которого указаны в </w:t>
      </w:r>
      <w:hyperlink w:anchor="sub_512" w:history="1">
        <w:r w:rsidRPr="00CE314A">
          <w:rPr>
            <w:rStyle w:val="afb"/>
            <w:color w:val="000000" w:themeColor="text1"/>
            <w:szCs w:val="28"/>
          </w:rPr>
          <w:t>пункте 1.2</w:t>
        </w:r>
      </w:hyperlink>
      <w:r w:rsidRPr="00CE314A">
        <w:rPr>
          <w:rFonts w:cs="Times New Roman"/>
          <w:color w:val="000000" w:themeColor="text1"/>
          <w:szCs w:val="28"/>
        </w:rPr>
        <w:t xml:space="preserve"> договора (далее - Объект), а Хозяйствующий субъект обязуется разместить Объект в соответствии со схемой размещения нестационарных торговых объектов на территории города Сургута (далее - схема размещения) и уплатить плату за его размещение в порядке и сроки, установленные договором.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bookmarkStart w:id="7" w:name="sub_512"/>
      <w:r w:rsidRPr="00CE314A">
        <w:rPr>
          <w:rFonts w:cs="Times New Roman"/>
          <w:color w:val="000000" w:themeColor="text1"/>
          <w:szCs w:val="28"/>
        </w:rPr>
        <w:t>1.2. Объект имеет следующие характеристики:</w:t>
      </w:r>
    </w:p>
    <w:bookmarkEnd w:id="7"/>
    <w:p w:rsidR="008E3641" w:rsidRPr="00CE314A" w:rsidRDefault="008E3641" w:rsidP="008E3641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место размещения: _______________________</w:t>
      </w:r>
      <w:r w:rsidR="00E75AA6" w:rsidRPr="00CE314A">
        <w:rPr>
          <w:rFonts w:cs="Times New Roman"/>
          <w:color w:val="000000" w:themeColor="text1"/>
          <w:szCs w:val="28"/>
        </w:rPr>
        <w:t>____________________________</w:t>
      </w:r>
      <w:r w:rsidRPr="00CE314A">
        <w:rPr>
          <w:rFonts w:cs="Times New Roman"/>
          <w:color w:val="000000" w:themeColor="text1"/>
          <w:szCs w:val="28"/>
        </w:rPr>
        <w:t>,</w:t>
      </w:r>
    </w:p>
    <w:p w:rsidR="008E3641" w:rsidRPr="00CE314A" w:rsidRDefault="008E3641" w:rsidP="008E3641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площадь Объекта ________________________</w:t>
      </w:r>
      <w:r w:rsidR="00E75AA6" w:rsidRPr="00CE314A">
        <w:rPr>
          <w:rFonts w:cs="Times New Roman"/>
          <w:color w:val="000000" w:themeColor="text1"/>
          <w:szCs w:val="28"/>
        </w:rPr>
        <w:t>____________________________</w:t>
      </w:r>
      <w:r w:rsidRPr="00CE314A">
        <w:rPr>
          <w:rFonts w:cs="Times New Roman"/>
          <w:color w:val="000000" w:themeColor="text1"/>
          <w:szCs w:val="28"/>
        </w:rPr>
        <w:t>,</w:t>
      </w:r>
    </w:p>
    <w:p w:rsidR="008E3641" w:rsidRPr="00CE314A" w:rsidRDefault="008E3641" w:rsidP="008E3641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тип, специализация Объекта _______________</w:t>
      </w:r>
      <w:r w:rsidR="00E75AA6" w:rsidRPr="00CE314A">
        <w:rPr>
          <w:rFonts w:cs="Times New Roman"/>
          <w:color w:val="000000" w:themeColor="text1"/>
          <w:szCs w:val="28"/>
        </w:rPr>
        <w:t>____________________________</w:t>
      </w:r>
      <w:r w:rsidRPr="00CE314A">
        <w:rPr>
          <w:rFonts w:cs="Times New Roman"/>
          <w:color w:val="000000" w:themeColor="text1"/>
          <w:szCs w:val="28"/>
        </w:rPr>
        <w:t>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1.3. Срок действия настоящего договора</w:t>
      </w:r>
      <w:r w:rsidR="00785341" w:rsidRPr="00CE314A">
        <w:rPr>
          <w:rFonts w:cs="Times New Roman"/>
          <w:color w:val="000000" w:themeColor="text1"/>
          <w:szCs w:val="28"/>
        </w:rPr>
        <w:t xml:space="preserve"> с «</w:t>
      </w:r>
      <w:r w:rsidRPr="00CE314A">
        <w:rPr>
          <w:rFonts w:cs="Times New Roman"/>
          <w:color w:val="000000" w:themeColor="text1"/>
          <w:szCs w:val="28"/>
        </w:rPr>
        <w:t>____</w:t>
      </w:r>
      <w:r w:rsidR="00785341" w:rsidRPr="00CE314A">
        <w:rPr>
          <w:rFonts w:cs="Times New Roman"/>
          <w:color w:val="000000" w:themeColor="text1"/>
          <w:szCs w:val="28"/>
        </w:rPr>
        <w:t>»_________</w:t>
      </w:r>
      <w:r w:rsidR="00E75AA6" w:rsidRPr="00CE314A">
        <w:rPr>
          <w:rFonts w:cs="Times New Roman"/>
          <w:color w:val="000000" w:themeColor="text1"/>
          <w:szCs w:val="28"/>
        </w:rPr>
        <w:t>__</w:t>
      </w:r>
      <w:r w:rsidR="00785341" w:rsidRPr="00CE314A">
        <w:rPr>
          <w:rFonts w:cs="Times New Roman"/>
          <w:color w:val="000000" w:themeColor="text1"/>
          <w:szCs w:val="28"/>
        </w:rPr>
        <w:t xml:space="preserve"> 20___ года по «</w:t>
      </w:r>
      <w:r w:rsidRPr="00CE314A">
        <w:rPr>
          <w:rFonts w:cs="Times New Roman"/>
          <w:color w:val="000000" w:themeColor="text1"/>
          <w:szCs w:val="28"/>
        </w:rPr>
        <w:t>____</w:t>
      </w:r>
      <w:r w:rsidR="00785341" w:rsidRPr="00CE314A">
        <w:rPr>
          <w:rFonts w:cs="Times New Roman"/>
          <w:color w:val="000000" w:themeColor="text1"/>
          <w:szCs w:val="28"/>
        </w:rPr>
        <w:t>»</w:t>
      </w:r>
      <w:r w:rsidRPr="00CE314A">
        <w:rPr>
          <w:rFonts w:cs="Times New Roman"/>
          <w:color w:val="000000" w:themeColor="text1"/>
          <w:szCs w:val="28"/>
        </w:rPr>
        <w:t>___________ 20___ года.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II. Права и обязанности сторон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2.1. Уполномоченный орган имеет право: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2.1.1. На беспрепятственный доступ на территорию Объекта с целью его осмотра на предмет соблюдения условий договора.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2.1.2. В случае неисполнения или ненадлежащего исполнения Хозяйствующим субъектом обязанностей, предусмотренных договором, направлять Хозяйствующему субъекту письменное</w:t>
      </w:r>
      <w:r w:rsidR="008D1E91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 xml:space="preserve">уведомление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           </w:t>
      </w:r>
      <w:r w:rsidRPr="00CE314A">
        <w:rPr>
          <w:rFonts w:cs="Times New Roman"/>
          <w:color w:val="000000" w:themeColor="text1"/>
          <w:szCs w:val="28"/>
        </w:rPr>
        <w:t xml:space="preserve">о необходимости устранения выявленных нарушений условий договора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</w:t>
      </w:r>
      <w:r w:rsidRPr="00CE314A">
        <w:rPr>
          <w:rFonts w:cs="Times New Roman"/>
          <w:color w:val="000000" w:themeColor="text1"/>
          <w:szCs w:val="28"/>
        </w:rPr>
        <w:t xml:space="preserve">с указанием срока их устранения. Уведомление Уполномоченного органа направляется Хозяйствующему субъекту по почте заказным письмом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        </w:t>
      </w:r>
      <w:r w:rsidRPr="00CE314A">
        <w:rPr>
          <w:rFonts w:cs="Times New Roman"/>
          <w:color w:val="000000" w:themeColor="text1"/>
          <w:szCs w:val="28"/>
        </w:rPr>
        <w:t xml:space="preserve">с уведомлением о вручении по адресу Хозяйствующего субъекта, указанному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</w:t>
      </w:r>
      <w:r w:rsidRPr="00CE314A">
        <w:rPr>
          <w:rFonts w:cs="Times New Roman"/>
          <w:color w:val="000000" w:themeColor="text1"/>
          <w:szCs w:val="28"/>
        </w:rPr>
        <w:t>в договоре, либо посредством факсимильной связи, либо по адресу электронной почты, либо с использованием иных средств связи</w:t>
      </w:r>
      <w:r w:rsidR="007A2C44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>и доставки, обеспечивающих фиксирование данного уведомления и получение Уполномоченным органом подтверждения о его вручении Хозяйствующему субъекту.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Датой надлежащего уведомления признается дата получения Уполномоченным органом подтверждения о вручении Хозяйствующему субъекту данного уведомления или дата получения Уполномоченным органом информации об отсутствии Хозяйствующего субъекта по его адресу, указанному в договоре.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2.2. Уполномоченный орган</w:t>
      </w:r>
      <w:r w:rsidR="00870A5C" w:rsidRPr="00CE314A">
        <w:rPr>
          <w:rFonts w:cs="Times New Roman"/>
          <w:color w:val="000000" w:themeColor="text1"/>
          <w:szCs w:val="28"/>
        </w:rPr>
        <w:t xml:space="preserve"> обязан</w:t>
      </w:r>
      <w:r w:rsidRPr="00CE314A">
        <w:rPr>
          <w:rFonts w:cs="Times New Roman"/>
          <w:color w:val="000000" w:themeColor="text1"/>
          <w:szCs w:val="28"/>
        </w:rPr>
        <w:t>: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7030A0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2.2.</w:t>
      </w:r>
      <w:r w:rsidR="00870A5C" w:rsidRPr="00CE314A">
        <w:rPr>
          <w:rFonts w:cs="Times New Roman"/>
          <w:color w:val="000000" w:themeColor="text1"/>
          <w:szCs w:val="28"/>
        </w:rPr>
        <w:t>1.</w:t>
      </w:r>
      <w:r w:rsidRPr="00CE314A">
        <w:rPr>
          <w:rFonts w:cs="Times New Roman"/>
          <w:color w:val="000000" w:themeColor="text1"/>
          <w:szCs w:val="28"/>
        </w:rPr>
        <w:t xml:space="preserve"> В случае внесения изменений в схему размещения по инициативе Уполномоченного органа, повлекших невозможность дальнейшего размещения Объекта в указанном месте,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о внесении изменений в схему размещения о невозможности дальнейшего размещения Объекта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          </w:t>
      </w:r>
      <w:r w:rsidRPr="00CE314A">
        <w:rPr>
          <w:rFonts w:cs="Times New Roman"/>
          <w:color w:val="000000" w:themeColor="text1"/>
          <w:szCs w:val="28"/>
        </w:rPr>
        <w:t xml:space="preserve">с разъяснением причин исключения места из схемы размещения, предлагая иные </w:t>
      </w:r>
      <w:r w:rsidR="0069129C" w:rsidRPr="00CE314A">
        <w:rPr>
          <w:rFonts w:cs="Times New Roman"/>
          <w:color w:val="000000" w:themeColor="text1"/>
          <w:szCs w:val="28"/>
        </w:rPr>
        <w:t>варианты размещения.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2.3. Хозяйствующий субъект имеет право с соблюдением требований действующего законодательства Российской Федерации, Ханты-Мансийского автономного округа – Югры, муниципальных правовых актов и условий договора размещать Объект на земельном участке, необходимом для его размещения.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 Хозяйствующий субъект обязан: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 xml:space="preserve">2.4.1. Разместить на земельном участке Объект в соответствии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      </w:t>
      </w:r>
      <w:r w:rsidRPr="00CE314A">
        <w:rPr>
          <w:rFonts w:cs="Times New Roman"/>
          <w:color w:val="000000" w:themeColor="text1"/>
          <w:szCs w:val="28"/>
        </w:rPr>
        <w:t xml:space="preserve">с характеристиками, установленными </w:t>
      </w:r>
      <w:hyperlink w:anchor="sub_512" w:history="1">
        <w:r w:rsidRPr="00CE314A">
          <w:rPr>
            <w:rStyle w:val="afb"/>
            <w:color w:val="000000" w:themeColor="text1"/>
            <w:szCs w:val="28"/>
          </w:rPr>
          <w:t>пунктом 1.2</w:t>
        </w:r>
      </w:hyperlink>
      <w:r w:rsidRPr="00CE314A">
        <w:rPr>
          <w:rFonts w:cs="Times New Roman"/>
          <w:color w:val="000000" w:themeColor="text1"/>
          <w:szCs w:val="28"/>
        </w:rPr>
        <w:t xml:space="preserve"> договора и соответствующий требованиям, установленным в приложении 1 к настоящему договору.</w:t>
      </w:r>
    </w:p>
    <w:p w:rsidR="00D44731" w:rsidRPr="00CE314A" w:rsidRDefault="00D44731" w:rsidP="004C5EEF">
      <w:pPr>
        <w:ind w:firstLine="567"/>
        <w:jc w:val="both"/>
        <w:rPr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2</w:t>
      </w:r>
      <w:r w:rsidRPr="00CE314A">
        <w:rPr>
          <w:rFonts w:cs="Times New Roman"/>
          <w:color w:val="000000" w:themeColor="text1"/>
          <w:szCs w:val="28"/>
        </w:rPr>
        <w:t xml:space="preserve">. </w:t>
      </w:r>
      <w:r w:rsidRPr="00CE314A">
        <w:rPr>
          <w:color w:val="000000" w:themeColor="text1"/>
          <w:szCs w:val="28"/>
        </w:rPr>
        <w:t>Содержать Объект в зоне санитарной ответственности</w:t>
      </w:r>
      <w:r w:rsidR="008B0DDF" w:rsidRPr="00CE314A">
        <w:rPr>
          <w:color w:val="000000" w:themeColor="text1"/>
          <w:szCs w:val="28"/>
        </w:rPr>
        <w:t xml:space="preserve"> </w:t>
      </w:r>
      <w:r w:rsidR="00E75AA6" w:rsidRPr="00CE314A">
        <w:rPr>
          <w:color w:val="000000" w:themeColor="text1"/>
          <w:szCs w:val="28"/>
        </w:rPr>
        <w:t xml:space="preserve">                          </w:t>
      </w:r>
      <w:r w:rsidR="008B0DDF" w:rsidRPr="00CE314A">
        <w:rPr>
          <w:color w:val="000000" w:themeColor="text1"/>
          <w:szCs w:val="28"/>
        </w:rPr>
        <w:t xml:space="preserve">в соответствии со </w:t>
      </w:r>
      <w:r w:rsidRPr="00CE314A">
        <w:rPr>
          <w:color w:val="000000" w:themeColor="text1"/>
          <w:szCs w:val="28"/>
        </w:rPr>
        <w:t>схем</w:t>
      </w:r>
      <w:r w:rsidR="008B0DDF" w:rsidRPr="00CE314A">
        <w:rPr>
          <w:color w:val="000000" w:themeColor="text1"/>
          <w:szCs w:val="28"/>
        </w:rPr>
        <w:t xml:space="preserve">ой </w:t>
      </w:r>
      <w:r w:rsidRPr="00CE314A">
        <w:rPr>
          <w:color w:val="000000" w:themeColor="text1"/>
          <w:szCs w:val="28"/>
        </w:rPr>
        <w:t xml:space="preserve">размещения </w:t>
      </w:r>
      <w:r w:rsidR="008B0DDF" w:rsidRPr="00CE314A">
        <w:rPr>
          <w:color w:val="000000" w:themeColor="text1"/>
          <w:szCs w:val="28"/>
        </w:rPr>
        <w:t>объекта и содержания прилегающей территории</w:t>
      </w:r>
      <w:r w:rsidRPr="00CE314A">
        <w:rPr>
          <w:color w:val="000000" w:themeColor="text1"/>
          <w:szCs w:val="28"/>
        </w:rPr>
        <w:t>,</w:t>
      </w:r>
      <w:r w:rsidR="00F921D1" w:rsidRPr="00CE314A">
        <w:rPr>
          <w:color w:val="000000" w:themeColor="text1"/>
          <w:szCs w:val="28"/>
        </w:rPr>
        <w:t xml:space="preserve"> определенной в п</w:t>
      </w:r>
      <w:r w:rsidR="008B0DDF" w:rsidRPr="00CE314A">
        <w:rPr>
          <w:color w:val="000000" w:themeColor="text1"/>
          <w:szCs w:val="28"/>
        </w:rPr>
        <w:t xml:space="preserve">риложении </w:t>
      </w:r>
      <w:r w:rsidRPr="00CE314A">
        <w:rPr>
          <w:color w:val="000000" w:themeColor="text1"/>
          <w:szCs w:val="28"/>
        </w:rPr>
        <w:t xml:space="preserve">3 к настоящему Договору, </w:t>
      </w:r>
      <w:r w:rsidR="00E75AA6" w:rsidRPr="00CE314A">
        <w:rPr>
          <w:color w:val="000000" w:themeColor="text1"/>
          <w:szCs w:val="28"/>
        </w:rPr>
        <w:t xml:space="preserve">                   </w:t>
      </w:r>
      <w:r w:rsidRPr="00CE314A">
        <w:rPr>
          <w:color w:val="000000" w:themeColor="text1"/>
          <w:szCs w:val="28"/>
        </w:rPr>
        <w:t xml:space="preserve">в надлежащем санитарном и техническом состоянии в соответствии </w:t>
      </w:r>
      <w:r w:rsidR="00E75AA6" w:rsidRPr="00CE314A">
        <w:rPr>
          <w:color w:val="000000" w:themeColor="text1"/>
          <w:szCs w:val="28"/>
        </w:rPr>
        <w:t xml:space="preserve">                   </w:t>
      </w:r>
      <w:r w:rsidR="00F921D1" w:rsidRPr="00CE314A">
        <w:rPr>
          <w:color w:val="000000" w:themeColor="text1"/>
          <w:szCs w:val="28"/>
        </w:rPr>
        <w:t>с п</w:t>
      </w:r>
      <w:r w:rsidRPr="00CE314A">
        <w:rPr>
          <w:color w:val="000000" w:themeColor="text1"/>
          <w:szCs w:val="28"/>
        </w:rPr>
        <w:t xml:space="preserve">риложением 2 к настоящему Договору, противопожарном состоянии. </w:t>
      </w:r>
      <w:r w:rsidR="00D23A57" w:rsidRPr="00CE314A">
        <w:rPr>
          <w:color w:val="000000" w:themeColor="text1"/>
          <w:szCs w:val="28"/>
        </w:rPr>
        <w:t xml:space="preserve">Осуществлять содержание Объекта за счет </w:t>
      </w:r>
      <w:r w:rsidR="004C5EEF" w:rsidRPr="00CE314A">
        <w:rPr>
          <w:color w:val="000000" w:themeColor="text1"/>
          <w:szCs w:val="28"/>
        </w:rPr>
        <w:t>собственны</w:t>
      </w:r>
      <w:r w:rsidR="00D23A57" w:rsidRPr="00CE314A">
        <w:rPr>
          <w:color w:val="000000" w:themeColor="text1"/>
          <w:szCs w:val="28"/>
        </w:rPr>
        <w:t>х</w:t>
      </w:r>
      <w:r w:rsidR="004C5EEF" w:rsidRPr="00CE314A">
        <w:rPr>
          <w:color w:val="000000" w:themeColor="text1"/>
          <w:szCs w:val="28"/>
        </w:rPr>
        <w:t xml:space="preserve"> финансовы</w:t>
      </w:r>
      <w:r w:rsidR="00D23A57" w:rsidRPr="00CE314A">
        <w:rPr>
          <w:color w:val="000000" w:themeColor="text1"/>
          <w:szCs w:val="28"/>
        </w:rPr>
        <w:t>х</w:t>
      </w:r>
      <w:r w:rsidR="004C5EEF" w:rsidRPr="00CE314A">
        <w:rPr>
          <w:color w:val="000000" w:themeColor="text1"/>
          <w:szCs w:val="28"/>
        </w:rPr>
        <w:t xml:space="preserve"> средства</w:t>
      </w:r>
      <w:r w:rsidRPr="00CE314A">
        <w:rPr>
          <w:color w:val="000000" w:themeColor="text1"/>
          <w:szCs w:val="28"/>
        </w:rPr>
        <w:t>.</w:t>
      </w:r>
    </w:p>
    <w:p w:rsidR="00D44731" w:rsidRPr="00CE314A" w:rsidRDefault="00D44731" w:rsidP="004C5EEF">
      <w:pPr>
        <w:ind w:firstLine="567"/>
        <w:jc w:val="both"/>
        <w:rPr>
          <w:color w:val="000000" w:themeColor="text1"/>
          <w:szCs w:val="28"/>
        </w:rPr>
      </w:pPr>
      <w:r w:rsidRPr="00CE314A">
        <w:rPr>
          <w:color w:val="000000" w:themeColor="text1"/>
          <w:szCs w:val="28"/>
        </w:rPr>
        <w:t xml:space="preserve">Надлежащее состояние внешнего вида </w:t>
      </w:r>
      <w:r w:rsidR="00D23A57" w:rsidRPr="00CE314A">
        <w:rPr>
          <w:color w:val="000000" w:themeColor="text1"/>
          <w:szCs w:val="28"/>
        </w:rPr>
        <w:t>нестационарного торгового объекта</w:t>
      </w:r>
      <w:r w:rsidRPr="00CE314A">
        <w:rPr>
          <w:color w:val="000000" w:themeColor="text1"/>
          <w:szCs w:val="28"/>
        </w:rPr>
        <w:t xml:space="preserve"> подразумевает: </w:t>
      </w:r>
    </w:p>
    <w:p w:rsidR="00D44731" w:rsidRPr="00CE314A" w:rsidRDefault="00D44731" w:rsidP="007F4F5F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целостность конструкций; </w:t>
      </w:r>
    </w:p>
    <w:p w:rsidR="00D44731" w:rsidRPr="00CE314A" w:rsidRDefault="00D44731" w:rsidP="007F4F5F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механических повреждений; </w:t>
      </w:r>
    </w:p>
    <w:p w:rsidR="00D44731" w:rsidRPr="00CE314A" w:rsidRDefault="00D44731" w:rsidP="007F4F5F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покрашенного каркаса; </w:t>
      </w:r>
    </w:p>
    <w:p w:rsidR="00D44731" w:rsidRPr="00CE314A" w:rsidRDefault="00D44731" w:rsidP="007F4F5F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ржавчины и грязи на всех частях и элементах конструкций; </w:t>
      </w:r>
    </w:p>
    <w:p w:rsidR="00D44731" w:rsidRPr="00CE314A" w:rsidRDefault="00D44731" w:rsidP="007F4F5F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на всех частях и элементах наклеенных объявлений, посторонних надписей, изображений и других информационных сообщений; </w:t>
      </w:r>
    </w:p>
    <w:p w:rsidR="00D44731" w:rsidRPr="00CE314A" w:rsidRDefault="00D44731" w:rsidP="007F4F5F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подсветка в темное время суток в соответствии с графиком работы уличного освещения.</w:t>
      </w:r>
    </w:p>
    <w:p w:rsidR="004C5EEF" w:rsidRPr="00CE314A" w:rsidRDefault="004C5EEF" w:rsidP="00D4473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color w:val="000000" w:themeColor="text1"/>
          <w:szCs w:val="28"/>
        </w:rPr>
        <w:t>2.4.</w:t>
      </w:r>
      <w:r w:rsidR="00457828" w:rsidRPr="00CE314A">
        <w:rPr>
          <w:color w:val="000000" w:themeColor="text1"/>
          <w:szCs w:val="28"/>
        </w:rPr>
        <w:t>3</w:t>
      </w:r>
      <w:r w:rsidRPr="00CE314A">
        <w:rPr>
          <w:color w:val="000000" w:themeColor="text1"/>
          <w:szCs w:val="28"/>
        </w:rPr>
        <w:t xml:space="preserve">. Заключить со специализированными коммунальными службами (эксплуатационными и другими предприятиями) договоры на оказание услуг, необходимых для эксплуатации и содержания Объекта и предоставить копии </w:t>
      </w:r>
      <w:r w:rsidR="00E75AA6" w:rsidRPr="00CE314A">
        <w:rPr>
          <w:color w:val="000000" w:themeColor="text1"/>
          <w:szCs w:val="28"/>
        </w:rPr>
        <w:t xml:space="preserve">        </w:t>
      </w:r>
      <w:r w:rsidRPr="00CE314A">
        <w:rPr>
          <w:color w:val="000000" w:themeColor="text1"/>
          <w:szCs w:val="28"/>
        </w:rPr>
        <w:t xml:space="preserve">в </w:t>
      </w:r>
      <w:r w:rsidR="008D1E91" w:rsidRPr="00CE314A">
        <w:rPr>
          <w:rFonts w:eastAsia="Times New Roman" w:cs="Times New Roman"/>
          <w:color w:val="000000" w:themeColor="text1"/>
          <w:szCs w:val="28"/>
        </w:rPr>
        <w:t>Уполномоченный орган</w:t>
      </w:r>
      <w:r w:rsidRPr="00CE314A">
        <w:rPr>
          <w:color w:val="000000" w:themeColor="text1"/>
          <w:szCs w:val="28"/>
        </w:rPr>
        <w:t>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4</w:t>
      </w:r>
      <w:r w:rsidRPr="00CE314A">
        <w:rPr>
          <w:rFonts w:cs="Times New Roman"/>
          <w:color w:val="000000" w:themeColor="text1"/>
          <w:szCs w:val="28"/>
        </w:rPr>
        <w:t>. Своевременно вносить плату за размещение Объекта согласно условиям договора.</w:t>
      </w:r>
    </w:p>
    <w:p w:rsidR="00A2659E" w:rsidRPr="00CE314A" w:rsidRDefault="008E3641" w:rsidP="008E3641">
      <w:pPr>
        <w:ind w:firstLine="567"/>
        <w:jc w:val="both"/>
        <w:rPr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5</w:t>
      </w:r>
      <w:r w:rsidRPr="00CE314A">
        <w:rPr>
          <w:rFonts w:cs="Times New Roman"/>
          <w:color w:val="000000" w:themeColor="text1"/>
          <w:szCs w:val="28"/>
        </w:rPr>
        <w:t>. Х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</w:rPr>
        <w:t>озяйствующий субъект,</w:t>
      </w:r>
      <w:r w:rsidRPr="00CE314A">
        <w:rPr>
          <w:color w:val="000000" w:themeColor="text1"/>
          <w:szCs w:val="28"/>
        </w:rPr>
        <w:t xml:space="preserve"> обязан оплатить задолженность перед бюджетом города Сургута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r w:rsidRPr="00CE314A">
        <w:rPr>
          <w:color w:val="000000" w:themeColor="text1"/>
          <w:szCs w:val="28"/>
        </w:rPr>
        <w:t>за размещение нестационарного торгового объекта с момента окончания</w:t>
      </w:r>
      <w:r w:rsidR="00A2659E" w:rsidRPr="00CE314A">
        <w:rPr>
          <w:color w:val="000000" w:themeColor="text1"/>
          <w:szCs w:val="28"/>
        </w:rPr>
        <w:t xml:space="preserve"> ранее действующего </w:t>
      </w:r>
      <w:r w:rsidRPr="00CE314A">
        <w:rPr>
          <w:color w:val="000000" w:themeColor="text1"/>
          <w:szCs w:val="28"/>
        </w:rPr>
        <w:t xml:space="preserve">договора аренды </w:t>
      </w:r>
      <w:r w:rsidR="00A2659E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земельного участка </w:t>
      </w:r>
      <w:r w:rsidR="00A2659E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под размещение нестационарного торгового объекта </w:t>
      </w:r>
      <w:r w:rsidR="00A2659E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или по договору аренды имущества </w:t>
      </w:r>
      <w:r w:rsidRPr="00CE314A">
        <w:rPr>
          <w:color w:val="000000" w:themeColor="text1"/>
          <w:szCs w:val="28"/>
        </w:rPr>
        <w:t xml:space="preserve">до заключения </w:t>
      </w:r>
      <w:r w:rsidR="00A2659E" w:rsidRPr="00CE314A">
        <w:rPr>
          <w:color w:val="000000" w:themeColor="text1"/>
          <w:szCs w:val="28"/>
        </w:rPr>
        <w:t xml:space="preserve">настоящего </w:t>
      </w:r>
      <w:r w:rsidRPr="00CE314A">
        <w:rPr>
          <w:color w:val="000000" w:themeColor="text1"/>
          <w:szCs w:val="28"/>
        </w:rPr>
        <w:t xml:space="preserve">договора. </w:t>
      </w:r>
      <w:r w:rsidR="00C261C9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Размер задолженности определяется исходя из стоимости арендной платы по ранее заключенному договору. </w:t>
      </w:r>
      <w:r w:rsidRPr="00CE314A">
        <w:rPr>
          <w:color w:val="000000" w:themeColor="text1"/>
          <w:szCs w:val="28"/>
        </w:rPr>
        <w:t xml:space="preserve">Оплата задолженности должна  быть произведена не позднее </w:t>
      </w:r>
      <w:r w:rsidR="008E7157" w:rsidRPr="00CE314A">
        <w:rPr>
          <w:color w:val="000000" w:themeColor="text1"/>
          <w:szCs w:val="28"/>
        </w:rPr>
        <w:t>трех</w:t>
      </w:r>
      <w:r w:rsidRPr="00CE314A">
        <w:rPr>
          <w:color w:val="000000" w:themeColor="text1"/>
          <w:szCs w:val="28"/>
        </w:rPr>
        <w:t xml:space="preserve"> лет с момента заключения</w:t>
      </w:r>
      <w:r w:rsidR="00A2659E" w:rsidRPr="00CE314A">
        <w:rPr>
          <w:color w:val="000000" w:themeColor="text1"/>
          <w:szCs w:val="28"/>
        </w:rPr>
        <w:t xml:space="preserve"> настоящего </w:t>
      </w:r>
      <w:r w:rsidRPr="00CE314A">
        <w:rPr>
          <w:color w:val="000000" w:themeColor="text1"/>
          <w:szCs w:val="28"/>
        </w:rPr>
        <w:t xml:space="preserve">договора. </w:t>
      </w:r>
    </w:p>
    <w:p w:rsidR="008E3641" w:rsidRPr="00CE314A" w:rsidRDefault="00C261C9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color w:val="000000" w:themeColor="text1"/>
          <w:szCs w:val="28"/>
        </w:rPr>
        <w:t>Размер и г</w:t>
      </w:r>
      <w:r w:rsidR="008E3641" w:rsidRPr="00CE314A">
        <w:rPr>
          <w:color w:val="000000" w:themeColor="text1"/>
          <w:szCs w:val="28"/>
        </w:rPr>
        <w:t>рафик погашения задолженности устанавливается приложением к настоящему договор</w:t>
      </w:r>
      <w:r w:rsidR="00654CB4" w:rsidRPr="00CE314A">
        <w:rPr>
          <w:color w:val="000000" w:themeColor="text1"/>
          <w:szCs w:val="28"/>
        </w:rPr>
        <w:t xml:space="preserve">у </w:t>
      </w:r>
      <w:r w:rsidR="008E3641" w:rsidRPr="00CE314A">
        <w:rPr>
          <w:rFonts w:cs="Times New Roman"/>
          <w:color w:val="000000" w:themeColor="text1"/>
          <w:szCs w:val="28"/>
        </w:rPr>
        <w:t>(</w:t>
      </w:r>
      <w:r w:rsidR="00654CB4" w:rsidRPr="00CE314A">
        <w:rPr>
          <w:rFonts w:cs="Times New Roman"/>
          <w:i/>
          <w:color w:val="000000" w:themeColor="text1"/>
          <w:szCs w:val="28"/>
        </w:rPr>
        <w:t xml:space="preserve">данный пункт </w:t>
      </w:r>
      <w:r w:rsidR="008E3641" w:rsidRPr="00CE314A">
        <w:rPr>
          <w:rFonts w:cs="Times New Roman"/>
          <w:i/>
          <w:color w:val="000000" w:themeColor="text1"/>
          <w:szCs w:val="28"/>
        </w:rPr>
        <w:t>указывается в случае заключения д</w:t>
      </w:r>
      <w:r w:rsidR="00F921D1" w:rsidRPr="00CE314A">
        <w:rPr>
          <w:rFonts w:cs="Times New Roman"/>
          <w:i/>
          <w:color w:val="000000" w:themeColor="text1"/>
          <w:szCs w:val="28"/>
        </w:rPr>
        <w:t xml:space="preserve">оговора без проведения аукциона </w:t>
      </w:r>
      <w:r w:rsidR="008E3641" w:rsidRPr="00CE314A">
        <w:rPr>
          <w:rFonts w:cs="Times New Roman"/>
          <w:i/>
          <w:color w:val="000000" w:themeColor="text1"/>
          <w:szCs w:val="28"/>
        </w:rPr>
        <w:t xml:space="preserve">по основаниям, предусмотренным </w:t>
      </w:r>
      <w:r w:rsidR="008E3641" w:rsidRPr="00CE314A">
        <w:rPr>
          <w:i/>
          <w:color w:val="000000" w:themeColor="text1"/>
          <w:szCs w:val="28"/>
        </w:rPr>
        <w:t xml:space="preserve">в </w:t>
      </w:r>
      <w:r w:rsidR="00F921D1" w:rsidRPr="00CE314A">
        <w:rPr>
          <w:i/>
          <w:color w:val="000000" w:themeColor="text1"/>
          <w:szCs w:val="28"/>
        </w:rPr>
        <w:t>подпункте 2</w:t>
      </w:r>
      <w:r w:rsidR="008E3641" w:rsidRPr="00CE314A">
        <w:rPr>
          <w:i/>
          <w:color w:val="000000" w:themeColor="text1"/>
          <w:szCs w:val="28"/>
        </w:rPr>
        <w:t xml:space="preserve"> п.</w:t>
      </w:r>
      <w:r w:rsidR="00654CB4" w:rsidRPr="00CE314A">
        <w:rPr>
          <w:i/>
          <w:color w:val="000000" w:themeColor="text1"/>
          <w:szCs w:val="28"/>
        </w:rPr>
        <w:t xml:space="preserve"> </w:t>
      </w:r>
      <w:r w:rsidR="008E3641" w:rsidRPr="00CE314A">
        <w:rPr>
          <w:i/>
          <w:color w:val="000000" w:themeColor="text1"/>
          <w:szCs w:val="28"/>
        </w:rPr>
        <w:t>1.</w:t>
      </w:r>
      <w:r w:rsidR="008E3641" w:rsidRPr="00CE314A">
        <w:rPr>
          <w:rFonts w:cs="Times New Roman"/>
          <w:i/>
          <w:color w:val="000000" w:themeColor="text1"/>
          <w:szCs w:val="28"/>
        </w:rPr>
        <w:t xml:space="preserve"> и в соответствии с п.</w:t>
      </w:r>
      <w:r w:rsidR="00654CB4" w:rsidRPr="00CE314A">
        <w:rPr>
          <w:rFonts w:cs="Times New Roman"/>
          <w:i/>
          <w:color w:val="000000" w:themeColor="text1"/>
          <w:szCs w:val="28"/>
        </w:rPr>
        <w:t xml:space="preserve"> </w:t>
      </w:r>
      <w:r w:rsidR="008E3641" w:rsidRPr="00CE314A">
        <w:rPr>
          <w:rFonts w:cs="Times New Roman"/>
          <w:i/>
          <w:color w:val="000000" w:themeColor="text1"/>
          <w:szCs w:val="28"/>
        </w:rPr>
        <w:t xml:space="preserve">1.1 </w:t>
      </w:r>
      <w:r w:rsidR="00A021FA" w:rsidRPr="00CE314A">
        <w:rPr>
          <w:rFonts w:eastAsia="Times New Roman" w:cs="Times New Roman"/>
          <w:bCs/>
          <w:i/>
          <w:color w:val="000000" w:themeColor="text1"/>
          <w:szCs w:val="28"/>
        </w:rPr>
        <w:t xml:space="preserve">приложения 5 к </w:t>
      </w:r>
      <w:r w:rsidR="00A021FA" w:rsidRPr="00CE314A">
        <w:rPr>
          <w:rFonts w:eastAsia="Times New Roman" w:cs="Times New Roman"/>
          <w:bCs/>
          <w:i/>
          <w:color w:val="000000" w:themeColor="text1"/>
          <w:szCs w:val="28"/>
          <w:lang w:eastAsia="ru-RU"/>
        </w:rPr>
        <w:t>положению о размещении нестационарных торговых объектов на территории города Сургута</w:t>
      </w:r>
      <w:r w:rsidR="00A021FA" w:rsidRPr="00CE314A">
        <w:rPr>
          <w:rFonts w:cs="Times New Roman"/>
          <w:i/>
          <w:color w:val="000000" w:themeColor="text1"/>
          <w:szCs w:val="28"/>
        </w:rPr>
        <w:t>, утвержденного постановлением Администрации города</w:t>
      </w:r>
      <w:r w:rsidR="008E3641" w:rsidRPr="00CE314A">
        <w:rPr>
          <w:rFonts w:cs="Times New Roman"/>
          <w:color w:val="000000" w:themeColor="text1"/>
          <w:szCs w:val="28"/>
        </w:rPr>
        <w:t>).</w:t>
      </w:r>
    </w:p>
    <w:p w:rsidR="008E3641" w:rsidRPr="00CE314A" w:rsidRDefault="008E3641" w:rsidP="008E3641">
      <w:pPr>
        <w:ind w:right="-1"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6</w:t>
      </w:r>
      <w:r w:rsidRPr="00CE314A">
        <w:rPr>
          <w:rFonts w:cs="Times New Roman"/>
          <w:color w:val="000000" w:themeColor="text1"/>
          <w:szCs w:val="28"/>
        </w:rPr>
        <w:t xml:space="preserve">. Обеспечить надлежащее содержание Объекта и прилегающей территории в соответствии с номенклатурой обязательных работ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             </w:t>
      </w:r>
      <w:r w:rsidRPr="00CE314A">
        <w:rPr>
          <w:rFonts w:cs="Times New Roman"/>
          <w:color w:val="000000" w:themeColor="text1"/>
          <w:szCs w:val="28"/>
        </w:rPr>
        <w:t>по содержанию и ремонту Объекта, а также содержанию прилегающей территории, являющейся приложением 2 к настоящему договору.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2.4.</w:t>
      </w:r>
      <w:r w:rsidR="00457828" w:rsidRPr="00CE314A">
        <w:rPr>
          <w:rFonts w:cs="Times New Roman"/>
          <w:color w:val="000000" w:themeColor="text1"/>
          <w:szCs w:val="28"/>
        </w:rPr>
        <w:t>7</w:t>
      </w:r>
      <w:r w:rsidRPr="00CE314A">
        <w:rPr>
          <w:rFonts w:cs="Times New Roman"/>
          <w:color w:val="000000" w:themeColor="text1"/>
          <w:szCs w:val="28"/>
        </w:rPr>
        <w:t>. При размещении Объекта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–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ветеринарии, и иные требования.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8</w:t>
      </w:r>
      <w:r w:rsidRPr="00CE314A">
        <w:rPr>
          <w:rFonts w:cs="Times New Roman"/>
          <w:color w:val="000000" w:themeColor="text1"/>
          <w:szCs w:val="28"/>
        </w:rPr>
        <w:t xml:space="preserve">. В случае неисполнения или ненадлежащего исполнения своих обязательств по договору уплатить Уполномоченному органу неустойку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</w:t>
      </w:r>
      <w:r w:rsidRPr="00CE314A">
        <w:rPr>
          <w:rFonts w:cs="Times New Roman"/>
          <w:color w:val="000000" w:themeColor="text1"/>
          <w:szCs w:val="28"/>
        </w:rPr>
        <w:t>в порядке, размере и сроки, установленные договором.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9</w:t>
      </w:r>
      <w:r w:rsidRPr="00CE314A">
        <w:rPr>
          <w:rFonts w:cs="Times New Roman"/>
          <w:color w:val="000000" w:themeColor="text1"/>
          <w:szCs w:val="28"/>
        </w:rPr>
        <w:t xml:space="preserve">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</w:t>
      </w:r>
      <w:r w:rsidRPr="00CE314A">
        <w:rPr>
          <w:rFonts w:cs="Times New Roman"/>
          <w:color w:val="000000" w:themeColor="text1"/>
          <w:szCs w:val="28"/>
        </w:rPr>
        <w:t>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10</w:t>
      </w:r>
      <w:r w:rsidRPr="00CE314A">
        <w:rPr>
          <w:rFonts w:cs="Times New Roman"/>
          <w:color w:val="000000" w:themeColor="text1"/>
          <w:szCs w:val="28"/>
        </w:rPr>
        <w:t>. Не нарушать права и законные интересы землепользователей смежных земельных участков.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11</w:t>
      </w:r>
      <w:r w:rsidRPr="00CE314A">
        <w:rPr>
          <w:rFonts w:cs="Times New Roman"/>
          <w:color w:val="000000" w:themeColor="text1"/>
          <w:szCs w:val="28"/>
        </w:rPr>
        <w:t>. 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Уполномоченный орган в течение двухнедельного срока.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12</w:t>
      </w:r>
      <w:r w:rsidRPr="00CE314A">
        <w:rPr>
          <w:rFonts w:cs="Times New Roman"/>
          <w:color w:val="000000" w:themeColor="text1"/>
          <w:szCs w:val="28"/>
        </w:rPr>
        <w:t xml:space="preserve">. Не допускать изменения характеристик Объекта, установленных </w:t>
      </w:r>
      <w:hyperlink w:anchor="sub_512" w:history="1">
        <w:r w:rsidRPr="00CE314A">
          <w:rPr>
            <w:rStyle w:val="afb"/>
            <w:color w:val="000000" w:themeColor="text1"/>
            <w:szCs w:val="28"/>
          </w:rPr>
          <w:t>пунктом 1.2</w:t>
        </w:r>
      </w:hyperlink>
      <w:r w:rsidRPr="00CE314A">
        <w:rPr>
          <w:rFonts w:cs="Times New Roman"/>
          <w:color w:val="000000" w:themeColor="text1"/>
          <w:szCs w:val="28"/>
        </w:rPr>
        <w:t xml:space="preserve"> договора.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457828" w:rsidRPr="00CE314A">
        <w:rPr>
          <w:rFonts w:cs="Times New Roman"/>
          <w:color w:val="000000" w:themeColor="text1"/>
          <w:szCs w:val="28"/>
        </w:rPr>
        <w:t>13</w:t>
      </w:r>
      <w:r w:rsidRPr="00CE314A">
        <w:rPr>
          <w:rFonts w:cs="Times New Roman"/>
          <w:color w:val="000000" w:themeColor="text1"/>
          <w:szCs w:val="28"/>
        </w:rPr>
        <w:t>. Не допускать передачи права на размещение Объекта третьему лицу.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2.4.1</w:t>
      </w:r>
      <w:r w:rsidR="00457828" w:rsidRPr="00CE314A">
        <w:rPr>
          <w:rFonts w:cs="Times New Roman"/>
          <w:color w:val="000000" w:themeColor="text1"/>
          <w:szCs w:val="28"/>
        </w:rPr>
        <w:t>4</w:t>
      </w:r>
      <w:r w:rsidRPr="00CE314A">
        <w:rPr>
          <w:rFonts w:cs="Times New Roman"/>
          <w:color w:val="000000" w:themeColor="text1"/>
          <w:szCs w:val="28"/>
        </w:rPr>
        <w:t xml:space="preserve">. В случае расторжения договора либо одностороннего отказа Уполномоченного органа от исполнения договора в течение тридцати календарных дней со дня расторжения договора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(с вывозом отходов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           </w:t>
      </w:r>
      <w:r w:rsidRPr="00CE314A">
        <w:rPr>
          <w:rFonts w:cs="Times New Roman"/>
          <w:color w:val="000000" w:themeColor="text1"/>
          <w:szCs w:val="28"/>
        </w:rPr>
        <w:t>и благоустройством соответствующей территории).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III. Плата за размещение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pStyle w:val="a4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3.1. Цена договора рассчитывается в соответствии с Порядком (методикой) расчета начальной цены предмета аукциона и размера платы по договору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7630"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размещение нестационарного торгового объекта на территории города Сургута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, и составляет: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_________________ (_____________________) руб. - квартал;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_________________ (_____________________) руб. - год.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bookmarkStart w:id="8" w:name="sub_533"/>
      <w:r w:rsidRPr="00CE314A">
        <w:rPr>
          <w:rFonts w:cs="Times New Roman"/>
          <w:color w:val="000000" w:themeColor="text1"/>
          <w:szCs w:val="28"/>
        </w:rPr>
        <w:t>3.</w:t>
      </w:r>
      <w:r w:rsidR="00D236AA" w:rsidRPr="00CE314A">
        <w:rPr>
          <w:rFonts w:cs="Times New Roman"/>
          <w:color w:val="000000" w:themeColor="text1"/>
          <w:szCs w:val="28"/>
        </w:rPr>
        <w:t>2</w:t>
      </w:r>
      <w:r w:rsidRPr="00CE314A">
        <w:rPr>
          <w:rFonts w:cs="Times New Roman"/>
          <w:color w:val="000000" w:themeColor="text1"/>
          <w:szCs w:val="28"/>
        </w:rPr>
        <w:t xml:space="preserve">. Оплата по договору производится равными частями ежеквартально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</w:t>
      </w:r>
      <w:r w:rsidRPr="00CE314A">
        <w:rPr>
          <w:rFonts w:cs="Times New Roman"/>
          <w:color w:val="000000" w:themeColor="text1"/>
          <w:szCs w:val="28"/>
        </w:rPr>
        <w:t xml:space="preserve">в следующие сроки: I квартал - до 05.04, II квартал - до 05.07, III квартал -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</w:t>
      </w:r>
      <w:r w:rsidRPr="00CE314A">
        <w:rPr>
          <w:rFonts w:cs="Times New Roman"/>
          <w:color w:val="000000" w:themeColor="text1"/>
          <w:szCs w:val="28"/>
        </w:rPr>
        <w:t xml:space="preserve">до </w:t>
      </w:r>
      <w:r w:rsidRPr="00CE314A">
        <w:rPr>
          <w:rFonts w:cs="Times New Roman"/>
          <w:color w:val="000000" w:themeColor="text1"/>
          <w:szCs w:val="28"/>
        </w:rPr>
        <w:lastRenderedPageBreak/>
        <w:t>05.10, IV квартал - до 05.12. Оплата по договору за квартал, в котором прекращается договор, вносится не позднее дня прекращения договора.</w:t>
      </w:r>
    </w:p>
    <w:bookmarkEnd w:id="8"/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Если договор вступает в силу не с начала квартала, оплата рассчитывается пропорционально за количество дней квартала, в котором заключен договор.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Внесение платы за размещение Объекта в бюджет города Сургута осуществляется путем перечисления безналичных денежных средств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 </w:t>
      </w:r>
      <w:r w:rsidRPr="00CE314A">
        <w:rPr>
          <w:rFonts w:cs="Times New Roman"/>
          <w:color w:val="000000" w:themeColor="text1"/>
          <w:szCs w:val="28"/>
        </w:rPr>
        <w:t>по следующим реквизитам: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7761"/>
      </w:tblGrid>
      <w:tr w:rsidR="008E3641" w:rsidRPr="00CE314A" w:rsidTr="008E3641">
        <w:tc>
          <w:tcPr>
            <w:tcW w:w="2093" w:type="dxa"/>
          </w:tcPr>
          <w:p w:rsidR="008E3641" w:rsidRPr="00CE314A" w:rsidRDefault="008E3641" w:rsidP="008E3641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Получатель</w:t>
            </w:r>
          </w:p>
        </w:tc>
        <w:tc>
          <w:tcPr>
            <w:tcW w:w="7761" w:type="dxa"/>
          </w:tcPr>
          <w:p w:rsidR="008E3641" w:rsidRPr="00CE314A" w:rsidRDefault="008E3641" w:rsidP="008E3641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8E3641" w:rsidRPr="00CE314A" w:rsidTr="008E3641">
        <w:tc>
          <w:tcPr>
            <w:tcW w:w="2093" w:type="dxa"/>
          </w:tcPr>
          <w:p w:rsidR="008E3641" w:rsidRPr="00CE314A" w:rsidRDefault="008E3641" w:rsidP="008E3641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ИНН/КПП</w:t>
            </w:r>
          </w:p>
        </w:tc>
        <w:tc>
          <w:tcPr>
            <w:tcW w:w="7761" w:type="dxa"/>
          </w:tcPr>
          <w:p w:rsidR="008E3641" w:rsidRPr="00CE314A" w:rsidRDefault="008E3641" w:rsidP="008E3641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8E3641" w:rsidRPr="00CE314A" w:rsidTr="008E3641">
        <w:tc>
          <w:tcPr>
            <w:tcW w:w="2093" w:type="dxa"/>
          </w:tcPr>
          <w:p w:rsidR="008E3641" w:rsidRPr="00CE314A" w:rsidRDefault="008E3641" w:rsidP="008E3641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Расчетный счет</w:t>
            </w:r>
          </w:p>
        </w:tc>
        <w:tc>
          <w:tcPr>
            <w:tcW w:w="7761" w:type="dxa"/>
          </w:tcPr>
          <w:p w:rsidR="008E3641" w:rsidRPr="00CE314A" w:rsidRDefault="008E3641" w:rsidP="008E3641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8E3641" w:rsidRPr="00CE314A" w:rsidTr="008E3641">
        <w:tc>
          <w:tcPr>
            <w:tcW w:w="2093" w:type="dxa"/>
          </w:tcPr>
          <w:p w:rsidR="008E3641" w:rsidRPr="00CE314A" w:rsidRDefault="008E3641" w:rsidP="008E3641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Банк</w:t>
            </w:r>
          </w:p>
        </w:tc>
        <w:tc>
          <w:tcPr>
            <w:tcW w:w="7761" w:type="dxa"/>
          </w:tcPr>
          <w:p w:rsidR="008E3641" w:rsidRPr="00CE314A" w:rsidRDefault="008E3641" w:rsidP="008E3641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8E3641" w:rsidRPr="00CE314A" w:rsidTr="008E3641">
        <w:tc>
          <w:tcPr>
            <w:tcW w:w="2093" w:type="dxa"/>
          </w:tcPr>
          <w:p w:rsidR="008E3641" w:rsidRPr="00CE314A" w:rsidRDefault="00E85F50" w:rsidP="008E3641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8" w:history="1">
              <w:r w:rsidR="008E3641" w:rsidRPr="00CE314A">
                <w:rPr>
                  <w:rStyle w:val="afb"/>
                  <w:rFonts w:ascii="Times New Roman" w:hAnsi="Times New Roman"/>
                  <w:color w:val="000000" w:themeColor="text1"/>
                  <w:sz w:val="28"/>
                  <w:szCs w:val="28"/>
                </w:rPr>
                <w:t>ОКТМО</w:t>
              </w:r>
            </w:hyperlink>
          </w:p>
        </w:tc>
        <w:tc>
          <w:tcPr>
            <w:tcW w:w="7761" w:type="dxa"/>
          </w:tcPr>
          <w:p w:rsidR="008E3641" w:rsidRPr="00CE314A" w:rsidRDefault="008E3641" w:rsidP="008E3641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8E3641" w:rsidRPr="00CE314A" w:rsidTr="008E3641">
        <w:tc>
          <w:tcPr>
            <w:tcW w:w="2093" w:type="dxa"/>
          </w:tcPr>
          <w:p w:rsidR="008E3641" w:rsidRPr="00CE314A" w:rsidRDefault="00E85F50" w:rsidP="008E3641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9" w:history="1">
              <w:r w:rsidR="008E3641" w:rsidRPr="00CE314A">
                <w:rPr>
                  <w:rStyle w:val="afb"/>
                  <w:rFonts w:ascii="Times New Roman" w:hAnsi="Times New Roman"/>
                  <w:color w:val="000000" w:themeColor="text1"/>
                  <w:sz w:val="28"/>
                  <w:szCs w:val="28"/>
                </w:rPr>
                <w:t>БИК</w:t>
              </w:r>
            </w:hyperlink>
          </w:p>
        </w:tc>
        <w:tc>
          <w:tcPr>
            <w:tcW w:w="7761" w:type="dxa"/>
          </w:tcPr>
          <w:p w:rsidR="008E3641" w:rsidRPr="00CE314A" w:rsidRDefault="008E3641" w:rsidP="008E3641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8E3641" w:rsidRPr="00CE314A" w:rsidTr="008E3641">
        <w:tc>
          <w:tcPr>
            <w:tcW w:w="2093" w:type="dxa"/>
          </w:tcPr>
          <w:p w:rsidR="008E3641" w:rsidRPr="00CE314A" w:rsidRDefault="00E85F50" w:rsidP="008E3641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" w:history="1">
              <w:r w:rsidR="008E3641" w:rsidRPr="00CE314A">
                <w:rPr>
                  <w:rStyle w:val="afb"/>
                  <w:rFonts w:ascii="Times New Roman" w:hAnsi="Times New Roman"/>
                  <w:color w:val="000000" w:themeColor="text1"/>
                  <w:sz w:val="28"/>
                  <w:szCs w:val="28"/>
                </w:rPr>
                <w:t>КБК</w:t>
              </w:r>
            </w:hyperlink>
          </w:p>
        </w:tc>
        <w:tc>
          <w:tcPr>
            <w:tcW w:w="7761" w:type="dxa"/>
          </w:tcPr>
          <w:p w:rsidR="008E3641" w:rsidRPr="00CE314A" w:rsidRDefault="008E3641" w:rsidP="008E3641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</w:tbl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3.</w:t>
      </w:r>
      <w:r w:rsidR="00D236AA" w:rsidRPr="00CE314A">
        <w:rPr>
          <w:rFonts w:cs="Times New Roman"/>
          <w:color w:val="000000" w:themeColor="text1"/>
          <w:szCs w:val="28"/>
        </w:rPr>
        <w:t>3</w:t>
      </w:r>
      <w:r w:rsidRPr="00CE314A">
        <w:rPr>
          <w:rFonts w:cs="Times New Roman"/>
          <w:color w:val="000000" w:themeColor="text1"/>
          <w:szCs w:val="28"/>
        </w:rPr>
        <w:t>. Хозяйствующи</w:t>
      </w:r>
      <w:r w:rsidR="00D23A57" w:rsidRPr="00CE314A">
        <w:rPr>
          <w:rFonts w:cs="Times New Roman"/>
          <w:color w:val="000000" w:themeColor="text1"/>
          <w:szCs w:val="28"/>
        </w:rPr>
        <w:t>й</w:t>
      </w:r>
      <w:r w:rsidRPr="00CE314A">
        <w:rPr>
          <w:rFonts w:cs="Times New Roman"/>
          <w:color w:val="000000" w:themeColor="text1"/>
          <w:szCs w:val="28"/>
        </w:rPr>
        <w:t xml:space="preserve"> субъект самостоятельно вносит плат</w:t>
      </w:r>
      <w:r w:rsidR="00D23A57" w:rsidRPr="00CE314A">
        <w:rPr>
          <w:rFonts w:cs="Times New Roman"/>
          <w:color w:val="000000" w:themeColor="text1"/>
          <w:szCs w:val="28"/>
        </w:rPr>
        <w:t>у</w:t>
      </w:r>
      <w:r w:rsidRPr="00CE314A">
        <w:rPr>
          <w:rFonts w:cs="Times New Roman"/>
          <w:color w:val="000000" w:themeColor="text1"/>
          <w:szCs w:val="28"/>
        </w:rPr>
        <w:t xml:space="preserve"> по договору.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</w:t>
      </w:r>
      <w:r w:rsidRPr="00CE314A">
        <w:rPr>
          <w:rFonts w:cs="Times New Roman"/>
          <w:color w:val="000000" w:themeColor="text1"/>
          <w:szCs w:val="28"/>
        </w:rPr>
        <w:t xml:space="preserve">В платежных документах Хозяйствующий субъект указывает назначение (наименование) платежа (код бюджетной классификации), номер и дату договора на размещение Объекта, платежный период, виды платежа (плата, неустойка, штраф). Плата считается внесенной с момента поступления денежных средств на расчетный счет по реквизитам, указанным в </w:t>
      </w:r>
      <w:hyperlink w:anchor="sub_533" w:history="1">
        <w:r w:rsidRPr="00CE314A">
          <w:rPr>
            <w:rStyle w:val="afb"/>
            <w:color w:val="000000" w:themeColor="text1"/>
            <w:szCs w:val="28"/>
          </w:rPr>
          <w:t>пункте 3.</w:t>
        </w:r>
      </w:hyperlink>
      <w:r w:rsidR="00D236AA" w:rsidRPr="00CE314A">
        <w:rPr>
          <w:rStyle w:val="afb"/>
          <w:color w:val="000000" w:themeColor="text1"/>
          <w:szCs w:val="28"/>
        </w:rPr>
        <w:t>2</w:t>
      </w:r>
      <w:r w:rsidRPr="00CE314A">
        <w:rPr>
          <w:rFonts w:cs="Times New Roman"/>
          <w:color w:val="000000" w:themeColor="text1"/>
          <w:szCs w:val="28"/>
        </w:rPr>
        <w:t xml:space="preserve"> договора.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3.</w:t>
      </w:r>
      <w:r w:rsidR="00D236AA" w:rsidRPr="00CE314A">
        <w:rPr>
          <w:rFonts w:cs="Times New Roman"/>
          <w:color w:val="000000" w:themeColor="text1"/>
          <w:szCs w:val="28"/>
        </w:rPr>
        <w:t>4</w:t>
      </w:r>
      <w:r w:rsidRPr="00CE314A">
        <w:rPr>
          <w:rFonts w:cs="Times New Roman"/>
          <w:color w:val="000000" w:themeColor="text1"/>
          <w:szCs w:val="28"/>
        </w:rPr>
        <w:t>. В случае изменения платежных реквизитов Уполномоченный орган уведомляет об этом посредством публикации новых реквизитов в газете «Сургутские Ведомости» и на официальном портале Администрации города</w:t>
      </w:r>
      <w:r w:rsidR="0073027E" w:rsidRPr="00CE314A">
        <w:rPr>
          <w:rFonts w:cs="Times New Roman"/>
          <w:color w:val="000000" w:themeColor="text1"/>
          <w:szCs w:val="28"/>
        </w:rPr>
        <w:t xml:space="preserve">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</w:t>
      </w:r>
      <w:r w:rsidR="0073027E" w:rsidRPr="00CE314A">
        <w:rPr>
          <w:rFonts w:cs="Times New Roman"/>
          <w:color w:val="000000" w:themeColor="text1"/>
          <w:szCs w:val="28"/>
        </w:rPr>
        <w:t>с последующим предоставлением дополнительного соглашения Хозяйствующему субъекту в срок не позднее 15</w:t>
      </w:r>
      <w:r w:rsidR="00D23A57" w:rsidRPr="00CE314A">
        <w:rPr>
          <w:rFonts w:cs="Times New Roman"/>
          <w:color w:val="000000" w:themeColor="text1"/>
          <w:szCs w:val="28"/>
        </w:rPr>
        <w:t xml:space="preserve"> </w:t>
      </w:r>
      <w:r w:rsidR="0073027E" w:rsidRPr="00CE314A">
        <w:rPr>
          <w:rFonts w:cs="Times New Roman"/>
          <w:color w:val="000000" w:themeColor="text1"/>
          <w:szCs w:val="28"/>
        </w:rPr>
        <w:t>дней с момента опубликования изменений платежных реквизитов</w:t>
      </w:r>
      <w:r w:rsidRPr="00CE314A">
        <w:rPr>
          <w:rFonts w:cs="Times New Roman"/>
          <w:color w:val="000000" w:themeColor="text1"/>
          <w:szCs w:val="28"/>
        </w:rPr>
        <w:t xml:space="preserve">. 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3.</w:t>
      </w:r>
      <w:r w:rsidR="00D236AA" w:rsidRPr="00CE314A">
        <w:rPr>
          <w:rFonts w:cs="Times New Roman"/>
          <w:color w:val="000000" w:themeColor="text1"/>
          <w:szCs w:val="28"/>
        </w:rPr>
        <w:t>5</w:t>
      </w:r>
      <w:r w:rsidRPr="00CE314A">
        <w:rPr>
          <w:rFonts w:cs="Times New Roman"/>
          <w:color w:val="000000" w:themeColor="text1"/>
          <w:szCs w:val="28"/>
        </w:rPr>
        <w:t>. Неиспользование Объекта на месте размещения не освобождает Хозяйствующий субъект от уплаты платежей.</w:t>
      </w:r>
    </w:p>
    <w:p w:rsidR="00A4288C" w:rsidRPr="00CE314A" w:rsidRDefault="00A4288C" w:rsidP="00A4288C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3.6. Цена настоящего договора не может быть пересмотрена сторонами в сторону уменьшения.</w:t>
      </w:r>
    </w:p>
    <w:p w:rsidR="00A4288C" w:rsidRPr="00CE314A" w:rsidRDefault="00A4288C" w:rsidP="00A4288C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При этом цена договора может быть изменена уполномо</w:t>
      </w:r>
      <w:r w:rsidRPr="00CE314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ченным органом в одностороннем порядке в случае изменения расчета начальной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(минимальной) цены договора на размещение.</w:t>
      </w:r>
    </w:p>
    <w:p w:rsidR="00A4288C" w:rsidRPr="00CE314A" w:rsidRDefault="00A4288C" w:rsidP="00A4288C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Плата в новом размере уплачивается с первого числа месяца квартала,                       следующего за кварталом, в котором произошли такие изменения,                          и уплачивается хозяйствующим субъектом в сроки, указанные в пункте 3.2 настоящего договора </w:t>
      </w:r>
    </w:p>
    <w:p w:rsidR="00A4288C" w:rsidRPr="00CE314A" w:rsidRDefault="00A4288C" w:rsidP="00A4288C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В указанном случае уполномоченный орган направляет в срок не позднее 10-и рабочих дней после вступления в силу изменений расчета начальной (минимальной) цены договора на размещение, хозяйствующему субъекту дополнительное соглашение к настоящему договору для подписания заказным письмом или вручает лично. Хозяйствующий субъект возвращает подписанное дополнительное соглашение в срок не позднее 10-и календарных дней со дня его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получения. Непредставление хозяйствующим субъектом подписанного дополнительного соглашения в указанный срок влечет за собой расторжение договора настоящего договора в одностороннем порядке.</w:t>
      </w:r>
    </w:p>
    <w:p w:rsidR="00A4288C" w:rsidRPr="00CE314A" w:rsidRDefault="00A4288C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IV. Ответственность сторон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bookmarkStart w:id="9" w:name="sub_541"/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4.1. В случае нарушения сроков внесения платы за размещение Объекта, установленных договором, Хозяйствующий субъект уплачивает Уполномоченному органу неустойку из расчета 0,1% от размера просроченной платы за размещение Объекта, установленной договором, за каждый календарный день просрочки внесения платы.</w:t>
      </w:r>
    </w:p>
    <w:bookmarkEnd w:id="9"/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4.2. 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              </w:t>
      </w:r>
      <w:r w:rsidRPr="00CE314A">
        <w:rPr>
          <w:rFonts w:cs="Times New Roman"/>
          <w:color w:val="000000" w:themeColor="text1"/>
          <w:szCs w:val="28"/>
        </w:rPr>
        <w:t>в первоначальное состояние (с вывозом отходов и благоустройством соответствующей территории), установленных договором, Хозяйствующий субъект уплачивает Уполномоченному органу штраф в сумме 2000</w:t>
      </w:r>
      <w:r w:rsidR="008E7157" w:rsidRPr="00CE314A">
        <w:rPr>
          <w:rFonts w:cs="Times New Roman"/>
          <w:color w:val="000000" w:themeColor="text1"/>
          <w:szCs w:val="28"/>
        </w:rPr>
        <w:t xml:space="preserve"> (две тысячи)</w:t>
      </w:r>
      <w:r w:rsidRPr="00CE314A">
        <w:rPr>
          <w:rFonts w:cs="Times New Roman"/>
          <w:color w:val="000000" w:themeColor="text1"/>
          <w:szCs w:val="28"/>
        </w:rPr>
        <w:t xml:space="preserve"> рублей за каждый месяц нарушения срока и возмещает все причиненные этим убытки.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4.3. Привлечение Хозяйствующего субъекта к административной 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</w:t>
      </w:r>
      <w:r w:rsidRPr="00CE314A">
        <w:rPr>
          <w:rFonts w:cs="Times New Roman"/>
          <w:color w:val="000000" w:themeColor="text1"/>
          <w:szCs w:val="28"/>
        </w:rPr>
        <w:t>на определенный срок.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4.4. Стороны освобождаются от ответственности за неисполнение обязательств по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 стороны вправе расторгнуть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8E3641" w:rsidRPr="00CE314A" w:rsidRDefault="008E3641" w:rsidP="008E3641">
      <w:pPr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V. Изменение и расторжение договора</w:t>
      </w:r>
    </w:p>
    <w:p w:rsidR="008E3641" w:rsidRPr="00CE314A" w:rsidRDefault="008E3641" w:rsidP="008E3641">
      <w:pPr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5.1. Любые изменения и дополнения к договору оформляются дополнительным соглашением, которое подписывается обеими сторонами.</w:t>
      </w:r>
    </w:p>
    <w:p w:rsidR="008E3641" w:rsidRPr="00CE314A" w:rsidRDefault="00654CB4" w:rsidP="008E3641">
      <w:pPr>
        <w:shd w:val="clear" w:color="auto" w:fill="FFFFFF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5.</w:t>
      </w:r>
      <w:r w:rsidR="00B0061B" w:rsidRPr="00CE314A">
        <w:rPr>
          <w:rFonts w:cs="Times New Roman"/>
          <w:color w:val="000000" w:themeColor="text1"/>
          <w:szCs w:val="28"/>
        </w:rPr>
        <w:t>2</w:t>
      </w:r>
      <w:r w:rsidRPr="00CE314A">
        <w:rPr>
          <w:rFonts w:cs="Times New Roman"/>
          <w:color w:val="000000" w:themeColor="text1"/>
          <w:szCs w:val="28"/>
        </w:rPr>
        <w:t xml:space="preserve">. </w:t>
      </w:r>
      <w:r w:rsidR="008E3641" w:rsidRPr="00CE314A">
        <w:rPr>
          <w:rFonts w:cs="Times New Roman"/>
          <w:color w:val="000000" w:themeColor="text1"/>
          <w:szCs w:val="28"/>
        </w:rPr>
        <w:t>Договор подлежит расторжению Уполномоченным органом досрочно в одностороннем порядке в следующих случаях:</w:t>
      </w:r>
    </w:p>
    <w:p w:rsidR="009630E1" w:rsidRPr="00CE314A" w:rsidRDefault="009630E1" w:rsidP="009630E1">
      <w:pPr>
        <w:shd w:val="clear" w:color="auto" w:fill="FFFFFF"/>
        <w:tabs>
          <w:tab w:val="left" w:pos="993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1) если нестационарный торговый объект эксплуатируется                            без утвержденного акта приемочной комиссии, договор на размещение расторгается, а нестационарный торговый объект подлежит демонтажу силами хозяйствующего субъекта;</w:t>
      </w:r>
    </w:p>
    <w:p w:rsidR="009630E1" w:rsidRPr="00CE314A" w:rsidRDefault="00552050" w:rsidP="009630E1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2</w:t>
      </w:r>
      <w:r w:rsidR="009630E1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неоднократного (двух и более раз) выявления </w:t>
      </w:r>
      <w:r w:rsidR="009630E1" w:rsidRPr="00CE314A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="009630E1" w:rsidRPr="00CE314A">
        <w:rPr>
          <w:rFonts w:eastAsia="Times New Roman" w:cs="Times New Roman"/>
          <w:szCs w:val="28"/>
          <w:lang w:val="en-US" w:eastAsia="ru-RU"/>
        </w:rPr>
        <w:t>V</w:t>
      </w:r>
      <w:r w:rsidR="009630E1" w:rsidRPr="00CE314A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="009630E1" w:rsidRPr="00CE314A">
        <w:t>этилового спирта, алкогольной и спиртосодержащей продукции</w:t>
      </w:r>
      <w:r w:rsidR="009630E1" w:rsidRPr="00CE314A">
        <w:rPr>
          <w:rFonts w:eastAsia="Times New Roman" w:cs="Times New Roman"/>
          <w:szCs w:val="28"/>
          <w:lang w:eastAsia="ru-RU"/>
        </w:rPr>
        <w:t xml:space="preserve">, 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ответственности); </w:t>
      </w:r>
    </w:p>
    <w:p w:rsidR="009630E1" w:rsidRPr="00CE314A" w:rsidRDefault="00552050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9630E1" w:rsidRPr="00CE314A">
        <w:rPr>
          <w:rFonts w:eastAsia="Times New Roman" w:cs="Times New Roman"/>
          <w:color w:val="000000" w:themeColor="text1"/>
          <w:szCs w:val="28"/>
          <w:lang w:eastAsia="ru-RU"/>
        </w:rPr>
        <w:t>) невнесения платы за размещение нестационарных торговых объектов               более трех месяцев подряд;</w:t>
      </w:r>
    </w:p>
    <w:p w:rsidR="009630E1" w:rsidRPr="00CE314A" w:rsidRDefault="00552050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="009630E1" w:rsidRPr="00CE314A">
        <w:rPr>
          <w:rFonts w:eastAsia="Times New Roman" w:cs="Times New Roman"/>
          <w:color w:val="000000" w:themeColor="text1"/>
          <w:szCs w:val="28"/>
          <w:lang w:eastAsia="ru-RU"/>
        </w:rPr>
        <w:t>) принятия органом местного самоуправления следующих решений:</w:t>
      </w:r>
    </w:p>
    <w:p w:rsidR="009630E1" w:rsidRPr="00CE314A" w:rsidRDefault="009630E1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9630E1" w:rsidRPr="00CE314A" w:rsidRDefault="009630E1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об использовании территории, занимаемой нестационарным торговым объектом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</w:t>
      </w:r>
    </w:p>
    <w:p w:rsidR="009630E1" w:rsidRPr="00CE314A" w:rsidRDefault="00552050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9630E1" w:rsidRPr="00CE314A">
        <w:rPr>
          <w:rFonts w:eastAsia="Times New Roman" w:cs="Times New Roman"/>
          <w:color w:val="000000" w:themeColor="text1"/>
          <w:szCs w:val="28"/>
          <w:lang w:eastAsia="ru-RU"/>
        </w:rPr>
        <w:t>) неосуществления торговой деятельности в течение трех месяцев со дня подписания договора, а также непрерывно в течение трех месяцев в период срока действия договора;</w:t>
      </w:r>
    </w:p>
    <w:p w:rsidR="009630E1" w:rsidRPr="00CE314A" w:rsidRDefault="00552050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="009630E1" w:rsidRPr="00CE314A">
        <w:rPr>
          <w:rFonts w:eastAsia="Times New Roman" w:cs="Times New Roman"/>
          <w:color w:val="000000" w:themeColor="text1"/>
          <w:szCs w:val="28"/>
          <w:lang w:eastAsia="ru-RU"/>
        </w:rPr>
        <w:t>) нарушения хозяйствующим субъектом установленной в предмете договора специализации;</w:t>
      </w:r>
    </w:p>
    <w:p w:rsidR="009630E1" w:rsidRPr="00CE314A" w:rsidRDefault="00552050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="009630E1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выявления несоответствия нестационарного торгового объекта эскизному проекту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 </w:t>
      </w:r>
    </w:p>
    <w:p w:rsidR="009630E1" w:rsidRPr="00CE314A" w:rsidRDefault="00552050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="009630E1" w:rsidRPr="00CE314A">
        <w:rPr>
          <w:rFonts w:eastAsia="Times New Roman" w:cs="Times New Roman"/>
          <w:color w:val="000000" w:themeColor="text1"/>
          <w:szCs w:val="28"/>
          <w:lang w:eastAsia="ru-RU"/>
        </w:rPr>
        <w:t>) передачи хозяйствующим субъектом права на размещение нестационарного торгового объекта третьим лицам;</w:t>
      </w:r>
    </w:p>
    <w:p w:rsidR="009630E1" w:rsidRPr="00CE314A" w:rsidRDefault="00552050" w:rsidP="009630E1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9</w:t>
      </w:r>
      <w:r w:rsidR="009630E1" w:rsidRPr="00CE314A">
        <w:rPr>
          <w:rFonts w:eastAsia="Times New Roman" w:cs="Times New Roman"/>
          <w:color w:val="000000" w:themeColor="text1"/>
          <w:szCs w:val="28"/>
          <w:lang w:eastAsia="ru-RU"/>
        </w:rPr>
        <w:t>) неисполнения хозяйствующим субъектом требований, установленных  в приложен</w:t>
      </w:r>
      <w:r w:rsidR="000C12EF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иях </w:t>
      </w:r>
      <w:r w:rsidR="003A7EFA" w:rsidRPr="00CE314A">
        <w:rPr>
          <w:rFonts w:eastAsia="Times New Roman" w:cs="Times New Roman"/>
          <w:color w:val="000000" w:themeColor="text1"/>
          <w:szCs w:val="28"/>
          <w:lang w:eastAsia="ru-RU"/>
        </w:rPr>
        <w:t>1, 2</w:t>
      </w:r>
      <w:r w:rsidR="000C12EF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к настоящему </w:t>
      </w:r>
      <w:r w:rsidR="003A7EFA" w:rsidRPr="00CE314A">
        <w:rPr>
          <w:rFonts w:eastAsia="Times New Roman" w:cs="Times New Roman"/>
          <w:color w:val="000000" w:themeColor="text1"/>
          <w:szCs w:val="28"/>
          <w:lang w:eastAsia="ru-RU"/>
        </w:rPr>
        <w:t>договору</w:t>
      </w:r>
      <w:r w:rsidR="000C12EF" w:rsidRPr="00CE314A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0C12EF" w:rsidRPr="00CE314A" w:rsidRDefault="00552050" w:rsidP="000C12EF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10</w:t>
      </w:r>
      <w:r w:rsidR="000C12EF" w:rsidRPr="00CE314A">
        <w:rPr>
          <w:rFonts w:eastAsia="Times New Roman" w:cs="Times New Roman"/>
          <w:color w:val="000000" w:themeColor="text1"/>
          <w:szCs w:val="28"/>
          <w:lang w:eastAsia="ru-RU"/>
        </w:rPr>
        <w:t>) непредставления хозяйствующим субъектом подписанного дополнительного соглашения  об изменении расчета начальной  (минимальной) цены договора.</w:t>
      </w:r>
    </w:p>
    <w:p w:rsidR="008E3641" w:rsidRPr="00CE314A" w:rsidRDefault="008E3641" w:rsidP="009630E1">
      <w:pPr>
        <w:autoSpaceDE w:val="0"/>
        <w:autoSpaceDN w:val="0"/>
        <w:adjustRightInd w:val="0"/>
        <w:ind w:firstLine="567"/>
        <w:jc w:val="both"/>
        <w:outlineLvl w:val="1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5.</w:t>
      </w:r>
      <w:r w:rsidR="00B0061B" w:rsidRPr="00CE314A">
        <w:rPr>
          <w:rFonts w:cs="Times New Roman"/>
          <w:color w:val="000000" w:themeColor="text1"/>
          <w:szCs w:val="28"/>
        </w:rPr>
        <w:t xml:space="preserve">2.1. </w:t>
      </w:r>
      <w:r w:rsidRPr="00CE314A">
        <w:rPr>
          <w:rFonts w:cs="Times New Roman"/>
          <w:color w:val="000000" w:themeColor="text1"/>
          <w:szCs w:val="28"/>
        </w:rPr>
        <w:t>В случае досрочного расторжения договора, Уполномоченный орган направляет уведомление Хозяйствующему субъекту</w:t>
      </w:r>
      <w:r w:rsidR="00B0061B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>о досрочном расторжении договора на размещение нестационарного торгового объекта не менее чем за один месяц со дня расторжения договора.</w:t>
      </w:r>
    </w:p>
    <w:p w:rsidR="008E3641" w:rsidRPr="00CE314A" w:rsidRDefault="008E3641" w:rsidP="008E3641">
      <w:pPr>
        <w:autoSpaceDE w:val="0"/>
        <w:autoSpaceDN w:val="0"/>
        <w:adjustRightInd w:val="0"/>
        <w:ind w:firstLine="567"/>
        <w:jc w:val="both"/>
        <w:outlineLvl w:val="1"/>
        <w:rPr>
          <w:rFonts w:cs="Times New Roman"/>
          <w:b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5.</w:t>
      </w:r>
      <w:r w:rsidR="00B0061B" w:rsidRPr="00CE314A">
        <w:rPr>
          <w:rFonts w:cs="Times New Roman"/>
          <w:color w:val="000000" w:themeColor="text1"/>
          <w:szCs w:val="28"/>
        </w:rPr>
        <w:t xml:space="preserve">2.2. </w:t>
      </w:r>
      <w:r w:rsidRPr="00CE314A">
        <w:rPr>
          <w:rFonts w:cs="Times New Roman"/>
          <w:color w:val="000000" w:themeColor="text1"/>
          <w:szCs w:val="28"/>
        </w:rPr>
        <w:t>В случае досрочного расторжения договора на размещение</w:t>
      </w:r>
      <w:r w:rsidR="00B0061B" w:rsidRPr="00CE314A">
        <w:rPr>
          <w:rFonts w:cs="Times New Roman"/>
          <w:color w:val="000000" w:themeColor="text1"/>
          <w:szCs w:val="28"/>
        </w:rPr>
        <w:t xml:space="preserve"> </w:t>
      </w:r>
      <w:r w:rsidRPr="00CE314A">
        <w:rPr>
          <w:rFonts w:cs="Times New Roman"/>
          <w:color w:val="000000" w:themeColor="text1"/>
          <w:szCs w:val="28"/>
        </w:rPr>
        <w:t>по основаниям, предусмотренным подпунктом «</w:t>
      </w:r>
      <w:r w:rsidR="00552050">
        <w:rPr>
          <w:rFonts w:cs="Times New Roman"/>
          <w:color w:val="000000" w:themeColor="text1"/>
          <w:szCs w:val="28"/>
        </w:rPr>
        <w:t>4</w:t>
      </w:r>
      <w:r w:rsidRPr="00CE314A">
        <w:rPr>
          <w:rFonts w:cs="Times New Roman"/>
          <w:color w:val="000000" w:themeColor="text1"/>
          <w:szCs w:val="28"/>
        </w:rPr>
        <w:t>» пункта 5.</w:t>
      </w:r>
      <w:r w:rsidR="00552050">
        <w:rPr>
          <w:rFonts w:cs="Times New Roman"/>
          <w:color w:val="000000" w:themeColor="text1"/>
          <w:szCs w:val="28"/>
        </w:rPr>
        <w:t>2</w:t>
      </w:r>
      <w:r w:rsidRPr="00CE314A">
        <w:rPr>
          <w:rFonts w:cs="Times New Roman"/>
          <w:color w:val="000000" w:themeColor="text1"/>
          <w:szCs w:val="28"/>
        </w:rPr>
        <w:t xml:space="preserve"> настоящего договора,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месте, предусмотренном схемой, без проведения торгов </w:t>
      </w:r>
      <w:r w:rsidR="00E75AA6" w:rsidRPr="00CE314A">
        <w:rPr>
          <w:rFonts w:cs="Times New Roman"/>
          <w:color w:val="000000" w:themeColor="text1"/>
          <w:szCs w:val="28"/>
        </w:rPr>
        <w:t xml:space="preserve">              </w:t>
      </w:r>
      <w:r w:rsidRPr="00CE314A">
        <w:rPr>
          <w:rFonts w:cs="Times New Roman"/>
          <w:color w:val="000000" w:themeColor="text1"/>
          <w:szCs w:val="28"/>
        </w:rPr>
        <w:t xml:space="preserve">на право заключения договора на размещение, на срок, равный оставшейся части срока действия досрочно расторгнутого  договора на размещение. 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5.3. Договор может быть расторгнут досрочно по соглашению сторон. Соглашение о расторжении договора подписывается обеими сторонами. В этом случае договор считается прекращенным в срок, установленный соответствующим соглашением о расторжении.</w:t>
      </w:r>
    </w:p>
    <w:p w:rsidR="00373670" w:rsidRPr="00CE314A" w:rsidRDefault="00373670" w:rsidP="008E3641">
      <w:pPr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VI. Прочие условия</w:t>
      </w:r>
    </w:p>
    <w:p w:rsidR="008E3641" w:rsidRPr="00CE314A" w:rsidRDefault="008E3641" w:rsidP="008E3641">
      <w:pPr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bookmarkStart w:id="10" w:name="sub_561"/>
      <w:r w:rsidRPr="00CE314A">
        <w:rPr>
          <w:rFonts w:cs="Times New Roman"/>
          <w:color w:val="000000" w:themeColor="text1"/>
          <w:szCs w:val="28"/>
        </w:rPr>
        <w:t>6.1. 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bookmarkEnd w:id="10"/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Все возможные претензии по договору дол</w:t>
      </w:r>
      <w:r w:rsidR="00B0061B" w:rsidRPr="00CE314A">
        <w:rPr>
          <w:rFonts w:cs="Times New Roman"/>
          <w:color w:val="000000" w:themeColor="text1"/>
          <w:szCs w:val="28"/>
        </w:rPr>
        <w:t xml:space="preserve">жны быть рассмотрены сторонами, </w:t>
      </w:r>
      <w:r w:rsidRPr="00CE314A">
        <w:rPr>
          <w:rFonts w:cs="Times New Roman"/>
          <w:color w:val="000000" w:themeColor="text1"/>
          <w:szCs w:val="28"/>
        </w:rPr>
        <w:t>и ответы по ним должны быть направлены в течение десяти календарных дней со дня получения такой претензии.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6.2. В случае невозможности разрешения разногласий между сторонами </w:t>
      </w:r>
      <w:r w:rsidR="00014073" w:rsidRPr="00CE314A">
        <w:rPr>
          <w:rFonts w:cs="Times New Roman"/>
          <w:color w:val="000000" w:themeColor="text1"/>
          <w:szCs w:val="28"/>
        </w:rPr>
        <w:t xml:space="preserve">        </w:t>
      </w:r>
      <w:r w:rsidRPr="00CE314A">
        <w:rPr>
          <w:rFonts w:cs="Times New Roman"/>
          <w:color w:val="000000" w:themeColor="text1"/>
          <w:szCs w:val="28"/>
        </w:rPr>
        <w:t xml:space="preserve">в порядке, установленном </w:t>
      </w:r>
      <w:hyperlink w:anchor="sub_561" w:history="1">
        <w:r w:rsidRPr="00CE314A">
          <w:rPr>
            <w:rStyle w:val="afb"/>
            <w:color w:val="000000" w:themeColor="text1"/>
            <w:szCs w:val="28"/>
          </w:rPr>
          <w:t>пунктом 6.1</w:t>
        </w:r>
      </w:hyperlink>
      <w:r w:rsidRPr="00CE314A">
        <w:rPr>
          <w:rFonts w:cs="Times New Roman"/>
          <w:color w:val="000000" w:themeColor="text1"/>
          <w:szCs w:val="28"/>
        </w:rPr>
        <w:t xml:space="preserve"> договора, они подлежат рассмотрению </w:t>
      </w:r>
      <w:r w:rsidR="00014073" w:rsidRPr="00CE314A">
        <w:rPr>
          <w:rFonts w:cs="Times New Roman"/>
          <w:color w:val="000000" w:themeColor="text1"/>
          <w:szCs w:val="28"/>
        </w:rPr>
        <w:t xml:space="preserve">         </w:t>
      </w:r>
      <w:r w:rsidRPr="00CE314A">
        <w:rPr>
          <w:rFonts w:cs="Times New Roman"/>
          <w:color w:val="000000" w:themeColor="text1"/>
          <w:szCs w:val="28"/>
        </w:rPr>
        <w:t>в Арбитражном суде Ханты-Мансийского автономного округа – Югры.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6.3. Взаимоотношения сторон, не урегулированные договором, регламентируются действующим законодательством.</w:t>
      </w:r>
    </w:p>
    <w:p w:rsidR="008E3641" w:rsidRPr="00CE314A" w:rsidRDefault="008E3641" w:rsidP="008E3641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Приложени</w:t>
      </w:r>
      <w:r w:rsidR="00B0061B" w:rsidRPr="00CE314A">
        <w:rPr>
          <w:rFonts w:cs="Times New Roman"/>
          <w:color w:val="000000" w:themeColor="text1"/>
          <w:szCs w:val="28"/>
        </w:rPr>
        <w:t>я</w:t>
      </w:r>
      <w:r w:rsidRPr="00CE314A">
        <w:rPr>
          <w:rFonts w:cs="Times New Roman"/>
          <w:color w:val="000000" w:themeColor="text1"/>
          <w:szCs w:val="28"/>
        </w:rPr>
        <w:t xml:space="preserve"> к договору: </w:t>
      </w:r>
    </w:p>
    <w:p w:rsidR="008E3641" w:rsidRPr="00CE314A" w:rsidRDefault="008E3641" w:rsidP="00B0061B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Объекту – приложение 1;</w:t>
      </w:r>
    </w:p>
    <w:p w:rsidR="008E3641" w:rsidRPr="00CE314A" w:rsidRDefault="008E3641" w:rsidP="00B0061B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номенклатура обязательных работ по содержанию и ремонту Объекта, </w:t>
      </w:r>
      <w:r w:rsidR="00014073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а также содержанию прилегающей территории – приложение 2;</w:t>
      </w:r>
    </w:p>
    <w:p w:rsidR="008E3641" w:rsidRPr="00CE314A" w:rsidRDefault="00014073" w:rsidP="00B0061B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E3641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хема размещения Объекта и содержания прилег</w:t>
      </w:r>
      <w:r w:rsidR="00FE6F28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ающей территории – приложение 3;</w:t>
      </w:r>
    </w:p>
    <w:p w:rsidR="00FE6F28" w:rsidRPr="00CE314A" w:rsidRDefault="00FE6F28" w:rsidP="00B0061B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график погашения задолженности в соответствии с пунктом 2.4.5 договора (при наличии задолженности)</w:t>
      </w:r>
      <w:r w:rsidR="0020286D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приложение 4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E3641" w:rsidRPr="00CE314A" w:rsidRDefault="008E3641" w:rsidP="008E3641">
      <w:pPr>
        <w:jc w:val="both"/>
        <w:rPr>
          <w:rFonts w:cs="Times New Roman"/>
          <w:color w:val="000000" w:themeColor="text1"/>
          <w:szCs w:val="28"/>
        </w:rPr>
      </w:pPr>
    </w:p>
    <w:p w:rsidR="00FE6F28" w:rsidRPr="00CE314A" w:rsidRDefault="00FE6F28" w:rsidP="00FE6F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314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77612" w:rsidRPr="00CE31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E31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E314A">
        <w:rPr>
          <w:rFonts w:ascii="Times New Roman" w:hAnsi="Times New Roman" w:cs="Times New Roman"/>
          <w:sz w:val="28"/>
          <w:szCs w:val="28"/>
        </w:rPr>
        <w:t>. Платежные реквизиты Сторон</w:t>
      </w:r>
    </w:p>
    <w:p w:rsidR="00FE6F28" w:rsidRPr="00CE314A" w:rsidRDefault="00FE6F28" w:rsidP="00FE6F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5528"/>
      </w:tblGrid>
      <w:tr w:rsidR="00FE6F28" w:rsidRPr="00CE314A" w:rsidTr="00677612">
        <w:trPr>
          <w:trHeight w:val="409"/>
        </w:trPr>
        <w:tc>
          <w:tcPr>
            <w:tcW w:w="4740" w:type="dxa"/>
          </w:tcPr>
          <w:p w:rsidR="00FE6F28" w:rsidRPr="00CE314A" w:rsidRDefault="00FE6F28" w:rsidP="00841A7B">
            <w:pPr>
              <w:widowControl w:val="0"/>
              <w:autoSpaceDE w:val="0"/>
              <w:autoSpaceDN w:val="0"/>
              <w:adjustRightInd w:val="0"/>
              <w:rPr>
                <w:iCs/>
                <w:szCs w:val="28"/>
              </w:rPr>
            </w:pPr>
            <w:r w:rsidRPr="00CE314A">
              <w:rPr>
                <w:iCs/>
                <w:szCs w:val="28"/>
              </w:rPr>
              <w:t>______________________________</w:t>
            </w:r>
          </w:p>
          <w:p w:rsidR="00FE6F28" w:rsidRPr="00CE314A" w:rsidRDefault="00FE6F28" w:rsidP="00FE6F28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</w:rPr>
            </w:pPr>
            <w:r w:rsidRPr="00CE314A">
              <w:rPr>
                <w:iCs/>
                <w:sz w:val="22"/>
              </w:rPr>
              <w:t>(наименование уполномоченного органа)</w:t>
            </w:r>
          </w:p>
        </w:tc>
        <w:tc>
          <w:tcPr>
            <w:tcW w:w="5528" w:type="dxa"/>
          </w:tcPr>
          <w:p w:rsidR="00FE6F28" w:rsidRPr="00CE314A" w:rsidRDefault="00FE6F28" w:rsidP="00841A7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E6F28" w:rsidRPr="00CE314A" w:rsidRDefault="00FE6F28" w:rsidP="00841A7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E314A">
              <w:rPr>
                <w:rFonts w:ascii="Times New Roman" w:hAnsi="Times New Roman" w:cs="Times New Roman"/>
                <w:sz w:val="22"/>
                <w:szCs w:val="22"/>
              </w:rPr>
              <w:t>(наименование хозяйствующего субъекта)</w:t>
            </w:r>
          </w:p>
        </w:tc>
      </w:tr>
      <w:tr w:rsidR="00FE6F28" w:rsidRPr="00CE314A" w:rsidTr="00677612">
        <w:tc>
          <w:tcPr>
            <w:tcW w:w="4740" w:type="dxa"/>
          </w:tcPr>
          <w:p w:rsidR="00FE6F28" w:rsidRPr="00CE314A" w:rsidRDefault="00FE6F28" w:rsidP="00841A7B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Место нахождения</w:t>
            </w:r>
          </w:p>
          <w:p w:rsidR="00FE6F28" w:rsidRPr="00CE314A" w:rsidRDefault="00FE6F28" w:rsidP="00FE6F28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 xml:space="preserve">(юридический адрес): </w:t>
            </w:r>
          </w:p>
        </w:tc>
        <w:tc>
          <w:tcPr>
            <w:tcW w:w="5528" w:type="dxa"/>
          </w:tcPr>
          <w:p w:rsidR="00FE6F28" w:rsidRPr="00CE314A" w:rsidRDefault="00FE6F28" w:rsidP="00841A7B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Место нахождения</w:t>
            </w:r>
          </w:p>
          <w:p w:rsidR="00FE6F28" w:rsidRPr="00CE314A" w:rsidRDefault="00FE6F28" w:rsidP="00FE6F28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 xml:space="preserve">(юридический адрес): </w:t>
            </w:r>
          </w:p>
        </w:tc>
      </w:tr>
    </w:tbl>
    <w:p w:rsidR="00FE6F28" w:rsidRPr="00CE314A" w:rsidRDefault="00677612" w:rsidP="00FE6F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314A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FE6F28" w:rsidRPr="00CE314A">
        <w:rPr>
          <w:rFonts w:ascii="Times New Roman" w:hAnsi="Times New Roman" w:cs="Times New Roman"/>
          <w:sz w:val="28"/>
          <w:szCs w:val="28"/>
        </w:rPr>
        <w:t>. Подписи Сторон</w:t>
      </w: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5528"/>
      </w:tblGrid>
      <w:tr w:rsidR="00FE6F28" w:rsidRPr="00CE314A" w:rsidTr="00841A7B">
        <w:tc>
          <w:tcPr>
            <w:tcW w:w="4740" w:type="dxa"/>
          </w:tcPr>
          <w:p w:rsidR="00FE6F28" w:rsidRPr="00CE314A" w:rsidRDefault="00677612" w:rsidP="00841A7B">
            <w:pPr>
              <w:pStyle w:val="ConsPlusNonforma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E314A">
              <w:rPr>
                <w:rFonts w:ascii="Times New Roman" w:hAnsi="Times New Roman"/>
                <w:sz w:val="28"/>
                <w:szCs w:val="28"/>
                <w:lang w:val="en-US"/>
              </w:rPr>
              <w:t>______________________________</w:t>
            </w:r>
          </w:p>
          <w:p w:rsidR="00677612" w:rsidRPr="00CE314A" w:rsidRDefault="00677612" w:rsidP="00841A7B">
            <w:pPr>
              <w:pStyle w:val="ConsPlusNonformat"/>
              <w:rPr>
                <w:rFonts w:ascii="Times New Roman" w:hAnsi="Times New Roman"/>
                <w:sz w:val="22"/>
                <w:szCs w:val="22"/>
              </w:rPr>
            </w:pPr>
            <w:r w:rsidRPr="00CE314A">
              <w:rPr>
                <w:rFonts w:ascii="Times New Roman" w:hAnsi="Times New Roman"/>
                <w:sz w:val="22"/>
                <w:szCs w:val="22"/>
              </w:rPr>
              <w:t xml:space="preserve">              </w:t>
            </w:r>
            <w:r w:rsidRPr="00CE314A">
              <w:rPr>
                <w:rFonts w:ascii="Times New Roman" w:hAnsi="Times New Roman"/>
                <w:sz w:val="22"/>
                <w:szCs w:val="22"/>
                <w:lang w:val="en-US"/>
              </w:rPr>
              <w:t>(</w:t>
            </w:r>
            <w:r w:rsidRPr="00CE314A">
              <w:rPr>
                <w:rFonts w:ascii="Times New Roman" w:hAnsi="Times New Roman"/>
                <w:sz w:val="22"/>
                <w:szCs w:val="22"/>
              </w:rPr>
              <w:t>наименование должности)</w:t>
            </w:r>
          </w:p>
        </w:tc>
        <w:tc>
          <w:tcPr>
            <w:tcW w:w="5528" w:type="dxa"/>
          </w:tcPr>
          <w:p w:rsidR="00FE6F28" w:rsidRPr="00CE314A" w:rsidRDefault="00677612" w:rsidP="00841A7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</w:t>
            </w:r>
          </w:p>
          <w:p w:rsidR="00677612" w:rsidRPr="00CE314A" w:rsidRDefault="00677612" w:rsidP="00841A7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/>
                <w:sz w:val="22"/>
                <w:szCs w:val="22"/>
              </w:rPr>
              <w:t xml:space="preserve">              </w:t>
            </w:r>
            <w:r w:rsidRPr="00CE314A">
              <w:rPr>
                <w:rFonts w:ascii="Times New Roman" w:hAnsi="Times New Roman"/>
                <w:sz w:val="22"/>
                <w:szCs w:val="22"/>
                <w:lang w:val="en-US"/>
              </w:rPr>
              <w:t>(</w:t>
            </w:r>
            <w:r w:rsidRPr="00CE314A">
              <w:rPr>
                <w:rFonts w:ascii="Times New Roman" w:hAnsi="Times New Roman"/>
                <w:sz w:val="22"/>
                <w:szCs w:val="22"/>
              </w:rPr>
              <w:t>наименование должности)</w:t>
            </w:r>
          </w:p>
        </w:tc>
      </w:tr>
      <w:tr w:rsidR="00FE6F28" w:rsidRPr="00CE314A" w:rsidTr="00841A7B">
        <w:tc>
          <w:tcPr>
            <w:tcW w:w="4740" w:type="dxa"/>
          </w:tcPr>
          <w:p w:rsidR="00FE6F28" w:rsidRPr="00CE314A" w:rsidRDefault="00FE6F28" w:rsidP="00841A7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_____________ /</w:t>
            </w:r>
            <w:r w:rsidR="00677612" w:rsidRPr="00CE314A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FE6F28" w:rsidRPr="00CE314A" w:rsidRDefault="00FE6F28" w:rsidP="00841A7B">
            <w:pPr>
              <w:pStyle w:val="ConsPlusNonformat"/>
              <w:rPr>
                <w:rFonts w:ascii="Times New Roman" w:hAnsi="Times New Roman" w:cs="Times New Roman"/>
                <w:i/>
                <w:sz w:val="22"/>
                <w:szCs w:val="22"/>
                <w:vertAlign w:val="superscript"/>
              </w:rPr>
            </w:pPr>
            <w:r w:rsidRPr="00CE31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  <w:r w:rsidRPr="00CE314A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(подпись)                        </w:t>
            </w:r>
            <w:r w:rsidR="00677612" w:rsidRPr="00CE314A">
              <w:rPr>
                <w:rFonts w:ascii="Times New Roman" w:hAnsi="Times New Roman" w:cs="Times New Roman"/>
                <w:i/>
                <w:sz w:val="22"/>
                <w:szCs w:val="22"/>
              </w:rPr>
              <w:t>(Ф.И.О.)</w:t>
            </w:r>
          </w:p>
        </w:tc>
        <w:tc>
          <w:tcPr>
            <w:tcW w:w="5528" w:type="dxa"/>
          </w:tcPr>
          <w:p w:rsidR="00FE6F28" w:rsidRPr="00CE314A" w:rsidRDefault="00FE6F28" w:rsidP="00841A7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 xml:space="preserve">_____________ / </w:t>
            </w:r>
            <w:r w:rsidR="00677612" w:rsidRPr="00CE314A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  <w:p w:rsidR="00FE6F28" w:rsidRPr="00CE314A" w:rsidRDefault="00FE6F28" w:rsidP="00841A7B">
            <w:pPr>
              <w:pStyle w:val="ConsPlusNonforma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E314A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       (подпись)                      </w:t>
            </w:r>
            <w:r w:rsidR="00677612" w:rsidRPr="00CE314A">
              <w:rPr>
                <w:rFonts w:ascii="Times New Roman" w:hAnsi="Times New Roman" w:cs="Times New Roman"/>
                <w:i/>
                <w:sz w:val="22"/>
                <w:szCs w:val="22"/>
              </w:rPr>
              <w:t>(Ф.И.О.)</w:t>
            </w:r>
            <w:r w:rsidRPr="00CE314A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          </w:t>
            </w:r>
          </w:p>
        </w:tc>
      </w:tr>
    </w:tbl>
    <w:p w:rsidR="003F7B9B" w:rsidRDefault="003F7B9B" w:rsidP="00014073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014073">
      <w:pPr>
        <w:ind w:left="5670" w:right="-1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Приложение 1 </w:t>
      </w:r>
    </w:p>
    <w:p w:rsidR="008E3641" w:rsidRPr="00CE314A" w:rsidRDefault="00014073" w:rsidP="00014073">
      <w:pPr>
        <w:ind w:left="5670" w:right="-1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к договору от _________№____</w:t>
      </w:r>
    </w:p>
    <w:p w:rsidR="00014073" w:rsidRPr="00CE314A" w:rsidRDefault="00014073" w:rsidP="00076509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014073" w:rsidRPr="00CE314A" w:rsidRDefault="00014073" w:rsidP="00076509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E10D6" w:rsidRPr="00CE314A" w:rsidRDefault="00EE10D6" w:rsidP="00EE10D6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Требования </w:t>
      </w:r>
    </w:p>
    <w:p w:rsidR="00EE10D6" w:rsidRPr="00CE314A" w:rsidRDefault="00EE10D6" w:rsidP="00EE10D6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нестационарным торговым объектам (за исключением остановочных </w:t>
      </w:r>
    </w:p>
    <w:p w:rsidR="00EE10D6" w:rsidRPr="00CE314A" w:rsidRDefault="00EE10D6" w:rsidP="00EE10D6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комплексов с торговой площадью (автопавильонов) и автомагазинов)</w:t>
      </w:r>
      <w:r>
        <w:rPr>
          <w:rFonts w:eastAsia="Times New Roman" w:cs="Times New Roman"/>
          <w:color w:val="000000" w:themeColor="text1"/>
          <w:szCs w:val="28"/>
          <w:lang w:eastAsia="ru-RU"/>
        </w:rPr>
        <w:t>*</w:t>
      </w:r>
    </w:p>
    <w:p w:rsidR="00EE10D6" w:rsidRPr="00CE314A" w:rsidRDefault="00EE10D6" w:rsidP="00EE10D6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E10D6" w:rsidRDefault="00EE10D6" w:rsidP="00EE10D6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Нестационарный торговый объект должен быть изготовлен в заводских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условиях в соответствии с эскизным проектом, согласованным с рабочей группой,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 установлен в соответствии с существующими строительными нормами                и прави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лами, ГОСТами, правилами устройства электроустановок, техническими регламентами и другими нормативными актами, содержащими требования для конструкций данного типа. </w:t>
      </w:r>
    </w:p>
    <w:p w:rsidR="003F7B9B" w:rsidRPr="003F7B9B" w:rsidRDefault="003F7B9B" w:rsidP="003F7B9B">
      <w:pPr>
        <w:tabs>
          <w:tab w:val="left" w:pos="851"/>
        </w:tabs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Pr="003F7B9B">
        <w:rPr>
          <w:rFonts w:eastAsia="Times New Roman" w:cs="Times New Roman"/>
          <w:color w:val="000000" w:themeColor="text1"/>
          <w:szCs w:val="28"/>
        </w:rPr>
        <w:t>Хозяйствующий субъект имеет право до заключения договора на размещение нестационарного торгового объекта обратиться в уполномоченный орган для согласования эскизного проекта.</w:t>
      </w:r>
    </w:p>
    <w:p w:rsidR="00EE10D6" w:rsidRPr="00EE10D6" w:rsidRDefault="00EE10D6" w:rsidP="00EE10D6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не должен иметь капитального фундамента и изготавливается из материалов, указанных в приложении 4           к положению о размещении нестационарных торговых объектов на территории города Сургута.</w:t>
      </w:r>
    </w:p>
    <w:p w:rsidR="00EE10D6" w:rsidRPr="00EE10D6" w:rsidRDefault="00EE10D6" w:rsidP="00EE10D6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должен соответствовать типовым эскизным проектам, приведенным в настоящем приложении к положению о размещении нестационарных торговых объектов на территории города Сургута, а также требованиям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E10D6" w:rsidRPr="001F78B4" w:rsidRDefault="001F78B4" w:rsidP="001F78B4">
      <w:pPr>
        <w:tabs>
          <w:tab w:val="left" w:pos="567"/>
          <w:tab w:val="left" w:pos="851"/>
          <w:tab w:val="left" w:pos="993"/>
        </w:tabs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="00EE10D6" w:rsidRPr="001F78B4">
        <w:rPr>
          <w:rFonts w:eastAsia="Times New Roman" w:cs="Times New Roman"/>
          <w:color w:val="000000" w:themeColor="text1"/>
          <w:szCs w:val="28"/>
        </w:rPr>
        <w:t>Размещение иных типов нестационарных торговых объектов                       не допускается.</w:t>
      </w:r>
    </w:p>
    <w:p w:rsidR="00EE10D6" w:rsidRPr="00EE10D6" w:rsidRDefault="00EE10D6" w:rsidP="00EE10D6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должен соответствовать следующим требованиям:</w:t>
      </w:r>
    </w:p>
    <w:p w:rsidR="00EE10D6" w:rsidRPr="00EE10D6" w:rsidRDefault="00EE10D6" w:rsidP="001F78B4">
      <w:pPr>
        <w:pStyle w:val="a4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общая площадь должна составлять не более 15-и для киосков и не более 80-и квадратных метров для павильонов;</w:t>
      </w:r>
    </w:p>
    <w:p w:rsidR="00EE10D6" w:rsidRPr="00EE10D6" w:rsidRDefault="00EE10D6" w:rsidP="001F78B4">
      <w:pPr>
        <w:pStyle w:val="a4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этажей не более одного;</w:t>
      </w:r>
    </w:p>
    <w:p w:rsidR="00EE10D6" w:rsidRPr="00EE10D6" w:rsidRDefault="00EE10D6" w:rsidP="001F78B4">
      <w:pPr>
        <w:pStyle w:val="a4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от уровня прилегающей территории не более 3,5 метров;</w:t>
      </w:r>
    </w:p>
    <w:p w:rsidR="00EE10D6" w:rsidRDefault="00EE10D6" w:rsidP="001F78B4">
      <w:pPr>
        <w:pStyle w:val="a4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внутренних помещений не менее 2,5 метров;</w:t>
      </w:r>
    </w:p>
    <w:p w:rsidR="00EE10D6" w:rsidRPr="00212BBA" w:rsidRDefault="00212BBA" w:rsidP="00212BBA">
      <w:pPr>
        <w:pStyle w:val="a4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2BBA">
        <w:rPr>
          <w:rFonts w:ascii="Times New Roman" w:eastAsia="Times New Roman" w:hAnsi="Times New Roman" w:cs="Times New Roman"/>
          <w:sz w:val="28"/>
          <w:szCs w:val="28"/>
        </w:rPr>
        <w:t xml:space="preserve">наличие по </w:t>
      </w:r>
      <w:r w:rsidRPr="00212BBA">
        <w:rPr>
          <w:rFonts w:ascii="Times New Roman" w:hAnsi="Times New Roman" w:cs="Times New Roman"/>
          <w:sz w:val="28"/>
          <w:szCs w:val="28"/>
        </w:rPr>
        <w:t>периметру фасада объекта энергоэкономического источника света.</w:t>
      </w:r>
      <w:r w:rsidRPr="00212B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0D6" w:rsidRPr="00212B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E10D6" w:rsidRPr="00EE10D6" w:rsidRDefault="00EE10D6" w:rsidP="00EE10D6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должен быть оснащен вывеской            с информацией о специализации объекта, наименовании хозяйст</w:t>
      </w:r>
      <w:r w:rsidR="00370A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вующего субъекта, режиме работы, к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амер</w:t>
      </w:r>
      <w:r w:rsidR="00370A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наружного видеонаблюдения,  устанавл</w:t>
      </w:r>
      <w:r w:rsidR="00C42F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енной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согласованию с рабочей группой.</w:t>
      </w:r>
    </w:p>
    <w:p w:rsidR="00EE10D6" w:rsidRPr="00EE10D6" w:rsidRDefault="00EE10D6" w:rsidP="00EE10D6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размещение в нестационарном торговом объекте                и на прилегающей территории дополнительных конструкций и оборудования, не предусмотренных эскизным проектом, а также рекламных носителей.</w:t>
      </w:r>
    </w:p>
    <w:p w:rsidR="00EE10D6" w:rsidRDefault="00EE10D6" w:rsidP="00EE10D6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E10D6" w:rsidRDefault="00EE10D6" w:rsidP="00076509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076509" w:rsidRPr="00CE314A" w:rsidRDefault="00076509" w:rsidP="00076509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Требования </w:t>
      </w:r>
    </w:p>
    <w:p w:rsidR="00076509" w:rsidRPr="00CE314A" w:rsidRDefault="00076509" w:rsidP="00076509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остановочным комплексам с торговой площадью (автопавильонам)  </w:t>
      </w:r>
    </w:p>
    <w:p w:rsidR="00076509" w:rsidRPr="00CE314A" w:rsidRDefault="00076509" w:rsidP="00076509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(далее – остановочный комплекс)*</w:t>
      </w:r>
    </w:p>
    <w:p w:rsidR="00076509" w:rsidRPr="00CE314A" w:rsidRDefault="00076509" w:rsidP="00076509">
      <w:pPr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E10D6" w:rsidRDefault="00EE10D6" w:rsidP="00EE10D6">
      <w:pPr>
        <w:pStyle w:val="a4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должен быть изготовлен в заводских условиях в соответствии с эскизным проектом, согласованным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 рабочей группой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           и установлен в соответствии со строительными нормами и правилами, ГОСТами, правилами устройства электроустановок, техническими регламентами и другими нормативными актами, содержащими требования          для конструкций данного типа. </w:t>
      </w:r>
    </w:p>
    <w:p w:rsidR="00223488" w:rsidRPr="00223488" w:rsidRDefault="00223488" w:rsidP="00223488">
      <w:pPr>
        <w:tabs>
          <w:tab w:val="left" w:pos="851"/>
        </w:tabs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Pr="00223488">
        <w:rPr>
          <w:rFonts w:eastAsia="Times New Roman" w:cs="Times New Roman"/>
          <w:color w:val="000000" w:themeColor="text1"/>
          <w:szCs w:val="28"/>
        </w:rPr>
        <w:t>Хозяйствующий субъект имеет право до заключения договора на размещение нестационарного торгового объекта обратиться в уполномоченный орган для согласования эскизного проекта.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должен соответствовать требованиям санитарных норм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 правил (в том числе требований к освещенности, электромагнитному излучению).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Установка остановочного комплекса должна соответствовать требованиям нормативных актов по безопасности дорожного движения.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должен соответствовать типовым эскизным проектам, приведенным в настоящем приложении к положению о размещении нестационарных торговых объектов на территории города Сургута, а также требованиям градостроительных регламентов, строительных, экологических, санитарно-гигиенических, противопожарных и иных правил, нормативов. </w:t>
      </w:r>
    </w:p>
    <w:p w:rsidR="00EE10D6" w:rsidRPr="00EE10D6" w:rsidRDefault="00EE10D6" w:rsidP="00EE10D6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Общая площадь должна составлять не более 80-и квадратных метров.</w:t>
      </w:r>
    </w:p>
    <w:p w:rsidR="00EE10D6" w:rsidRPr="00EE10D6" w:rsidRDefault="00EE10D6" w:rsidP="00EE10D6">
      <w:pPr>
        <w:pStyle w:val="a4"/>
        <w:tabs>
          <w:tab w:val="left" w:pos="567"/>
        </w:tabs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Размещение иных типов остановочных комплексов не допускается.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Остановочный комплекс должен соответствовать следующим требованиям:</w:t>
      </w:r>
    </w:p>
    <w:p w:rsidR="00EE10D6" w:rsidRPr="00EE10D6" w:rsidRDefault="00084CFE" w:rsidP="00EE10D6">
      <w:pPr>
        <w:pStyle w:val="a4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стройство зоны для ожидания общественного транспорта не менее 30% от общей площади автопавильона;</w:t>
      </w:r>
    </w:p>
    <w:p w:rsidR="00EE10D6" w:rsidRPr="00EE10D6" w:rsidRDefault="00084CFE" w:rsidP="00EE10D6">
      <w:pPr>
        <w:pStyle w:val="a4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остановочном комплексе должны быть предусмотрены: помещение для размещения биотуалета и умывальника; освещение пассажирского тамбура         и посадочной площадки; урны для сбора мусора в количестве не менее двух штук; теплая скамья с авторегулируемым подогревом для ожидания пассажирами общественного транспорта и доска для бесплатных объявлений площадью не менее двух квадратных метров;</w:t>
      </w:r>
    </w:p>
    <w:p w:rsidR="00EE10D6" w:rsidRPr="00EE10D6" w:rsidRDefault="00084CFE" w:rsidP="00EE10D6">
      <w:pPr>
        <w:pStyle w:val="a4"/>
        <w:numPr>
          <w:ilvl w:val="0"/>
          <w:numId w:val="2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становочный комплекс должен быть оснащён электронным табло, позволяющим выводить информацию о расчетном времени прибытия общественного транспорта, подключенным к системе GSM, информационно-телекоммуникационной сети «Интернет» с обеспечением его беспрерывной работы; </w:t>
      </w:r>
    </w:p>
    <w:p w:rsidR="00EE10D6" w:rsidRPr="00EE10D6" w:rsidRDefault="00084CFE" w:rsidP="00EE10D6">
      <w:pPr>
        <w:pStyle w:val="a4"/>
        <w:numPr>
          <w:ilvl w:val="0"/>
          <w:numId w:val="2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осадочная площадка и остановочный павильон должны быть адаптированы для нужд маломобильных групп населения (а именно: отсутствие перепада высот, возможность доступа в торговую часть павильона инвалида-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колясочника, для категории слепых, слабовидящих: направляющие                     и предупреждающие тактильные указатели, визуальная информация должна быть продублирована шрифтом брайля, звуковое оборудование);</w:t>
      </w:r>
    </w:p>
    <w:p w:rsidR="00EE10D6" w:rsidRPr="00EE10D6" w:rsidRDefault="00084CFE" w:rsidP="00EE10D6">
      <w:pPr>
        <w:pStyle w:val="a4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становочный комплекс должен быть оснащен инфракрасными обогревателями, </w:t>
      </w:r>
      <w:r w:rsidR="00370A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камерой наружного видеонаблюдения, </w:t>
      </w:r>
      <w:r w:rsidR="008048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подключенной </w:t>
      </w:r>
      <w:r w:rsidR="00370A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согласованию с рабочей группой, 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панелью 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USB</w:t>
      </w:r>
      <w:r w:rsidR="009B4A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зарядки, 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="00EE10D6"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-хотспотом.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Остановочный комплекс должен изготавливаться из материалов, указанных в приложении 4 к положению о размещении нестационарных торговых объектов на территории города Сургута.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Остановочный комплекс должен иметь вывеску с информацией             о специализации объекта, наименовании хозяйствующего субъекта, режиме работы.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главном фасаде остановочного комплекса должно быть размещено название остановки общественного транспорта, соответствующее согласованному в установленном порядке эскизному проекту. 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главном фасаде остановочного комплекса должно быть предусмотрено место для размещения муниципальным казенным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учреждением «Дирекция дорожно-транспортного и жилищно-коммунального комплекса»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таблички с информацией о расписании автобусов, ответственность                    за сохранность которой несет хозяйствующий субъект.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размещение в пассажирском тамбуре                               и на прилегающей к остановочному комплексу территории дополнительных конструкций и оборудования, не предусмотренных эскизным проектом, а также рекламных носителей.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эксплуатации остановочного комплекса не допускается уменьшение пассажирского тамбура.</w:t>
      </w:r>
    </w:p>
    <w:p w:rsidR="00EE10D6" w:rsidRPr="00EE10D6" w:rsidRDefault="00EE10D6" w:rsidP="00EE10D6">
      <w:pPr>
        <w:pStyle w:val="a4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подлежит замене на новый не реже одного раза в 10 лет. </w:t>
      </w:r>
    </w:p>
    <w:p w:rsidR="00EE10D6" w:rsidRPr="00CE314A" w:rsidRDefault="00EE10D6" w:rsidP="00EE10D6">
      <w:pPr>
        <w:tabs>
          <w:tab w:val="left" w:pos="993"/>
          <w:tab w:val="left" w:pos="1134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076509" w:rsidRPr="00CE314A" w:rsidRDefault="00076509" w:rsidP="00076509">
      <w:pPr>
        <w:tabs>
          <w:tab w:val="left" w:pos="993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D03A6E" w:rsidRPr="00CE314A" w:rsidRDefault="00D03A6E" w:rsidP="006B5DAF">
      <w:pPr>
        <w:ind w:right="-1" w:firstLine="708"/>
        <w:jc w:val="both"/>
        <w:rPr>
          <w:rFonts w:cs="Times New Roman"/>
          <w:i/>
          <w:color w:val="000000" w:themeColor="text1"/>
          <w:szCs w:val="28"/>
        </w:rPr>
      </w:pPr>
    </w:p>
    <w:p w:rsidR="008E3641" w:rsidRPr="00CE314A" w:rsidRDefault="00525F80" w:rsidP="00525F80">
      <w:pPr>
        <w:ind w:right="-1"/>
        <w:jc w:val="both"/>
        <w:rPr>
          <w:rFonts w:cs="Times New Roman"/>
          <w:i/>
          <w:color w:val="000000" w:themeColor="text1"/>
          <w:szCs w:val="28"/>
        </w:rPr>
      </w:pPr>
      <w:r w:rsidRPr="00CE314A">
        <w:rPr>
          <w:rFonts w:cs="Times New Roman"/>
          <w:i/>
          <w:color w:val="000000" w:themeColor="text1"/>
          <w:szCs w:val="28"/>
        </w:rPr>
        <w:t>*</w:t>
      </w:r>
      <w:r w:rsidR="008E3641" w:rsidRPr="00CE314A">
        <w:rPr>
          <w:rFonts w:cs="Times New Roman"/>
          <w:i/>
          <w:color w:val="000000" w:themeColor="text1"/>
          <w:szCs w:val="28"/>
        </w:rPr>
        <w:t xml:space="preserve">Требования устанавливаются </w:t>
      </w:r>
      <w:r w:rsidR="006B5DAF" w:rsidRPr="00CE314A">
        <w:rPr>
          <w:rFonts w:cs="Times New Roman"/>
          <w:i/>
          <w:color w:val="000000" w:themeColor="text1"/>
          <w:szCs w:val="28"/>
        </w:rPr>
        <w:t xml:space="preserve">в </w:t>
      </w:r>
      <w:r w:rsidRPr="00CE314A">
        <w:rPr>
          <w:rFonts w:cs="Times New Roman"/>
          <w:i/>
          <w:color w:val="000000" w:themeColor="text1"/>
          <w:szCs w:val="28"/>
        </w:rPr>
        <w:t xml:space="preserve">договоре </w:t>
      </w:r>
      <w:r w:rsidR="006B5DAF" w:rsidRPr="00CE314A">
        <w:rPr>
          <w:rFonts w:cs="Times New Roman"/>
          <w:i/>
          <w:color w:val="000000" w:themeColor="text1"/>
          <w:szCs w:val="28"/>
        </w:rPr>
        <w:t>в зависимости от типа Объекта.</w:t>
      </w: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C821D2">
      <w:pPr>
        <w:ind w:right="-1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EE10D6">
      <w:pPr>
        <w:jc w:val="right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Приложение 2 </w:t>
      </w:r>
    </w:p>
    <w:p w:rsidR="008E3641" w:rsidRPr="00CE314A" w:rsidRDefault="00014073" w:rsidP="00014073">
      <w:pPr>
        <w:ind w:left="5670" w:right="-1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к договору от ______№________</w:t>
      </w: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 xml:space="preserve">Номенклатура обязательных работ по содержанию и ремонту Объекта, а также содержанию прилегающей территории </w:t>
      </w: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(за исключением остановочных комплексов</w:t>
      </w:r>
      <w:r w:rsidR="0087308C" w:rsidRPr="00CE314A">
        <w:rPr>
          <w:rFonts w:cs="Times New Roman"/>
          <w:color w:val="000000" w:themeColor="text1"/>
          <w:szCs w:val="28"/>
        </w:rPr>
        <w:t xml:space="preserve"> с торговой площадью </w:t>
      </w:r>
      <w:r w:rsidRPr="00CE314A">
        <w:rPr>
          <w:rFonts w:cs="Times New Roman"/>
          <w:color w:val="000000" w:themeColor="text1"/>
          <w:szCs w:val="28"/>
        </w:rPr>
        <w:t>(автопавильонов))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5528"/>
        <w:gridCol w:w="3685"/>
      </w:tblGrid>
      <w:tr w:rsidR="003D7630" w:rsidRPr="00CE314A" w:rsidTr="00014073">
        <w:trPr>
          <w:trHeight w:val="581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Описание выполняемых работ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Периодичность выполнения работ</w:t>
            </w:r>
          </w:p>
        </w:tc>
      </w:tr>
      <w:tr w:rsidR="003D7630" w:rsidRPr="00CE314A" w:rsidTr="00014073">
        <w:trPr>
          <w:trHeight w:val="276"/>
        </w:trPr>
        <w:tc>
          <w:tcPr>
            <w:tcW w:w="9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Зимнее содержание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и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Очистка от снега крыши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 раза в месяц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88C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Вывоз снега на специализированную свалку (полигон), </w:t>
            </w:r>
          </w:p>
          <w:p w:rsidR="00452E4B" w:rsidRDefault="00452E4B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88C" w:rsidRDefault="004F488C" w:rsidP="004F488C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по мере необходимости, но не реже 1 раза в 7 </w:t>
            </w:r>
            <w:r w:rsidR="005B3102">
              <w:rPr>
                <w:rFonts w:cs="Times New Roman"/>
                <w:color w:val="000000" w:themeColor="text1"/>
                <w:szCs w:val="28"/>
              </w:rPr>
              <w:t xml:space="preserve">календарных </w:t>
            </w:r>
            <w:r>
              <w:rPr>
                <w:rFonts w:cs="Times New Roman"/>
                <w:color w:val="000000" w:themeColor="text1"/>
                <w:szCs w:val="28"/>
              </w:rPr>
              <w:t>дней;</w:t>
            </w:r>
          </w:p>
          <w:p w:rsidR="008E3641" w:rsidRPr="00CE314A" w:rsidRDefault="008E3641" w:rsidP="004F488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Россыпь противогололедного материала (песок)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объекта от несанкционированной рекламы, объявлений и иной информации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rPr>
          <w:trHeight w:val="276"/>
        </w:trPr>
        <w:tc>
          <w:tcPr>
            <w:tcW w:w="9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6F1AC9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8E3641" w:rsidRPr="00CE314A">
              <w:rPr>
                <w:rFonts w:cs="Times New Roman"/>
                <w:color w:val="000000" w:themeColor="text1"/>
                <w:szCs w:val="28"/>
              </w:rPr>
              <w:t>Летнее содержание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Мойка стен объекта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ежемесячно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Покраска стен объекта при выявлении отслоения краски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 раз в год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объекта от несанкционированной рекламы, объявлений и иной информации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</w:tbl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8E3641" w:rsidRPr="00CE314A" w:rsidRDefault="00014073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Д</w:t>
      </w:r>
      <w:r w:rsidR="008E3641" w:rsidRPr="00CE314A">
        <w:rPr>
          <w:rFonts w:cs="Times New Roman"/>
          <w:color w:val="000000" w:themeColor="text1"/>
          <w:szCs w:val="28"/>
        </w:rPr>
        <w:t>ля остановочных комплексов</w:t>
      </w:r>
      <w:r w:rsidR="00525F80" w:rsidRPr="00CE314A">
        <w:rPr>
          <w:rFonts w:cs="Times New Roman"/>
          <w:color w:val="000000" w:themeColor="text1"/>
          <w:szCs w:val="28"/>
        </w:rPr>
        <w:t xml:space="preserve"> с торговой площадью </w:t>
      </w:r>
      <w:r w:rsidR="008E3641" w:rsidRPr="00CE314A">
        <w:rPr>
          <w:rFonts w:cs="Times New Roman"/>
          <w:color w:val="000000" w:themeColor="text1"/>
          <w:szCs w:val="28"/>
        </w:rPr>
        <w:t>(автопавильонов)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5528"/>
        <w:gridCol w:w="3685"/>
      </w:tblGrid>
      <w:tr w:rsidR="003D7630" w:rsidRPr="00CE314A" w:rsidTr="00014073">
        <w:trPr>
          <w:trHeight w:val="581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Описание выполняемых работ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Периодичность выполнения работ</w:t>
            </w:r>
          </w:p>
        </w:tc>
      </w:tr>
      <w:tr w:rsidR="003D7630" w:rsidRPr="00CE314A" w:rsidTr="00014073">
        <w:trPr>
          <w:trHeight w:val="276"/>
        </w:trPr>
        <w:tc>
          <w:tcPr>
            <w:tcW w:w="9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Зимнее содержание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и мусора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и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крыши остановочного павильона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 раза в месяц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88C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Вывоз снега на специализированную свалку (полигон), </w:t>
            </w:r>
          </w:p>
          <w:p w:rsidR="00452E4B" w:rsidRDefault="00452E4B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lastRenderedPageBreak/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88C" w:rsidRDefault="004F488C" w:rsidP="004F488C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 xml:space="preserve">по мере необходимости, но не реже 1 раза в 7 </w:t>
            </w:r>
            <w:r w:rsidR="005B3102">
              <w:rPr>
                <w:rFonts w:cs="Times New Roman"/>
                <w:color w:val="000000" w:themeColor="text1"/>
                <w:szCs w:val="28"/>
              </w:rPr>
              <w:t xml:space="preserve">календарных </w:t>
            </w:r>
            <w:r>
              <w:rPr>
                <w:rFonts w:cs="Times New Roman"/>
                <w:color w:val="000000" w:themeColor="text1"/>
                <w:szCs w:val="28"/>
              </w:rPr>
              <w:t>дней;</w:t>
            </w:r>
          </w:p>
          <w:p w:rsidR="008E3641" w:rsidRPr="00CE314A" w:rsidRDefault="004F488C" w:rsidP="004F488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lastRenderedPageBreak/>
              <w:t xml:space="preserve">ежедневно 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lastRenderedPageBreak/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Россыпь противогололедного материала (песок) на посадочной площадке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скамьи для ожидания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павильона от несанкционированной рекламы, объявлений и иной информации, размещенной вне досок для объявлений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rPr>
          <w:trHeight w:val="276"/>
        </w:trPr>
        <w:tc>
          <w:tcPr>
            <w:tcW w:w="9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Летнее содержание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мусора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Подметание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Мойка стен павильона и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ежемесячно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Покраска стен павильона и пассажирского тамбура при выявлении отслоения краски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 раз в год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Мойка скамьи для ожидания 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D7630" w:rsidRPr="00CE314A" w:rsidTr="00014073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павильона от несанкционированной рекламы, объявлений и иной информации, размещенной вне досок для объявлений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641" w:rsidRPr="00CE314A" w:rsidRDefault="008E3641" w:rsidP="008E3641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</w:tbl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both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22091C" w:rsidP="0022091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                                                                             </w:t>
      </w:r>
      <w:r w:rsidR="008E3641" w:rsidRPr="00CE314A">
        <w:rPr>
          <w:rFonts w:cs="Times New Roman"/>
          <w:color w:val="000000" w:themeColor="text1"/>
          <w:szCs w:val="28"/>
        </w:rPr>
        <w:t xml:space="preserve">Приложение 3 </w:t>
      </w:r>
    </w:p>
    <w:p w:rsidR="008E3641" w:rsidRPr="00CE314A" w:rsidRDefault="00014073" w:rsidP="00014073">
      <w:pPr>
        <w:ind w:left="5387"/>
        <w:rPr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к договору от ______№__________</w:t>
      </w:r>
    </w:p>
    <w:p w:rsidR="008E3641" w:rsidRPr="00CE314A" w:rsidRDefault="008E3641" w:rsidP="008E3641">
      <w:pPr>
        <w:ind w:right="-1"/>
        <w:jc w:val="center"/>
        <w:rPr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8E3641" w:rsidRPr="00CE314A" w:rsidRDefault="008E3641" w:rsidP="008E3641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Схема размещения </w:t>
      </w:r>
      <w:r w:rsidR="00CA188E" w:rsidRPr="00CE314A">
        <w:rPr>
          <w:rFonts w:cs="Times New Roman"/>
          <w:color w:val="000000" w:themeColor="text1"/>
          <w:szCs w:val="28"/>
        </w:rPr>
        <w:t xml:space="preserve">объекта </w:t>
      </w:r>
      <w:r w:rsidRPr="00CE314A">
        <w:rPr>
          <w:rFonts w:cs="Times New Roman"/>
          <w:color w:val="000000" w:themeColor="text1"/>
          <w:szCs w:val="28"/>
        </w:rPr>
        <w:t xml:space="preserve">и содержания </w:t>
      </w:r>
      <w:r w:rsidR="00CA188E" w:rsidRPr="00CE314A">
        <w:rPr>
          <w:rFonts w:cs="Times New Roman"/>
          <w:color w:val="000000" w:themeColor="text1"/>
          <w:szCs w:val="28"/>
        </w:rPr>
        <w:t>прилегающей территории</w:t>
      </w:r>
    </w:p>
    <w:p w:rsidR="008E3641" w:rsidRPr="00CE314A" w:rsidRDefault="008E3641" w:rsidP="008E3641">
      <w:pPr>
        <w:ind w:right="-1"/>
        <w:jc w:val="center"/>
        <w:rPr>
          <w:rFonts w:cs="Times New Roman"/>
          <w:i/>
          <w:color w:val="000000" w:themeColor="text1"/>
          <w:szCs w:val="28"/>
        </w:rPr>
      </w:pPr>
      <w:r w:rsidRPr="00CE314A">
        <w:rPr>
          <w:rFonts w:cs="Times New Roman"/>
          <w:i/>
          <w:color w:val="000000" w:themeColor="text1"/>
          <w:szCs w:val="28"/>
        </w:rPr>
        <w:t>(оформляется в каждом конкретном случае)</w:t>
      </w:r>
    </w:p>
    <w:p w:rsidR="008E3641" w:rsidRPr="00CE314A" w:rsidRDefault="008E3641" w:rsidP="008E3641">
      <w:pPr>
        <w:pStyle w:val="HTML"/>
        <w:tabs>
          <w:tab w:val="clear" w:pos="916"/>
          <w:tab w:val="left" w:pos="567"/>
          <w:tab w:val="left" w:pos="340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41" w:rsidRPr="00CE314A" w:rsidRDefault="008E3641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F1789D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A2659E">
      <w:pPr>
        <w:ind w:left="5387" w:right="-1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Приложение 4 </w:t>
      </w:r>
    </w:p>
    <w:p w:rsidR="00A2659E" w:rsidRPr="00CE314A" w:rsidRDefault="00A2659E" w:rsidP="00A2659E">
      <w:pPr>
        <w:ind w:left="5387" w:right="-1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к договору от ______№__________</w:t>
      </w:r>
    </w:p>
    <w:p w:rsidR="00A2659E" w:rsidRPr="00CE314A" w:rsidRDefault="00A2659E" w:rsidP="00A2659E">
      <w:pPr>
        <w:ind w:left="5812"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A2659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A2659E" w:rsidRPr="00CE314A" w:rsidRDefault="00A2659E" w:rsidP="00A2659E">
      <w:pPr>
        <w:ind w:right="-1"/>
        <w:jc w:val="center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CE314A">
        <w:rPr>
          <w:rFonts w:cs="Times New Roman"/>
          <w:color w:val="000000" w:themeColor="text1"/>
          <w:szCs w:val="28"/>
        </w:rPr>
        <w:t xml:space="preserve">График погашения задолженности </w:t>
      </w:r>
      <w:r w:rsidR="006978D1" w:rsidRPr="00CE314A">
        <w:rPr>
          <w:rFonts w:cs="Times New Roman"/>
          <w:color w:val="000000" w:themeColor="text1"/>
          <w:szCs w:val="28"/>
        </w:rPr>
        <w:t xml:space="preserve">за размещение Объекта с даты окончания ранее действовавшего </w:t>
      </w:r>
      <w:r w:rsidRPr="00CE314A">
        <w:rPr>
          <w:color w:val="000000" w:themeColor="text1"/>
          <w:szCs w:val="28"/>
        </w:rPr>
        <w:t xml:space="preserve">договора аренды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земельного участка </w:t>
      </w: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под размещение нестационарного торгового объекта 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или договор</w:t>
      </w:r>
      <w:r w:rsidR="006978D1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а</w:t>
      </w:r>
      <w:r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аренды имущества</w:t>
      </w:r>
      <w:r w:rsidR="006978D1" w:rsidRPr="00CE314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до даты заключения настоящего договора</w:t>
      </w:r>
    </w:p>
    <w:p w:rsidR="006978D1" w:rsidRPr="00CE314A" w:rsidRDefault="006978D1" w:rsidP="00A2659E">
      <w:pPr>
        <w:ind w:right="-1"/>
        <w:jc w:val="center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</w:p>
    <w:p w:rsidR="00BB5CF4" w:rsidRPr="00CE314A" w:rsidRDefault="00BB5CF4">
      <w:pPr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br w:type="page"/>
      </w:r>
    </w:p>
    <w:p w:rsidR="00BB5CF4" w:rsidRPr="00CE314A" w:rsidRDefault="00BB5CF4" w:rsidP="00BB5CF4">
      <w:pPr>
        <w:ind w:firstLine="5812"/>
        <w:rPr>
          <w:rFonts w:eastAsia="Times New Roman"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lastRenderedPageBreak/>
        <w:t xml:space="preserve">Приложение </w:t>
      </w:r>
      <w:r w:rsidR="00C2670B" w:rsidRPr="00CE314A">
        <w:rPr>
          <w:rFonts w:eastAsia="Times New Roman" w:cs="Times New Roman"/>
          <w:color w:val="000000" w:themeColor="text1"/>
          <w:szCs w:val="28"/>
        </w:rPr>
        <w:t>5</w:t>
      </w:r>
      <w:r w:rsidRPr="00CE314A">
        <w:rPr>
          <w:rFonts w:eastAsia="Times New Roman" w:cs="Times New Roman"/>
          <w:color w:val="000000" w:themeColor="text1"/>
          <w:szCs w:val="28"/>
        </w:rPr>
        <w:t xml:space="preserve"> </w:t>
      </w:r>
    </w:p>
    <w:p w:rsidR="00BB5CF4" w:rsidRPr="00CE314A" w:rsidRDefault="00BB5CF4" w:rsidP="00BB5CF4">
      <w:pPr>
        <w:ind w:firstLine="5812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к постановлению</w:t>
      </w:r>
    </w:p>
    <w:p w:rsidR="00BB5CF4" w:rsidRPr="00CE314A" w:rsidRDefault="00BB5CF4" w:rsidP="00BB5CF4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 xml:space="preserve">Администрации города </w:t>
      </w:r>
    </w:p>
    <w:p w:rsidR="00BB5CF4" w:rsidRPr="00CE314A" w:rsidRDefault="00BB5CF4" w:rsidP="00BB5CF4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eastAsia="Times New Roman" w:cs="Times New Roman"/>
          <w:color w:val="000000" w:themeColor="text1"/>
          <w:szCs w:val="28"/>
        </w:rPr>
        <w:t>от ______________ №________</w:t>
      </w:r>
    </w:p>
    <w:p w:rsidR="00BB5CF4" w:rsidRPr="00CE314A" w:rsidRDefault="00BB5CF4" w:rsidP="00BB5CF4">
      <w:pPr>
        <w:pStyle w:val="HTML"/>
        <w:tabs>
          <w:tab w:val="clear" w:pos="916"/>
          <w:tab w:val="left" w:pos="567"/>
          <w:tab w:val="left" w:pos="340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CF4" w:rsidRPr="00CE314A" w:rsidRDefault="00BB5CF4" w:rsidP="00BB5CF4">
      <w:pPr>
        <w:pStyle w:val="HTML"/>
        <w:tabs>
          <w:tab w:val="clear" w:pos="916"/>
          <w:tab w:val="left" w:pos="567"/>
          <w:tab w:val="left" w:pos="3402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CF4" w:rsidRPr="00CE314A" w:rsidRDefault="00BB5CF4" w:rsidP="00BB5CF4">
      <w:pPr>
        <w:pStyle w:val="HTML"/>
        <w:tabs>
          <w:tab w:val="clear" w:pos="916"/>
          <w:tab w:val="clear" w:pos="6412"/>
          <w:tab w:val="left" w:pos="567"/>
          <w:tab w:val="left" w:pos="3402"/>
          <w:tab w:val="left" w:pos="5954"/>
        </w:tabs>
        <w:ind w:left="595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14A">
        <w:rPr>
          <w:rFonts w:ascii="Times New Roman" w:hAnsi="Times New Roman" w:cs="Times New Roman"/>
          <w:color w:val="000000" w:themeColor="text1"/>
          <w:sz w:val="24"/>
          <w:szCs w:val="24"/>
        </w:rPr>
        <w:t>Типовая форма договора на размещение нестационарного торгового объекта на территории города Сургута</w:t>
      </w:r>
      <w:r w:rsidR="003A7EFA" w:rsidRPr="00CE31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результатам аукциона</w:t>
      </w: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Договор № ______</w:t>
      </w:r>
    </w:p>
    <w:p w:rsidR="00BB5CF4" w:rsidRPr="00CE314A" w:rsidRDefault="00BB5CF4" w:rsidP="00BB5CF4">
      <w:pPr>
        <w:pStyle w:val="HTML"/>
        <w:tabs>
          <w:tab w:val="clear" w:pos="916"/>
          <w:tab w:val="left" w:pos="567"/>
          <w:tab w:val="left" w:pos="3402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на размещение нестационарного торгового объекта</w:t>
      </w:r>
    </w:p>
    <w:p w:rsidR="00BB5CF4" w:rsidRPr="00CE314A" w:rsidRDefault="00BB5CF4" w:rsidP="00BB5CF4">
      <w:pPr>
        <w:pStyle w:val="HTML"/>
        <w:tabs>
          <w:tab w:val="clear" w:pos="916"/>
          <w:tab w:val="left" w:pos="567"/>
          <w:tab w:val="left" w:pos="3402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города Сургута</w:t>
      </w: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г. Сургут                                                                                       «__»________20__г.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Администрация города  Сургута (муниципальное казенное учреждение «Дирекция дорожно-транспортного и жилищно-коммунального комплекса»), действующая от имени муниципального образования городской округ город Сургут, в лице ______________________, действующего на основании ________________________________________________________________, именуемая (ое) в дальнейшем «Уполномоченный орган», с одной стороны, и ___________________________________________________________________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____________________________________________________________________</w:t>
      </w:r>
    </w:p>
    <w:p w:rsidR="00BB5CF4" w:rsidRPr="00CE314A" w:rsidRDefault="00BB5CF4" w:rsidP="00BB5CF4">
      <w:pPr>
        <w:jc w:val="center"/>
        <w:rPr>
          <w:rFonts w:cs="Times New Roman"/>
          <w:color w:val="000000" w:themeColor="text1"/>
        </w:rPr>
      </w:pPr>
      <w:r w:rsidRPr="00CE314A">
        <w:rPr>
          <w:rFonts w:cs="Times New Roman"/>
          <w:color w:val="000000" w:themeColor="text1"/>
          <w:sz w:val="20"/>
          <w:szCs w:val="20"/>
        </w:rPr>
        <w:t>(наименование организации, фамилия, имя, отчество (при наличии) индивидуального предпринимателя)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в лице _____________________________________________________________, </w:t>
      </w:r>
    </w:p>
    <w:p w:rsidR="00BB5CF4" w:rsidRPr="00CE314A" w:rsidRDefault="00BB5CF4" w:rsidP="00BB5CF4">
      <w:pPr>
        <w:jc w:val="center"/>
        <w:rPr>
          <w:rFonts w:cs="Times New Roman"/>
          <w:color w:val="000000" w:themeColor="text1"/>
          <w:sz w:val="20"/>
          <w:szCs w:val="20"/>
        </w:rPr>
      </w:pPr>
      <w:r w:rsidRPr="00CE314A">
        <w:rPr>
          <w:rFonts w:cs="Times New Roman"/>
          <w:color w:val="000000" w:themeColor="text1"/>
          <w:sz w:val="20"/>
          <w:szCs w:val="20"/>
        </w:rPr>
        <w:t>(должность, фамилия, имя, отчество (при наличии))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действующего на основании __________________________________________,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именуемое (ый) в дальнейшем «Хозяйствующий субъект», с другой стороны, по результатам проведения аукциона на право заключения договора на размещение нестационарных торговых объектов на территории города Сургута и на основании протокола о результатах аукци</w:t>
      </w:r>
      <w:r w:rsidR="00165B55" w:rsidRPr="00CE314A">
        <w:rPr>
          <w:rFonts w:cs="Times New Roman"/>
          <w:color w:val="000000" w:themeColor="text1"/>
          <w:szCs w:val="28"/>
        </w:rPr>
        <w:t>она от _________ № ____________</w:t>
      </w:r>
      <w:r w:rsidRPr="00CE314A">
        <w:rPr>
          <w:rFonts w:cs="Times New Roman"/>
          <w:color w:val="000000" w:themeColor="text1"/>
          <w:szCs w:val="28"/>
        </w:rPr>
        <w:t xml:space="preserve"> заключили настоящий договор (далее - договор) о нижеследующем: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I. Предмет договора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1.1. Уполномоченный орган предоставляет Хозяйствующему субъекту право на размещение нестационарного торгового объекта, характеристики которого указаны в </w:t>
      </w:r>
      <w:hyperlink w:anchor="sub_512" w:history="1">
        <w:r w:rsidRPr="00CE314A">
          <w:rPr>
            <w:rStyle w:val="afb"/>
            <w:color w:val="000000" w:themeColor="text1"/>
            <w:szCs w:val="28"/>
          </w:rPr>
          <w:t>пункте 1.2</w:t>
        </w:r>
      </w:hyperlink>
      <w:r w:rsidRPr="00CE314A">
        <w:rPr>
          <w:rFonts w:cs="Times New Roman"/>
          <w:color w:val="000000" w:themeColor="text1"/>
          <w:szCs w:val="28"/>
        </w:rPr>
        <w:t xml:space="preserve"> договора (далее - Объект), а Хозяйствующий субъект обязуется разместить Объект в соответствии со схемой размещения нестационарных торговых объектов на территории города Сургута (далее - схема размещения) и уплатить плату за его размещение в порядке и сроки, установленные договором.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1.2. Объект имеет следующие характеристики: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место размещения: ___________________________________________________,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площадь Объекта ____________________________________________________,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тип, специализация Объекта ___________________________________________.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1.3. Срок действия настоящего договора с «____»___________ 20___ года по «____»___________ 20___ года.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II. Права и обязанности сторон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2.1. Уполномоченный орган имеет право: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2.1.1. На беспрепятственный доступ на территорию Объекта с целью его осмотра на предмет соблюдения условий договора.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2.1.2. В случае неисполнения или ненадлежащего исполнения Хозяйствующим субъектом обязанностей, предусмотренных договором, направлять Хозяйствующему субъекту письменное уведомление                          о необходимости устранения выявленных нарушений условий договора             с указанием срока их устранения. Уведомление Уполномоченного органа направляется Хозяйствующему субъекту по почте заказным письмом                       с уведомлением о вручении по адресу Хозяйствующего субъекта, указанному             в договоре,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Уполномоченным органом подтверждения о его вручении Хозяйствующему субъекту.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Датой надлежащего уведомления признается дата получения Уполномоченным органом подтверждения о вручении Хозяйствующему субъекту данного уведомления или дата получения Уполномоченным органом информации об отсутствии Хозяйствующего субъекта по его адресу, указанному в договоре.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2.2. Уполномоченный орган обязан: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7030A0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2.2.1. В случае внесения изменений в схему размещения по инициативе Уполномоченного органа, повлекших невозможность дальнейшего размещения Объекта в указанном месте,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о внесении изменений в схему размещения о невозможности дальнейшего размещения Объекта                         с разъяснением причин исключения места из схемы размещения, предлагая иные варианты размещения.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2.3. Хозяйствующий субъект имеет право с соблюдением требований действующего законодательства Российской Федерации, Ханты-Мансийского автономного округа – Югры, муниципальных правовых актов и условий договора размещать Объект на земельном участке, необходимом для его размещения.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 Хозяйствующий субъект обязан: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 xml:space="preserve">2.4.1. Разместить на земельном участке Объект в соответствии                     с характеристиками, установленными </w:t>
      </w:r>
      <w:hyperlink w:anchor="sub_512" w:history="1">
        <w:r w:rsidRPr="00CE314A">
          <w:rPr>
            <w:rStyle w:val="afb"/>
            <w:color w:val="000000" w:themeColor="text1"/>
            <w:szCs w:val="28"/>
          </w:rPr>
          <w:t>пунктом 1.2</w:t>
        </w:r>
      </w:hyperlink>
      <w:r w:rsidRPr="00CE314A">
        <w:rPr>
          <w:rFonts w:cs="Times New Roman"/>
          <w:color w:val="000000" w:themeColor="text1"/>
          <w:szCs w:val="28"/>
        </w:rPr>
        <w:t xml:space="preserve"> договора и соответствующий требованиям, установленным в приложении 1 к настоящему договору.</w:t>
      </w:r>
    </w:p>
    <w:p w:rsidR="00BB5CF4" w:rsidRPr="00CE314A" w:rsidRDefault="00BB5CF4" w:rsidP="00BB5CF4">
      <w:pPr>
        <w:ind w:firstLine="567"/>
        <w:jc w:val="both"/>
        <w:rPr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2.4.2. </w:t>
      </w:r>
      <w:r w:rsidRPr="00CE314A">
        <w:rPr>
          <w:color w:val="000000" w:themeColor="text1"/>
          <w:szCs w:val="28"/>
        </w:rPr>
        <w:t>Содержать Объект в зоне санитарной ответственности                           в соответствии со схемой размещения объекта и содержания прилегающей территории, определенной в приложении 3 к настоящему Договору,                    в надлежащем санитарном и техническом состоянии в соответствии                    с приложением 2 к настоящему Договору, противопожарном состоянии. Осуществлять содержание Объекта за счет собственных финансовых средства.</w:t>
      </w:r>
    </w:p>
    <w:p w:rsidR="00BB5CF4" w:rsidRPr="00CE314A" w:rsidRDefault="00BB5CF4" w:rsidP="00BB5CF4">
      <w:pPr>
        <w:ind w:firstLine="567"/>
        <w:jc w:val="both"/>
        <w:rPr>
          <w:color w:val="000000" w:themeColor="text1"/>
          <w:szCs w:val="28"/>
        </w:rPr>
      </w:pPr>
      <w:r w:rsidRPr="00CE314A">
        <w:rPr>
          <w:color w:val="000000" w:themeColor="text1"/>
          <w:szCs w:val="28"/>
        </w:rPr>
        <w:t xml:space="preserve">Надлежащее состояние внешнего вида нестационарного торгового объекта подразумевает: </w:t>
      </w:r>
    </w:p>
    <w:p w:rsidR="00BB5CF4" w:rsidRPr="00CE314A" w:rsidRDefault="00BB5CF4" w:rsidP="00BB5CF4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целостность конструкций; </w:t>
      </w:r>
    </w:p>
    <w:p w:rsidR="00BB5CF4" w:rsidRPr="00CE314A" w:rsidRDefault="00BB5CF4" w:rsidP="00BB5CF4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механических повреждений; </w:t>
      </w:r>
    </w:p>
    <w:p w:rsidR="00BB5CF4" w:rsidRPr="00CE314A" w:rsidRDefault="00BB5CF4" w:rsidP="00BB5CF4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покрашенного каркаса; </w:t>
      </w:r>
    </w:p>
    <w:p w:rsidR="00BB5CF4" w:rsidRPr="00CE314A" w:rsidRDefault="00BB5CF4" w:rsidP="00BB5CF4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ржавчины и грязи на всех частях и элементах конструкций; </w:t>
      </w:r>
    </w:p>
    <w:p w:rsidR="00BB5CF4" w:rsidRPr="00CE314A" w:rsidRDefault="00BB5CF4" w:rsidP="00BB5CF4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на всех частях и элементах наклеенных объявлений, посторонних надписей, изображений и других информационных сообщений; </w:t>
      </w:r>
    </w:p>
    <w:p w:rsidR="00BB5CF4" w:rsidRPr="00CE314A" w:rsidRDefault="00BB5CF4" w:rsidP="00BB5CF4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подсветка в темное время суток в соответствии с графиком работы уличного освещения.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color w:val="000000" w:themeColor="text1"/>
          <w:szCs w:val="28"/>
        </w:rPr>
        <w:t xml:space="preserve">2.4.3. Заключить со специализированными коммунальными службами (эксплуатационными и другими предприятиями) договоры на оказание услуг, необходимых для эксплуатации и содержания Объекта и предоставить копии         в </w:t>
      </w:r>
      <w:r w:rsidRPr="00CE314A">
        <w:rPr>
          <w:rFonts w:eastAsia="Times New Roman" w:cs="Times New Roman"/>
          <w:color w:val="000000" w:themeColor="text1"/>
          <w:szCs w:val="28"/>
        </w:rPr>
        <w:t>Уполномоченный орган</w:t>
      </w:r>
      <w:r w:rsidRPr="00CE314A">
        <w:rPr>
          <w:color w:val="000000" w:themeColor="text1"/>
          <w:szCs w:val="28"/>
        </w:rPr>
        <w:t>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2.4.4. Своевременно вносить плату за размещение Объекта согласно условиям договора.</w:t>
      </w:r>
    </w:p>
    <w:p w:rsidR="00BB5CF4" w:rsidRPr="00CE314A" w:rsidRDefault="00BB5CF4" w:rsidP="00BB5CF4">
      <w:pPr>
        <w:ind w:right="-1"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165B55" w:rsidRPr="00CE314A">
        <w:rPr>
          <w:rFonts w:cs="Times New Roman"/>
          <w:color w:val="000000" w:themeColor="text1"/>
          <w:szCs w:val="28"/>
        </w:rPr>
        <w:t>5</w:t>
      </w:r>
      <w:r w:rsidRPr="00CE314A">
        <w:rPr>
          <w:rFonts w:cs="Times New Roman"/>
          <w:color w:val="000000" w:themeColor="text1"/>
          <w:szCs w:val="28"/>
        </w:rPr>
        <w:t>. Обеспечить надлежащее содержание Объекта и прилегающей территории в соответствии с номенклатурой обязательных работ                            по содержанию и ремонту Объекта, а также содержанию прилегающей территории, являющейся приложением 2 к настоящему договору.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165B55" w:rsidRPr="00CE314A">
        <w:rPr>
          <w:rFonts w:cs="Times New Roman"/>
          <w:color w:val="000000" w:themeColor="text1"/>
          <w:szCs w:val="28"/>
        </w:rPr>
        <w:t>6</w:t>
      </w:r>
      <w:r w:rsidRPr="00CE314A">
        <w:rPr>
          <w:rFonts w:cs="Times New Roman"/>
          <w:color w:val="000000" w:themeColor="text1"/>
          <w:szCs w:val="28"/>
        </w:rPr>
        <w:t>. При размещении Объекта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–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ветеринарии, и иные требования.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165B55" w:rsidRPr="00CE314A">
        <w:rPr>
          <w:rFonts w:cs="Times New Roman"/>
          <w:color w:val="000000" w:themeColor="text1"/>
          <w:szCs w:val="28"/>
        </w:rPr>
        <w:t>7</w:t>
      </w:r>
      <w:r w:rsidRPr="00CE314A">
        <w:rPr>
          <w:rFonts w:cs="Times New Roman"/>
          <w:color w:val="000000" w:themeColor="text1"/>
          <w:szCs w:val="28"/>
        </w:rPr>
        <w:t>. В случае неисполнения или ненадлежащего исполнения своих обязательств по договору уплатить Уполномоченному органу неустойку            в порядке, размере и сроки, установленные договором.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165B55" w:rsidRPr="00CE314A">
        <w:rPr>
          <w:rFonts w:cs="Times New Roman"/>
          <w:color w:val="000000" w:themeColor="text1"/>
          <w:szCs w:val="28"/>
        </w:rPr>
        <w:t>8</w:t>
      </w:r>
      <w:r w:rsidRPr="00CE314A">
        <w:rPr>
          <w:rFonts w:cs="Times New Roman"/>
          <w:color w:val="000000" w:themeColor="text1"/>
          <w:szCs w:val="28"/>
        </w:rPr>
        <w:t xml:space="preserve">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           и эксплуатацией, не допускать занятие, в том числе временными сооружениями, </w:t>
      </w:r>
      <w:r w:rsidRPr="00CE314A">
        <w:rPr>
          <w:rFonts w:cs="Times New Roman"/>
          <w:color w:val="000000" w:themeColor="text1"/>
          <w:szCs w:val="28"/>
        </w:rPr>
        <w:lastRenderedPageBreak/>
        <w:t>коридоров инженерных сетей и коммуникаций, проходящих через используемую часть земельного участка.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</w:t>
      </w:r>
      <w:r w:rsidR="00165B55" w:rsidRPr="00CE314A">
        <w:rPr>
          <w:rFonts w:cs="Times New Roman"/>
          <w:color w:val="000000" w:themeColor="text1"/>
          <w:szCs w:val="28"/>
        </w:rPr>
        <w:t>9</w:t>
      </w:r>
      <w:r w:rsidRPr="00CE314A">
        <w:rPr>
          <w:rFonts w:cs="Times New Roman"/>
          <w:color w:val="000000" w:themeColor="text1"/>
          <w:szCs w:val="28"/>
        </w:rPr>
        <w:t>. Не нарушать права и законные интересы землепользователей смежных земельных участков.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2.4.1</w:t>
      </w:r>
      <w:r w:rsidR="00165B55" w:rsidRPr="00CE314A">
        <w:rPr>
          <w:rFonts w:cs="Times New Roman"/>
          <w:color w:val="000000" w:themeColor="text1"/>
          <w:szCs w:val="28"/>
        </w:rPr>
        <w:t>0</w:t>
      </w:r>
      <w:r w:rsidRPr="00CE314A">
        <w:rPr>
          <w:rFonts w:cs="Times New Roman"/>
          <w:color w:val="000000" w:themeColor="text1"/>
          <w:szCs w:val="28"/>
        </w:rPr>
        <w:t>. 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Уполномоченный орган в течение двухнедельного срока.</w:t>
      </w:r>
    </w:p>
    <w:p w:rsidR="00BB5CF4" w:rsidRPr="00CE314A" w:rsidRDefault="00165B55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2.4.11</w:t>
      </w:r>
      <w:r w:rsidR="00BB5CF4" w:rsidRPr="00CE314A">
        <w:rPr>
          <w:rFonts w:cs="Times New Roman"/>
          <w:color w:val="000000" w:themeColor="text1"/>
          <w:szCs w:val="28"/>
        </w:rPr>
        <w:t xml:space="preserve">. Не допускать изменения характеристик Объекта, установленных </w:t>
      </w:r>
      <w:hyperlink w:anchor="sub_512" w:history="1">
        <w:r w:rsidR="00BB5CF4" w:rsidRPr="00CE314A">
          <w:rPr>
            <w:rStyle w:val="afb"/>
            <w:color w:val="000000" w:themeColor="text1"/>
            <w:szCs w:val="28"/>
          </w:rPr>
          <w:t>пунктом 1.2</w:t>
        </w:r>
      </w:hyperlink>
      <w:r w:rsidR="00BB5CF4" w:rsidRPr="00CE314A">
        <w:rPr>
          <w:rFonts w:cs="Times New Roman"/>
          <w:color w:val="000000" w:themeColor="text1"/>
          <w:szCs w:val="28"/>
        </w:rPr>
        <w:t xml:space="preserve"> договора.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2.4.1</w:t>
      </w:r>
      <w:r w:rsidR="00165B55" w:rsidRPr="00CE314A">
        <w:rPr>
          <w:rFonts w:cs="Times New Roman"/>
          <w:color w:val="000000" w:themeColor="text1"/>
          <w:szCs w:val="28"/>
        </w:rPr>
        <w:t>2</w:t>
      </w:r>
      <w:r w:rsidRPr="00CE314A">
        <w:rPr>
          <w:rFonts w:cs="Times New Roman"/>
          <w:color w:val="000000" w:themeColor="text1"/>
          <w:szCs w:val="28"/>
        </w:rPr>
        <w:t>. Не допускать передачи права на размещение Объекта третьему лицу.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2.4.1</w:t>
      </w:r>
      <w:r w:rsidR="00165B55" w:rsidRPr="00CE314A">
        <w:rPr>
          <w:rFonts w:cs="Times New Roman"/>
          <w:color w:val="000000" w:themeColor="text1"/>
          <w:szCs w:val="28"/>
        </w:rPr>
        <w:t>3</w:t>
      </w:r>
      <w:r w:rsidRPr="00CE314A">
        <w:rPr>
          <w:rFonts w:cs="Times New Roman"/>
          <w:color w:val="000000" w:themeColor="text1"/>
          <w:szCs w:val="28"/>
        </w:rPr>
        <w:t>. В случае расторжения договора либо одностороннего отказа Уполномоченного органа от исполнения договора в течение тридцати календарных дней со дня расторжения договора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(с вывозом отходов                          и благоустройством соответствующей территории).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firstLine="567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III. Плата за размещение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pStyle w:val="a4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Цена договора </w:t>
      </w:r>
      <w:r w:rsidR="00165B55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определена по результатам </w:t>
      </w:r>
      <w:r w:rsidR="00C2670B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аукциона </w:t>
      </w:r>
      <w:r w:rsidR="00C2670B" w:rsidRPr="00CE314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CE314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соответствии с Порядком (методикой) расчета начальной цены предмета аукциона и размера платы по договору</w:t>
      </w:r>
      <w:r w:rsidRPr="00CE314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на размещение нестационарного торгового объекта на территории города Сургута</w:t>
      </w:r>
      <w:r w:rsidR="00C2670B" w:rsidRPr="00CE314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– если аукцион признан несостоявшимся)</w:t>
      </w: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, и составляет: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_________________ (_____________________) руб. - квартал;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_________________ (_____________________) руб. - год.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3.2. Оплата по договору производится равными частями ежеквартально           в следующие сроки: I квартал - до 05.04, II квартал - до 05.07, III квартал -        до 05.10, IV квартал - до 05.12. Оплата по договору за квартал, в котором прекращается договор, вносится не позднее дня прекращения договора.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Если договор вступает в силу не с начала квартала, оплата рассчитывается пропорционально за количество дней квартала, в котором заключен договор.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Внесение платы за размещение Объекта в бюджет города Сургута осуществляется путем перечисления безналичных денежных средств                по следующим реквизитам: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7761"/>
      </w:tblGrid>
      <w:tr w:rsidR="00BB5CF4" w:rsidRPr="00CE314A" w:rsidTr="00BB5CF4">
        <w:tc>
          <w:tcPr>
            <w:tcW w:w="2093" w:type="dxa"/>
          </w:tcPr>
          <w:p w:rsidR="00BB5CF4" w:rsidRPr="00CE314A" w:rsidRDefault="00BB5CF4" w:rsidP="00BB5CF4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Получатель</w:t>
            </w:r>
          </w:p>
        </w:tc>
        <w:tc>
          <w:tcPr>
            <w:tcW w:w="7761" w:type="dxa"/>
          </w:tcPr>
          <w:p w:rsidR="00BB5CF4" w:rsidRPr="00CE314A" w:rsidRDefault="00BB5CF4" w:rsidP="00BB5CF4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BB5CF4" w:rsidRPr="00CE314A" w:rsidTr="00BB5CF4">
        <w:tc>
          <w:tcPr>
            <w:tcW w:w="2093" w:type="dxa"/>
          </w:tcPr>
          <w:p w:rsidR="00BB5CF4" w:rsidRPr="00CE314A" w:rsidRDefault="00BB5CF4" w:rsidP="00BB5CF4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ИНН/КПП</w:t>
            </w:r>
          </w:p>
        </w:tc>
        <w:tc>
          <w:tcPr>
            <w:tcW w:w="7761" w:type="dxa"/>
          </w:tcPr>
          <w:p w:rsidR="00BB5CF4" w:rsidRPr="00CE314A" w:rsidRDefault="00BB5CF4" w:rsidP="00BB5CF4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BB5CF4" w:rsidRPr="00CE314A" w:rsidTr="00BB5CF4">
        <w:tc>
          <w:tcPr>
            <w:tcW w:w="2093" w:type="dxa"/>
          </w:tcPr>
          <w:p w:rsidR="00BB5CF4" w:rsidRPr="00CE314A" w:rsidRDefault="00BB5CF4" w:rsidP="00BB5CF4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Расчетный счет</w:t>
            </w:r>
          </w:p>
        </w:tc>
        <w:tc>
          <w:tcPr>
            <w:tcW w:w="7761" w:type="dxa"/>
          </w:tcPr>
          <w:p w:rsidR="00BB5CF4" w:rsidRPr="00CE314A" w:rsidRDefault="00BB5CF4" w:rsidP="00BB5CF4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BB5CF4" w:rsidRPr="00CE314A" w:rsidTr="00BB5CF4">
        <w:tc>
          <w:tcPr>
            <w:tcW w:w="2093" w:type="dxa"/>
          </w:tcPr>
          <w:p w:rsidR="00BB5CF4" w:rsidRPr="00CE314A" w:rsidRDefault="00BB5CF4" w:rsidP="00BB5CF4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Банк</w:t>
            </w:r>
          </w:p>
        </w:tc>
        <w:tc>
          <w:tcPr>
            <w:tcW w:w="7761" w:type="dxa"/>
          </w:tcPr>
          <w:p w:rsidR="00BB5CF4" w:rsidRPr="00CE314A" w:rsidRDefault="00BB5CF4" w:rsidP="00BB5CF4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BB5CF4" w:rsidRPr="00CE314A" w:rsidTr="00BB5CF4">
        <w:tc>
          <w:tcPr>
            <w:tcW w:w="2093" w:type="dxa"/>
          </w:tcPr>
          <w:p w:rsidR="00BB5CF4" w:rsidRPr="00CE314A" w:rsidRDefault="00E85F50" w:rsidP="00BB5CF4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1" w:history="1">
              <w:r w:rsidR="00BB5CF4" w:rsidRPr="00CE314A">
                <w:rPr>
                  <w:rStyle w:val="afb"/>
                  <w:rFonts w:ascii="Times New Roman" w:hAnsi="Times New Roman"/>
                  <w:color w:val="000000" w:themeColor="text1"/>
                  <w:sz w:val="28"/>
                  <w:szCs w:val="28"/>
                </w:rPr>
                <w:t>ОКТМО</w:t>
              </w:r>
            </w:hyperlink>
          </w:p>
        </w:tc>
        <w:tc>
          <w:tcPr>
            <w:tcW w:w="7761" w:type="dxa"/>
          </w:tcPr>
          <w:p w:rsidR="00BB5CF4" w:rsidRPr="00CE314A" w:rsidRDefault="00BB5CF4" w:rsidP="00BB5CF4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BB5CF4" w:rsidRPr="00CE314A" w:rsidTr="00BB5CF4">
        <w:tc>
          <w:tcPr>
            <w:tcW w:w="2093" w:type="dxa"/>
          </w:tcPr>
          <w:p w:rsidR="00BB5CF4" w:rsidRPr="00CE314A" w:rsidRDefault="00E85F50" w:rsidP="00BB5CF4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2" w:history="1">
              <w:r w:rsidR="00BB5CF4" w:rsidRPr="00CE314A">
                <w:rPr>
                  <w:rStyle w:val="afb"/>
                  <w:rFonts w:ascii="Times New Roman" w:hAnsi="Times New Roman"/>
                  <w:color w:val="000000" w:themeColor="text1"/>
                  <w:sz w:val="28"/>
                  <w:szCs w:val="28"/>
                </w:rPr>
                <w:t>БИК</w:t>
              </w:r>
            </w:hyperlink>
          </w:p>
        </w:tc>
        <w:tc>
          <w:tcPr>
            <w:tcW w:w="7761" w:type="dxa"/>
          </w:tcPr>
          <w:p w:rsidR="00BB5CF4" w:rsidRPr="00CE314A" w:rsidRDefault="00BB5CF4" w:rsidP="00BB5CF4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  <w:tr w:rsidR="00BB5CF4" w:rsidRPr="00CE314A" w:rsidTr="00BB5CF4">
        <w:tc>
          <w:tcPr>
            <w:tcW w:w="2093" w:type="dxa"/>
          </w:tcPr>
          <w:p w:rsidR="00BB5CF4" w:rsidRPr="00CE314A" w:rsidRDefault="00E85F50" w:rsidP="00BB5CF4">
            <w:pPr>
              <w:pStyle w:val="af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3" w:history="1">
              <w:r w:rsidR="00BB5CF4" w:rsidRPr="00CE314A">
                <w:rPr>
                  <w:rStyle w:val="afb"/>
                  <w:rFonts w:ascii="Times New Roman" w:hAnsi="Times New Roman"/>
                  <w:color w:val="000000" w:themeColor="text1"/>
                  <w:sz w:val="28"/>
                  <w:szCs w:val="28"/>
                </w:rPr>
                <w:t>КБК</w:t>
              </w:r>
            </w:hyperlink>
          </w:p>
        </w:tc>
        <w:tc>
          <w:tcPr>
            <w:tcW w:w="7761" w:type="dxa"/>
          </w:tcPr>
          <w:p w:rsidR="00BB5CF4" w:rsidRPr="00CE314A" w:rsidRDefault="00BB5CF4" w:rsidP="00BB5CF4">
            <w:pPr>
              <w:pStyle w:val="afe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_________________________________________________</w:t>
            </w:r>
          </w:p>
        </w:tc>
      </w:tr>
    </w:tbl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3.3. Хозяйствующий субъект самостоятельно вносит плату по договору.        В платежных документах Хозяйствующий субъект указывает назначение (наименование) платежа (код бюджетной классификации), номер и дату договора на размещение Объекта, платежный период, виды платежа (плата, неустойка, штраф). Плата считается внесенной с момента поступления денежных средств на расчетный счет по реквизитам, указанным в </w:t>
      </w:r>
      <w:hyperlink w:anchor="sub_533" w:history="1">
        <w:r w:rsidRPr="00CE314A">
          <w:rPr>
            <w:rStyle w:val="afb"/>
            <w:color w:val="000000" w:themeColor="text1"/>
            <w:szCs w:val="28"/>
          </w:rPr>
          <w:t>пункте 3.</w:t>
        </w:r>
      </w:hyperlink>
      <w:r w:rsidRPr="00CE314A">
        <w:rPr>
          <w:rStyle w:val="afb"/>
          <w:color w:val="000000" w:themeColor="text1"/>
          <w:szCs w:val="28"/>
        </w:rPr>
        <w:t>2</w:t>
      </w:r>
      <w:r w:rsidRPr="00CE314A">
        <w:rPr>
          <w:rFonts w:cs="Times New Roman"/>
          <w:color w:val="000000" w:themeColor="text1"/>
          <w:szCs w:val="28"/>
        </w:rPr>
        <w:t xml:space="preserve"> договора.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3.4. В случае изменения платежных реквизитов Уполномоченный орган уведомляет об этом посредством публикации новых реквизитов в газете «Сургутские Ведомости» и на официальном портале Администрации города         с последующим предоставлением дополнительного соглашения Хозяйствующему субъекту в срок не позднее 15 дней с момента опубликования изменений платежных реквизитов. 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3.5. Неиспользование Объекта на месте размещения не освобождает Хозяйствующий субъект от уплаты платежей.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3.6. </w:t>
      </w:r>
      <w:r w:rsidR="00C2670B" w:rsidRPr="00CE314A">
        <w:rPr>
          <w:rFonts w:cs="Times New Roman"/>
          <w:color w:val="000000" w:themeColor="text1"/>
          <w:szCs w:val="28"/>
        </w:rPr>
        <w:t>П</w:t>
      </w:r>
      <w:r w:rsidRPr="00CE314A">
        <w:rPr>
          <w:rFonts w:cs="Times New Roman"/>
          <w:color w:val="000000" w:themeColor="text1"/>
          <w:szCs w:val="28"/>
        </w:rPr>
        <w:t xml:space="preserve">ересмотр цены договора на размещение Объекта не производится. 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IV. Ответственность сторон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4.1. В случае нарушения сроков внесения платы за размещение Объекта, установленных договором, Хозяйствующий субъект уплачивает Уполномоченному органу неустойку из расчета 0,1% от размера просроченной платы за размещение Объекта, установленной договором, за каждый календарный день просрочки внесения платы.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4.2. 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                            в первоначальное состояние (с вывозом отходов и благоустройством соответствующей территории), установленных договором, Хозяйствующий субъект уплачивает Уполномоченному органу штраф в сумме 2000 (две тысячи) рублей за каждый месяц нарушения срока и возмещает все причиненные этим убытки.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4.3. Привлечение Хозяйствующего субъекта к административной 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           на определенный срок.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4.4. Стороны освобождаются от ответственности за неисполнение обязательств по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 стороны вправе расторгнуть договор. Бремя </w:t>
      </w:r>
      <w:r w:rsidRPr="00CE314A">
        <w:rPr>
          <w:rFonts w:cs="Times New Roman"/>
          <w:color w:val="000000" w:themeColor="text1"/>
          <w:szCs w:val="28"/>
        </w:rPr>
        <w:lastRenderedPageBreak/>
        <w:t>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V. Изменение и расторжение договора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5.1. Любые изменения и дополнения к договору оформляются дополнительным соглашением, которое подписывается обеими сторонами.</w:t>
      </w:r>
    </w:p>
    <w:p w:rsidR="00BB5CF4" w:rsidRPr="00CE314A" w:rsidRDefault="00BB5CF4" w:rsidP="00BB5CF4">
      <w:pPr>
        <w:shd w:val="clear" w:color="auto" w:fill="FFFFFF"/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5.2. Договор подлежит расторжению Уполномоченным органом досрочно в одностороннем порядке в следующих случаях:</w:t>
      </w:r>
    </w:p>
    <w:p w:rsidR="00BB5CF4" w:rsidRPr="00CE314A" w:rsidRDefault="00BB5CF4" w:rsidP="00BB5CF4">
      <w:pPr>
        <w:shd w:val="clear" w:color="auto" w:fill="FFFFFF"/>
        <w:tabs>
          <w:tab w:val="left" w:pos="993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1) если нестационарный торговый объект эксплуатируется                            без утвержденного акта приемочной комиссии, договор на размещение расторгается, а нестационарный торговый объект подлежит демонтажу силами хозяйствующего субъекта;</w:t>
      </w:r>
    </w:p>
    <w:p w:rsidR="00BB5CF4" w:rsidRPr="00CE314A" w:rsidRDefault="000825D2" w:rsidP="000825D2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неоднократного (двух и более раз) выявления </w:t>
      </w:r>
      <w:r w:rsidR="00BB5CF4" w:rsidRPr="00CE314A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="00BB5CF4" w:rsidRPr="00CE314A">
        <w:rPr>
          <w:rFonts w:eastAsia="Times New Roman" w:cs="Times New Roman"/>
          <w:szCs w:val="28"/>
          <w:lang w:val="en-US" w:eastAsia="ru-RU"/>
        </w:rPr>
        <w:t>V</w:t>
      </w:r>
      <w:r w:rsidR="00BB5CF4" w:rsidRPr="00CE314A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="00BB5CF4" w:rsidRPr="00CE314A">
        <w:t>этилового спирта, алкогольной и спиртосодержащей продукции</w:t>
      </w:r>
      <w:r w:rsidR="00BB5CF4" w:rsidRPr="00CE314A">
        <w:rPr>
          <w:rFonts w:eastAsia="Times New Roman" w:cs="Times New Roman"/>
          <w:szCs w:val="28"/>
          <w:lang w:eastAsia="ru-RU"/>
        </w:rPr>
        <w:t xml:space="preserve">, 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ответственности); </w:t>
      </w:r>
    </w:p>
    <w:p w:rsidR="00BB5CF4" w:rsidRPr="00CE314A" w:rsidRDefault="000825D2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>) невнесения платы за размещение нестационарных торговых объектов               более трех месяцев подряд;</w:t>
      </w:r>
    </w:p>
    <w:p w:rsidR="00BB5CF4" w:rsidRPr="00CE314A" w:rsidRDefault="000825D2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>) принятия органом местного самоуправления следующих решений:</w:t>
      </w:r>
    </w:p>
    <w:p w:rsidR="00BB5CF4" w:rsidRPr="00CE314A" w:rsidRDefault="00BB5CF4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BB5CF4" w:rsidRPr="00CE314A" w:rsidRDefault="00BB5CF4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- об использовании территории, занимаемой нестационарным торговым объектом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</w:t>
      </w:r>
    </w:p>
    <w:p w:rsidR="00BB5CF4" w:rsidRPr="00CE314A" w:rsidRDefault="000825D2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>) неосуществления торговой деятельности в течение трех месяцев со дня подписания договора, а также непрерывно в течение трех месяцев в период срока действия договора;</w:t>
      </w:r>
    </w:p>
    <w:p w:rsidR="00BB5CF4" w:rsidRPr="00CE314A" w:rsidRDefault="000825D2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>) нарушения хозяйствующим субъектом установленной в предмете договора специализации;</w:t>
      </w:r>
    </w:p>
    <w:p w:rsidR="00BB5CF4" w:rsidRPr="00CE314A" w:rsidRDefault="000825D2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выявления несоответствия нестационарного торгового объекта эскизному проекту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 </w:t>
      </w:r>
    </w:p>
    <w:p w:rsidR="00BB5CF4" w:rsidRPr="00CE314A" w:rsidRDefault="000825D2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>) передачи хозяйствующим субъектом права на размещение нестационарного торгового объекта третьим лицам;</w:t>
      </w:r>
    </w:p>
    <w:p w:rsidR="00BB5CF4" w:rsidRPr="00CE314A" w:rsidRDefault="000825D2" w:rsidP="00BB5CF4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9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) неисполнения хозяйствующим субъектом требований, установленных  в приложениях </w:t>
      </w:r>
      <w:r w:rsidR="00C2670B" w:rsidRPr="00CE314A">
        <w:rPr>
          <w:rFonts w:eastAsia="Times New Roman" w:cs="Times New Roman"/>
          <w:color w:val="000000" w:themeColor="text1"/>
          <w:szCs w:val="28"/>
          <w:lang w:eastAsia="ru-RU"/>
        </w:rPr>
        <w:t>1, 2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 к настоящему </w:t>
      </w:r>
      <w:r w:rsidR="00C2670B" w:rsidRPr="00CE314A">
        <w:rPr>
          <w:rFonts w:eastAsia="Times New Roman" w:cs="Times New Roman"/>
          <w:color w:val="000000" w:themeColor="text1"/>
          <w:szCs w:val="28"/>
          <w:lang w:eastAsia="ru-RU"/>
        </w:rPr>
        <w:t>договору</w:t>
      </w:r>
      <w:r w:rsidR="00BB5CF4" w:rsidRPr="00CE314A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BB5CF4" w:rsidRPr="00CE314A" w:rsidRDefault="00BB5CF4" w:rsidP="00BB5CF4">
      <w:pPr>
        <w:autoSpaceDE w:val="0"/>
        <w:autoSpaceDN w:val="0"/>
        <w:adjustRightInd w:val="0"/>
        <w:ind w:firstLine="567"/>
        <w:jc w:val="both"/>
        <w:outlineLvl w:val="1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lastRenderedPageBreak/>
        <w:t>5.2.1. В случае досрочного расторжения договора,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договора.</w:t>
      </w:r>
    </w:p>
    <w:p w:rsidR="00BB5CF4" w:rsidRPr="00CE314A" w:rsidRDefault="00BB5CF4" w:rsidP="00BB5CF4">
      <w:pPr>
        <w:autoSpaceDE w:val="0"/>
        <w:autoSpaceDN w:val="0"/>
        <w:adjustRightInd w:val="0"/>
        <w:ind w:firstLine="567"/>
        <w:jc w:val="both"/>
        <w:outlineLvl w:val="1"/>
        <w:rPr>
          <w:rFonts w:cs="Times New Roman"/>
          <w:b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5.2.2. В случае досрочного расторжения договора на размещение по основания</w:t>
      </w:r>
      <w:r w:rsidR="000825D2">
        <w:rPr>
          <w:rFonts w:cs="Times New Roman"/>
          <w:color w:val="000000" w:themeColor="text1"/>
          <w:szCs w:val="28"/>
        </w:rPr>
        <w:t>м, предусмотренным подпунктом «4» пункта 5.2</w:t>
      </w:r>
      <w:r w:rsidRPr="00CE314A">
        <w:rPr>
          <w:rFonts w:cs="Times New Roman"/>
          <w:color w:val="000000" w:themeColor="text1"/>
          <w:szCs w:val="28"/>
        </w:rPr>
        <w:t xml:space="preserve"> настоящего договора,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месте, предусмотренном схемой </w:t>
      </w:r>
      <w:r w:rsidRPr="00CE314A">
        <w:rPr>
          <w:rFonts w:eastAsia="Times New Roman" w:cs="Times New Roman"/>
          <w:color w:val="000000" w:themeColor="text1"/>
          <w:szCs w:val="28"/>
        </w:rPr>
        <w:t>(при наличии в схеме размещения планируемых для размещения мест)</w:t>
      </w:r>
      <w:r w:rsidRPr="00CE314A">
        <w:rPr>
          <w:rFonts w:cs="Times New Roman"/>
          <w:color w:val="000000" w:themeColor="text1"/>
          <w:szCs w:val="28"/>
        </w:rPr>
        <w:t xml:space="preserve">, без проведения торгов               на право заключения договора на размещение, на срок, равный оставшейся части срока действия досрочно расторгнутого  договора на размещение. 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5.3. Договор может быть расторгнут досрочно по соглашению сторон. Соглашение о расторжении договора подписывается обеими сторонами. В этом случае договор считается прекращенным в срок, установленный соответствующим соглашением о расторжении.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VI. Прочие условия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6.1. 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Все возможные претензии по договору должны быть рассмотрены сторонами, и ответы по ним должны быть направлены в течение десяти календарных дней со дня получения такой претензии.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6.2. В случае невозможности разрешения разногласий между сторонами         в порядке, установленном </w:t>
      </w:r>
      <w:hyperlink w:anchor="sub_561" w:history="1">
        <w:r w:rsidRPr="00CE314A">
          <w:rPr>
            <w:rStyle w:val="afb"/>
            <w:color w:val="000000" w:themeColor="text1"/>
            <w:szCs w:val="28"/>
          </w:rPr>
          <w:t>пунктом 6.1</w:t>
        </w:r>
      </w:hyperlink>
      <w:r w:rsidRPr="00CE314A">
        <w:rPr>
          <w:rFonts w:cs="Times New Roman"/>
          <w:color w:val="000000" w:themeColor="text1"/>
          <w:szCs w:val="28"/>
        </w:rPr>
        <w:t xml:space="preserve"> договора, они подлежат рассмотрению          в Арбитражном суде Ханты-Мансийского автономного округа – Югры.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6.3. Взаимоотношения сторон, не урегулированные договором, регламентируются действующим законодательством.</w:t>
      </w:r>
    </w:p>
    <w:p w:rsidR="00BB5CF4" w:rsidRPr="00CE314A" w:rsidRDefault="00BB5CF4" w:rsidP="00BB5CF4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Приложения к договору: </w:t>
      </w:r>
    </w:p>
    <w:p w:rsidR="00BB5CF4" w:rsidRPr="00CE314A" w:rsidRDefault="00BB5CF4" w:rsidP="00BB5CF4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Объекту – приложение 1;</w:t>
      </w:r>
    </w:p>
    <w:p w:rsidR="00BB5CF4" w:rsidRPr="00CE314A" w:rsidRDefault="00BB5CF4" w:rsidP="00BB5CF4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номенклатура обязательных работ по содержанию и ремонту Объекта,       а также содержанию прилегающей территории – приложение 2;</w:t>
      </w:r>
    </w:p>
    <w:p w:rsidR="00BB5CF4" w:rsidRPr="00CE314A" w:rsidRDefault="00BB5CF4" w:rsidP="00BB5CF4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схема размещения Объекта и содержания прилег</w:t>
      </w:r>
      <w:r w:rsidR="001E3283" w:rsidRPr="00CE314A">
        <w:rPr>
          <w:rFonts w:ascii="Times New Roman" w:hAnsi="Times New Roman" w:cs="Times New Roman"/>
          <w:color w:val="000000" w:themeColor="text1"/>
          <w:sz w:val="28"/>
          <w:szCs w:val="28"/>
        </w:rPr>
        <w:t>ающей территории – приложение 3.</w:t>
      </w:r>
    </w:p>
    <w:p w:rsidR="00BB5CF4" w:rsidRPr="00CE314A" w:rsidRDefault="00BB5CF4" w:rsidP="00BB5CF4">
      <w:pPr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314A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E314A">
        <w:rPr>
          <w:rFonts w:ascii="Times New Roman" w:hAnsi="Times New Roman" w:cs="Times New Roman"/>
          <w:sz w:val="28"/>
          <w:szCs w:val="28"/>
        </w:rPr>
        <w:t>. Платежные реквизиты Сторон</w:t>
      </w:r>
    </w:p>
    <w:p w:rsidR="00BB5CF4" w:rsidRPr="00CE314A" w:rsidRDefault="00BB5CF4" w:rsidP="00BB5CF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5528"/>
      </w:tblGrid>
      <w:tr w:rsidR="00BB5CF4" w:rsidRPr="00CE314A" w:rsidTr="00BB5CF4">
        <w:trPr>
          <w:trHeight w:val="409"/>
        </w:trPr>
        <w:tc>
          <w:tcPr>
            <w:tcW w:w="4740" w:type="dxa"/>
          </w:tcPr>
          <w:p w:rsidR="00BB5CF4" w:rsidRPr="00CE314A" w:rsidRDefault="00BB5CF4" w:rsidP="00BB5CF4">
            <w:pPr>
              <w:widowControl w:val="0"/>
              <w:autoSpaceDE w:val="0"/>
              <w:autoSpaceDN w:val="0"/>
              <w:adjustRightInd w:val="0"/>
              <w:rPr>
                <w:iCs/>
                <w:szCs w:val="28"/>
              </w:rPr>
            </w:pPr>
            <w:r w:rsidRPr="00CE314A">
              <w:rPr>
                <w:iCs/>
                <w:szCs w:val="28"/>
              </w:rPr>
              <w:t>______________________________</w:t>
            </w:r>
          </w:p>
          <w:p w:rsidR="00BB5CF4" w:rsidRPr="00CE314A" w:rsidRDefault="00BB5CF4" w:rsidP="00BB5CF4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</w:rPr>
            </w:pPr>
            <w:r w:rsidRPr="00CE314A">
              <w:rPr>
                <w:iCs/>
                <w:sz w:val="22"/>
              </w:rPr>
              <w:t>(наименование уполномоченного органа)</w:t>
            </w:r>
          </w:p>
        </w:tc>
        <w:tc>
          <w:tcPr>
            <w:tcW w:w="5528" w:type="dxa"/>
          </w:tcPr>
          <w:p w:rsidR="00BB5CF4" w:rsidRPr="00CE314A" w:rsidRDefault="00BB5CF4" w:rsidP="00BB5CF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BB5CF4" w:rsidRPr="00CE314A" w:rsidRDefault="00BB5CF4" w:rsidP="00BB5CF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E314A">
              <w:rPr>
                <w:rFonts w:ascii="Times New Roman" w:hAnsi="Times New Roman" w:cs="Times New Roman"/>
                <w:sz w:val="22"/>
                <w:szCs w:val="22"/>
              </w:rPr>
              <w:t>(наименование хозяйствующего субъекта)</w:t>
            </w:r>
          </w:p>
        </w:tc>
      </w:tr>
      <w:tr w:rsidR="00BB5CF4" w:rsidRPr="00CE314A" w:rsidTr="00BB5CF4">
        <w:tc>
          <w:tcPr>
            <w:tcW w:w="4740" w:type="dxa"/>
          </w:tcPr>
          <w:p w:rsidR="00BB5CF4" w:rsidRPr="00CE314A" w:rsidRDefault="00BB5CF4" w:rsidP="00BB5CF4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Место нахождения</w:t>
            </w:r>
          </w:p>
          <w:p w:rsidR="00BB5CF4" w:rsidRPr="00CE314A" w:rsidRDefault="00BB5CF4" w:rsidP="00BB5CF4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 xml:space="preserve">(юридический адрес): </w:t>
            </w:r>
          </w:p>
        </w:tc>
        <w:tc>
          <w:tcPr>
            <w:tcW w:w="5528" w:type="dxa"/>
          </w:tcPr>
          <w:p w:rsidR="00BB5CF4" w:rsidRPr="00CE314A" w:rsidRDefault="00BB5CF4" w:rsidP="00BB5CF4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Место нахождения</w:t>
            </w:r>
          </w:p>
          <w:p w:rsidR="00BB5CF4" w:rsidRPr="00CE314A" w:rsidRDefault="00BB5CF4" w:rsidP="00BB5CF4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 xml:space="preserve">(юридический адрес): </w:t>
            </w:r>
          </w:p>
        </w:tc>
      </w:tr>
    </w:tbl>
    <w:p w:rsidR="00BB5CF4" w:rsidRPr="00CE314A" w:rsidRDefault="00BB5CF4" w:rsidP="00BB5CF4">
      <w:pPr>
        <w:pStyle w:val="aff3"/>
        <w:rPr>
          <w:rFonts w:ascii="Times New Roman" w:hAnsi="Times New Roman" w:cs="Times New Roman"/>
          <w:sz w:val="28"/>
          <w:szCs w:val="28"/>
        </w:rPr>
      </w:pPr>
    </w:p>
    <w:p w:rsidR="00BB5CF4" w:rsidRPr="00CE314A" w:rsidRDefault="00BB5CF4" w:rsidP="00BB5CF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314A">
        <w:rPr>
          <w:rFonts w:ascii="Times New Roman" w:hAnsi="Times New Roman" w:cs="Times New Roman"/>
          <w:sz w:val="28"/>
          <w:szCs w:val="28"/>
          <w:lang w:val="en-US"/>
        </w:rPr>
        <w:lastRenderedPageBreak/>
        <w:t>VIII</w:t>
      </w:r>
      <w:r w:rsidRPr="00CE314A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BB5CF4" w:rsidRPr="00CE314A" w:rsidRDefault="00BB5CF4" w:rsidP="00BB5CF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5528"/>
      </w:tblGrid>
      <w:tr w:rsidR="00BB5CF4" w:rsidRPr="00CE314A" w:rsidTr="00BB5CF4">
        <w:tc>
          <w:tcPr>
            <w:tcW w:w="4740" w:type="dxa"/>
          </w:tcPr>
          <w:p w:rsidR="00BB5CF4" w:rsidRPr="00CE314A" w:rsidRDefault="00BB5CF4" w:rsidP="00BB5CF4">
            <w:pPr>
              <w:pStyle w:val="ConsPlusNonforma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E314A">
              <w:rPr>
                <w:rFonts w:ascii="Times New Roman" w:hAnsi="Times New Roman"/>
                <w:sz w:val="28"/>
                <w:szCs w:val="28"/>
                <w:lang w:val="en-US"/>
              </w:rPr>
              <w:t>______________________________</w:t>
            </w:r>
          </w:p>
          <w:p w:rsidR="00BB5CF4" w:rsidRPr="00CE314A" w:rsidRDefault="00BB5CF4" w:rsidP="00BB5CF4">
            <w:pPr>
              <w:pStyle w:val="ConsPlusNonformat"/>
              <w:rPr>
                <w:rFonts w:ascii="Times New Roman" w:hAnsi="Times New Roman"/>
                <w:sz w:val="22"/>
                <w:szCs w:val="22"/>
              </w:rPr>
            </w:pPr>
            <w:r w:rsidRPr="00CE314A">
              <w:rPr>
                <w:rFonts w:ascii="Times New Roman" w:hAnsi="Times New Roman"/>
                <w:sz w:val="22"/>
                <w:szCs w:val="22"/>
              </w:rPr>
              <w:t xml:space="preserve">              </w:t>
            </w:r>
            <w:r w:rsidRPr="00CE314A">
              <w:rPr>
                <w:rFonts w:ascii="Times New Roman" w:hAnsi="Times New Roman"/>
                <w:sz w:val="22"/>
                <w:szCs w:val="22"/>
                <w:lang w:val="en-US"/>
              </w:rPr>
              <w:t>(</w:t>
            </w:r>
            <w:r w:rsidRPr="00CE314A">
              <w:rPr>
                <w:rFonts w:ascii="Times New Roman" w:hAnsi="Times New Roman"/>
                <w:sz w:val="22"/>
                <w:szCs w:val="22"/>
              </w:rPr>
              <w:t>наименование должности)</w:t>
            </w:r>
          </w:p>
        </w:tc>
        <w:tc>
          <w:tcPr>
            <w:tcW w:w="5528" w:type="dxa"/>
          </w:tcPr>
          <w:p w:rsidR="00BB5CF4" w:rsidRPr="00CE314A" w:rsidRDefault="00BB5CF4" w:rsidP="00BB5CF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</w:t>
            </w:r>
          </w:p>
          <w:p w:rsidR="00BB5CF4" w:rsidRPr="00CE314A" w:rsidRDefault="00BB5CF4" w:rsidP="00BB5CF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/>
                <w:sz w:val="22"/>
                <w:szCs w:val="22"/>
              </w:rPr>
              <w:t xml:space="preserve">              </w:t>
            </w:r>
            <w:r w:rsidRPr="00CE314A">
              <w:rPr>
                <w:rFonts w:ascii="Times New Roman" w:hAnsi="Times New Roman"/>
                <w:sz w:val="22"/>
                <w:szCs w:val="22"/>
                <w:lang w:val="en-US"/>
              </w:rPr>
              <w:t>(</w:t>
            </w:r>
            <w:r w:rsidRPr="00CE314A">
              <w:rPr>
                <w:rFonts w:ascii="Times New Roman" w:hAnsi="Times New Roman"/>
                <w:sz w:val="22"/>
                <w:szCs w:val="22"/>
              </w:rPr>
              <w:t>наименование должности)</w:t>
            </w:r>
          </w:p>
        </w:tc>
      </w:tr>
      <w:tr w:rsidR="00BB5CF4" w:rsidRPr="00CE314A" w:rsidTr="00BB5CF4">
        <w:tc>
          <w:tcPr>
            <w:tcW w:w="4740" w:type="dxa"/>
          </w:tcPr>
          <w:p w:rsidR="00BB5CF4" w:rsidRPr="00CE314A" w:rsidRDefault="00BB5CF4" w:rsidP="00BB5CF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_____________ /________________</w:t>
            </w:r>
          </w:p>
          <w:p w:rsidR="00BB5CF4" w:rsidRPr="00CE314A" w:rsidRDefault="00BB5CF4" w:rsidP="00BB5CF4">
            <w:pPr>
              <w:pStyle w:val="ConsPlusNonformat"/>
              <w:rPr>
                <w:rFonts w:ascii="Times New Roman" w:hAnsi="Times New Roman" w:cs="Times New Roman"/>
                <w:i/>
                <w:sz w:val="22"/>
                <w:szCs w:val="22"/>
                <w:vertAlign w:val="superscript"/>
              </w:rPr>
            </w:pPr>
            <w:r w:rsidRPr="00CE31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  <w:r w:rsidRPr="00CE314A">
              <w:rPr>
                <w:rFonts w:ascii="Times New Roman" w:hAnsi="Times New Roman" w:cs="Times New Roman"/>
                <w:i/>
                <w:sz w:val="22"/>
                <w:szCs w:val="22"/>
              </w:rPr>
              <w:t>(подпись)                        (Ф.И.О.)</w:t>
            </w:r>
          </w:p>
        </w:tc>
        <w:tc>
          <w:tcPr>
            <w:tcW w:w="5528" w:type="dxa"/>
          </w:tcPr>
          <w:p w:rsidR="00BB5CF4" w:rsidRPr="00CE314A" w:rsidRDefault="00BB5CF4" w:rsidP="00BB5CF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314A">
              <w:rPr>
                <w:rFonts w:ascii="Times New Roman" w:hAnsi="Times New Roman" w:cs="Times New Roman"/>
                <w:sz w:val="28"/>
                <w:szCs w:val="28"/>
              </w:rPr>
              <w:t>_____________ / _______________</w:t>
            </w:r>
          </w:p>
          <w:p w:rsidR="00BB5CF4" w:rsidRPr="00CE314A" w:rsidRDefault="00BB5CF4" w:rsidP="00BB5CF4">
            <w:pPr>
              <w:pStyle w:val="ConsPlusNonforma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E314A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       (подпись)                      (Ф.И.О.)              </w:t>
            </w:r>
          </w:p>
        </w:tc>
      </w:tr>
    </w:tbl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1E3283" w:rsidRPr="00CE314A" w:rsidRDefault="001E3283" w:rsidP="00BB5CF4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left="5670" w:right="-1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Приложение 1 </w:t>
      </w:r>
    </w:p>
    <w:p w:rsidR="00BB5CF4" w:rsidRPr="00CE314A" w:rsidRDefault="00BB5CF4" w:rsidP="00BB5CF4">
      <w:pPr>
        <w:ind w:left="5670" w:right="-1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к договору от _________№____</w:t>
      </w:r>
    </w:p>
    <w:p w:rsidR="00BB5CF4" w:rsidRPr="00CE314A" w:rsidRDefault="00BB5CF4" w:rsidP="00BB5CF4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BB5CF4" w:rsidRPr="00CE314A" w:rsidRDefault="00BB5CF4" w:rsidP="00BB5CF4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E10D6" w:rsidRPr="00CE314A" w:rsidRDefault="00EE10D6" w:rsidP="00EE10D6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 </w:t>
      </w:r>
    </w:p>
    <w:p w:rsidR="00EE10D6" w:rsidRPr="00CE314A" w:rsidRDefault="00EE10D6" w:rsidP="00EE10D6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нестационарным торговым объектам (за исключением остановочных </w:t>
      </w:r>
    </w:p>
    <w:p w:rsidR="00EE10D6" w:rsidRPr="00CE314A" w:rsidRDefault="00EE10D6" w:rsidP="00EE10D6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комплексов с торговой площадью (автопавильонов) и автомагазинов)</w:t>
      </w:r>
      <w:r>
        <w:rPr>
          <w:rFonts w:eastAsia="Times New Roman" w:cs="Times New Roman"/>
          <w:color w:val="000000" w:themeColor="text1"/>
          <w:szCs w:val="28"/>
          <w:lang w:eastAsia="ru-RU"/>
        </w:rPr>
        <w:t>*</w:t>
      </w:r>
    </w:p>
    <w:p w:rsidR="00EE10D6" w:rsidRPr="00CE314A" w:rsidRDefault="00EE10D6" w:rsidP="00EE10D6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E10D6" w:rsidRDefault="00EE10D6" w:rsidP="00EE10D6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Нестационарный торговый объект должен быть изготовлен в заводских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условиях в соответствии с эскизным проектом, согласованным с рабочей группой,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 установлен в соответствии с существующими строительными нормами                и прави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лами, ГОСТами, правилами устройства электроустановок, техническими регламентами и другими нормативными актами, содержащими требования для конструкций данного типа. </w:t>
      </w:r>
    </w:p>
    <w:p w:rsidR="0022091C" w:rsidRPr="0022091C" w:rsidRDefault="0022091C" w:rsidP="0022091C">
      <w:pPr>
        <w:tabs>
          <w:tab w:val="left" w:pos="851"/>
        </w:tabs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Pr="0022091C">
        <w:rPr>
          <w:rFonts w:eastAsia="Times New Roman" w:cs="Times New Roman"/>
          <w:color w:val="000000" w:themeColor="text1"/>
          <w:szCs w:val="28"/>
        </w:rPr>
        <w:t>Хозяйствующий субъект имеет право до заключения договора на размещение нестационарного торгового объекта обратиться в уполномоченный орган для согласования эскизного проекта.</w:t>
      </w:r>
    </w:p>
    <w:p w:rsidR="00EE10D6" w:rsidRPr="00EE10D6" w:rsidRDefault="00EE10D6" w:rsidP="00EE10D6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не должен иметь капитального фундамента и изготавливается из материалов, указанных в приложении 4           к положению о размещении нестационарных торговых объектов на территории города Сургута.</w:t>
      </w:r>
    </w:p>
    <w:p w:rsidR="00EE10D6" w:rsidRPr="00EE10D6" w:rsidRDefault="00EE10D6" w:rsidP="00EE10D6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должен соответствовать типовым эскизным проектам, приведенным в настоящем приложении к положению о размещении нестационарных торговых объектов на территории города Сургута, а также требованиям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E10D6" w:rsidRPr="00EE10D6" w:rsidRDefault="00EE10D6" w:rsidP="00EE10D6">
      <w:pPr>
        <w:tabs>
          <w:tab w:val="left" w:pos="567"/>
          <w:tab w:val="left" w:pos="709"/>
          <w:tab w:val="left" w:pos="851"/>
        </w:tabs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Pr="00EE10D6">
        <w:rPr>
          <w:rFonts w:eastAsia="Times New Roman" w:cs="Times New Roman"/>
          <w:color w:val="000000" w:themeColor="text1"/>
          <w:szCs w:val="28"/>
        </w:rPr>
        <w:t>Размещение иных типов нестационарных торговых объектов                       не допускается.</w:t>
      </w:r>
    </w:p>
    <w:p w:rsidR="00EE10D6" w:rsidRPr="00EE10D6" w:rsidRDefault="00EE10D6" w:rsidP="00EE10D6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должен соответствовать следующим требованиям:</w:t>
      </w:r>
    </w:p>
    <w:p w:rsidR="00EE10D6" w:rsidRPr="00EE10D6" w:rsidRDefault="00EE10D6" w:rsidP="00EE10D6">
      <w:pPr>
        <w:pStyle w:val="a4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общая площадь должна составлять не более 15-и для киосков и не более 80-и квадратных метров для павильонов;</w:t>
      </w:r>
    </w:p>
    <w:p w:rsidR="00EE10D6" w:rsidRPr="00EE10D6" w:rsidRDefault="00EE10D6" w:rsidP="00EE10D6">
      <w:pPr>
        <w:pStyle w:val="a4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этажей не более одного;</w:t>
      </w:r>
    </w:p>
    <w:p w:rsidR="00EE10D6" w:rsidRPr="00EE10D6" w:rsidRDefault="00EE10D6" w:rsidP="00EE10D6">
      <w:pPr>
        <w:pStyle w:val="a4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от уровня прилегающей территории не более 3,5 метров;</w:t>
      </w:r>
    </w:p>
    <w:p w:rsidR="00EE10D6" w:rsidRPr="00EE10D6" w:rsidRDefault="00EE10D6" w:rsidP="00EE10D6">
      <w:pPr>
        <w:pStyle w:val="a4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внутренних помещений не менее 2,5 метров;</w:t>
      </w:r>
    </w:p>
    <w:p w:rsidR="00EE10D6" w:rsidRPr="00084CFE" w:rsidRDefault="00084CFE" w:rsidP="00084CFE">
      <w:pPr>
        <w:pStyle w:val="a4"/>
        <w:numPr>
          <w:ilvl w:val="0"/>
          <w:numId w:val="20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24F">
        <w:rPr>
          <w:rFonts w:ascii="Times New Roman" w:eastAsia="Times New Roman" w:hAnsi="Times New Roman" w:cs="Times New Roman"/>
          <w:sz w:val="28"/>
          <w:szCs w:val="28"/>
        </w:rPr>
        <w:t xml:space="preserve">наличие по </w:t>
      </w:r>
      <w:r w:rsidRPr="0079024F">
        <w:rPr>
          <w:rFonts w:ascii="Times New Roman" w:hAnsi="Times New Roman" w:cs="Times New Roman"/>
          <w:sz w:val="28"/>
          <w:szCs w:val="28"/>
        </w:rPr>
        <w:t>периметру фасада объекта энергоэкономического источника света.</w:t>
      </w:r>
      <w:r w:rsidRPr="00790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0D6" w:rsidRPr="00084C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E10D6" w:rsidRPr="00EE10D6" w:rsidRDefault="00EE10D6" w:rsidP="00EE10D6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Нестационарный торговый объект должен быть оснащен вывеской            с информацией о специализации объекта, наименовании хозяйств</w:t>
      </w:r>
      <w:r w:rsidR="00291C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ующего субъекта, режиме работы, к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амер</w:t>
      </w:r>
      <w:r w:rsidR="00291C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наружного видеонаблюдения,  устан</w:t>
      </w:r>
      <w:r w:rsidR="00C821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овленной 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согласованию с рабочей группой.</w:t>
      </w:r>
    </w:p>
    <w:p w:rsidR="00EE10D6" w:rsidRPr="00EE10D6" w:rsidRDefault="00EE10D6" w:rsidP="00EE10D6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размещение в нестационарном торговом объекте                и на прилегающей территории дополнительных конструкций и оборудования, не предусмотренных эскизным проектом, а также рекламных носителей.</w:t>
      </w:r>
    </w:p>
    <w:p w:rsidR="00BB5CF4" w:rsidRPr="00EE10D6" w:rsidRDefault="00BB5CF4" w:rsidP="00EE10D6">
      <w:pPr>
        <w:ind w:firstLine="567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E10D6" w:rsidRPr="00CE314A" w:rsidRDefault="00EE10D6" w:rsidP="00EE10D6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Требования </w:t>
      </w:r>
    </w:p>
    <w:p w:rsidR="00EE10D6" w:rsidRPr="00CE314A" w:rsidRDefault="00EE10D6" w:rsidP="00EE10D6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 xml:space="preserve">к остановочным комплексам с торговой площадью (автопавильонам)  </w:t>
      </w:r>
    </w:p>
    <w:p w:rsidR="00EE10D6" w:rsidRPr="00CE314A" w:rsidRDefault="00EE10D6" w:rsidP="00EE10D6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CE314A">
        <w:rPr>
          <w:rFonts w:eastAsia="Times New Roman" w:cs="Times New Roman"/>
          <w:color w:val="000000" w:themeColor="text1"/>
          <w:szCs w:val="28"/>
          <w:lang w:eastAsia="ru-RU"/>
        </w:rPr>
        <w:t>(далее – остановочный комплекс)</w:t>
      </w:r>
      <w:r>
        <w:rPr>
          <w:rFonts w:eastAsia="Times New Roman" w:cs="Times New Roman"/>
          <w:color w:val="000000" w:themeColor="text1"/>
          <w:szCs w:val="28"/>
          <w:lang w:eastAsia="ru-RU"/>
        </w:rPr>
        <w:t>*</w:t>
      </w:r>
    </w:p>
    <w:p w:rsidR="00EE10D6" w:rsidRPr="00CE314A" w:rsidRDefault="00EE10D6" w:rsidP="00EE10D6">
      <w:pPr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E10D6" w:rsidRDefault="00EE10D6" w:rsidP="00EE10D6">
      <w:pPr>
        <w:pStyle w:val="a4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должен быть изготовлен в заводских условиях в соответствии с эскизным проектом, согласованным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 рабочей группой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           и установлен в соответствии со строительными нормами и правилами, ГОСТами, правилами устройства электроустановок, техническими регламентами и другими нормативными актами, содержащими требования          для конструкций данного типа. </w:t>
      </w:r>
    </w:p>
    <w:p w:rsidR="0022091C" w:rsidRPr="0022091C" w:rsidRDefault="0022091C" w:rsidP="0022091C">
      <w:pPr>
        <w:tabs>
          <w:tab w:val="left" w:pos="851"/>
        </w:tabs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Pr="0022091C">
        <w:rPr>
          <w:rFonts w:eastAsia="Times New Roman" w:cs="Times New Roman"/>
          <w:color w:val="000000" w:themeColor="text1"/>
          <w:szCs w:val="28"/>
        </w:rPr>
        <w:t>Хозяйствующий субъект имеет право до заключения договора на размещение нестационарного торгового объекта обратиться в уполномоченный орган для согласования эскизного проекта.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должен соответствовать требованиям санитарных норм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 правил (в том числе требований к освещенности, электромагнитному излучению).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Установка остановочного комплекса должна соответствовать требованиям нормативных актов по безопасности дорожного движения.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должен соответствовать типовым эскизным проектам, приведенным в настоящем приложении к положению о размещении нестационарных торговых объектов на территории города Сургута, а также требованиям градостроительных регламентов, строительных, экологических, санитарно-гигиенических, противопожарных и иных правил, нормативов. </w:t>
      </w:r>
    </w:p>
    <w:p w:rsidR="00EE10D6" w:rsidRPr="00EE10D6" w:rsidRDefault="00EE10D6" w:rsidP="00EE10D6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Общая площадь должна составлять не более 80-и квадратных метров.</w:t>
      </w:r>
    </w:p>
    <w:p w:rsidR="00EE10D6" w:rsidRPr="00EE10D6" w:rsidRDefault="00EE10D6" w:rsidP="00EE10D6">
      <w:pPr>
        <w:pStyle w:val="a4"/>
        <w:tabs>
          <w:tab w:val="left" w:pos="567"/>
        </w:tabs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Размещение иных типов остановочных комплексов не допускается.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Остановочный комплекс должен соответствовать следующим требованиям:</w:t>
      </w:r>
    </w:p>
    <w:p w:rsidR="00EE10D6" w:rsidRPr="00EE10D6" w:rsidRDefault="00EE10D6" w:rsidP="00EE10D6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Устройство зоны для ожидания общественного транспорта не менее 30% от общей площади автопавильона;</w:t>
      </w:r>
    </w:p>
    <w:p w:rsidR="00EE10D6" w:rsidRPr="00EE10D6" w:rsidRDefault="00EE10D6" w:rsidP="00EE10D6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остановочном комплексе должны быть предусмотрены: помещение для размещения биотуалета и умывальника; освещение пассажирского тамбура         и посадочной площадки; урны для сбора мусора в количестве не менее двух штук; теплая скамья с авторегулируемым подогревом для ожидания пассажирами общественного транспорта и доска для бесплатных объявлений площадью не менее двух квадратных метров;</w:t>
      </w:r>
    </w:p>
    <w:p w:rsidR="00EE10D6" w:rsidRPr="00EE10D6" w:rsidRDefault="00EE10D6" w:rsidP="00EE10D6">
      <w:pPr>
        <w:pStyle w:val="a4"/>
        <w:numPr>
          <w:ilvl w:val="0"/>
          <w:numId w:val="22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должен быть оснащён электронным табло, позволяющим выводить информацию о расчетном времени прибытия общественного транспорта, подключенным к системе GSM, информационно-телекоммуникационной сети «Интернет» с обеспечением его беспрерывной работы; </w:t>
      </w:r>
    </w:p>
    <w:p w:rsidR="00EE10D6" w:rsidRPr="00EE10D6" w:rsidRDefault="00EE10D6" w:rsidP="00EE10D6">
      <w:pPr>
        <w:pStyle w:val="a4"/>
        <w:numPr>
          <w:ilvl w:val="0"/>
          <w:numId w:val="22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Посадочная площадка и остановочный павильон должны быть адаптированы для нужд маломобильных групп населения (а именно: отсутствие перепада высот, возможность доступа в торговую часть павильона инвалида-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колясочника, для категории слепых, слабовидящих: направляющие                     и предупреждающие тактильные указатели, визуальная информация должна быть продублирована шрифтом брайля, звуковое оборудование);</w:t>
      </w:r>
    </w:p>
    <w:p w:rsidR="00EE10D6" w:rsidRPr="00EE10D6" w:rsidRDefault="00EE10D6" w:rsidP="00EE10D6">
      <w:pPr>
        <w:pStyle w:val="a4"/>
        <w:numPr>
          <w:ilvl w:val="0"/>
          <w:numId w:val="22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Остановочный комплекс должен быть оснащен инфракрасными обогревателями, </w:t>
      </w:r>
      <w:r w:rsidR="00291C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камерой наружного видеонаблюдения, </w:t>
      </w:r>
      <w:r w:rsidR="001E50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поключенной</w:t>
      </w:r>
      <w:r w:rsidR="00291C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согласованию с рабочей группой, 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панелью 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USB</w:t>
      </w:r>
      <w:r w:rsidR="00291C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зарядки,  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-хотспотом.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Остановочный комплекс должен изготавливаться из материалов, указанных в приложении 4 к положению о размещении нестационарных торговых объектов на территории города Сургута.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Остановочный комплекс должен иметь вывеску с информацией             о специализации объекта, наименовании хозяйствующего субъекта, режиме работы.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главном фасаде остановочного комплекса должно быть размещено название остановки общественного транспорта, соответствующее согласованному в установленном порядке эскизному проекту. 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главном фасаде остановочного комплекса должно быть предусмотрено место для размещения муниципальным казенным </w:t>
      </w:r>
      <w:r w:rsidRPr="00EE10D6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учреждением «Дирекция дорожно-транспортного и жилищно-коммунального комплекса»</w:t>
      </w: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таблички с информацией о расписании автобусов, ответственность                    за сохранность которой несет хозяйствующий субъект.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размещение в пассажирском тамбуре                               и на прилегающей к остановочному комплексу территории дополнительных конструкций и оборудования, не предусмотренных эскизным проектом, а также рекламных носителей.</w:t>
      </w:r>
    </w:p>
    <w:p w:rsidR="00EE10D6" w:rsidRPr="00EE10D6" w:rsidRDefault="00EE10D6" w:rsidP="00EE10D6">
      <w:pPr>
        <w:pStyle w:val="a4"/>
        <w:numPr>
          <w:ilvl w:val="0"/>
          <w:numId w:val="21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эксплуатации остановочного комплекса не допускается уменьшение пассажирского тамбура.</w:t>
      </w:r>
    </w:p>
    <w:p w:rsidR="00EE10D6" w:rsidRPr="00CE314A" w:rsidRDefault="00EE10D6" w:rsidP="00EE10D6">
      <w:pPr>
        <w:pStyle w:val="a4"/>
        <w:numPr>
          <w:ilvl w:val="0"/>
          <w:numId w:val="21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0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Остановочный комплекс подлежит замене на новый не реже одного раза в 10 лет</w:t>
      </w:r>
      <w:r w:rsidRPr="00CE31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E10D6" w:rsidRPr="00CE314A" w:rsidRDefault="00EE10D6" w:rsidP="00EE10D6">
      <w:pPr>
        <w:tabs>
          <w:tab w:val="left" w:pos="993"/>
          <w:tab w:val="left" w:pos="1134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EE10D6" w:rsidRPr="003D7630" w:rsidRDefault="00EE10D6" w:rsidP="00EE10D6">
      <w:pPr>
        <w:ind w:right="-1"/>
        <w:jc w:val="both"/>
        <w:rPr>
          <w:rFonts w:cs="Times New Roman"/>
          <w:i/>
          <w:color w:val="000000" w:themeColor="text1"/>
          <w:szCs w:val="28"/>
        </w:rPr>
      </w:pPr>
      <w:r w:rsidRPr="003D7630">
        <w:rPr>
          <w:rFonts w:cs="Times New Roman"/>
          <w:i/>
          <w:color w:val="000000" w:themeColor="text1"/>
          <w:szCs w:val="28"/>
        </w:rPr>
        <w:t>*Требования устанавливаются в договоре в зависимости от типа Объекта.</w:t>
      </w:r>
    </w:p>
    <w:p w:rsidR="00EE10D6" w:rsidRPr="003D7630" w:rsidRDefault="00EE10D6" w:rsidP="00EE10D6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22091C">
      <w:pPr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br w:type="page"/>
      </w:r>
      <w:r w:rsidR="0022091C">
        <w:rPr>
          <w:rFonts w:cs="Times New Roman"/>
          <w:color w:val="000000" w:themeColor="text1"/>
          <w:szCs w:val="28"/>
        </w:rPr>
        <w:lastRenderedPageBreak/>
        <w:t xml:space="preserve">                                                                                 П</w:t>
      </w:r>
      <w:r w:rsidRPr="00CE314A">
        <w:rPr>
          <w:rFonts w:cs="Times New Roman"/>
          <w:color w:val="000000" w:themeColor="text1"/>
          <w:szCs w:val="28"/>
        </w:rPr>
        <w:t xml:space="preserve">риложение 2 </w:t>
      </w:r>
    </w:p>
    <w:p w:rsidR="00BB5CF4" w:rsidRPr="00CE314A" w:rsidRDefault="00BB5CF4" w:rsidP="00BB5CF4">
      <w:pPr>
        <w:ind w:left="5670" w:right="-1"/>
        <w:jc w:val="both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к договору от ______№________</w:t>
      </w: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 xml:space="preserve">Номенклатура обязательных работ по содержанию и ремонту Объекта, а также содержанию прилегающей территории </w:t>
      </w: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(за исключением остановочных комплексов с торговой площадью (автопавильонов))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5528"/>
        <w:gridCol w:w="3685"/>
      </w:tblGrid>
      <w:tr w:rsidR="00BB5CF4" w:rsidRPr="00CE314A" w:rsidTr="00BB5CF4">
        <w:trPr>
          <w:trHeight w:val="581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Описание выполняемых работ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Периодичность выполнения работ</w:t>
            </w:r>
          </w:p>
        </w:tc>
      </w:tr>
      <w:tr w:rsidR="00BB5CF4" w:rsidRPr="00CE314A" w:rsidTr="00BB5CF4">
        <w:trPr>
          <w:trHeight w:val="276"/>
        </w:trPr>
        <w:tc>
          <w:tcPr>
            <w:tcW w:w="9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Зимнее содержание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и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Очистка от снега крыши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 раза в месяц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88C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Вывоз снега на специализированную свалку (полигон), </w:t>
            </w:r>
          </w:p>
          <w:p w:rsidR="00452E4B" w:rsidRDefault="00452E4B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88C" w:rsidRDefault="004F488C" w:rsidP="004F488C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по мере необходимости, но не реже 1 раза в 7 </w:t>
            </w:r>
            <w:r w:rsidR="005B3102">
              <w:rPr>
                <w:rFonts w:cs="Times New Roman"/>
                <w:color w:val="000000" w:themeColor="text1"/>
                <w:szCs w:val="28"/>
              </w:rPr>
              <w:t xml:space="preserve">календарных </w:t>
            </w:r>
            <w:r>
              <w:rPr>
                <w:rFonts w:cs="Times New Roman"/>
                <w:color w:val="000000" w:themeColor="text1"/>
                <w:szCs w:val="28"/>
              </w:rPr>
              <w:t>дней;</w:t>
            </w:r>
          </w:p>
          <w:p w:rsidR="00BB5CF4" w:rsidRPr="00CE314A" w:rsidRDefault="004F488C" w:rsidP="004F488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ежедневно 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Россыпь противогололедного материала (песок)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объекта от несанкционированной рекламы, объявлений и иной информации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rPr>
          <w:trHeight w:val="276"/>
        </w:trPr>
        <w:tc>
          <w:tcPr>
            <w:tcW w:w="9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Летнее содержание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Мойка стен объекта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ежемесячно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Покраска стен объекта при выявлении отслоения краски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 раз в год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объекта от несанкционированной рекламы, объявлений и иной информации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</w:tbl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Для остановочных комплексов с торговой площадью (автопавильонов)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5528"/>
        <w:gridCol w:w="3685"/>
      </w:tblGrid>
      <w:tr w:rsidR="00BB5CF4" w:rsidRPr="00CE314A" w:rsidTr="00BB5CF4">
        <w:trPr>
          <w:trHeight w:val="581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Описание выполняемых работ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Периодичность выполнения работ</w:t>
            </w:r>
          </w:p>
        </w:tc>
      </w:tr>
      <w:tr w:rsidR="00BB5CF4" w:rsidRPr="00CE314A" w:rsidTr="00BB5CF4">
        <w:trPr>
          <w:trHeight w:val="276"/>
        </w:trPr>
        <w:tc>
          <w:tcPr>
            <w:tcW w:w="9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Зимнее содержание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и мусора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и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крыши остановочного павильона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 раза в месяц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lastRenderedPageBreak/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88C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Вывоз снега на специализированную свалку (полигон), </w:t>
            </w:r>
          </w:p>
          <w:p w:rsidR="00452E4B" w:rsidRDefault="00452E4B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88C" w:rsidRDefault="004F488C" w:rsidP="004F488C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по мере необходимости, но не реже 1 раза в 7 </w:t>
            </w:r>
            <w:r w:rsidR="005B3102">
              <w:rPr>
                <w:rFonts w:cs="Times New Roman"/>
                <w:color w:val="000000" w:themeColor="text1"/>
                <w:szCs w:val="28"/>
              </w:rPr>
              <w:t xml:space="preserve">календарных </w:t>
            </w:r>
            <w:r>
              <w:rPr>
                <w:rFonts w:cs="Times New Roman"/>
                <w:color w:val="000000" w:themeColor="text1"/>
                <w:szCs w:val="28"/>
              </w:rPr>
              <w:t>дней;</w:t>
            </w:r>
          </w:p>
          <w:p w:rsidR="00BB5CF4" w:rsidRPr="00CE314A" w:rsidRDefault="004F488C" w:rsidP="004F488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 xml:space="preserve">ежедневно 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Россыпь противогололедного материала (песок) на посадочной площадке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снега скамьи для ожидания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павильона от несанкционированной рекламы, объявлений и иной информации, размещенной вне досок для объявлений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rPr>
          <w:trHeight w:val="276"/>
        </w:trPr>
        <w:tc>
          <w:tcPr>
            <w:tcW w:w="9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Летнее содержание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мусора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от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rPr>
          <w:trHeight w:val="27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Подметание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Мойка стен павильона и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ежемесячно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Покраска стен павильона и пассажирского тамбура при выявлении отслоения краски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1 раз в год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Мойка скамьи для ожидания 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BB5CF4" w:rsidRPr="00CE314A" w:rsidTr="00BB5CF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Очистка павильона от несанкционированной рекламы, объявлений и иной информации, размещенной вне досок для объявлений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CF4" w:rsidRPr="00CE314A" w:rsidRDefault="00BB5CF4" w:rsidP="00BB5CF4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CE314A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</w:tbl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both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22091C">
      <w:pPr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br w:type="page"/>
      </w:r>
      <w:r w:rsidR="0022091C">
        <w:rPr>
          <w:rFonts w:cs="Times New Roman"/>
          <w:color w:val="000000" w:themeColor="text1"/>
          <w:szCs w:val="28"/>
        </w:rPr>
        <w:lastRenderedPageBreak/>
        <w:t xml:space="preserve">                                                                            П</w:t>
      </w:r>
      <w:r w:rsidRPr="00CE314A">
        <w:rPr>
          <w:rFonts w:cs="Times New Roman"/>
          <w:color w:val="000000" w:themeColor="text1"/>
          <w:szCs w:val="28"/>
        </w:rPr>
        <w:t xml:space="preserve">риложение 3 </w:t>
      </w:r>
    </w:p>
    <w:p w:rsidR="00BB5CF4" w:rsidRPr="00CE314A" w:rsidRDefault="00BB5CF4" w:rsidP="00BB5CF4">
      <w:pPr>
        <w:ind w:left="5387"/>
        <w:rPr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к договору от ______№__________</w:t>
      </w:r>
    </w:p>
    <w:p w:rsidR="00BB5CF4" w:rsidRPr="00CE314A" w:rsidRDefault="00BB5CF4" w:rsidP="00BB5CF4">
      <w:pPr>
        <w:ind w:right="-1"/>
        <w:jc w:val="center"/>
        <w:rPr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BB5CF4" w:rsidRPr="00CE314A" w:rsidRDefault="00BB5CF4" w:rsidP="00BB5CF4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CE314A">
        <w:rPr>
          <w:rFonts w:cs="Times New Roman"/>
          <w:color w:val="000000" w:themeColor="text1"/>
          <w:szCs w:val="28"/>
        </w:rPr>
        <w:t>Схема размещения объекта и содержания прилегающей территории</w:t>
      </w:r>
    </w:p>
    <w:p w:rsidR="00BB5CF4" w:rsidRPr="003D7630" w:rsidRDefault="00BB5CF4" w:rsidP="00BB5CF4">
      <w:pPr>
        <w:ind w:right="-1"/>
        <w:jc w:val="center"/>
        <w:rPr>
          <w:rFonts w:cs="Times New Roman"/>
          <w:i/>
          <w:color w:val="000000" w:themeColor="text1"/>
          <w:szCs w:val="28"/>
        </w:rPr>
      </w:pPr>
      <w:r w:rsidRPr="00CE314A">
        <w:rPr>
          <w:rFonts w:cs="Times New Roman"/>
          <w:i/>
          <w:color w:val="000000" w:themeColor="text1"/>
          <w:szCs w:val="28"/>
        </w:rPr>
        <w:t>(оформляется в каждом конкретном случае)</w:t>
      </w:r>
    </w:p>
    <w:p w:rsidR="00BB5CF4" w:rsidRPr="003D7630" w:rsidRDefault="00BB5CF4" w:rsidP="00BB5CF4">
      <w:pPr>
        <w:pStyle w:val="HTML"/>
        <w:tabs>
          <w:tab w:val="clear" w:pos="916"/>
          <w:tab w:val="left" w:pos="567"/>
          <w:tab w:val="left" w:pos="340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BB5CF4" w:rsidRDefault="00BB5CF4" w:rsidP="00BB5CF4">
      <w:pPr>
        <w:ind w:right="-1"/>
        <w:rPr>
          <w:rFonts w:eastAsia="Times New Roman" w:cs="Times New Roman"/>
          <w:color w:val="000000" w:themeColor="text1"/>
          <w:szCs w:val="28"/>
        </w:rPr>
      </w:pPr>
    </w:p>
    <w:sectPr w:rsidR="00BB5CF4" w:rsidSect="00014073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F50" w:rsidRDefault="00E85F50" w:rsidP="00F1789D">
      <w:r>
        <w:separator/>
      </w:r>
    </w:p>
  </w:endnote>
  <w:endnote w:type="continuationSeparator" w:id="0">
    <w:p w:rsidR="00E85F50" w:rsidRDefault="00E85F50" w:rsidP="00F17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F50" w:rsidRDefault="00E85F50" w:rsidP="00F1789D">
      <w:r>
        <w:separator/>
      </w:r>
    </w:p>
  </w:footnote>
  <w:footnote w:type="continuationSeparator" w:id="0">
    <w:p w:rsidR="00E85F50" w:rsidRDefault="00E85F50" w:rsidP="00F17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6002492"/>
      <w:docPartObj>
        <w:docPartGallery w:val="Page Numbers (Top of Page)"/>
        <w:docPartUnique/>
      </w:docPartObj>
    </w:sdtPr>
    <w:sdtEndPr/>
    <w:sdtContent>
      <w:p w:rsidR="0083114E" w:rsidRDefault="0083114E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0B6">
          <w:rPr>
            <w:noProof/>
          </w:rPr>
          <w:t>3</w:t>
        </w:r>
        <w:r>
          <w:fldChar w:fldCharType="end"/>
        </w:r>
      </w:p>
    </w:sdtContent>
  </w:sdt>
  <w:p w:rsidR="0083114E" w:rsidRDefault="0083114E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64B8A"/>
    <w:multiLevelType w:val="hybridMultilevel"/>
    <w:tmpl w:val="8160E6F6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A09FB"/>
    <w:multiLevelType w:val="hybridMultilevel"/>
    <w:tmpl w:val="291C9422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319D5"/>
    <w:multiLevelType w:val="hybridMultilevel"/>
    <w:tmpl w:val="90CA160C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320B7"/>
    <w:multiLevelType w:val="hybridMultilevel"/>
    <w:tmpl w:val="942001F2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93AC7"/>
    <w:multiLevelType w:val="hybridMultilevel"/>
    <w:tmpl w:val="476A36A6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E4DF7"/>
    <w:multiLevelType w:val="hybridMultilevel"/>
    <w:tmpl w:val="99027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177B9"/>
    <w:multiLevelType w:val="hybridMultilevel"/>
    <w:tmpl w:val="9B6C0C76"/>
    <w:lvl w:ilvl="0" w:tplc="866E9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B54A4"/>
    <w:multiLevelType w:val="hybridMultilevel"/>
    <w:tmpl w:val="CDB63A96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DD7F91"/>
    <w:multiLevelType w:val="hybridMultilevel"/>
    <w:tmpl w:val="4F48F3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24DCC"/>
    <w:multiLevelType w:val="hybridMultilevel"/>
    <w:tmpl w:val="7C04234A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E7ECA"/>
    <w:multiLevelType w:val="hybridMultilevel"/>
    <w:tmpl w:val="B15A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CD66CE"/>
    <w:multiLevelType w:val="hybridMultilevel"/>
    <w:tmpl w:val="57001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559C6"/>
    <w:multiLevelType w:val="hybridMultilevel"/>
    <w:tmpl w:val="8414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9449B3"/>
    <w:multiLevelType w:val="hybridMultilevel"/>
    <w:tmpl w:val="2DCC5498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54C49"/>
    <w:multiLevelType w:val="hybridMultilevel"/>
    <w:tmpl w:val="95E27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4179A"/>
    <w:multiLevelType w:val="hybridMultilevel"/>
    <w:tmpl w:val="3F32DC26"/>
    <w:lvl w:ilvl="0" w:tplc="0C5EE7A0">
      <w:start w:val="1"/>
      <w:numFmt w:val="bullet"/>
      <w:lvlText w:val="­"/>
      <w:lvlJc w:val="left"/>
      <w:pPr>
        <w:ind w:left="1287" w:hanging="360"/>
      </w:pPr>
      <w:rPr>
        <w:rFonts w:ascii="Segoe UI Symbol" w:hAnsi="Segoe UI Symbol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5EF5D1F"/>
    <w:multiLevelType w:val="hybridMultilevel"/>
    <w:tmpl w:val="7B8E6A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61A4609"/>
    <w:multiLevelType w:val="hybridMultilevel"/>
    <w:tmpl w:val="216EB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A4209"/>
    <w:multiLevelType w:val="hybridMultilevel"/>
    <w:tmpl w:val="79C4D01C"/>
    <w:lvl w:ilvl="0" w:tplc="11C27F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CD734F1"/>
    <w:multiLevelType w:val="hybridMultilevel"/>
    <w:tmpl w:val="8550D86A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12E0B"/>
    <w:multiLevelType w:val="hybridMultilevel"/>
    <w:tmpl w:val="4B624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C53EE"/>
    <w:multiLevelType w:val="hybridMultilevel"/>
    <w:tmpl w:val="0C56A57A"/>
    <w:lvl w:ilvl="0" w:tplc="866E9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95500D"/>
    <w:multiLevelType w:val="hybridMultilevel"/>
    <w:tmpl w:val="7B9ECDB6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9D102F"/>
    <w:multiLevelType w:val="hybridMultilevel"/>
    <w:tmpl w:val="3668BC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DD09DC"/>
    <w:multiLevelType w:val="hybridMultilevel"/>
    <w:tmpl w:val="E8E09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B7312C"/>
    <w:multiLevelType w:val="hybridMultilevel"/>
    <w:tmpl w:val="25AA6DEC"/>
    <w:lvl w:ilvl="0" w:tplc="0C5EE7A0">
      <w:start w:val="1"/>
      <w:numFmt w:val="bullet"/>
      <w:lvlText w:val="­"/>
      <w:lvlJc w:val="left"/>
      <w:pPr>
        <w:ind w:left="1287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7"/>
  </w:num>
  <w:num w:numId="4">
    <w:abstractNumId w:val="3"/>
  </w:num>
  <w:num w:numId="5">
    <w:abstractNumId w:val="14"/>
  </w:num>
  <w:num w:numId="6">
    <w:abstractNumId w:val="8"/>
  </w:num>
  <w:num w:numId="7">
    <w:abstractNumId w:val="24"/>
  </w:num>
  <w:num w:numId="8">
    <w:abstractNumId w:val="9"/>
  </w:num>
  <w:num w:numId="9">
    <w:abstractNumId w:val="12"/>
  </w:num>
  <w:num w:numId="10">
    <w:abstractNumId w:val="23"/>
  </w:num>
  <w:num w:numId="11">
    <w:abstractNumId w:val="4"/>
  </w:num>
  <w:num w:numId="12">
    <w:abstractNumId w:val="25"/>
  </w:num>
  <w:num w:numId="13">
    <w:abstractNumId w:val="19"/>
  </w:num>
  <w:num w:numId="14">
    <w:abstractNumId w:val="22"/>
  </w:num>
  <w:num w:numId="15">
    <w:abstractNumId w:val="13"/>
  </w:num>
  <w:num w:numId="16">
    <w:abstractNumId w:val="6"/>
  </w:num>
  <w:num w:numId="17">
    <w:abstractNumId w:val="21"/>
  </w:num>
  <w:num w:numId="18">
    <w:abstractNumId w:val="2"/>
  </w:num>
  <w:num w:numId="19">
    <w:abstractNumId w:val="5"/>
  </w:num>
  <w:num w:numId="20">
    <w:abstractNumId w:val="7"/>
  </w:num>
  <w:num w:numId="21">
    <w:abstractNumId w:val="20"/>
  </w:num>
  <w:num w:numId="22">
    <w:abstractNumId w:val="1"/>
  </w:num>
  <w:num w:numId="23">
    <w:abstractNumId w:val="10"/>
  </w:num>
  <w:num w:numId="24">
    <w:abstractNumId w:val="0"/>
  </w:num>
  <w:num w:numId="25">
    <w:abstractNumId w:val="16"/>
  </w:num>
  <w:num w:numId="26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9D"/>
    <w:rsid w:val="00001CCC"/>
    <w:rsid w:val="000032CF"/>
    <w:rsid w:val="00005DCF"/>
    <w:rsid w:val="00014073"/>
    <w:rsid w:val="00016C4D"/>
    <w:rsid w:val="00020634"/>
    <w:rsid w:val="00021E45"/>
    <w:rsid w:val="00023104"/>
    <w:rsid w:val="00030454"/>
    <w:rsid w:val="000313DC"/>
    <w:rsid w:val="00037CEB"/>
    <w:rsid w:val="00037EE5"/>
    <w:rsid w:val="00054D47"/>
    <w:rsid w:val="00060E45"/>
    <w:rsid w:val="00071B63"/>
    <w:rsid w:val="00073CF5"/>
    <w:rsid w:val="00076509"/>
    <w:rsid w:val="00081038"/>
    <w:rsid w:val="000825D2"/>
    <w:rsid w:val="00084CFE"/>
    <w:rsid w:val="00087125"/>
    <w:rsid w:val="00095A1C"/>
    <w:rsid w:val="000B7834"/>
    <w:rsid w:val="000C12EF"/>
    <w:rsid w:val="000E0F66"/>
    <w:rsid w:val="000E2BF9"/>
    <w:rsid w:val="00112F05"/>
    <w:rsid w:val="0011374A"/>
    <w:rsid w:val="0011654B"/>
    <w:rsid w:val="00165B55"/>
    <w:rsid w:val="00166C9E"/>
    <w:rsid w:val="0019194D"/>
    <w:rsid w:val="00195FA7"/>
    <w:rsid w:val="001A3626"/>
    <w:rsid w:val="001B5136"/>
    <w:rsid w:val="001B5163"/>
    <w:rsid w:val="001B585D"/>
    <w:rsid w:val="001C5C4E"/>
    <w:rsid w:val="001D30F7"/>
    <w:rsid w:val="001E3283"/>
    <w:rsid w:val="001E34AA"/>
    <w:rsid w:val="001E4F2C"/>
    <w:rsid w:val="001E5054"/>
    <w:rsid w:val="001F4C79"/>
    <w:rsid w:val="001F60EA"/>
    <w:rsid w:val="001F78B4"/>
    <w:rsid w:val="00200B97"/>
    <w:rsid w:val="0020286D"/>
    <w:rsid w:val="00203A90"/>
    <w:rsid w:val="00212BBA"/>
    <w:rsid w:val="002141BC"/>
    <w:rsid w:val="0022091C"/>
    <w:rsid w:val="00222591"/>
    <w:rsid w:val="00223488"/>
    <w:rsid w:val="0023707B"/>
    <w:rsid w:val="00266314"/>
    <w:rsid w:val="00266692"/>
    <w:rsid w:val="002676D9"/>
    <w:rsid w:val="002700BC"/>
    <w:rsid w:val="00281C29"/>
    <w:rsid w:val="00290023"/>
    <w:rsid w:val="00291C4A"/>
    <w:rsid w:val="00291D5D"/>
    <w:rsid w:val="002A259B"/>
    <w:rsid w:val="002A34B7"/>
    <w:rsid w:val="002A4C34"/>
    <w:rsid w:val="002A5457"/>
    <w:rsid w:val="002C01AB"/>
    <w:rsid w:val="002C072C"/>
    <w:rsid w:val="002C53CE"/>
    <w:rsid w:val="002D3623"/>
    <w:rsid w:val="002D71E3"/>
    <w:rsid w:val="002E05C3"/>
    <w:rsid w:val="002E1170"/>
    <w:rsid w:val="002F132B"/>
    <w:rsid w:val="00313B6E"/>
    <w:rsid w:val="0032557C"/>
    <w:rsid w:val="00335FB6"/>
    <w:rsid w:val="00335FE2"/>
    <w:rsid w:val="0033686F"/>
    <w:rsid w:val="003400EE"/>
    <w:rsid w:val="00340552"/>
    <w:rsid w:val="003413DA"/>
    <w:rsid w:val="00342CC1"/>
    <w:rsid w:val="00343D30"/>
    <w:rsid w:val="0035594D"/>
    <w:rsid w:val="00370A0C"/>
    <w:rsid w:val="00371EBC"/>
    <w:rsid w:val="00373670"/>
    <w:rsid w:val="00376762"/>
    <w:rsid w:val="0037763D"/>
    <w:rsid w:val="00385088"/>
    <w:rsid w:val="00395267"/>
    <w:rsid w:val="003A2F3E"/>
    <w:rsid w:val="003A7EFA"/>
    <w:rsid w:val="003B0BE3"/>
    <w:rsid w:val="003B1D5D"/>
    <w:rsid w:val="003B46E0"/>
    <w:rsid w:val="003C168A"/>
    <w:rsid w:val="003C2EB4"/>
    <w:rsid w:val="003C6158"/>
    <w:rsid w:val="003C7470"/>
    <w:rsid w:val="003D0183"/>
    <w:rsid w:val="003D6E06"/>
    <w:rsid w:val="003D7630"/>
    <w:rsid w:val="003E0BA1"/>
    <w:rsid w:val="003E12FD"/>
    <w:rsid w:val="003F6AAB"/>
    <w:rsid w:val="003F7A44"/>
    <w:rsid w:val="003F7B9B"/>
    <w:rsid w:val="00406210"/>
    <w:rsid w:val="00406C6D"/>
    <w:rsid w:val="004107FD"/>
    <w:rsid w:val="0041426D"/>
    <w:rsid w:val="00416B59"/>
    <w:rsid w:val="00437FB4"/>
    <w:rsid w:val="0044169E"/>
    <w:rsid w:val="00441A3C"/>
    <w:rsid w:val="00452404"/>
    <w:rsid w:val="00452E4B"/>
    <w:rsid w:val="00457828"/>
    <w:rsid w:val="004610B6"/>
    <w:rsid w:val="004709A6"/>
    <w:rsid w:val="00472F7C"/>
    <w:rsid w:val="00473269"/>
    <w:rsid w:val="00482A0B"/>
    <w:rsid w:val="00486500"/>
    <w:rsid w:val="00491ADF"/>
    <w:rsid w:val="004927D5"/>
    <w:rsid w:val="004932B5"/>
    <w:rsid w:val="004A3F79"/>
    <w:rsid w:val="004B29F3"/>
    <w:rsid w:val="004C1F7A"/>
    <w:rsid w:val="004C4342"/>
    <w:rsid w:val="004C5EEF"/>
    <w:rsid w:val="004D4B31"/>
    <w:rsid w:val="004D4B9A"/>
    <w:rsid w:val="004D7882"/>
    <w:rsid w:val="004E394A"/>
    <w:rsid w:val="004F44B0"/>
    <w:rsid w:val="004F488C"/>
    <w:rsid w:val="004F5D1B"/>
    <w:rsid w:val="00502242"/>
    <w:rsid w:val="005070D8"/>
    <w:rsid w:val="00525F80"/>
    <w:rsid w:val="0054422C"/>
    <w:rsid w:val="00552050"/>
    <w:rsid w:val="00554F12"/>
    <w:rsid w:val="005607FF"/>
    <w:rsid w:val="0056212F"/>
    <w:rsid w:val="00576E0A"/>
    <w:rsid w:val="00581CD6"/>
    <w:rsid w:val="00592958"/>
    <w:rsid w:val="005A0E37"/>
    <w:rsid w:val="005B09B0"/>
    <w:rsid w:val="005B3102"/>
    <w:rsid w:val="005B3147"/>
    <w:rsid w:val="005B5940"/>
    <w:rsid w:val="005C1E81"/>
    <w:rsid w:val="005C5CCD"/>
    <w:rsid w:val="005C5E9B"/>
    <w:rsid w:val="005D35AC"/>
    <w:rsid w:val="005F381A"/>
    <w:rsid w:val="00602045"/>
    <w:rsid w:val="006116E2"/>
    <w:rsid w:val="0061649B"/>
    <w:rsid w:val="00631E97"/>
    <w:rsid w:val="00643329"/>
    <w:rsid w:val="00644C05"/>
    <w:rsid w:val="00652106"/>
    <w:rsid w:val="00653095"/>
    <w:rsid w:val="00653CB9"/>
    <w:rsid w:val="00654CB4"/>
    <w:rsid w:val="006636E8"/>
    <w:rsid w:val="0066684F"/>
    <w:rsid w:val="00672112"/>
    <w:rsid w:val="00674F12"/>
    <w:rsid w:val="0067595D"/>
    <w:rsid w:val="00675AD0"/>
    <w:rsid w:val="00676CE3"/>
    <w:rsid w:val="00676F22"/>
    <w:rsid w:val="00677612"/>
    <w:rsid w:val="00677A67"/>
    <w:rsid w:val="006804DF"/>
    <w:rsid w:val="00681DE0"/>
    <w:rsid w:val="00684470"/>
    <w:rsid w:val="0069129C"/>
    <w:rsid w:val="00693850"/>
    <w:rsid w:val="006978D1"/>
    <w:rsid w:val="006A3155"/>
    <w:rsid w:val="006A5EAA"/>
    <w:rsid w:val="006A7466"/>
    <w:rsid w:val="006B2F39"/>
    <w:rsid w:val="006B4DF6"/>
    <w:rsid w:val="006B5DAF"/>
    <w:rsid w:val="006C0707"/>
    <w:rsid w:val="006C5903"/>
    <w:rsid w:val="006C6342"/>
    <w:rsid w:val="006E46A8"/>
    <w:rsid w:val="006F1AC9"/>
    <w:rsid w:val="006F4BD0"/>
    <w:rsid w:val="007004E2"/>
    <w:rsid w:val="0070671C"/>
    <w:rsid w:val="00710B53"/>
    <w:rsid w:val="00721F57"/>
    <w:rsid w:val="00724737"/>
    <w:rsid w:val="0073027E"/>
    <w:rsid w:val="007434D0"/>
    <w:rsid w:val="00746AB8"/>
    <w:rsid w:val="007507CA"/>
    <w:rsid w:val="007508D8"/>
    <w:rsid w:val="00751127"/>
    <w:rsid w:val="00757E3D"/>
    <w:rsid w:val="00765A5D"/>
    <w:rsid w:val="00772686"/>
    <w:rsid w:val="00785341"/>
    <w:rsid w:val="007859D0"/>
    <w:rsid w:val="0079024F"/>
    <w:rsid w:val="007A2C44"/>
    <w:rsid w:val="007B55CD"/>
    <w:rsid w:val="007C0BEC"/>
    <w:rsid w:val="007C3D29"/>
    <w:rsid w:val="007C69D7"/>
    <w:rsid w:val="007D2602"/>
    <w:rsid w:val="007E3154"/>
    <w:rsid w:val="007E453D"/>
    <w:rsid w:val="007F4F5F"/>
    <w:rsid w:val="007F6D2E"/>
    <w:rsid w:val="00800C33"/>
    <w:rsid w:val="00804862"/>
    <w:rsid w:val="00813D85"/>
    <w:rsid w:val="008141EC"/>
    <w:rsid w:val="00826752"/>
    <w:rsid w:val="0083114E"/>
    <w:rsid w:val="00833736"/>
    <w:rsid w:val="008345BE"/>
    <w:rsid w:val="00834620"/>
    <w:rsid w:val="00840A3E"/>
    <w:rsid w:val="00841A7B"/>
    <w:rsid w:val="00846852"/>
    <w:rsid w:val="00847B0E"/>
    <w:rsid w:val="00851CE0"/>
    <w:rsid w:val="008521F3"/>
    <w:rsid w:val="00853931"/>
    <w:rsid w:val="00855453"/>
    <w:rsid w:val="00855499"/>
    <w:rsid w:val="00867813"/>
    <w:rsid w:val="00870A5C"/>
    <w:rsid w:val="0087308C"/>
    <w:rsid w:val="0087593D"/>
    <w:rsid w:val="008922BB"/>
    <w:rsid w:val="00895B97"/>
    <w:rsid w:val="008A2DD2"/>
    <w:rsid w:val="008B0DDF"/>
    <w:rsid w:val="008B13B3"/>
    <w:rsid w:val="008D1C1D"/>
    <w:rsid w:val="008D1E91"/>
    <w:rsid w:val="008D3D91"/>
    <w:rsid w:val="008E34F3"/>
    <w:rsid w:val="008E3641"/>
    <w:rsid w:val="008E4EEE"/>
    <w:rsid w:val="008E7157"/>
    <w:rsid w:val="008F1BF8"/>
    <w:rsid w:val="008F4633"/>
    <w:rsid w:val="00901A3E"/>
    <w:rsid w:val="00903406"/>
    <w:rsid w:val="00903827"/>
    <w:rsid w:val="00907119"/>
    <w:rsid w:val="00915A53"/>
    <w:rsid w:val="009355FC"/>
    <w:rsid w:val="00945B3F"/>
    <w:rsid w:val="00953D8E"/>
    <w:rsid w:val="00954D2F"/>
    <w:rsid w:val="009630E1"/>
    <w:rsid w:val="00965B22"/>
    <w:rsid w:val="00967B1B"/>
    <w:rsid w:val="0097168E"/>
    <w:rsid w:val="00986888"/>
    <w:rsid w:val="009A1341"/>
    <w:rsid w:val="009A6948"/>
    <w:rsid w:val="009A78DD"/>
    <w:rsid w:val="009B4A83"/>
    <w:rsid w:val="009B4A92"/>
    <w:rsid w:val="009B5CF1"/>
    <w:rsid w:val="009C2780"/>
    <w:rsid w:val="009E188A"/>
    <w:rsid w:val="009F7163"/>
    <w:rsid w:val="00A021FA"/>
    <w:rsid w:val="00A10F9E"/>
    <w:rsid w:val="00A14356"/>
    <w:rsid w:val="00A2659E"/>
    <w:rsid w:val="00A4288C"/>
    <w:rsid w:val="00A428F5"/>
    <w:rsid w:val="00A46CC4"/>
    <w:rsid w:val="00A54946"/>
    <w:rsid w:val="00A6586C"/>
    <w:rsid w:val="00A714F6"/>
    <w:rsid w:val="00A71815"/>
    <w:rsid w:val="00A7647D"/>
    <w:rsid w:val="00A866C8"/>
    <w:rsid w:val="00A95CA1"/>
    <w:rsid w:val="00AA1591"/>
    <w:rsid w:val="00AB77FD"/>
    <w:rsid w:val="00AD0DCF"/>
    <w:rsid w:val="00AD1D35"/>
    <w:rsid w:val="00AD5D17"/>
    <w:rsid w:val="00AE1488"/>
    <w:rsid w:val="00AE4191"/>
    <w:rsid w:val="00AF3632"/>
    <w:rsid w:val="00B0061B"/>
    <w:rsid w:val="00B10A1B"/>
    <w:rsid w:val="00B13EF5"/>
    <w:rsid w:val="00B16C7C"/>
    <w:rsid w:val="00B3075D"/>
    <w:rsid w:val="00B37FE8"/>
    <w:rsid w:val="00B44D67"/>
    <w:rsid w:val="00B5767F"/>
    <w:rsid w:val="00B61282"/>
    <w:rsid w:val="00B64E1A"/>
    <w:rsid w:val="00B72968"/>
    <w:rsid w:val="00B77FFB"/>
    <w:rsid w:val="00B826C0"/>
    <w:rsid w:val="00BA39A1"/>
    <w:rsid w:val="00BA3D18"/>
    <w:rsid w:val="00BB36E7"/>
    <w:rsid w:val="00BB484F"/>
    <w:rsid w:val="00BB5CF4"/>
    <w:rsid w:val="00BC3F6B"/>
    <w:rsid w:val="00BC5F7C"/>
    <w:rsid w:val="00BE231E"/>
    <w:rsid w:val="00BE24BD"/>
    <w:rsid w:val="00BF53B2"/>
    <w:rsid w:val="00BF7673"/>
    <w:rsid w:val="00C217F5"/>
    <w:rsid w:val="00C261C9"/>
    <w:rsid w:val="00C2670B"/>
    <w:rsid w:val="00C35DA2"/>
    <w:rsid w:val="00C42F87"/>
    <w:rsid w:val="00C45053"/>
    <w:rsid w:val="00C54EEC"/>
    <w:rsid w:val="00C56754"/>
    <w:rsid w:val="00C62624"/>
    <w:rsid w:val="00C709E6"/>
    <w:rsid w:val="00C74C1E"/>
    <w:rsid w:val="00C821D2"/>
    <w:rsid w:val="00C84ABD"/>
    <w:rsid w:val="00C94919"/>
    <w:rsid w:val="00CA188E"/>
    <w:rsid w:val="00CA4A17"/>
    <w:rsid w:val="00CB242C"/>
    <w:rsid w:val="00CC005B"/>
    <w:rsid w:val="00CC17DB"/>
    <w:rsid w:val="00CE0B8A"/>
    <w:rsid w:val="00CE2D42"/>
    <w:rsid w:val="00CE300D"/>
    <w:rsid w:val="00CE314A"/>
    <w:rsid w:val="00CF62C8"/>
    <w:rsid w:val="00D0210F"/>
    <w:rsid w:val="00D03A6E"/>
    <w:rsid w:val="00D0438E"/>
    <w:rsid w:val="00D045C4"/>
    <w:rsid w:val="00D0475D"/>
    <w:rsid w:val="00D2012F"/>
    <w:rsid w:val="00D236AA"/>
    <w:rsid w:val="00D23A57"/>
    <w:rsid w:val="00D32D34"/>
    <w:rsid w:val="00D343E6"/>
    <w:rsid w:val="00D40E39"/>
    <w:rsid w:val="00D44731"/>
    <w:rsid w:val="00D50031"/>
    <w:rsid w:val="00D621A0"/>
    <w:rsid w:val="00D65C31"/>
    <w:rsid w:val="00D66C5B"/>
    <w:rsid w:val="00D754F4"/>
    <w:rsid w:val="00D84142"/>
    <w:rsid w:val="00D86D56"/>
    <w:rsid w:val="00D92109"/>
    <w:rsid w:val="00D925BA"/>
    <w:rsid w:val="00D92F9A"/>
    <w:rsid w:val="00D9789F"/>
    <w:rsid w:val="00DB053F"/>
    <w:rsid w:val="00DB12F2"/>
    <w:rsid w:val="00DB20EA"/>
    <w:rsid w:val="00DB44FE"/>
    <w:rsid w:val="00DC7E65"/>
    <w:rsid w:val="00DD060F"/>
    <w:rsid w:val="00DD3606"/>
    <w:rsid w:val="00DD6BE5"/>
    <w:rsid w:val="00DD7D29"/>
    <w:rsid w:val="00DE03B1"/>
    <w:rsid w:val="00DE4E5A"/>
    <w:rsid w:val="00DF0329"/>
    <w:rsid w:val="00DF351F"/>
    <w:rsid w:val="00DF5954"/>
    <w:rsid w:val="00DF7BA3"/>
    <w:rsid w:val="00E02E21"/>
    <w:rsid w:val="00E03ADA"/>
    <w:rsid w:val="00E0719C"/>
    <w:rsid w:val="00E12121"/>
    <w:rsid w:val="00E17FD5"/>
    <w:rsid w:val="00E24F22"/>
    <w:rsid w:val="00E2612D"/>
    <w:rsid w:val="00E32C48"/>
    <w:rsid w:val="00E3538B"/>
    <w:rsid w:val="00E5472B"/>
    <w:rsid w:val="00E5650C"/>
    <w:rsid w:val="00E75AA6"/>
    <w:rsid w:val="00E85CDE"/>
    <w:rsid w:val="00E85F50"/>
    <w:rsid w:val="00E94EB4"/>
    <w:rsid w:val="00E95A36"/>
    <w:rsid w:val="00EB1CBC"/>
    <w:rsid w:val="00EB5328"/>
    <w:rsid w:val="00EC7FCE"/>
    <w:rsid w:val="00ED1EEA"/>
    <w:rsid w:val="00ED408D"/>
    <w:rsid w:val="00EE10D6"/>
    <w:rsid w:val="00EE2025"/>
    <w:rsid w:val="00EE3CC6"/>
    <w:rsid w:val="00EE417B"/>
    <w:rsid w:val="00F03091"/>
    <w:rsid w:val="00F04C45"/>
    <w:rsid w:val="00F0789E"/>
    <w:rsid w:val="00F11070"/>
    <w:rsid w:val="00F17852"/>
    <w:rsid w:val="00F1789D"/>
    <w:rsid w:val="00F23455"/>
    <w:rsid w:val="00F2366A"/>
    <w:rsid w:val="00F27465"/>
    <w:rsid w:val="00F377A4"/>
    <w:rsid w:val="00F47E7D"/>
    <w:rsid w:val="00F52B15"/>
    <w:rsid w:val="00F56976"/>
    <w:rsid w:val="00F6612A"/>
    <w:rsid w:val="00F661B1"/>
    <w:rsid w:val="00F70CFA"/>
    <w:rsid w:val="00F76CB9"/>
    <w:rsid w:val="00F921D1"/>
    <w:rsid w:val="00FB1C0C"/>
    <w:rsid w:val="00FB370E"/>
    <w:rsid w:val="00FB4F7A"/>
    <w:rsid w:val="00FC3F82"/>
    <w:rsid w:val="00FD3715"/>
    <w:rsid w:val="00FD715B"/>
    <w:rsid w:val="00FE16B9"/>
    <w:rsid w:val="00FE5061"/>
    <w:rsid w:val="00FE6A1F"/>
    <w:rsid w:val="00FE6F28"/>
    <w:rsid w:val="00FE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BA72F"/>
  <w15:docId w15:val="{F00A052E-254B-4E6C-B7D1-E70F74AB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0D6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1789D"/>
    <w:pPr>
      <w:keepNext/>
      <w:keepLines/>
      <w:spacing w:before="240"/>
      <w:outlineLvl w:val="0"/>
    </w:pPr>
    <w:rPr>
      <w:rFonts w:ascii="Cambria" w:eastAsia="Times New Roman" w:hAnsi="Cambria" w:cs="Times New Roman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89D"/>
    <w:pPr>
      <w:keepNext/>
      <w:keepLines/>
      <w:spacing w:before="4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F1789D"/>
    <w:pPr>
      <w:keepNext/>
      <w:keepLines/>
      <w:widowControl w:val="0"/>
      <w:adjustRightInd w:val="0"/>
      <w:spacing w:before="200" w:line="360" w:lineRule="atLeast"/>
      <w:jc w:val="both"/>
      <w:outlineLvl w:val="2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89D"/>
    <w:pPr>
      <w:keepNext/>
      <w:keepLines/>
      <w:spacing w:before="4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789D"/>
    <w:pPr>
      <w:keepNext/>
      <w:keepLines/>
      <w:spacing w:before="4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789D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F1789D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F1789D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character" w:customStyle="1" w:styleId="a5">
    <w:name w:val="Абзац списка Знак"/>
    <w:basedOn w:val="a0"/>
    <w:link w:val="a4"/>
    <w:uiPriority w:val="34"/>
    <w:locked/>
    <w:rsid w:val="00F1789D"/>
    <w:rPr>
      <w:rFonts w:eastAsiaTheme="minorEastAsia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F1789D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F1789D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F1789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F1789D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sz w:val="22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F1789D"/>
    <w:pPr>
      <w:keepNext/>
      <w:keepLines/>
      <w:spacing w:before="200" w:line="276" w:lineRule="auto"/>
      <w:outlineLvl w:val="5"/>
    </w:pPr>
    <w:rPr>
      <w:rFonts w:ascii="Cambria" w:eastAsia="Times New Roman" w:hAnsi="Cambria" w:cs="Times New Roman"/>
      <w:i/>
      <w:iCs/>
      <w:color w:val="243F60"/>
      <w:sz w:val="22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1789D"/>
  </w:style>
  <w:style w:type="character" w:customStyle="1" w:styleId="10">
    <w:name w:val="Заголовок 1 Знак"/>
    <w:basedOn w:val="a0"/>
    <w:link w:val="1"/>
    <w:uiPriority w:val="9"/>
    <w:rsid w:val="00F1789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1789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F1789D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F1789D"/>
    <w:rPr>
      <w:rFonts w:ascii="Cambria" w:eastAsia="Times New Roman" w:hAnsi="Cambria" w:cs="Times New Roman"/>
      <w:i/>
      <w:iCs/>
      <w:color w:val="243F60"/>
    </w:rPr>
  </w:style>
  <w:style w:type="paragraph" w:customStyle="1" w:styleId="13">
    <w:name w:val="Текст выноски1"/>
    <w:basedOn w:val="a"/>
    <w:next w:val="a6"/>
    <w:link w:val="a7"/>
    <w:uiPriority w:val="99"/>
    <w:semiHidden/>
    <w:unhideWhenUsed/>
    <w:rsid w:val="00F178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13"/>
    <w:uiPriority w:val="99"/>
    <w:semiHidden/>
    <w:rsid w:val="00F1789D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F1789D"/>
    <w:rPr>
      <w:sz w:val="16"/>
      <w:szCs w:val="16"/>
    </w:rPr>
  </w:style>
  <w:style w:type="paragraph" w:customStyle="1" w:styleId="14">
    <w:name w:val="Текст примечания1"/>
    <w:basedOn w:val="a"/>
    <w:next w:val="a9"/>
    <w:link w:val="aa"/>
    <w:uiPriority w:val="99"/>
    <w:semiHidden/>
    <w:unhideWhenUsed/>
    <w:rsid w:val="00F1789D"/>
    <w:pPr>
      <w:spacing w:after="200"/>
    </w:pPr>
    <w:rPr>
      <w:rFonts w:asciiTheme="minorHAnsi" w:hAnsiTheme="minorHAnsi"/>
      <w:sz w:val="20"/>
      <w:szCs w:val="20"/>
    </w:rPr>
  </w:style>
  <w:style w:type="character" w:customStyle="1" w:styleId="aa">
    <w:name w:val="Текст примечания Знак"/>
    <w:basedOn w:val="a0"/>
    <w:link w:val="14"/>
    <w:uiPriority w:val="99"/>
    <w:semiHidden/>
    <w:rsid w:val="00F1789D"/>
    <w:rPr>
      <w:sz w:val="20"/>
      <w:szCs w:val="20"/>
    </w:rPr>
  </w:style>
  <w:style w:type="paragraph" w:customStyle="1" w:styleId="15">
    <w:name w:val="Тема примечания1"/>
    <w:basedOn w:val="a9"/>
    <w:next w:val="a9"/>
    <w:uiPriority w:val="99"/>
    <w:semiHidden/>
    <w:unhideWhenUsed/>
    <w:rsid w:val="00F1789D"/>
    <w:pPr>
      <w:spacing w:after="200"/>
    </w:pPr>
    <w:rPr>
      <w:rFonts w:ascii="Calibri" w:eastAsia="Times New Roman" w:hAnsi="Calibri"/>
      <w:b/>
      <w:bCs/>
      <w:lang w:eastAsia="ru-RU"/>
    </w:rPr>
  </w:style>
  <w:style w:type="character" w:customStyle="1" w:styleId="ab">
    <w:name w:val="Тема примечания Знак"/>
    <w:basedOn w:val="aa"/>
    <w:link w:val="ac"/>
    <w:uiPriority w:val="99"/>
    <w:semiHidden/>
    <w:rsid w:val="00F1789D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F178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F1789D"/>
    <w:rPr>
      <w:rFonts w:cs="Times New Roman"/>
      <w:b/>
    </w:rPr>
  </w:style>
  <w:style w:type="character" w:styleId="af">
    <w:name w:val="Hyperlink"/>
    <w:basedOn w:val="a0"/>
    <w:uiPriority w:val="99"/>
    <w:unhideWhenUsed/>
    <w:rsid w:val="00F1789D"/>
    <w:rPr>
      <w:rFonts w:cs="Times New Roman"/>
      <w:color w:val="0000FF"/>
      <w:u w:val="single"/>
    </w:rPr>
  </w:style>
  <w:style w:type="character" w:customStyle="1" w:styleId="16">
    <w:name w:val="Просмотренная гиперссылка1"/>
    <w:basedOn w:val="a0"/>
    <w:uiPriority w:val="99"/>
    <w:semiHidden/>
    <w:unhideWhenUsed/>
    <w:rsid w:val="00F1789D"/>
    <w:rPr>
      <w:color w:val="800080"/>
      <w:u w:val="single"/>
    </w:rPr>
  </w:style>
  <w:style w:type="paragraph" w:customStyle="1" w:styleId="ConsPlusTitle">
    <w:name w:val="ConsPlusTitle"/>
    <w:rsid w:val="00F1789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uiPriority w:val="99"/>
    <w:rsid w:val="00F1789D"/>
    <w:pPr>
      <w:autoSpaceDE w:val="0"/>
      <w:autoSpaceDN w:val="0"/>
      <w:adjustRightInd w:val="0"/>
    </w:pPr>
    <w:rPr>
      <w:rFonts w:ascii="Times New Roman" w:eastAsia="Batang" w:hAnsi="Times New Roman" w:cs="Times New Roman"/>
      <w:color w:val="000000"/>
      <w:sz w:val="24"/>
      <w:szCs w:val="24"/>
      <w:lang w:eastAsia="ru-RU"/>
    </w:rPr>
  </w:style>
  <w:style w:type="table" w:customStyle="1" w:styleId="17">
    <w:name w:val="Сетка таблицы1"/>
    <w:basedOn w:val="a1"/>
    <w:next w:val="a3"/>
    <w:uiPriority w:val="39"/>
    <w:rsid w:val="00F1789D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nhideWhenUsed/>
    <w:rsid w:val="00F178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178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F1789D"/>
    <w:pPr>
      <w:widowControl w:val="0"/>
      <w:autoSpaceDE w:val="0"/>
      <w:autoSpaceDN w:val="0"/>
      <w:adjustRightInd w:val="0"/>
    </w:pPr>
    <w:rPr>
      <w:rFonts w:ascii="Courier New" w:eastAsia="MS Mincho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1789D"/>
  </w:style>
  <w:style w:type="paragraph" w:styleId="af0">
    <w:name w:val="Body Text Indent"/>
    <w:basedOn w:val="a"/>
    <w:link w:val="af1"/>
    <w:semiHidden/>
    <w:unhideWhenUsed/>
    <w:rsid w:val="00F1789D"/>
    <w:pPr>
      <w:autoSpaceDE w:val="0"/>
      <w:autoSpaceDN w:val="0"/>
      <w:adjustRightInd w:val="0"/>
      <w:ind w:firstLine="720"/>
      <w:jc w:val="both"/>
      <w:outlineLvl w:val="1"/>
    </w:pPr>
    <w:rPr>
      <w:rFonts w:eastAsia="Times New Roman" w:cs="Times New Roman"/>
      <w:szCs w:val="28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F1789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8">
    <w:name w:val="Верхний колонтитул1"/>
    <w:basedOn w:val="a"/>
    <w:next w:val="af2"/>
    <w:link w:val="af3"/>
    <w:uiPriority w:val="99"/>
    <w:unhideWhenUsed/>
    <w:rsid w:val="00F1789D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f3">
    <w:name w:val="Верхний колонтитул Знак"/>
    <w:basedOn w:val="a0"/>
    <w:link w:val="18"/>
    <w:uiPriority w:val="99"/>
    <w:rsid w:val="00F1789D"/>
  </w:style>
  <w:style w:type="paragraph" w:customStyle="1" w:styleId="19">
    <w:name w:val="Нижний колонтитул1"/>
    <w:basedOn w:val="a"/>
    <w:next w:val="af4"/>
    <w:link w:val="af5"/>
    <w:uiPriority w:val="99"/>
    <w:unhideWhenUsed/>
    <w:rsid w:val="00F1789D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f5">
    <w:name w:val="Нижний колонтитул Знак"/>
    <w:basedOn w:val="a0"/>
    <w:link w:val="19"/>
    <w:uiPriority w:val="99"/>
    <w:rsid w:val="00F1789D"/>
  </w:style>
  <w:style w:type="paragraph" w:styleId="af6">
    <w:name w:val="Body Text"/>
    <w:basedOn w:val="a"/>
    <w:link w:val="af7"/>
    <w:rsid w:val="00F1789D"/>
    <w:pPr>
      <w:spacing w:after="120"/>
    </w:pPr>
    <w:rPr>
      <w:rFonts w:eastAsia="Times New Roman" w:cs="Times New Roman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F178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a">
    <w:name w:val="Текст сноски1"/>
    <w:basedOn w:val="a"/>
    <w:next w:val="af8"/>
    <w:link w:val="af9"/>
    <w:uiPriority w:val="99"/>
    <w:semiHidden/>
    <w:unhideWhenUsed/>
    <w:rsid w:val="00F1789D"/>
    <w:rPr>
      <w:rFonts w:asciiTheme="minorHAnsi" w:hAnsiTheme="minorHAnsi"/>
      <w:sz w:val="20"/>
      <w:szCs w:val="20"/>
    </w:rPr>
  </w:style>
  <w:style w:type="character" w:customStyle="1" w:styleId="af9">
    <w:name w:val="Текст сноски Знак"/>
    <w:basedOn w:val="a0"/>
    <w:link w:val="1a"/>
    <w:uiPriority w:val="99"/>
    <w:semiHidden/>
    <w:rsid w:val="00F1789D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F1789D"/>
    <w:rPr>
      <w:vertAlign w:val="superscript"/>
    </w:rPr>
  </w:style>
  <w:style w:type="paragraph" w:customStyle="1" w:styleId="formattext">
    <w:name w:val="formattext"/>
    <w:basedOn w:val="a"/>
    <w:rsid w:val="00F178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1789D"/>
  </w:style>
  <w:style w:type="paragraph" w:customStyle="1" w:styleId="juscontext">
    <w:name w:val="juscontext"/>
    <w:basedOn w:val="a"/>
    <w:rsid w:val="00F178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F178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F1789D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Гипертекстовая ссылка"/>
    <w:basedOn w:val="a0"/>
    <w:uiPriority w:val="99"/>
    <w:rsid w:val="00F1789D"/>
    <w:rPr>
      <w:rFonts w:cs="Times New Roman"/>
      <w:b w:val="0"/>
      <w:color w:val="106BBE"/>
    </w:rPr>
  </w:style>
  <w:style w:type="paragraph" w:customStyle="1" w:styleId="1b">
    <w:name w:val="Без интервала1"/>
    <w:next w:val="afc"/>
    <w:uiPriority w:val="1"/>
    <w:qFormat/>
    <w:rsid w:val="00F1789D"/>
  </w:style>
  <w:style w:type="character" w:styleId="afd">
    <w:name w:val="Emphasis"/>
    <w:basedOn w:val="a0"/>
    <w:qFormat/>
    <w:rsid w:val="00F1789D"/>
    <w:rPr>
      <w:i/>
      <w:iCs/>
    </w:rPr>
  </w:style>
  <w:style w:type="character" w:customStyle="1" w:styleId="apple-tab-span">
    <w:name w:val="apple-tab-span"/>
    <w:basedOn w:val="a0"/>
    <w:rsid w:val="00F1789D"/>
  </w:style>
  <w:style w:type="paragraph" w:customStyle="1" w:styleId="afe">
    <w:name w:val="Нормальный (таблица)"/>
    <w:basedOn w:val="a"/>
    <w:next w:val="a"/>
    <w:uiPriority w:val="99"/>
    <w:rsid w:val="00F1789D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10">
    <w:name w:val="Заголовок 1 Знак1"/>
    <w:basedOn w:val="a0"/>
    <w:uiPriority w:val="9"/>
    <w:rsid w:val="00F178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F178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10">
    <w:name w:val="Заголовок 5 Знак1"/>
    <w:basedOn w:val="a0"/>
    <w:uiPriority w:val="9"/>
    <w:semiHidden/>
    <w:rsid w:val="00F1789D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10">
    <w:name w:val="Заголовок 6 Знак1"/>
    <w:basedOn w:val="a0"/>
    <w:uiPriority w:val="9"/>
    <w:semiHidden/>
    <w:rsid w:val="00F1789D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paragraph" w:styleId="a6">
    <w:name w:val="Balloon Text"/>
    <w:basedOn w:val="a"/>
    <w:link w:val="1c"/>
    <w:uiPriority w:val="99"/>
    <w:semiHidden/>
    <w:unhideWhenUsed/>
    <w:rsid w:val="00F1789D"/>
    <w:rPr>
      <w:rFonts w:ascii="Segoe U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6"/>
    <w:uiPriority w:val="99"/>
    <w:semiHidden/>
    <w:rsid w:val="00F1789D"/>
    <w:rPr>
      <w:rFonts w:ascii="Segoe UI" w:hAnsi="Segoe UI" w:cs="Segoe UI"/>
      <w:sz w:val="18"/>
      <w:szCs w:val="18"/>
    </w:rPr>
  </w:style>
  <w:style w:type="paragraph" w:styleId="a9">
    <w:name w:val="annotation text"/>
    <w:basedOn w:val="a"/>
    <w:link w:val="1d"/>
    <w:uiPriority w:val="99"/>
    <w:semiHidden/>
    <w:unhideWhenUsed/>
    <w:rsid w:val="00F1789D"/>
    <w:rPr>
      <w:sz w:val="20"/>
      <w:szCs w:val="20"/>
    </w:rPr>
  </w:style>
  <w:style w:type="character" w:customStyle="1" w:styleId="1d">
    <w:name w:val="Текст примечания Знак1"/>
    <w:basedOn w:val="a0"/>
    <w:link w:val="a9"/>
    <w:uiPriority w:val="99"/>
    <w:semiHidden/>
    <w:rsid w:val="00F1789D"/>
    <w:rPr>
      <w:rFonts w:ascii="Times New Roman" w:hAnsi="Times New Roman"/>
      <w:sz w:val="20"/>
      <w:szCs w:val="20"/>
    </w:rPr>
  </w:style>
  <w:style w:type="paragraph" w:styleId="ac">
    <w:name w:val="annotation subject"/>
    <w:basedOn w:val="a9"/>
    <w:next w:val="a9"/>
    <w:link w:val="ab"/>
    <w:uiPriority w:val="99"/>
    <w:semiHidden/>
    <w:unhideWhenUsed/>
    <w:rsid w:val="00F1789D"/>
    <w:rPr>
      <w:rFonts w:asciiTheme="minorHAnsi" w:hAnsiTheme="minorHAnsi"/>
      <w:b/>
      <w:bCs/>
    </w:rPr>
  </w:style>
  <w:style w:type="character" w:customStyle="1" w:styleId="1e">
    <w:name w:val="Тема примечания Знак1"/>
    <w:basedOn w:val="1d"/>
    <w:uiPriority w:val="99"/>
    <w:semiHidden/>
    <w:rsid w:val="00F1789D"/>
    <w:rPr>
      <w:rFonts w:ascii="Times New Roman" w:hAnsi="Times New Roman"/>
      <w:b/>
      <w:bCs/>
      <w:sz w:val="20"/>
      <w:szCs w:val="20"/>
    </w:rPr>
  </w:style>
  <w:style w:type="character" w:styleId="aff">
    <w:name w:val="FollowedHyperlink"/>
    <w:basedOn w:val="a0"/>
    <w:uiPriority w:val="99"/>
    <w:semiHidden/>
    <w:unhideWhenUsed/>
    <w:rsid w:val="00F1789D"/>
    <w:rPr>
      <w:color w:val="954F72" w:themeColor="followedHyperlink"/>
      <w:u w:val="single"/>
    </w:rPr>
  </w:style>
  <w:style w:type="paragraph" w:styleId="af2">
    <w:name w:val="header"/>
    <w:basedOn w:val="a"/>
    <w:link w:val="1f"/>
    <w:uiPriority w:val="99"/>
    <w:unhideWhenUsed/>
    <w:rsid w:val="00F1789D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0"/>
    <w:link w:val="af2"/>
    <w:uiPriority w:val="99"/>
    <w:rsid w:val="00F1789D"/>
    <w:rPr>
      <w:rFonts w:ascii="Times New Roman" w:hAnsi="Times New Roman"/>
      <w:sz w:val="28"/>
    </w:rPr>
  </w:style>
  <w:style w:type="paragraph" w:styleId="af4">
    <w:name w:val="footer"/>
    <w:basedOn w:val="a"/>
    <w:link w:val="1f0"/>
    <w:uiPriority w:val="99"/>
    <w:unhideWhenUsed/>
    <w:rsid w:val="00F1789D"/>
    <w:pPr>
      <w:tabs>
        <w:tab w:val="center" w:pos="4677"/>
        <w:tab w:val="right" w:pos="9355"/>
      </w:tabs>
    </w:pPr>
  </w:style>
  <w:style w:type="character" w:customStyle="1" w:styleId="1f0">
    <w:name w:val="Нижний колонтитул Знак1"/>
    <w:basedOn w:val="a0"/>
    <w:link w:val="af4"/>
    <w:uiPriority w:val="99"/>
    <w:rsid w:val="00F1789D"/>
    <w:rPr>
      <w:rFonts w:ascii="Times New Roman" w:hAnsi="Times New Roman"/>
      <w:sz w:val="28"/>
    </w:rPr>
  </w:style>
  <w:style w:type="paragraph" w:styleId="af8">
    <w:name w:val="footnote text"/>
    <w:basedOn w:val="a"/>
    <w:link w:val="1f1"/>
    <w:uiPriority w:val="99"/>
    <w:semiHidden/>
    <w:unhideWhenUsed/>
    <w:rsid w:val="00F1789D"/>
    <w:rPr>
      <w:sz w:val="20"/>
      <w:szCs w:val="20"/>
    </w:rPr>
  </w:style>
  <w:style w:type="character" w:customStyle="1" w:styleId="1f1">
    <w:name w:val="Текст сноски Знак1"/>
    <w:basedOn w:val="a0"/>
    <w:link w:val="af8"/>
    <w:uiPriority w:val="99"/>
    <w:semiHidden/>
    <w:rsid w:val="00F1789D"/>
    <w:rPr>
      <w:rFonts w:ascii="Times New Roman" w:hAnsi="Times New Roman"/>
      <w:sz w:val="20"/>
      <w:szCs w:val="20"/>
    </w:rPr>
  </w:style>
  <w:style w:type="paragraph" w:styleId="afc">
    <w:name w:val="No Spacing"/>
    <w:uiPriority w:val="1"/>
    <w:qFormat/>
    <w:rsid w:val="00F1789D"/>
    <w:rPr>
      <w:rFonts w:ascii="Times New Roman" w:hAnsi="Times New Roman"/>
      <w:sz w:val="28"/>
    </w:rPr>
  </w:style>
  <w:style w:type="paragraph" w:customStyle="1" w:styleId="aff0">
    <w:name w:val="Знак Знак Знак Знак Знак Знак Знак"/>
    <w:basedOn w:val="a"/>
    <w:uiPriority w:val="99"/>
    <w:rsid w:val="008E3641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1">
    <w:name w:val="Прижатый влево"/>
    <w:basedOn w:val="a"/>
    <w:next w:val="a"/>
    <w:uiPriority w:val="99"/>
    <w:rsid w:val="008E364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onsPlusNormal0">
    <w:name w:val="ConsPlusNormal Знак"/>
    <w:link w:val="ConsPlusNormal"/>
    <w:locked/>
    <w:rsid w:val="008E3641"/>
    <w:rPr>
      <w:rFonts w:ascii="Arial" w:eastAsiaTheme="minorEastAsia" w:hAnsi="Arial" w:cs="Arial"/>
      <w:sz w:val="20"/>
      <w:szCs w:val="20"/>
      <w:lang w:eastAsia="ru-RU"/>
    </w:rPr>
  </w:style>
  <w:style w:type="character" w:styleId="aff2">
    <w:name w:val="Intense Emphasis"/>
    <w:uiPriority w:val="21"/>
    <w:qFormat/>
    <w:rsid w:val="008E3641"/>
    <w:rPr>
      <w:b/>
      <w:bCs/>
      <w:i/>
      <w:iCs/>
      <w:color w:val="4F81BD"/>
    </w:rPr>
  </w:style>
  <w:style w:type="paragraph" w:customStyle="1" w:styleId="aff3">
    <w:name w:val="Таблицы (моноширинный)"/>
    <w:basedOn w:val="a"/>
    <w:next w:val="a"/>
    <w:uiPriority w:val="99"/>
    <w:rsid w:val="00FE6F2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garantF1://22804671.100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garantF1://70308460.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garantF1://455333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garantF1://455333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garantF1://70365940.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garantF1://70365940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garantF1://18829903.0" TargetMode="External"/><Relationship Id="rId30" Type="http://schemas.openxmlformats.org/officeDocument/2006/relationships/hyperlink" Target="garantF1://70308460.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BED80-F886-4337-9543-8CC8CC70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18736</Words>
  <Characters>106800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Девяткова Светлана Сергеевна</dc:creator>
  <cp:lastModifiedBy>Мельничану Лилия Николаевна</cp:lastModifiedBy>
  <cp:revision>7</cp:revision>
  <cp:lastPrinted>2017-10-31T09:16:00Z</cp:lastPrinted>
  <dcterms:created xsi:type="dcterms:W3CDTF">2017-11-02T12:09:00Z</dcterms:created>
  <dcterms:modified xsi:type="dcterms:W3CDTF">2017-11-02T12:43:00Z</dcterms:modified>
</cp:coreProperties>
</file>