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на </w:t>
      </w:r>
      <w:proofErr w:type="spellStart"/>
      <w:r w:rsidR="0067098C" w:rsidRPr="0067098C">
        <w:rPr>
          <w:i/>
          <w:szCs w:val="28"/>
        </w:rPr>
        <w:t>энергоэффективный</w:t>
      </w:r>
      <w:proofErr w:type="spellEnd"/>
      <w:r w:rsidR="0067098C" w:rsidRPr="0067098C">
        <w:rPr>
          <w:i/>
          <w:szCs w:val="28"/>
        </w:rPr>
        <w:t xml:space="preserve"> капитальный ремонт общего имущества многоквартирных домов</w:t>
      </w:r>
      <w:r w:rsidRPr="00613A1D">
        <w:rPr>
          <w:rFonts w:cs="Times New Roman"/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06.09.2016 </w:t>
      </w:r>
      <w:r w:rsidRPr="00613A1D">
        <w:rPr>
          <w:rFonts w:ascii="Times New Roman" w:hAnsi="Times New Roman" w:cs="Times New Roman"/>
          <w:i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требования);</w:t>
      </w:r>
    </w:p>
    <w:p w:rsidR="0067098C" w:rsidRPr="00A27EE1" w:rsidRDefault="0067098C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EE1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17.01.2017 </w:t>
      </w:r>
      <w:r w:rsidR="00A27EE1">
        <w:rPr>
          <w:rFonts w:ascii="Times New Roman" w:hAnsi="Times New Roman" w:cs="Times New Roman"/>
          <w:i/>
          <w:sz w:val="28"/>
          <w:szCs w:val="28"/>
        </w:rPr>
        <w:br/>
      </w:r>
      <w:r w:rsidRPr="00A27EE1">
        <w:rPr>
          <w:rFonts w:ascii="Times New Roman" w:hAnsi="Times New Roman" w:cs="Times New Roman"/>
          <w:i/>
          <w:sz w:val="28"/>
          <w:szCs w:val="28"/>
        </w:rPr>
        <w:t xml:space="preserve">№ 18 «Об утверждении Правил </w:t>
      </w:r>
      <w:r w:rsidRPr="00A27EE1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 w:rsidR="00A27EE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67098C" w:rsidRPr="00A27EE1" w:rsidRDefault="00A27EE1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7098C" w:rsidRPr="00A27EE1">
        <w:rPr>
          <w:rFonts w:ascii="Times New Roman" w:hAnsi="Times New Roman" w:cs="Times New Roman"/>
          <w:i/>
          <w:sz w:val="28"/>
          <w:szCs w:val="28"/>
        </w:rPr>
        <w:t>постановление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</w:t>
      </w:r>
      <w:r>
        <w:rPr>
          <w:rFonts w:ascii="Times New Roman" w:hAnsi="Times New Roman" w:cs="Times New Roman"/>
          <w:i/>
          <w:sz w:val="28"/>
          <w:szCs w:val="28"/>
        </w:rPr>
        <w:t xml:space="preserve"> (в редакции от 21.08.2020 № 357-п);</w:t>
      </w:r>
    </w:p>
    <w:p w:rsidR="00434274" w:rsidRPr="00613A1D" w:rsidRDefault="0043427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город Сургут;</w:t>
      </w:r>
    </w:p>
    <w:p w:rsidR="0047400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25</w:t>
      </w:r>
      <w:r w:rsidRPr="00613A1D">
        <w:rPr>
          <w:rFonts w:ascii="Times New Roman" w:hAnsi="Times New Roman" w:cs="Times New Roman"/>
          <w:i/>
          <w:sz w:val="28"/>
          <w:szCs w:val="28"/>
        </w:rPr>
        <w:t>.12.201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9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538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ского округа город Сургут на 2020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1-202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годов» (в редакции от </w:t>
      </w:r>
      <w:r w:rsidR="00A813EE">
        <w:rPr>
          <w:rFonts w:ascii="Times New Roman" w:hAnsi="Times New Roman" w:cs="Times New Roman"/>
          <w:i/>
          <w:sz w:val="28"/>
          <w:szCs w:val="28"/>
        </w:rPr>
        <w:t>0</w:t>
      </w:r>
      <w:r w:rsidR="00A27EE1">
        <w:rPr>
          <w:rFonts w:ascii="Times New Roman" w:hAnsi="Times New Roman" w:cs="Times New Roman"/>
          <w:i/>
          <w:sz w:val="28"/>
          <w:szCs w:val="28"/>
        </w:rPr>
        <w:t>4</w:t>
      </w:r>
      <w:r w:rsidRPr="00A813EE">
        <w:rPr>
          <w:rFonts w:ascii="Times New Roman" w:hAnsi="Times New Roman" w:cs="Times New Roman"/>
          <w:i/>
          <w:sz w:val="28"/>
          <w:szCs w:val="28"/>
        </w:rPr>
        <w:t>.0</w:t>
      </w:r>
      <w:r w:rsidR="00A27EE1">
        <w:rPr>
          <w:rFonts w:ascii="Times New Roman" w:hAnsi="Times New Roman" w:cs="Times New Roman"/>
          <w:i/>
          <w:sz w:val="28"/>
          <w:szCs w:val="28"/>
        </w:rPr>
        <w:t>9</w:t>
      </w:r>
      <w:r w:rsidRPr="00A813EE">
        <w:rPr>
          <w:rFonts w:ascii="Times New Roman" w:hAnsi="Times New Roman" w:cs="Times New Roman"/>
          <w:i/>
          <w:sz w:val="28"/>
          <w:szCs w:val="28"/>
        </w:rPr>
        <w:t>.20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20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A27EE1">
        <w:rPr>
          <w:rFonts w:ascii="Times New Roman" w:hAnsi="Times New Roman" w:cs="Times New Roman"/>
          <w:i/>
          <w:sz w:val="28"/>
          <w:szCs w:val="28"/>
        </w:rPr>
        <w:t>622</w:t>
      </w:r>
      <w:r w:rsidRPr="00A813EE">
        <w:rPr>
          <w:rFonts w:ascii="Times New Roman" w:hAnsi="Times New Roman" w:cs="Times New Roman"/>
          <w:i/>
          <w:sz w:val="28"/>
          <w:szCs w:val="28"/>
        </w:rPr>
        <w:t>-</w:t>
      </w:r>
      <w:r w:rsidRPr="00A813E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ДГ</w:t>
      </w:r>
      <w:r w:rsidRPr="00613A1D">
        <w:rPr>
          <w:rFonts w:ascii="Times New Roman" w:hAnsi="Times New Roman" w:cs="Times New Roman"/>
          <w:i/>
          <w:sz w:val="28"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  <w:r w:rsidR="00A813EE" w:rsidRPr="00A813EE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lastRenderedPageBreak/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 xml:space="preserve">» </w:t>
      </w:r>
      <w:r w:rsidR="00587FD3" w:rsidRPr="00613A1D">
        <w:rPr>
          <w:rFonts w:cs="Times New Roman"/>
          <w:szCs w:val="28"/>
        </w:rPr>
        <w:t>____</w:t>
      </w:r>
      <w:r w:rsidR="007C16B4"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Всего замечаний и предложений: ________, из них: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на </w:t>
      </w:r>
      <w:proofErr w:type="spellStart"/>
      <w:r w:rsidR="00A27EE1" w:rsidRPr="0067098C">
        <w:rPr>
          <w:i/>
          <w:szCs w:val="28"/>
        </w:rPr>
        <w:t>энергоэффективный</w:t>
      </w:r>
      <w:proofErr w:type="spellEnd"/>
      <w:r w:rsidR="00A27EE1" w:rsidRPr="0067098C">
        <w:rPr>
          <w:i/>
          <w:szCs w:val="28"/>
        </w:rPr>
        <w:t xml:space="preserve"> капитальный ремонт общего имущества многоквартирных домов</w:t>
      </w:r>
      <w:r w:rsidRPr="00613A1D">
        <w:rPr>
          <w:rFonts w:cs="Times New Roman"/>
          <w:i/>
          <w:szCs w:val="28"/>
        </w:rPr>
        <w:t xml:space="preserve">»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  <w:r w:rsidR="00384664">
        <w:rPr>
          <w:rFonts w:eastAsia="Times New Roman" w:cs="Times New Roman"/>
          <w:i/>
          <w:szCs w:val="28"/>
          <w:lang w:eastAsia="ru-RU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A27EE1" w:rsidRPr="00A27EE1" w:rsidRDefault="00A27EE1" w:rsidP="00474004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A27EE1">
        <w:rPr>
          <w:i/>
          <w:szCs w:val="28"/>
        </w:rPr>
        <w:t xml:space="preserve">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«Жилищный комплекс и городская среда» (с изменениями от </w:t>
      </w:r>
      <w:r>
        <w:rPr>
          <w:i/>
          <w:szCs w:val="28"/>
        </w:rPr>
        <w:t xml:space="preserve">10.07.2020 № 282-п, </w:t>
      </w:r>
      <w:r w:rsidRPr="00A27EE1">
        <w:rPr>
          <w:i/>
          <w:szCs w:val="28"/>
        </w:rPr>
        <w:t>21.08.2020 № 347-п)</w:t>
      </w:r>
      <w:r>
        <w:rPr>
          <w:i/>
          <w:szCs w:val="28"/>
        </w:rPr>
        <w:t xml:space="preserve"> утвержден </w:t>
      </w:r>
      <w:r w:rsidRPr="00A27EE1">
        <w:rPr>
          <w:i/>
          <w:szCs w:val="28"/>
        </w:rPr>
        <w:t>Поряд</w:t>
      </w:r>
      <w:r>
        <w:rPr>
          <w:i/>
          <w:szCs w:val="28"/>
        </w:rPr>
        <w:t>о</w:t>
      </w:r>
      <w:r w:rsidRPr="00A27EE1">
        <w:rPr>
          <w:i/>
          <w:szCs w:val="28"/>
        </w:rPr>
        <w:t>к предоставления бюджетам муниципальных образований Ханты-Мансийского автономного округа – Югры финансовой поддержки (субсидии) из бюджета Ханты-Мансийского автономного округа – Югры, источником которых являются средства государственной корпорации – Фонда содействия реформированию жилищно-коммунального хозяйства, утвержденного (далее – Порядок ХМАО).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434274" w:rsidRPr="00613A1D" w:rsidRDefault="00434274" w:rsidP="00434274">
      <w:pPr>
        <w:ind w:firstLine="567"/>
        <w:jc w:val="both"/>
        <w:rPr>
          <w:rFonts w:cs="Times New Roman"/>
          <w:i/>
          <w:szCs w:val="28"/>
        </w:rPr>
      </w:pPr>
      <w:r w:rsidRPr="00384664">
        <w:rPr>
          <w:rFonts w:cs="Times New Roman"/>
          <w:i/>
          <w:szCs w:val="28"/>
        </w:rPr>
        <w:t>Решением</w:t>
      </w:r>
      <w:r w:rsidRPr="00613A1D">
        <w:rPr>
          <w:rFonts w:cs="Times New Roman"/>
          <w:i/>
          <w:szCs w:val="28"/>
        </w:rPr>
        <w:t xml:space="preserve"> Думы города от </w:t>
      </w:r>
      <w:r w:rsidR="00A813EE">
        <w:rPr>
          <w:rFonts w:cs="Times New Roman"/>
          <w:i/>
          <w:szCs w:val="28"/>
        </w:rPr>
        <w:t>0</w:t>
      </w:r>
      <w:r w:rsidR="00384664">
        <w:rPr>
          <w:rFonts w:cs="Times New Roman"/>
          <w:i/>
          <w:szCs w:val="28"/>
        </w:rPr>
        <w:t>4</w:t>
      </w:r>
      <w:r w:rsidRPr="00A813EE">
        <w:rPr>
          <w:rFonts w:cs="Times New Roman"/>
          <w:i/>
          <w:szCs w:val="28"/>
        </w:rPr>
        <w:t>.0</w:t>
      </w:r>
      <w:r w:rsidR="00384664">
        <w:rPr>
          <w:rFonts w:cs="Times New Roman"/>
          <w:i/>
          <w:szCs w:val="28"/>
        </w:rPr>
        <w:t>9</w:t>
      </w:r>
      <w:r w:rsidRPr="00A813EE">
        <w:rPr>
          <w:rFonts w:cs="Times New Roman"/>
          <w:i/>
          <w:szCs w:val="28"/>
        </w:rPr>
        <w:t xml:space="preserve">.2020 № </w:t>
      </w:r>
      <w:r w:rsidR="00384664">
        <w:rPr>
          <w:rFonts w:cs="Times New Roman"/>
          <w:i/>
          <w:szCs w:val="28"/>
        </w:rPr>
        <w:t>622</w:t>
      </w:r>
      <w:r w:rsidR="00A813EE">
        <w:rPr>
          <w:rFonts w:cs="Times New Roman"/>
          <w:i/>
          <w:szCs w:val="28"/>
        </w:rPr>
        <w:t>-</w:t>
      </w:r>
      <w:r w:rsidR="00A813EE">
        <w:rPr>
          <w:rFonts w:cs="Times New Roman"/>
          <w:i/>
          <w:szCs w:val="28"/>
          <w:lang w:val="en-US"/>
        </w:rPr>
        <w:t>VI</w:t>
      </w:r>
      <w:r w:rsidR="00A813EE">
        <w:rPr>
          <w:rFonts w:cs="Times New Roman"/>
          <w:i/>
          <w:szCs w:val="28"/>
        </w:rPr>
        <w:t xml:space="preserve"> ДГ</w:t>
      </w:r>
      <w:r w:rsidRPr="00613A1D">
        <w:rPr>
          <w:rFonts w:cs="Times New Roman"/>
          <w:i/>
          <w:szCs w:val="28"/>
        </w:rPr>
        <w:t xml:space="preserve"> «О внесении изменений в решение Думы города от 25.12.2019 № 538-</w:t>
      </w:r>
      <w:r w:rsidRPr="00613A1D">
        <w:rPr>
          <w:rFonts w:cs="Times New Roman"/>
          <w:i/>
          <w:szCs w:val="28"/>
          <w:lang w:val="en-US"/>
        </w:rPr>
        <w:t>VI</w:t>
      </w:r>
      <w:r w:rsidRPr="00613A1D">
        <w:rPr>
          <w:rFonts w:cs="Times New Roman"/>
          <w:i/>
          <w:szCs w:val="28"/>
        </w:rPr>
        <w:t xml:space="preserve"> ДГ «О бюджете городского округа город Сургута на 2020 год и плановый период 2021 – 2022 годов» случаи </w:t>
      </w:r>
      <w:r w:rsidRPr="00613A1D">
        <w:rPr>
          <w:rFonts w:cs="Times New Roman"/>
          <w:i/>
          <w:szCs w:val="28"/>
        </w:rPr>
        <w:lastRenderedPageBreak/>
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из бюджета городского округа город Сургута на 2020 год и плановый период 2021 – 2022 годов дополнены случаем – субсидия на </w:t>
      </w:r>
      <w:proofErr w:type="spellStart"/>
      <w:r w:rsidR="00384664">
        <w:rPr>
          <w:rFonts w:cs="Times New Roman"/>
          <w:i/>
          <w:szCs w:val="28"/>
        </w:rPr>
        <w:t>энергоэффективный</w:t>
      </w:r>
      <w:proofErr w:type="spellEnd"/>
      <w:r w:rsidR="00384664">
        <w:rPr>
          <w:rFonts w:cs="Times New Roman"/>
          <w:i/>
          <w:szCs w:val="28"/>
        </w:rPr>
        <w:t xml:space="preserve"> капитальный ремонт общего имущества</w:t>
      </w:r>
      <w:r w:rsidR="006039D0">
        <w:rPr>
          <w:rFonts w:cs="Times New Roman"/>
          <w:i/>
          <w:szCs w:val="28"/>
        </w:rPr>
        <w:t xml:space="preserve"> для многоквартирных домов</w:t>
      </w:r>
      <w:r w:rsidRPr="00613A1D">
        <w:rPr>
          <w:rFonts w:cs="Times New Roman"/>
          <w:i/>
          <w:szCs w:val="28"/>
        </w:rPr>
        <w:t>.</w:t>
      </w:r>
    </w:p>
    <w:p w:rsidR="00162677" w:rsidRPr="00613A1D" w:rsidRDefault="00162677" w:rsidP="00434274">
      <w:pPr>
        <w:ind w:firstLine="708"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Настоящий проект постановления Администрации города</w:t>
      </w:r>
      <w:r w:rsidR="00434274" w:rsidRPr="00613A1D">
        <w:rPr>
          <w:rFonts w:cs="Times New Roman"/>
          <w:i/>
          <w:szCs w:val="28"/>
        </w:rPr>
        <w:t xml:space="preserve"> разработан </w:t>
      </w:r>
      <w:r w:rsidR="00384664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>в соответствии со статьей 78 Бюджетного кодекса Российской Федерации</w:t>
      </w:r>
      <w:r w:rsidRPr="00613A1D">
        <w:rPr>
          <w:rFonts w:cs="Times New Roman"/>
          <w:i/>
          <w:szCs w:val="28"/>
        </w:rPr>
        <w:t xml:space="preserve"> </w:t>
      </w:r>
      <w:r w:rsidR="00384664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>и Постановления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</w:t>
      </w:r>
      <w:r w:rsidR="00384664">
        <w:rPr>
          <w:rFonts w:cs="Times New Roman"/>
          <w:i/>
          <w:szCs w:val="28"/>
        </w:rPr>
        <w:t>луг» (далее – Общие требования) с учетом норм Порядка ХМАО.</w:t>
      </w:r>
    </w:p>
    <w:p w:rsidR="00DA2664" w:rsidRDefault="00C51215" w:rsidP="00DA266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DA2664" w:rsidRPr="00657F0C" w:rsidRDefault="00DA2664" w:rsidP="00657F0C">
      <w:pPr>
        <w:pStyle w:val="Default"/>
        <w:ind w:firstLine="708"/>
        <w:jc w:val="both"/>
        <w:rPr>
          <w:rFonts w:cstheme="minorBidi"/>
          <w:color w:val="auto"/>
          <w:sz w:val="28"/>
          <w:szCs w:val="28"/>
        </w:rPr>
      </w:pPr>
      <w:r w:rsidRPr="00657F0C">
        <w:rPr>
          <w:i/>
          <w:sz w:val="28"/>
          <w:szCs w:val="28"/>
        </w:rPr>
        <w:t>Постановление Администрации города Ставрополя Ставропольского края от 09.07.2020 №</w:t>
      </w:r>
      <w:r>
        <w:rPr>
          <w:i/>
          <w:szCs w:val="28"/>
        </w:rPr>
        <w:t xml:space="preserve"> 982 «</w:t>
      </w:r>
      <w:r>
        <w:t xml:space="preserve"> </w:t>
      </w:r>
      <w:r w:rsidRPr="00657F0C">
        <w:rPr>
          <w:i/>
          <w:sz w:val="28"/>
          <w:szCs w:val="28"/>
        </w:rPr>
        <w:t>Об утверждении Порядка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</w:t>
      </w:r>
      <w:r w:rsidR="00657F0C">
        <w:rPr>
          <w:rFonts w:cstheme="minorBidi"/>
          <w:color w:val="auto"/>
          <w:sz w:val="28"/>
          <w:szCs w:val="28"/>
        </w:rPr>
        <w:t>».</w:t>
      </w:r>
    </w:p>
    <w:p w:rsidR="008D52B9" w:rsidRPr="00DA2664" w:rsidRDefault="00DA2664" w:rsidP="00DA2664">
      <w:pPr>
        <w:ind w:firstLine="720"/>
        <w:contextualSpacing/>
        <w:jc w:val="both"/>
        <w:rPr>
          <w:i/>
          <w:spacing w:val="2"/>
          <w:szCs w:val="28"/>
          <w:shd w:val="clear" w:color="auto" w:fill="FFFFFF"/>
        </w:rPr>
      </w:pPr>
      <w:r w:rsidRPr="00657F0C">
        <w:rPr>
          <w:i/>
          <w:szCs w:val="28"/>
        </w:rPr>
        <w:t>В</w:t>
      </w:r>
      <w:r w:rsidR="00657F0C">
        <w:rPr>
          <w:i/>
          <w:spacing w:val="2"/>
          <w:szCs w:val="28"/>
          <w:shd w:val="clear" w:color="auto" w:fill="FFFFFF"/>
        </w:rPr>
        <w:t xml:space="preserve"> Ханты-Мансийском автономном округе – Югре нормативные документы о порядке предоставления субсидии </w:t>
      </w:r>
      <w:r w:rsidR="00657F0C">
        <w:rPr>
          <w:i/>
          <w:spacing w:val="2"/>
          <w:szCs w:val="28"/>
          <w:shd w:val="clear" w:color="auto" w:fill="FFFFFF"/>
        </w:rPr>
        <w:t>отсутствуют</w:t>
      </w:r>
      <w:r w:rsidR="008D52B9" w:rsidRPr="00DA2664">
        <w:rPr>
          <w:i/>
          <w:spacing w:val="2"/>
          <w:szCs w:val="28"/>
          <w:shd w:val="clear" w:color="auto" w:fill="FFFFFF"/>
        </w:rPr>
        <w:t>.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613A1D" w:rsidTr="00252819">
        <w:tc>
          <w:tcPr>
            <w:tcW w:w="325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252819">
        <w:tc>
          <w:tcPr>
            <w:tcW w:w="3256" w:type="dxa"/>
          </w:tcPr>
          <w:p w:rsidR="00C51215" w:rsidRPr="00613A1D" w:rsidRDefault="00657F0C" w:rsidP="00657F0C">
            <w:pPr>
              <w:ind w:firstLine="709"/>
              <w:jc w:val="both"/>
              <w:rPr>
                <w:rFonts w:cs="Times New Roman"/>
                <w:iCs/>
                <w:szCs w:val="28"/>
              </w:rPr>
            </w:pPr>
            <w:r w:rsidRPr="00657F0C">
              <w:rPr>
                <w:i/>
                <w:color w:val="000000"/>
                <w:szCs w:val="28"/>
              </w:rPr>
              <w:t>О</w:t>
            </w:r>
            <w:r w:rsidRPr="00657F0C">
              <w:rPr>
                <w:i/>
                <w:color w:val="000000"/>
                <w:szCs w:val="28"/>
              </w:rPr>
              <w:t xml:space="preserve">беспечение комфортных и безопасных условий проживания </w:t>
            </w:r>
            <w:r w:rsidRPr="00657F0C">
              <w:rPr>
                <w:i/>
                <w:color w:val="000000"/>
                <w:szCs w:val="28"/>
              </w:rPr>
              <w:br/>
              <w:t>в жилищном фонде на территории города Сургута</w:t>
            </w:r>
            <w:r>
              <w:rPr>
                <w:color w:val="000000"/>
                <w:szCs w:val="28"/>
              </w:rPr>
              <w:t xml:space="preserve"> </w:t>
            </w:r>
            <w:r w:rsidR="008D52B9">
              <w:rPr>
                <w:i/>
                <w:szCs w:val="28"/>
              </w:rPr>
              <w:t xml:space="preserve">посредством </w:t>
            </w:r>
            <w:r w:rsidR="00940583" w:rsidRPr="00613A1D">
              <w:rPr>
                <w:rFonts w:cs="Times New Roman"/>
                <w:i/>
                <w:szCs w:val="28"/>
              </w:rPr>
              <w:t>предоставлен</w:t>
            </w:r>
            <w:r w:rsidR="00B523F3">
              <w:rPr>
                <w:rFonts w:cs="Times New Roman"/>
                <w:i/>
                <w:szCs w:val="28"/>
              </w:rPr>
              <w:t>ия</w:t>
            </w:r>
            <w:r w:rsidR="00B523F3">
              <w:rPr>
                <w:i/>
              </w:rPr>
              <w:t xml:space="preserve"> субсидии на возмещение части затрат </w:t>
            </w:r>
            <w:r w:rsidRPr="00657F0C">
              <w:rPr>
                <w:i/>
                <w:szCs w:val="28"/>
              </w:rPr>
              <w:t xml:space="preserve">по проведению </w:t>
            </w:r>
            <w:proofErr w:type="spellStart"/>
            <w:r w:rsidRPr="00657F0C">
              <w:rPr>
                <w:i/>
                <w:szCs w:val="28"/>
              </w:rPr>
              <w:t>энергоэффективного</w:t>
            </w:r>
            <w:proofErr w:type="spellEnd"/>
            <w:r w:rsidRPr="00657F0C">
              <w:rPr>
                <w:i/>
                <w:szCs w:val="28"/>
              </w:rPr>
              <w:t xml:space="preserve"> капитального ремонта</w:t>
            </w:r>
            <w:r>
              <w:rPr>
                <w:i/>
                <w:szCs w:val="28"/>
              </w:rPr>
              <w:t xml:space="preserve"> общего имущества многоквартирного дома</w:t>
            </w:r>
            <w:bookmarkStart w:id="2" w:name="_GoBack"/>
            <w:bookmarkEnd w:id="2"/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546D89">
        <w:trPr>
          <w:cantSplit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546D89">
        <w:trPr>
          <w:cantSplit/>
          <w:trHeight w:val="39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1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(Группа 2)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25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(Группа 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  <w:r w:rsidRPr="00613A1D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546D89">
        <w:tc>
          <w:tcPr>
            <w:tcW w:w="24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_  –</w:t>
            </w:r>
            <w:proofErr w:type="gramEnd"/>
            <w:r w:rsidRPr="00613A1D">
              <w:rPr>
                <w:rFonts w:cs="Times New Roman"/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9493" w:type="dxa"/>
            <w:gridSpan w:val="3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Итого периодические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613A1D" w:rsidTr="00546D89"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613A1D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613A1D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613A1D" w:rsidTr="00546D89">
        <w:trPr>
          <w:cantSplit/>
          <w:trHeight w:val="3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B523F3" w:rsidRDefault="00C51215" w:rsidP="00C51215">
      <w:pPr>
        <w:contextualSpacing/>
        <w:jc w:val="center"/>
        <w:rPr>
          <w:rFonts w:cs="Times New Roman"/>
          <w:sz w:val="20"/>
          <w:szCs w:val="20"/>
        </w:rPr>
      </w:pPr>
      <w:r w:rsidRPr="00B523F3">
        <w:rPr>
          <w:rFonts w:cs="Times New Roman"/>
          <w:sz w:val="20"/>
          <w:szCs w:val="20"/>
        </w:rPr>
        <w:t>(место для текстового описания)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Примечание: разделы </w:t>
      </w:r>
      <w:r w:rsidR="00C64BC1" w:rsidRPr="00613A1D">
        <w:rPr>
          <w:rFonts w:cs="Times New Roman"/>
          <w:szCs w:val="28"/>
        </w:rPr>
        <w:t xml:space="preserve">1.8, 1.9, 4.3-4.5, 5, 6, 7, 8 </w:t>
      </w:r>
      <w:r w:rsidRPr="00613A1D">
        <w:rPr>
          <w:rFonts w:cs="Times New Roman"/>
          <w:szCs w:val="28"/>
        </w:rPr>
        <w:t xml:space="preserve">сводного отчета, заполняются при доработке </w:t>
      </w:r>
      <w:r w:rsidR="00C64BC1" w:rsidRPr="00613A1D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sectPr w:rsidR="00C51215" w:rsidRPr="00613A1D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EF" w:rsidRDefault="00CB50EF" w:rsidP="00920526">
      <w:r>
        <w:separator/>
      </w:r>
    </w:p>
  </w:endnote>
  <w:endnote w:type="continuationSeparator" w:id="0">
    <w:p w:rsidR="00CB50EF" w:rsidRDefault="00CB50E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EF" w:rsidRDefault="00CB50EF" w:rsidP="00920526">
      <w:r>
        <w:separator/>
      </w:r>
    </w:p>
  </w:footnote>
  <w:footnote w:type="continuationSeparator" w:id="0">
    <w:p w:rsidR="00CB50EF" w:rsidRDefault="00CB50E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175A"/>
    <w:rsid w:val="00131967"/>
    <w:rsid w:val="00137DB0"/>
    <w:rsid w:val="00162677"/>
    <w:rsid w:val="001D462E"/>
    <w:rsid w:val="0020654D"/>
    <w:rsid w:val="00252819"/>
    <w:rsid w:val="00337E21"/>
    <w:rsid w:val="00384664"/>
    <w:rsid w:val="00391B9F"/>
    <w:rsid w:val="00394E47"/>
    <w:rsid w:val="003956BE"/>
    <w:rsid w:val="00397000"/>
    <w:rsid w:val="00401A91"/>
    <w:rsid w:val="004227CB"/>
    <w:rsid w:val="00434274"/>
    <w:rsid w:val="00474004"/>
    <w:rsid w:val="004E0D40"/>
    <w:rsid w:val="004E72A7"/>
    <w:rsid w:val="005575C4"/>
    <w:rsid w:val="00587FD3"/>
    <w:rsid w:val="005B41CD"/>
    <w:rsid w:val="006039D0"/>
    <w:rsid w:val="00613A1D"/>
    <w:rsid w:val="00651AD5"/>
    <w:rsid w:val="00657F0C"/>
    <w:rsid w:val="0067098C"/>
    <w:rsid w:val="00683E68"/>
    <w:rsid w:val="006C4397"/>
    <w:rsid w:val="007022DF"/>
    <w:rsid w:val="007444D8"/>
    <w:rsid w:val="007B2FDB"/>
    <w:rsid w:val="007C16B4"/>
    <w:rsid w:val="007E51D6"/>
    <w:rsid w:val="008052F1"/>
    <w:rsid w:val="00816DE4"/>
    <w:rsid w:val="00837FAF"/>
    <w:rsid w:val="008566DE"/>
    <w:rsid w:val="00872FA2"/>
    <w:rsid w:val="0089361D"/>
    <w:rsid w:val="008D52B9"/>
    <w:rsid w:val="00920526"/>
    <w:rsid w:val="00940583"/>
    <w:rsid w:val="009A45EC"/>
    <w:rsid w:val="009D3294"/>
    <w:rsid w:val="009D7DAB"/>
    <w:rsid w:val="009F133B"/>
    <w:rsid w:val="00A27EE1"/>
    <w:rsid w:val="00A37C70"/>
    <w:rsid w:val="00A813EE"/>
    <w:rsid w:val="00A9160C"/>
    <w:rsid w:val="00AB10C9"/>
    <w:rsid w:val="00AD2596"/>
    <w:rsid w:val="00AE1CD2"/>
    <w:rsid w:val="00AE59E5"/>
    <w:rsid w:val="00AE735F"/>
    <w:rsid w:val="00B14BBB"/>
    <w:rsid w:val="00B523F3"/>
    <w:rsid w:val="00B836E8"/>
    <w:rsid w:val="00BA3E66"/>
    <w:rsid w:val="00BE3DD6"/>
    <w:rsid w:val="00C01CF0"/>
    <w:rsid w:val="00C3018F"/>
    <w:rsid w:val="00C51215"/>
    <w:rsid w:val="00C64BC1"/>
    <w:rsid w:val="00C67205"/>
    <w:rsid w:val="00C96A55"/>
    <w:rsid w:val="00CB50EF"/>
    <w:rsid w:val="00CE6834"/>
    <w:rsid w:val="00D5688D"/>
    <w:rsid w:val="00D71243"/>
    <w:rsid w:val="00D87F32"/>
    <w:rsid w:val="00DA2664"/>
    <w:rsid w:val="00E36C38"/>
    <w:rsid w:val="00EA0146"/>
    <w:rsid w:val="00EB40FE"/>
    <w:rsid w:val="00F0204D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11</cp:revision>
  <cp:lastPrinted>2017-09-06T06:28:00Z</cp:lastPrinted>
  <dcterms:created xsi:type="dcterms:W3CDTF">2018-12-04T07:31:00Z</dcterms:created>
  <dcterms:modified xsi:type="dcterms:W3CDTF">2020-09-15T11:40:00Z</dcterms:modified>
</cp:coreProperties>
</file>