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AF735C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30266" w:rsidRPr="00AF735C" w:rsidRDefault="00A30266" w:rsidP="00504D9E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Настоящим </w:t>
      </w:r>
      <w:r w:rsidR="00504D9E" w:rsidRPr="00504D9E">
        <w:rPr>
          <w:rFonts w:cs="Times New Roman"/>
          <w:i/>
          <w:szCs w:val="28"/>
        </w:rPr>
        <w:t>департамент городского хозяйства</w:t>
      </w:r>
      <w:r w:rsidR="00504D9E">
        <w:rPr>
          <w:rFonts w:cs="Times New Roman"/>
          <w:szCs w:val="28"/>
        </w:rPr>
        <w:t xml:space="preserve"> </w:t>
      </w:r>
      <w:r w:rsidR="00E13729" w:rsidRPr="00E13729">
        <w:rPr>
          <w:rFonts w:cs="Times New Roman"/>
          <w:i/>
          <w:szCs w:val="28"/>
        </w:rPr>
        <w:t>Администрации города</w:t>
      </w:r>
      <w:r w:rsidR="00E13729">
        <w:rPr>
          <w:rFonts w:cs="Times New Roman"/>
          <w:szCs w:val="28"/>
        </w:rPr>
        <w:t xml:space="preserve"> </w:t>
      </w:r>
      <w:r w:rsidR="00CE1568" w:rsidRPr="00AF735C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</w:t>
      </w:r>
      <w:r w:rsidR="00CE1568" w:rsidRPr="00AF735C">
        <w:rPr>
          <w:rFonts w:cs="Times New Roman"/>
          <w:i/>
          <w:szCs w:val="28"/>
        </w:rPr>
        <w:t>проекту</w:t>
      </w:r>
      <w:r w:rsidRPr="00AF735C">
        <w:rPr>
          <w:rFonts w:cs="Times New Roman"/>
          <w:i/>
          <w:szCs w:val="28"/>
        </w:rPr>
        <w:t xml:space="preserve"> постановления Администрации города «О внесении изменений   постановление Администрации города от 09.11.2017 № 9589</w:t>
      </w:r>
      <w:r w:rsidR="00980E07">
        <w:rPr>
          <w:rFonts w:cs="Times New Roman"/>
          <w:i/>
          <w:szCs w:val="28"/>
        </w:rPr>
        <w:t xml:space="preserve">                  </w:t>
      </w:r>
      <w:r w:rsidRPr="00AF735C">
        <w:rPr>
          <w:rFonts w:cs="Times New Roman"/>
          <w:i/>
          <w:szCs w:val="28"/>
        </w:rPr>
        <w:t xml:space="preserve"> «О размещении нестационарных торговых объектов на территории города Сургута»</w:t>
      </w:r>
      <w:r w:rsidRPr="00AF735C">
        <w:rPr>
          <w:rFonts w:cs="Times New Roman"/>
          <w:szCs w:val="28"/>
        </w:rPr>
        <w:t>.</w:t>
      </w:r>
    </w:p>
    <w:p w:rsidR="00A6365D" w:rsidRPr="00A6365D" w:rsidRDefault="00A6365D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>Предложения принимаются:</w:t>
      </w:r>
    </w:p>
    <w:p w:rsidR="00A6365D" w:rsidRPr="00A6365D" w:rsidRDefault="00CE1568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30266" w:rsidRPr="00A6365D">
        <w:rPr>
          <w:rFonts w:ascii="Times New Roman" w:hAnsi="Times New Roman" w:cs="Times New Roman"/>
          <w:i/>
          <w:sz w:val="28"/>
          <w:szCs w:val="28"/>
        </w:rPr>
        <w:t xml:space="preserve">г. Сургут, ул. </w:t>
      </w:r>
      <w:r w:rsidR="006F237E">
        <w:rPr>
          <w:rFonts w:ascii="Times New Roman" w:hAnsi="Times New Roman" w:cs="Times New Roman"/>
          <w:i/>
          <w:sz w:val="28"/>
          <w:szCs w:val="28"/>
        </w:rPr>
        <w:t>Рыбников, 31/3 каб.</w:t>
      </w:r>
      <w:r w:rsidR="00504D9E">
        <w:rPr>
          <w:rFonts w:ascii="Times New Roman" w:hAnsi="Times New Roman" w:cs="Times New Roman"/>
          <w:i/>
          <w:sz w:val="28"/>
          <w:szCs w:val="28"/>
        </w:rPr>
        <w:t xml:space="preserve">302, </w:t>
      </w:r>
    </w:p>
    <w:p w:rsidR="00CE1568" w:rsidRPr="00980E07" w:rsidRDefault="00A6365D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на</w:t>
      </w:r>
      <w:r w:rsidR="00CE1568" w:rsidRPr="00A6365D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8D42B1" w:rsidRPr="00A6365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="00504D9E" w:rsidRPr="00980E07">
          <w:rPr>
            <w:rStyle w:val="afff0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guseva_ib@admsurgut.ru</w:t>
        </w:r>
      </w:hyperlink>
    </w:p>
    <w:p w:rsidR="00A6365D" w:rsidRPr="00A6365D" w:rsidRDefault="00A6365D" w:rsidP="00A6365D">
      <w:pPr>
        <w:pStyle w:val="afff5"/>
        <w:numPr>
          <w:ilvl w:val="0"/>
          <w:numId w:val="14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</w:t>
      </w:r>
      <w:r w:rsidRPr="00A6365D">
        <w:rPr>
          <w:rFonts w:ascii="Times New Roman" w:hAnsi="Times New Roman" w:cs="Times New Roman"/>
          <w:i/>
          <w:sz w:val="28"/>
          <w:szCs w:val="28"/>
        </w:rPr>
        <w:t>http://regulation.admhmao.ru</w:t>
      </w:r>
      <w:r w:rsidRPr="00A6365D">
        <w:rPr>
          <w:rFonts w:ascii="Times New Roman" w:hAnsi="Times New Roman" w:cs="Times New Roman"/>
          <w:sz w:val="28"/>
          <w:szCs w:val="28"/>
        </w:rPr>
        <w:t>).</w:t>
      </w:r>
    </w:p>
    <w:p w:rsidR="00A30266" w:rsidRPr="00A6365D" w:rsidRDefault="00674F8A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Контактные лица</w:t>
      </w:r>
      <w:r w:rsidR="00CE1568" w:rsidRPr="00A6365D">
        <w:rPr>
          <w:rFonts w:cs="Times New Roman"/>
          <w:szCs w:val="28"/>
        </w:rPr>
        <w:t xml:space="preserve"> по вопросам проведения публичных консультаций: </w:t>
      </w:r>
    </w:p>
    <w:p w:rsidR="00674F8A" w:rsidRDefault="00674F8A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Николаенко Ирина Алексеевна, заместитель директора МКУ «Лесопарковое хозяйство», </w:t>
      </w:r>
      <w:r w:rsidR="00782941">
        <w:rPr>
          <w:rFonts w:cs="Times New Roman"/>
          <w:i/>
          <w:szCs w:val="28"/>
        </w:rPr>
        <w:t xml:space="preserve">тел.: </w:t>
      </w:r>
      <w:r>
        <w:rPr>
          <w:rFonts w:cs="Times New Roman"/>
          <w:i/>
          <w:szCs w:val="28"/>
        </w:rPr>
        <w:t>8 (3462) 958-027;</w:t>
      </w:r>
    </w:p>
    <w:p w:rsidR="00674F8A" w:rsidRDefault="00674F8A" w:rsidP="00674F8A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Гусева Ирина Борисовна, заместитель начальника отдела паркового хозяйства и озеленения  МКУ «Лесопарковое хозяйство»,</w:t>
      </w:r>
      <w:r w:rsidR="00782941">
        <w:rPr>
          <w:rFonts w:cs="Times New Roman"/>
          <w:i/>
          <w:szCs w:val="28"/>
        </w:rPr>
        <w:t>тел.:</w:t>
      </w:r>
      <w:r>
        <w:rPr>
          <w:rFonts w:cs="Times New Roman"/>
          <w:i/>
          <w:szCs w:val="28"/>
        </w:rPr>
        <w:t>8 (3462) 958-027</w:t>
      </w:r>
      <w:r w:rsidR="00782941">
        <w:rPr>
          <w:rFonts w:cs="Times New Roman"/>
          <w:i/>
          <w:szCs w:val="28"/>
        </w:rPr>
        <w:t>;</w:t>
      </w:r>
    </w:p>
    <w:p w:rsidR="00782941" w:rsidRDefault="00782941" w:rsidP="00782941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Макарова Оксана Анатольевна, главный специалист отдела по охране окружающей среды, природопользованию и благоустройству городских те</w:t>
      </w:r>
      <w:r w:rsidRPr="00782941">
        <w:rPr>
          <w:rFonts w:cs="Times New Roman"/>
          <w:i/>
          <w:szCs w:val="28"/>
        </w:rPr>
        <w:t>рритор</w:t>
      </w:r>
      <w:r>
        <w:rPr>
          <w:rFonts w:cs="Times New Roman"/>
          <w:i/>
          <w:szCs w:val="28"/>
        </w:rPr>
        <w:t xml:space="preserve">ий, тел.: </w:t>
      </w:r>
      <w:r w:rsidRPr="00782941">
        <w:rPr>
          <w:rFonts w:cs="Times New Roman"/>
          <w:i/>
          <w:szCs w:val="28"/>
        </w:rPr>
        <w:t>8 (3462) 524- 545</w:t>
      </w:r>
      <w:r w:rsidR="000E54D3">
        <w:rPr>
          <w:rFonts w:cs="Times New Roman"/>
          <w:i/>
          <w:szCs w:val="28"/>
        </w:rPr>
        <w:t>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AF735C">
        <w:rPr>
          <w:rFonts w:cs="Times New Roman"/>
          <w:b/>
          <w:i/>
          <w:szCs w:val="28"/>
        </w:rPr>
        <w:t xml:space="preserve">Сроки приема предложений: </w:t>
      </w:r>
      <w:r w:rsidRPr="00AF735C">
        <w:rPr>
          <w:rFonts w:cs="Times New Roman"/>
          <w:b/>
          <w:i/>
          <w:szCs w:val="28"/>
          <w:u w:val="single"/>
        </w:rPr>
        <w:t>с «</w:t>
      </w:r>
      <w:r w:rsidR="00243F40">
        <w:rPr>
          <w:rFonts w:cs="Times New Roman"/>
          <w:b/>
          <w:i/>
          <w:szCs w:val="28"/>
          <w:u w:val="single"/>
        </w:rPr>
        <w:t>2</w:t>
      </w:r>
      <w:r w:rsidR="00243F40" w:rsidRPr="00243F40">
        <w:rPr>
          <w:rFonts w:cs="Times New Roman"/>
          <w:b/>
          <w:i/>
          <w:szCs w:val="28"/>
          <w:u w:val="single"/>
        </w:rPr>
        <w:t>3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674F8A">
        <w:rPr>
          <w:rFonts w:cs="Times New Roman"/>
          <w:b/>
          <w:i/>
          <w:szCs w:val="28"/>
          <w:u w:val="single"/>
        </w:rPr>
        <w:t xml:space="preserve"> декабря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A6365D">
        <w:rPr>
          <w:rFonts w:cs="Times New Roman"/>
          <w:b/>
          <w:i/>
          <w:szCs w:val="28"/>
          <w:u w:val="single"/>
        </w:rPr>
        <w:t>1</w:t>
      </w:r>
      <w:r w:rsidRPr="00AF735C">
        <w:rPr>
          <w:rFonts w:cs="Times New Roman"/>
          <w:b/>
          <w:i/>
          <w:szCs w:val="28"/>
          <w:u w:val="single"/>
        </w:rPr>
        <w:t>г. по «</w:t>
      </w:r>
      <w:r w:rsidR="00BC3BA8" w:rsidRPr="00BC3BA8">
        <w:rPr>
          <w:rFonts w:cs="Times New Roman"/>
          <w:b/>
          <w:i/>
          <w:szCs w:val="28"/>
          <w:u w:val="single"/>
        </w:rPr>
        <w:t>27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243F40" w:rsidRPr="00243F40">
        <w:rPr>
          <w:rFonts w:cs="Times New Roman"/>
          <w:b/>
          <w:i/>
          <w:szCs w:val="28"/>
          <w:u w:val="single"/>
        </w:rPr>
        <w:t xml:space="preserve"> </w:t>
      </w:r>
      <w:r w:rsidR="00674F8A">
        <w:rPr>
          <w:rFonts w:cs="Times New Roman"/>
          <w:b/>
          <w:i/>
          <w:szCs w:val="28"/>
          <w:u w:val="single"/>
        </w:rPr>
        <w:t>января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674F8A">
        <w:rPr>
          <w:rFonts w:cs="Times New Roman"/>
          <w:b/>
          <w:i/>
          <w:szCs w:val="28"/>
          <w:u w:val="single"/>
        </w:rPr>
        <w:t>2</w:t>
      </w:r>
      <w:r w:rsidRPr="00AF735C">
        <w:rPr>
          <w:rFonts w:cs="Times New Roman"/>
          <w:b/>
          <w:i/>
          <w:szCs w:val="28"/>
          <w:u w:val="single"/>
        </w:rPr>
        <w:t>г</w:t>
      </w:r>
      <w:r w:rsidRPr="00AF735C">
        <w:rPr>
          <w:rFonts w:cs="Times New Roman"/>
          <w:b/>
          <w:i/>
          <w:szCs w:val="28"/>
        </w:rPr>
        <w:t xml:space="preserve">. 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Pr="00AF735C" w:rsidRDefault="00CE1568" w:rsidP="00A6365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</w:t>
      </w:r>
      <w:bookmarkStart w:id="1" w:name="_GoBack"/>
      <w:r w:rsidRPr="00980E07">
        <w:rPr>
          <w:rFonts w:cs="Times New Roman"/>
          <w:szCs w:val="28"/>
        </w:rPr>
        <w:t>(</w:t>
      </w:r>
      <w:hyperlink r:id="rId9" w:history="1">
        <w:r w:rsidRPr="00980E07">
          <w:rPr>
            <w:rStyle w:val="afff0"/>
            <w:rFonts w:cs="Times New Roman"/>
            <w:color w:val="auto"/>
            <w:szCs w:val="28"/>
            <w:u w:val="none"/>
          </w:rPr>
          <w:t>http://admsurgut.ru/rubric/21312/Proekty-municipalnyh-NPA-dlya-provedeniya-ocenki</w:t>
        </w:r>
      </w:hyperlink>
      <w:r w:rsidRPr="00980E07">
        <w:rPr>
          <w:rFonts w:cs="Times New Roman"/>
          <w:szCs w:val="28"/>
        </w:rPr>
        <w:t>)</w:t>
      </w:r>
      <w:bookmarkEnd w:id="1"/>
      <w:r w:rsidRPr="00AF735C">
        <w:rPr>
          <w:rFonts w:cs="Times New Roman"/>
          <w:szCs w:val="28"/>
        </w:rPr>
        <w:t>;</w:t>
      </w:r>
    </w:p>
    <w:p w:rsidR="00CE1568" w:rsidRPr="00AF735C" w:rsidRDefault="00A6365D" w:rsidP="00A6365D">
      <w:pPr>
        <w:tabs>
          <w:tab w:val="left" w:pos="1134"/>
        </w:tabs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1568" w:rsidRPr="00AF735C">
        <w:rPr>
          <w:rFonts w:cs="Times New Roman"/>
          <w:szCs w:val="28"/>
        </w:rPr>
        <w:t>портал проектов нормативных правовых актов (</w:t>
      </w:r>
      <w:hyperlink r:id="rId10" w:history="1">
        <w:r w:rsidR="00CE1568" w:rsidRPr="00AF735C">
          <w:rPr>
            <w:rFonts w:cs="Times New Roman"/>
            <w:szCs w:val="28"/>
          </w:rPr>
          <w:t>http://regulation.admhmao.ru</w:t>
        </w:r>
      </w:hyperlink>
      <w:r w:rsidR="00CE1568" w:rsidRPr="00AF735C">
        <w:rPr>
          <w:rFonts w:cs="Times New Roman"/>
          <w:szCs w:val="28"/>
        </w:rPr>
        <w:t>).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К уведомлению прилагаются: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lastRenderedPageBreak/>
        <w:t>2. Проект муниципального нормативного правового акта, пояснительная                 записка.</w:t>
      </w:r>
    </w:p>
    <w:p w:rsidR="00816DE4" w:rsidRPr="00B11BA2" w:rsidRDefault="00CE1568" w:rsidP="00B11BA2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  <w:bookmarkEnd w:id="0"/>
    </w:p>
    <w:sectPr w:rsidR="00816DE4" w:rsidRPr="00B11BA2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FF" w:rsidRDefault="000E73FF" w:rsidP="00920526">
      <w:r>
        <w:separator/>
      </w:r>
    </w:p>
  </w:endnote>
  <w:endnote w:type="continuationSeparator" w:id="0">
    <w:p w:rsidR="000E73FF" w:rsidRDefault="000E73F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FF" w:rsidRDefault="000E73FF" w:rsidP="00920526">
      <w:r>
        <w:separator/>
      </w:r>
    </w:p>
  </w:footnote>
  <w:footnote w:type="continuationSeparator" w:id="0">
    <w:p w:rsidR="000E73FF" w:rsidRDefault="000E73F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5F3"/>
    <w:multiLevelType w:val="hybridMultilevel"/>
    <w:tmpl w:val="63D0907A"/>
    <w:lvl w:ilvl="0" w:tplc="0C8C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DB0"/>
    <w:rsid w:val="00032B5B"/>
    <w:rsid w:val="000B7048"/>
    <w:rsid w:val="000D2CD9"/>
    <w:rsid w:val="000E54D3"/>
    <w:rsid w:val="000E73FF"/>
    <w:rsid w:val="00137DB0"/>
    <w:rsid w:val="001A61EF"/>
    <w:rsid w:val="001D7646"/>
    <w:rsid w:val="00205573"/>
    <w:rsid w:val="0020654D"/>
    <w:rsid w:val="00243F40"/>
    <w:rsid w:val="00391B9F"/>
    <w:rsid w:val="00394E47"/>
    <w:rsid w:val="00397000"/>
    <w:rsid w:val="00401A91"/>
    <w:rsid w:val="004A3B72"/>
    <w:rsid w:val="00504D9E"/>
    <w:rsid w:val="00533FC4"/>
    <w:rsid w:val="005B41CD"/>
    <w:rsid w:val="00674F8A"/>
    <w:rsid w:val="006A6A23"/>
    <w:rsid w:val="006C4397"/>
    <w:rsid w:val="006F237E"/>
    <w:rsid w:val="007531FB"/>
    <w:rsid w:val="00782941"/>
    <w:rsid w:val="008052F1"/>
    <w:rsid w:val="00816DE4"/>
    <w:rsid w:val="008566DE"/>
    <w:rsid w:val="00862A7B"/>
    <w:rsid w:val="0089361D"/>
    <w:rsid w:val="008D42B1"/>
    <w:rsid w:val="00920526"/>
    <w:rsid w:val="00980E07"/>
    <w:rsid w:val="009B1A8B"/>
    <w:rsid w:val="009D7DAB"/>
    <w:rsid w:val="009F133B"/>
    <w:rsid w:val="00A30266"/>
    <w:rsid w:val="00A36335"/>
    <w:rsid w:val="00A37C70"/>
    <w:rsid w:val="00A6365D"/>
    <w:rsid w:val="00A9160C"/>
    <w:rsid w:val="00AB10C9"/>
    <w:rsid w:val="00AD2596"/>
    <w:rsid w:val="00AD655E"/>
    <w:rsid w:val="00AF735C"/>
    <w:rsid w:val="00B11BA2"/>
    <w:rsid w:val="00B14BBB"/>
    <w:rsid w:val="00B836E8"/>
    <w:rsid w:val="00BC3BA8"/>
    <w:rsid w:val="00C01CF0"/>
    <w:rsid w:val="00C96A55"/>
    <w:rsid w:val="00CB4F21"/>
    <w:rsid w:val="00CE1568"/>
    <w:rsid w:val="00CE6834"/>
    <w:rsid w:val="00D30D75"/>
    <w:rsid w:val="00D87F32"/>
    <w:rsid w:val="00DD6464"/>
    <w:rsid w:val="00E13729"/>
    <w:rsid w:val="00EA0146"/>
    <w:rsid w:val="00EB40FE"/>
    <w:rsid w:val="00EF147F"/>
    <w:rsid w:val="00F0204D"/>
    <w:rsid w:val="00F85855"/>
    <w:rsid w:val="00FA2F56"/>
    <w:rsid w:val="00FE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55C4B-1002-47F8-98D1-E2C890C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customStyle="1" w:styleId="phone-code">
    <w:name w:val="phone-code"/>
    <w:basedOn w:val="a0"/>
    <w:rsid w:val="0078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eva_ib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0D6D-BB3D-47A7-836B-8A8CCB14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16</cp:revision>
  <cp:lastPrinted>2017-09-06T06:28:00Z</cp:lastPrinted>
  <dcterms:created xsi:type="dcterms:W3CDTF">2018-11-09T10:06:00Z</dcterms:created>
  <dcterms:modified xsi:type="dcterms:W3CDTF">2021-12-23T06:46:00Z</dcterms:modified>
</cp:coreProperties>
</file>