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7E" w:rsidRPr="005732CC" w:rsidRDefault="004C467E" w:rsidP="004C467E">
      <w:pPr>
        <w:shd w:val="clear" w:color="auto" w:fill="FFFFFF"/>
        <w:tabs>
          <w:tab w:val="left" w:pos="0"/>
        </w:tabs>
        <w:jc w:val="center"/>
        <w:rPr>
          <w:bCs/>
          <w:color w:val="292929"/>
          <w:sz w:val="24"/>
          <w:szCs w:val="24"/>
        </w:rPr>
      </w:pPr>
      <w:r w:rsidRPr="000A65B1">
        <w:rPr>
          <w:noProof/>
          <w:color w:val="292929"/>
          <w:sz w:val="24"/>
          <w:szCs w:val="24"/>
        </w:rPr>
        <w:drawing>
          <wp:inline distT="0" distB="0" distL="0" distR="0">
            <wp:extent cx="56673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7E" w:rsidRDefault="004C467E" w:rsidP="004C467E">
      <w:pPr>
        <w:shd w:val="clear" w:color="auto" w:fill="FFFFFF"/>
        <w:tabs>
          <w:tab w:val="left" w:pos="0"/>
        </w:tabs>
        <w:rPr>
          <w:bCs/>
          <w:color w:val="292929"/>
          <w:sz w:val="24"/>
          <w:szCs w:val="24"/>
        </w:rPr>
      </w:pPr>
    </w:p>
    <w:p w:rsidR="004C467E" w:rsidRPr="00770B66" w:rsidRDefault="004C467E" w:rsidP="004C467E">
      <w:pPr>
        <w:shd w:val="clear" w:color="auto" w:fill="FFFFFF"/>
        <w:tabs>
          <w:tab w:val="left" w:pos="0"/>
        </w:tabs>
        <w:rPr>
          <w:bCs/>
          <w:color w:val="292929"/>
          <w:sz w:val="26"/>
          <w:szCs w:val="26"/>
        </w:rPr>
      </w:pPr>
      <w:r w:rsidRPr="00770B66">
        <w:rPr>
          <w:bCs/>
          <w:color w:val="292929"/>
          <w:sz w:val="26"/>
          <w:szCs w:val="26"/>
        </w:rPr>
        <w:t>ПРЕСС-РЕЛИЗ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rPr>
          <w:bCs/>
          <w:color w:val="292929"/>
          <w:sz w:val="26"/>
          <w:szCs w:val="26"/>
        </w:rPr>
      </w:pP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center"/>
        <w:rPr>
          <w:b/>
          <w:bCs/>
          <w:color w:val="292929"/>
          <w:sz w:val="26"/>
          <w:szCs w:val="26"/>
        </w:rPr>
      </w:pPr>
      <w:r w:rsidRPr="00770B66">
        <w:rPr>
          <w:b/>
          <w:bCs/>
          <w:color w:val="292929"/>
          <w:sz w:val="26"/>
          <w:szCs w:val="26"/>
        </w:rPr>
        <w:t>Выставка художественных работ «Большая перемена»,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center"/>
        <w:rPr>
          <w:b/>
          <w:bCs/>
          <w:color w:val="292929"/>
          <w:sz w:val="26"/>
          <w:szCs w:val="26"/>
        </w:rPr>
      </w:pPr>
      <w:r w:rsidRPr="00770B66">
        <w:rPr>
          <w:b/>
          <w:bCs/>
          <w:color w:val="292929"/>
          <w:sz w:val="26"/>
          <w:szCs w:val="26"/>
        </w:rPr>
        <w:t>в рамках фестиваля преподавателей детских школ искусств и колледжей города.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center"/>
        <w:rPr>
          <w:b/>
          <w:bCs/>
          <w:color w:val="292929"/>
          <w:sz w:val="26"/>
          <w:szCs w:val="26"/>
        </w:rPr>
      </w:pP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  <w:r w:rsidRPr="00770B66">
        <w:rPr>
          <w:bCs/>
          <w:color w:val="292929"/>
          <w:sz w:val="26"/>
          <w:szCs w:val="26"/>
        </w:rPr>
        <w:t xml:space="preserve">            5 февраля 2018 года в 17.00 состоится открытие городской выставки работ преподавателей детских художественных школ, художественных отделений детских школ искусств и колледжей города «Большая перемена - 2018». 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  <w:r w:rsidRPr="00770B66">
        <w:rPr>
          <w:bCs/>
          <w:color w:val="292929"/>
          <w:sz w:val="26"/>
          <w:szCs w:val="26"/>
        </w:rPr>
        <w:tab/>
        <w:t>Место проведения: выставочный зал муниципального бюджетного учреждения дополнительного образования «Детская художественная школа №1 им. Л.А. Горды», ул. Энгельса, 7</w:t>
      </w:r>
      <w:r w:rsidR="000364BD">
        <w:rPr>
          <w:bCs/>
          <w:color w:val="292929"/>
          <w:sz w:val="26"/>
          <w:szCs w:val="26"/>
        </w:rPr>
        <w:t>.</w:t>
      </w:r>
      <w:bookmarkStart w:id="0" w:name="_GoBack"/>
      <w:bookmarkEnd w:id="0"/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  <w:r w:rsidRPr="00770B66">
        <w:rPr>
          <w:bCs/>
          <w:color w:val="292929"/>
          <w:sz w:val="26"/>
          <w:szCs w:val="26"/>
        </w:rPr>
        <w:t xml:space="preserve">            Организаторы выставки: комитет культуры и туризма Администрации города Сургута, муниципальное бюджетное учреждение дополнительного образования «Детская художественная школа №1 им. Л.А. Горды», городское методическое объединение преподавателей изобразительного искусства.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sz w:val="26"/>
          <w:szCs w:val="26"/>
          <w:shd w:val="clear" w:color="auto" w:fill="FFFFFF"/>
          <w:lang w:eastAsia="en-US" w:bidi="en-US"/>
        </w:rPr>
      </w:pPr>
      <w:r w:rsidRPr="00770B66">
        <w:rPr>
          <w:sz w:val="26"/>
          <w:szCs w:val="26"/>
          <w:shd w:val="clear" w:color="auto" w:fill="FFFFFF"/>
          <w:lang w:eastAsia="en-US" w:bidi="en-US"/>
        </w:rPr>
        <w:t xml:space="preserve">            </w:t>
      </w:r>
      <w:r w:rsidRPr="00770B66">
        <w:rPr>
          <w:bCs/>
          <w:color w:val="292929"/>
          <w:sz w:val="26"/>
          <w:szCs w:val="26"/>
        </w:rPr>
        <w:t xml:space="preserve">Ежегодно </w:t>
      </w:r>
      <w:r w:rsidRPr="00770B66">
        <w:rPr>
          <w:sz w:val="26"/>
          <w:szCs w:val="26"/>
          <w:shd w:val="clear" w:color="auto" w:fill="FFFFFF"/>
          <w:lang w:eastAsia="en-US" w:bidi="en-US"/>
        </w:rPr>
        <w:t xml:space="preserve">в выставке принимают участие преподаватели образовательных учреждений города в сфере культуры, мастера живописи и декоративно-прикладного искусства, члены союза профессиональных художников, </w:t>
      </w:r>
      <w:r w:rsidRPr="00770B66">
        <w:rPr>
          <w:color w:val="000000"/>
          <w:sz w:val="26"/>
          <w:szCs w:val="26"/>
          <w:lang w:eastAsia="en-US" w:bidi="en-US"/>
        </w:rPr>
        <w:t>з</w:t>
      </w:r>
      <w:r w:rsidRPr="00770B66">
        <w:rPr>
          <w:sz w:val="26"/>
          <w:szCs w:val="26"/>
          <w:shd w:val="clear" w:color="auto" w:fill="FFFFFF"/>
          <w:lang w:eastAsia="en-US" w:bidi="en-US"/>
        </w:rPr>
        <w:t>аслуженные деятели культуры ХМАО-Югры.</w:t>
      </w:r>
    </w:p>
    <w:p w:rsidR="004C467E" w:rsidRPr="00770B66" w:rsidRDefault="004C467E" w:rsidP="004C467E">
      <w:pPr>
        <w:shd w:val="clear" w:color="auto" w:fill="FFFFFF"/>
        <w:tabs>
          <w:tab w:val="left" w:pos="0"/>
          <w:tab w:val="left" w:pos="709"/>
        </w:tabs>
        <w:jc w:val="both"/>
        <w:rPr>
          <w:sz w:val="26"/>
          <w:szCs w:val="26"/>
          <w:shd w:val="clear" w:color="auto" w:fill="FFFFFF"/>
          <w:lang w:eastAsia="en-US" w:bidi="en-US"/>
        </w:rPr>
      </w:pPr>
      <w:r w:rsidRPr="00770B66">
        <w:rPr>
          <w:sz w:val="26"/>
          <w:szCs w:val="26"/>
          <w:shd w:val="clear" w:color="auto" w:fill="FFFFFF"/>
          <w:lang w:eastAsia="en-US" w:bidi="en-US"/>
        </w:rPr>
        <w:tab/>
        <w:t xml:space="preserve">В этом году в экспозицию вошли </w:t>
      </w:r>
      <w:r w:rsidRPr="00770B66">
        <w:rPr>
          <w:bCs/>
          <w:color w:val="292929"/>
          <w:sz w:val="26"/>
          <w:szCs w:val="26"/>
        </w:rPr>
        <w:t>50 творческих работ</w:t>
      </w:r>
      <w:r w:rsidRPr="00770B66">
        <w:rPr>
          <w:sz w:val="26"/>
          <w:szCs w:val="26"/>
          <w:shd w:val="clear" w:color="auto" w:fill="FFFFFF"/>
          <w:lang w:eastAsia="en-US" w:bidi="en-US"/>
        </w:rPr>
        <w:t xml:space="preserve">, </w:t>
      </w:r>
      <w:r w:rsidRPr="00770B66">
        <w:rPr>
          <w:bCs/>
          <w:color w:val="292929"/>
          <w:sz w:val="26"/>
          <w:szCs w:val="26"/>
        </w:rPr>
        <w:t xml:space="preserve">выполненные в различных техниках: живопись (акварель, гуашь, масло), графика, декоративно-прикладное искусство (роспись по фарфору, </w:t>
      </w:r>
      <w:proofErr w:type="spellStart"/>
      <w:r w:rsidRPr="00770B66">
        <w:rPr>
          <w:bCs/>
          <w:color w:val="292929"/>
          <w:sz w:val="26"/>
          <w:szCs w:val="26"/>
        </w:rPr>
        <w:t>левакс</w:t>
      </w:r>
      <w:proofErr w:type="spellEnd"/>
      <w:r w:rsidRPr="00770B66">
        <w:rPr>
          <w:bCs/>
          <w:color w:val="292929"/>
          <w:sz w:val="26"/>
          <w:szCs w:val="26"/>
        </w:rPr>
        <w:t>, золочение, бисерная мозаика скульптура, резьба по дереву, батик). Впервые, будут представлены формы современного искусства (</w:t>
      </w:r>
      <w:proofErr w:type="spellStart"/>
      <w:r w:rsidRPr="00770B66">
        <w:rPr>
          <w:bCs/>
          <w:color w:val="292929"/>
          <w:sz w:val="26"/>
          <w:szCs w:val="26"/>
        </w:rPr>
        <w:t>инсталяция</w:t>
      </w:r>
      <w:proofErr w:type="spellEnd"/>
      <w:r w:rsidRPr="00770B66">
        <w:rPr>
          <w:bCs/>
          <w:color w:val="292929"/>
          <w:sz w:val="26"/>
          <w:szCs w:val="26"/>
        </w:rPr>
        <w:t>), линогравюра, нагрудные украшения и пояс для платья (</w:t>
      </w:r>
      <w:proofErr w:type="spellStart"/>
      <w:r w:rsidRPr="00770B66">
        <w:rPr>
          <w:bCs/>
          <w:color w:val="292929"/>
          <w:sz w:val="26"/>
          <w:szCs w:val="26"/>
        </w:rPr>
        <w:t>фриволите</w:t>
      </w:r>
      <w:proofErr w:type="spellEnd"/>
      <w:r w:rsidRPr="00770B66">
        <w:rPr>
          <w:bCs/>
          <w:color w:val="292929"/>
          <w:sz w:val="26"/>
          <w:szCs w:val="26"/>
        </w:rPr>
        <w:t xml:space="preserve">). 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sz w:val="26"/>
          <w:szCs w:val="26"/>
          <w:shd w:val="clear" w:color="auto" w:fill="FFFFFF"/>
          <w:lang w:eastAsia="en-US" w:bidi="en-US"/>
        </w:rPr>
      </w:pPr>
      <w:r w:rsidRPr="00770B66">
        <w:rPr>
          <w:sz w:val="26"/>
          <w:szCs w:val="26"/>
          <w:shd w:val="clear" w:color="auto" w:fill="FFFFFF"/>
          <w:lang w:eastAsia="en-US" w:bidi="en-US"/>
        </w:rPr>
        <w:tab/>
        <w:t xml:space="preserve">Тема выставки – «Приход весны». </w:t>
      </w:r>
      <w:r w:rsidRPr="00770B66">
        <w:rPr>
          <w:bCs/>
          <w:color w:val="292929"/>
          <w:sz w:val="26"/>
          <w:szCs w:val="26"/>
        </w:rPr>
        <w:t xml:space="preserve">За окном зима, но приближающаяся весна – это праздник, который всегда с нами.  В древнерусском календаре февраль – </w:t>
      </w:r>
      <w:proofErr w:type="spellStart"/>
      <w:r w:rsidRPr="00770B66">
        <w:rPr>
          <w:bCs/>
          <w:color w:val="292929"/>
          <w:sz w:val="26"/>
          <w:szCs w:val="26"/>
        </w:rPr>
        <w:t>сечень</w:t>
      </w:r>
      <w:proofErr w:type="spellEnd"/>
      <w:r w:rsidRPr="00770B66">
        <w:rPr>
          <w:bCs/>
          <w:color w:val="292929"/>
          <w:sz w:val="26"/>
          <w:szCs w:val="26"/>
        </w:rPr>
        <w:t xml:space="preserve">, рассекает зиму с летом. В народе про февраль говорили: пора слепящего солнца и вена света, предчувствие весны. О весне сочиняют прозу, пишут стихи и, конечно, посвящают картины. 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sz w:val="26"/>
          <w:szCs w:val="26"/>
          <w:shd w:val="clear" w:color="auto" w:fill="FFFFFF"/>
          <w:lang w:eastAsia="en-US" w:bidi="en-US"/>
        </w:rPr>
      </w:pPr>
      <w:r w:rsidRPr="00770B66">
        <w:rPr>
          <w:bCs/>
          <w:color w:val="292929"/>
          <w:sz w:val="26"/>
          <w:szCs w:val="26"/>
        </w:rPr>
        <w:tab/>
        <w:t xml:space="preserve"> </w:t>
      </w:r>
    </w:p>
    <w:p w:rsidR="004C467E" w:rsidRPr="00770B66" w:rsidRDefault="004C467E" w:rsidP="004C467E">
      <w:pPr>
        <w:pBdr>
          <w:bottom w:val="single" w:sz="4" w:space="1" w:color="auto"/>
        </w:pBdr>
        <w:shd w:val="clear" w:color="auto" w:fill="FFFFFF"/>
        <w:tabs>
          <w:tab w:val="left" w:pos="0"/>
        </w:tabs>
        <w:jc w:val="both"/>
        <w:rPr>
          <w:b/>
          <w:bCs/>
          <w:color w:val="292929"/>
          <w:sz w:val="26"/>
          <w:szCs w:val="26"/>
        </w:rPr>
      </w:pPr>
      <w:r w:rsidRPr="00770B66">
        <w:rPr>
          <w:b/>
          <w:sz w:val="26"/>
          <w:szCs w:val="26"/>
          <w:shd w:val="clear" w:color="auto" w:fill="FFFFFF"/>
          <w:lang w:eastAsia="en-US" w:bidi="en-US"/>
        </w:rPr>
        <w:t>______________________________________________________________________________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</w:p>
    <w:p w:rsidR="004C467E" w:rsidRPr="00EE7E11" w:rsidRDefault="004C467E" w:rsidP="004C467E">
      <w:pPr>
        <w:shd w:val="clear" w:color="auto" w:fill="FFFFFF"/>
        <w:tabs>
          <w:tab w:val="left" w:pos="0"/>
        </w:tabs>
        <w:jc w:val="both"/>
        <w:rPr>
          <w:b/>
          <w:bCs/>
          <w:color w:val="292929"/>
          <w:sz w:val="26"/>
          <w:szCs w:val="26"/>
        </w:rPr>
      </w:pPr>
      <w:r w:rsidRPr="00EE7E11">
        <w:rPr>
          <w:b/>
          <w:bCs/>
          <w:color w:val="292929"/>
          <w:sz w:val="26"/>
          <w:szCs w:val="26"/>
        </w:rPr>
        <w:t>Торжественное открытие выставки состоится 05 февраля 2018 года в 17.00 часов.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  <w:r w:rsidRPr="00770B66">
        <w:rPr>
          <w:bCs/>
          <w:color w:val="292929"/>
          <w:sz w:val="26"/>
          <w:szCs w:val="26"/>
        </w:rPr>
        <w:t>Работа выставки: 06-28 февраля 2018 года, понедельник - суббота с 10.00-20.00 часов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  <w:r w:rsidRPr="00770B66">
        <w:rPr>
          <w:bCs/>
          <w:color w:val="292929"/>
          <w:sz w:val="26"/>
          <w:szCs w:val="26"/>
        </w:rPr>
        <w:t>адрес: г. Сургут, Энгельса,7, ДХШ №1 им. Л.А. Горды (выставочный зал)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both"/>
        <w:rPr>
          <w:bCs/>
          <w:color w:val="292929"/>
          <w:sz w:val="26"/>
          <w:szCs w:val="26"/>
        </w:rPr>
      </w:pPr>
      <w:r w:rsidRPr="00770B66">
        <w:rPr>
          <w:bCs/>
          <w:color w:val="292929"/>
          <w:sz w:val="26"/>
          <w:szCs w:val="26"/>
        </w:rPr>
        <w:t>Вход свободный, контактный телефон: (3462) 28-47-27.</w:t>
      </w:r>
    </w:p>
    <w:p w:rsidR="004C467E" w:rsidRPr="00770B66" w:rsidRDefault="004C467E" w:rsidP="004C467E">
      <w:pPr>
        <w:shd w:val="clear" w:color="auto" w:fill="FFFFFF"/>
        <w:tabs>
          <w:tab w:val="left" w:pos="0"/>
        </w:tabs>
        <w:rPr>
          <w:b/>
          <w:bCs/>
          <w:color w:val="292929"/>
          <w:sz w:val="26"/>
          <w:szCs w:val="26"/>
        </w:rPr>
      </w:pPr>
    </w:p>
    <w:p w:rsidR="004C467E" w:rsidRPr="00770B66" w:rsidRDefault="004C467E" w:rsidP="004C467E">
      <w:pPr>
        <w:shd w:val="clear" w:color="auto" w:fill="FFFFFF"/>
        <w:tabs>
          <w:tab w:val="left" w:pos="0"/>
        </w:tabs>
        <w:jc w:val="center"/>
        <w:rPr>
          <w:b/>
          <w:bCs/>
          <w:color w:val="292929"/>
          <w:sz w:val="26"/>
          <w:szCs w:val="26"/>
        </w:rPr>
      </w:pPr>
      <w:r w:rsidRPr="00770B66">
        <w:rPr>
          <w:b/>
          <w:bCs/>
          <w:color w:val="292929"/>
          <w:sz w:val="26"/>
          <w:szCs w:val="26"/>
        </w:rPr>
        <w:t>Будем рады встрече с вами!</w:t>
      </w:r>
    </w:p>
    <w:p w:rsidR="00EB6EE1" w:rsidRDefault="00EB6EE1"/>
    <w:sectPr w:rsidR="00EB6EE1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75"/>
    <w:rsid w:val="000364BD"/>
    <w:rsid w:val="004B0923"/>
    <w:rsid w:val="004C467E"/>
    <w:rsid w:val="00A90175"/>
    <w:rsid w:val="00EB6EE1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F359"/>
  <w15:chartTrackingRefBased/>
  <w15:docId w15:val="{9E274942-B1A9-4B74-97A7-9C7790F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5</cp:revision>
  <dcterms:created xsi:type="dcterms:W3CDTF">2018-02-01T11:17:00Z</dcterms:created>
  <dcterms:modified xsi:type="dcterms:W3CDTF">2018-02-01T11:25:00Z</dcterms:modified>
</cp:coreProperties>
</file>