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7" w:rsidRPr="00030657" w:rsidRDefault="00030657" w:rsidP="000306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0306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об оценке регулирующего воздействия проекта муниципального нормативного правового акта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акта:</w:t>
      </w:r>
    </w:p>
    <w:p w:rsidR="00030657" w:rsidRPr="004E0874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E087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7619D8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030657" w:rsidRDefault="006E784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61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Pr="006E7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униципальное казенное учреждение «Центр организационного обеспечения деятельности муниципальных организаций»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7845" w:rsidRDefault="007619D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E7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E7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22CD" w:rsidRP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бюджетного учета и отчетности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822CD" w:rsidRDefault="007619D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5822CD" w:rsidRP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финансов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22CD" w:rsidRP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822CD" w:rsidRPr="00030657" w:rsidRDefault="007619D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Правовое управление </w:t>
      </w:r>
      <w:r w:rsidR="005822CD" w:rsidRP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5326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2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AD3658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24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Администрации города «</w:t>
      </w:r>
      <w:r w:rsidRPr="00E8245E">
        <w:rPr>
          <w:rFonts w:ascii="Times New Roman" w:eastAsia="Calibri" w:hAnsi="Times New Roman" w:cs="Arial"/>
          <w:sz w:val="28"/>
          <w:szCs w:val="28"/>
        </w:rPr>
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</w:t>
      </w:r>
      <w:r w:rsidR="00BB5326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E8245E">
        <w:rPr>
          <w:rFonts w:ascii="Times New Roman" w:eastAsia="Calibri" w:hAnsi="Times New Roman" w:cs="Arial"/>
          <w:sz w:val="28"/>
          <w:szCs w:val="28"/>
        </w:rPr>
        <w:t>спорта, в соответствии с перечнем, установленным муниципальным правовым актом Администрации города.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AD3658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 Бюджетного кодекса Российской Федерации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73FF8" w:rsidRPr="00AD3658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субсидии муниципальным учреждениям), индивидуальным предпринимателям, физическим лицам-производителям товаров, работ, услуг»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3FF8" w:rsidRPr="00AD3658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Думы города от 23.12.2016 № 46-VI ДГ «О бюджете городского округа город Сургут на 2017 год и пла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новый период 2018 – 2019 годов».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73FF8" w:rsidRPr="00AD3658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30657" w:rsidRPr="00AD3658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E0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 Администрации города </w:t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18.10.2016 № 2000 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социальной сфере на территории города Сургута на 2016-2020 годы»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AD3658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3FF8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</w:t>
      </w:r>
    </w:p>
    <w:p w:rsidR="00030657" w:rsidRPr="00AD3658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Планируемый срок вступления в силу предлагаемого правового регулирования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E73FF8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</w:p>
    <w:p w:rsidR="00030657" w:rsidRPr="00AD3658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Сведения о необходимости или отсутствии необходимости установления переходного периода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AD3658">
        <w:t xml:space="preserve"> 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Дата размещения уведомления о проведении публичных консультаций по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проекту муниципального нормативного правового акта: "</w:t>
      </w:r>
      <w:r w:rsidR="00121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121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21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октября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17г.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октября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10 дней.</w:t>
      </w:r>
    </w:p>
    <w:p w:rsidR="00BB5326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E73FF8" w:rsidRPr="00E73FF8">
        <w:t xml:space="preserve"> </w:t>
      </w:r>
    </w:p>
    <w:p w:rsidR="00030657" w:rsidRPr="00030657" w:rsidRDefault="00BB532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73FF8" w:rsidRPr="00E73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олучено </w:t>
      </w:r>
      <w:r w:rsidR="00E73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четыре</w:t>
      </w:r>
      <w:r w:rsidR="00E73FF8" w:rsidRPr="00E73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отзыва от участников публичных консультаций, в которых замечания и (или) предложения отсутствуют</w:t>
      </w:r>
      <w:r w:rsidR="00E73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ответственного исполнителя проекта: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Селянина Елена Викторовна__</w:t>
      </w:r>
    </w:p>
    <w:p w:rsidR="00030657" w:rsidRPr="00AD3658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специалист-эксперт отдела инфраструктуры спорта управления физической культуры и спорта Администрации города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030657" w:rsidTr="00030657">
        <w:tc>
          <w:tcPr>
            <w:tcW w:w="737" w:type="dxa"/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3462) 36</w:t>
            </w:r>
            <w:r w:rsid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07-17</w:t>
            </w:r>
          </w:p>
        </w:tc>
        <w:tc>
          <w:tcPr>
            <w:tcW w:w="3653" w:type="dxa"/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почты:</w:t>
            </w:r>
          </w:p>
        </w:tc>
        <w:tc>
          <w:tcPr>
            <w:tcW w:w="3544" w:type="dxa"/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Selyanina_ev@admsurgut.ru</w:t>
            </w:r>
          </w:p>
        </w:tc>
      </w:tr>
    </w:tbl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AD3658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821C19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</w:p>
    <w:p w:rsidR="00BB5326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821C19" w:rsidRPr="00AD3658">
        <w:t xml:space="preserve"> </w:t>
      </w:r>
    </w:p>
    <w:p w:rsidR="00030657" w:rsidRPr="00AD3658" w:rsidRDefault="00BB5326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21C19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муниципального нормативного правового акта содержит </w:t>
      </w:r>
      <w:r w:rsidR="00DD381B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нарушение, то есть </w:t>
      </w:r>
      <w:r w:rsidR="00821C19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деятельности, а также ранее не предусмотренные муниципальными </w:t>
      </w:r>
      <w:r w:rsidR="00821C19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нормативными правовыми актами расходы субъектов предпринимательской и инвестиционной деятельности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172201">
        <w:t xml:space="preserve"> 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 относится к высокой степени регулирующего воздействия</w:t>
      </w:r>
      <w:r w:rsidR="00AD3658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1C19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Default="00C87E20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</w:t>
      </w:r>
      <w:r w:rsid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разнообразных услугах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10FE" w:rsidRPr="0031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End"/>
      <w:r w:rsid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</w:t>
      </w:r>
      <w:r w:rsidR="003110FE" w:rsidRPr="0031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муниципального правового акта, дающего возможность привлечения негосударственного сектора к предоставлению услуг и оказанию работ, позволит разнообразить перечень оказываемых услуг, положительно повлияет на </w:t>
      </w:r>
      <w:r w:rsidR="0031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качество.  Так же принятие данного акта позволит увеличить количество систематически занимающихся физической культурой и спортом, повысить уровень у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довлетворен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40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города 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="003440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3440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72201" w:rsidRPr="00172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Информация о возникновении, выявлении проблемы и мерах, принятых ранее для ее решения, достигнутых результатах:</w:t>
      </w:r>
      <w:r w:rsidR="002B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"Об утверждении плана мероприятий ("дорожная карта")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годы" предусмотрено мероприятие «Внедрение эффективных практик по поддержке создания и деятельности немуниципальных организаций, предоставляющих услуги в социальной сфере». Для реализации данного </w:t>
      </w:r>
      <w:r w:rsidR="00973EEB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необходимо принятие правовых актов, регламентирующих меры и формы поддержки немуниципальных организаций, представляющих услуги в сфере физической культуры и спорта. 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73EEB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 из мер является</w:t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коммерческим организациям на финансовое обеспечение (возмещение) затрат в связи с выполнением работ, оказанием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 в сфере физической культуры и спорта</w:t>
      </w:r>
      <w:r w:rsidR="00973EEB"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AD3658" w:rsidRDefault="00973EEB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физической культуры и спорта разработан проект </w:t>
      </w:r>
      <w:r w:rsidR="00D315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акта, регламентирующий предоставление субсидий коммерческим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организациям на финансовое обеспечение (возмещение) затрат 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выполнением работ, оказанием услуг в сфере физической культуры 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D3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спорта.</w:t>
      </w:r>
    </w:p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7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FE69F3" w:rsidRDefault="00FE69F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9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 и проанализирован опыт иных муниципальных образований 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E69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предоставление субсидии коммерческим организациям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69F3" w:rsidRPr="00466C26" w:rsidRDefault="00466C2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5E8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Администраций города Кургана утверждено постановление от 6 февраля 2014 года </w:t>
      </w: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95E8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869 "Об утверждении Порядка предоставления из бюджета города Кургана субсидий юридическим лицам, не являющимся муниципальными учреждениями, в целях финансового обеспечения затрат в связи с выполнением работ, оказанием услуг в сфере развития физической культуры и спорта"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66C26" w:rsidRDefault="00FE69F3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</w:t>
      </w:r>
      <w:r w:rsid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66C26" w:rsidRPr="00466C26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общие положения</w:t>
      </w:r>
      <w:r w:rsidR="00466C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6C26" w:rsidRP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получатели субсидии</w:t>
      </w:r>
      <w:r w:rsidR="0050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66C26" w:rsidRP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 финансирование расходов на основании договоров о предоставлении субсидии</w:t>
      </w:r>
      <w:r w:rsidR="00506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69F3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предоставляются на финансовое обеспечение затрат, связанных с осущес</w:t>
      </w:r>
      <w:r w:rsidR="002209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твлением уставной деятельности о</w:t>
      </w:r>
      <w:r w:rsidR="00FE69F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</w:t>
      </w:r>
      <w:r w:rsidR="002209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95E83"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 оплату труда сотрудников и начисления на выплаты по оплате труда; 2) на возмещение затрат в связи с организацией и проведением физкультурно-оздоровительных и спортивных мероприятий); 3) уплату налогов и сборов в бюджеты бюджетной системы Российской Федерации.</w:t>
      </w:r>
    </w:p>
    <w:p w:rsid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-определены критерии отбора организаций.</w:t>
      </w:r>
    </w:p>
    <w:p w:rsidR="00466C26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</w:t>
      </w:r>
      <w:r w:rsidR="00466C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  <w:r w:rsidR="00466C26" w:rsidRPr="00466C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Порядок предоставления субсидий</w:t>
      </w:r>
      <w:r w:rsidR="00466C2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:rsidR="00466C26" w:rsidRP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466C26" w:rsidRP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регламентирована деятельность комиссии по предоставлению субсидий;</w:t>
      </w:r>
    </w:p>
    <w:p w:rsidR="00FE69F3" w:rsidRDefault="00466C2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</w:t>
      </w:r>
      <w:r w:rsid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осуществляющий </w:t>
      </w:r>
      <w:r w:rsidR="00CA06C4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целевого использования средств с</w:t>
      </w:r>
      <w:r w:rsidR="00CA06C4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</w:t>
      </w:r>
      <w:r w:rsid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06C4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CF6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Владивостока утвердила постановление от 12 декабря</w:t>
      </w:r>
      <w:r w:rsidR="00847E56" w:rsidRPr="0094587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7E56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2012 г. </w:t>
      </w:r>
      <w:r w:rsidR="00CA06C4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47E56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4316 «Об </w:t>
      </w:r>
      <w:r w:rsidR="00945879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="00847E56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</w:t>
      </w:r>
      <w:r w:rsidR="00945879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учреждениям)</w:t>
      </w:r>
      <w:r w:rsidR="00847E56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5879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</w:t>
      </w:r>
      <w:r w:rsidR="00CA06C4"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0885" w:rsidRPr="00CA06C4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C30885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CA06C4" w:rsidRPr="00CA06C4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положения, где определены </w:t>
      </w:r>
      <w:r w:rsidR="002209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предоставления субсидии, 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субсидии, критерии отбора получателей субсидии</w:t>
      </w:r>
      <w:r w:rsidR="004F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</w:t>
      </w:r>
      <w:r w:rsidR="004F4E33" w:rsidRPr="004F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асчет затрат, подлеж</w:t>
      </w:r>
      <w:r w:rsidR="004F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ащих возмещению в виде субсидий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06C4" w:rsidRPr="00CA06C4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субсидий где описывается процедура предоставления субсидии и регламентирована деятельность комиссии</w:t>
      </w:r>
      <w:r w:rsid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 ее состав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95E83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расчета и предоставления субсидий,</w:t>
      </w:r>
      <w:r w:rsidRPr="00CA06C4">
        <w:t xml:space="preserve"> </w:t>
      </w:r>
      <w:r w:rsidRPr="00CA06C4">
        <w:rPr>
          <w:sz w:val="28"/>
          <w:szCs w:val="28"/>
        </w:rPr>
        <w:t>о</w:t>
      </w:r>
      <w:r w:rsidRPr="00CA0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снования и порядок возврата субсидий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0885" w:rsidRP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Вывод: в предлагаемом проекте постановления Администрации города Сургута разработаны:</w:t>
      </w:r>
    </w:p>
    <w:p w:rsidR="00C30885" w:rsidRP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Общие положения:</w:t>
      </w:r>
    </w:p>
    <w:p w:rsidR="00C30885" w:rsidRPr="00C30885" w:rsidRDefault="00C30885" w:rsidP="00C30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­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цели предоставления субсидии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30885" w:rsidRDefault="00C30885" w:rsidP="00C30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­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информация об уполномоченном органе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30885" w:rsidRP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для предоставления субсидии.</w:t>
      </w:r>
    </w:p>
    <w:p w:rsidR="00C30885" w:rsidRP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Условия и порядок предоставления субсидии.</w:t>
      </w:r>
    </w:p>
    <w:p w:rsid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Размер (методика) расчета субсидии, предоставляемой коммерческой организации на оказание услуги, выполнения работы.</w:t>
      </w:r>
    </w:p>
    <w:p w:rsidR="00C30885" w:rsidRP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субсидии в случае использования лимитов бюджетных обязательств в текущем финансовом году в полном объеме</w:t>
      </w:r>
    </w:p>
    <w:p w:rsidR="00C30885" w:rsidRPr="00C30885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обязательной проверки соблюдения условий, целей и порядка предоставления субсидии.</w:t>
      </w:r>
    </w:p>
    <w:p w:rsidR="00C30885" w:rsidRPr="00CA06C4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</w:t>
      </w:r>
      <w:r w:rsidRPr="00C30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возврата субсидии.</w:t>
      </w:r>
    </w:p>
    <w:p w:rsidR="00973EEB" w:rsidRPr="00945879" w:rsidRDefault="00973EEB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2B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2B5161" w:rsidRPr="000559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http://docs.cntd.ru/document/441715464</w:t>
        </w:r>
      </w:hyperlink>
      <w:r w:rsidR="002B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hyperlink r:id="rId5" w:history="1">
        <w:r w:rsidR="002B5161" w:rsidRPr="000559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http://www.lawsrf.ru/?text=4316&amp;area=region&amp;district=25</w:t>
        </w:r>
      </w:hyperlink>
      <w:r w:rsidR="002B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2B516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</w:t>
      </w:r>
      <w:r w:rsidR="002B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60518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Sect="007619D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6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6"/>
        <w:gridCol w:w="3360"/>
        <w:gridCol w:w="3780"/>
      </w:tblGrid>
      <w:tr w:rsidR="00030657" w:rsidRPr="00030657" w:rsidTr="00220901"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030657" w:rsidRPr="00030657" w:rsidTr="00220901"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34409B" w:rsidP="005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4.1.1. Обеспечить доступность и разнообразие услуг в сфере физической культуры и спорта на территории 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городской округ город Сургут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EC175C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17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34409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4409B" w:rsidRPr="00030657" w:rsidTr="00220901"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4.1.2. Создание условий для развития физической культуры и спорта на территории муниципального образования и   привлечения коммерческих организаций для оказания услуг и выполнения работ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EC175C" w:rsidRDefault="0034409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2017- 2018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09B" w:rsidRDefault="0034409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5529"/>
        <w:gridCol w:w="2409"/>
        <w:gridCol w:w="2268"/>
      </w:tblGrid>
      <w:tr w:rsidR="00030657" w:rsidRPr="00030657" w:rsidTr="005B156B"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4.4. Цели предлагаемого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57" w:rsidRPr="00AD3658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36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4.5. Наименование показателей</w:t>
            </w:r>
          </w:p>
          <w:p w:rsidR="00030657" w:rsidRPr="00AD3658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36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достижения целей предлагаемого</w:t>
            </w:r>
          </w:p>
          <w:p w:rsidR="00030657" w:rsidRPr="00AD3658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36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 (ед. изм.)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4.6. Значения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4.7. Источники данных для расчета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3D39AB" w:rsidRPr="00030657" w:rsidTr="005B156B">
        <w:trPr>
          <w:trHeight w:val="2169"/>
        </w:trPr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B" w:rsidRPr="00030657" w:rsidRDefault="0034409B" w:rsidP="005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4.1.1. Обеспечить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AB" w:rsidRPr="00AD3658" w:rsidRDefault="0034409B" w:rsidP="003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принятых заявлений о предоставлении субсидии коммерческим организациям,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34409B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 –</w:t>
            </w:r>
          </w:p>
          <w:p w:rsidR="0034409B" w:rsidRPr="0034409B" w:rsidRDefault="009670B3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4409B"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34409B"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B" w:rsidRPr="0034409B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</w:t>
            </w:r>
            <w:r w:rsidR="00967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B" w:rsidRPr="0034409B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</w:t>
            </w:r>
            <w:r w:rsidR="00967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3D39AB" w:rsidRPr="00030657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условии выделения средств в 2018, 2019 гг.)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09B" w:rsidRPr="0034409B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поступившие заявления;</w:t>
            </w:r>
          </w:p>
          <w:p w:rsidR="003D39AB" w:rsidRPr="00030657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анализ рынка услуг в сфере 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выявление потенциальных поставщиков услуг</w:t>
            </w:r>
          </w:p>
        </w:tc>
      </w:tr>
      <w:tr w:rsidR="0034409B" w:rsidRPr="00030657" w:rsidTr="005B156B">
        <w:trPr>
          <w:trHeight w:val="2169"/>
        </w:trPr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34409B" w:rsidRDefault="005B156B" w:rsidP="005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4.1.2. 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развития физической культуры и спорта на территории муниципального образования и   привлечения коммерческих организаций для оказания услуг и выполнения работ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9B" w:rsidRPr="0034409B" w:rsidRDefault="005B156B" w:rsidP="003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оказанных услуг, (выполненных работ) коммерческими организациями,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6B" w:rsidRPr="005B156B" w:rsidRDefault="005B156B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2017- 1 работа;</w:t>
            </w:r>
          </w:p>
          <w:p w:rsidR="005B156B" w:rsidRPr="005B156B" w:rsidRDefault="005B156B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B" w:rsidRDefault="005B156B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09B" w:rsidRDefault="005B156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потребности населения в услугах, превышающих возможности муниципальной системы</w:t>
            </w:r>
          </w:p>
        </w:tc>
      </w:tr>
    </w:tbl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8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3360"/>
        <w:gridCol w:w="4862"/>
      </w:tblGrid>
      <w:tr w:rsidR="00030657" w:rsidRPr="00030657" w:rsidTr="00220901">
        <w:tc>
          <w:tcPr>
            <w:tcW w:w="6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030657" w:rsidRPr="00030657" w:rsidTr="00220901">
        <w:tc>
          <w:tcPr>
            <w:tcW w:w="6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7103E8" w:rsidP="0071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03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Коммерческие организации, предоставляющие услуги (работы) в сфере физической культуры и спорта</w:t>
            </w:r>
            <w:r w:rsidR="005B156B">
              <w:t xml:space="preserve"> </w:t>
            </w:r>
            <w:r w:rsidR="005B156B"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соответствующие требованиям Порядка и зарегистрированные на территории города Сургута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7619D8" w:rsidP="003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5B156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Реестр потенциально возможных поставщиков услуг (коммерческие организации</w:t>
            </w:r>
          </w:p>
        </w:tc>
      </w:tr>
    </w:tbl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973EE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введением предлагаемого правового регулирования (раздел заполняется в случае возникновения дополнительных расходов (доходов) бюджета)</w:t>
      </w:r>
    </w:p>
    <w:tbl>
      <w:tblPr>
        <w:tblW w:w="1523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4111"/>
        <w:gridCol w:w="2835"/>
        <w:gridCol w:w="1701"/>
        <w:gridCol w:w="4031"/>
      </w:tblGrid>
      <w:tr w:rsidR="00030657" w:rsidRPr="00030657" w:rsidTr="006268CB"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6.1. Наименование функции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(полномочия/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6.2. Характер функции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(новая/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изменяемая/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отменяемая)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6.3. Виды расходов (доходов)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6.4. Количественная оценка расходов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доходов</w:t>
            </w:r>
          </w:p>
          <w:p w:rsidR="00030657" w:rsidRPr="004E0874" w:rsidRDefault="00030657" w:rsidP="0076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(тыс. руб</w:t>
            </w:r>
            <w:r w:rsidR="007619D8"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6.5. Источники</w:t>
            </w:r>
          </w:p>
          <w:p w:rsidR="00030657" w:rsidRPr="004E0874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расчетов</w:t>
            </w:r>
          </w:p>
        </w:tc>
      </w:tr>
      <w:tr w:rsidR="00030657" w:rsidRPr="00030657" w:rsidTr="006268CB">
        <w:tc>
          <w:tcPr>
            <w:tcW w:w="11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657" w:rsidRPr="00030657" w:rsidTr="006268CB">
        <w:tc>
          <w:tcPr>
            <w:tcW w:w="2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Функция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(полномочие/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обязанность/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право) 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6B" w:rsidRPr="005B156B" w:rsidRDefault="005B156B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-прием заявок</w:t>
            </w:r>
            <w:r w:rsidR="00F472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1584" w:rsidRPr="005B156B" w:rsidRDefault="00D31584" w:rsidP="00D3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подготовка запросов;</w:t>
            </w:r>
          </w:p>
          <w:p w:rsidR="005B156B" w:rsidRPr="005B156B" w:rsidRDefault="005B156B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-проверка документов на соответствие требованиям, указанным в Порядке</w:t>
            </w:r>
            <w:r w:rsidR="00F472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B156B" w:rsidRDefault="005B156B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-информационная поддержка (консультационная)</w:t>
            </w:r>
            <w:r w:rsidR="00F472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B156B" w:rsidRDefault="00F47255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E824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согласование заявок;</w:t>
            </w:r>
          </w:p>
          <w:p w:rsidR="00276D69" w:rsidRDefault="00276D69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</w:t>
            </w:r>
            <w:r w:rsid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направление уведомлений получателям субсидии о принятии положительного решения о предоставлении субсидии</w:t>
            </w:r>
            <w:r w:rsidR="00F472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70B3" w:rsidRDefault="00276D69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проектов соглашений о предоставлении субсидии</w:t>
            </w:r>
            <w:r w:rsidR="00F472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  <w:r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6D69" w:rsidRPr="005B156B" w:rsidRDefault="009670B3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276D69"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276D69" w:rsidRPr="00276D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качества оказываемых получателем субсидии услуг (выполняемых работ)</w:t>
            </w:r>
            <w:r w:rsidR="00F472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0657" w:rsidRPr="00030657" w:rsidRDefault="005B156B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-рассмотрение отчета по исполнению.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6F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Единовременные расходы в _____ 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 за период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 _____ 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5B156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 за период __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2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Функция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(полномочие/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обязанность/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право) 1.N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AD3658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Предоставление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Единовременные расходы в 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5B156B" w:rsidP="006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967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080</w:t>
            </w:r>
            <w:r w:rsidR="00967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5B156B" w:rsidP="006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Решение Думы города Сургута от 21 </w:t>
            </w:r>
            <w:r w:rsid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№ 1</w:t>
            </w:r>
            <w:r w:rsid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-VI ДГ «О внесении изменений в решение Думы города от 23.12.2016 №46-VIДГ «О бюджете городского округа город Сургут на 2017 год и плановый период 2018-2019 годов»</w:t>
            </w:r>
          </w:p>
        </w:tc>
      </w:tr>
      <w:tr w:rsidR="00030657" w:rsidRPr="00030657" w:rsidTr="006268CB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30657" w:rsidRPr="00030657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 период -  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 за период __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5B156B" w:rsidP="006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967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080</w:t>
            </w:r>
            <w:r w:rsidR="00967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,00</w:t>
            </w: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периодические расходы за период 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5B156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030657" w:rsidTr="006268CB"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возможные доходы за период </w:t>
            </w:r>
            <w:r w:rsid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BB214D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2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5103"/>
        <w:gridCol w:w="3118"/>
        <w:gridCol w:w="1417"/>
        <w:gridCol w:w="3514"/>
      </w:tblGrid>
      <w:tr w:rsidR="00030657" w:rsidRPr="00030657" w:rsidTr="00220901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7.1. Группы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соответствии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2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7.2. Новые обязанности, запреты</w:t>
            </w:r>
            <w:r w:rsidR="002D59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7.3. Описание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 и возможных доходов,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связанных с введением предлагаемого правового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7.4. Количественная оценка</w:t>
            </w:r>
          </w:p>
          <w:p w:rsidR="00030657" w:rsidRPr="00030657" w:rsidRDefault="00030657" w:rsidP="00CE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 </w:t>
            </w:r>
            <w:r w:rsid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r w:rsidR="005426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7.5. Источники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</w:t>
            </w:r>
          </w:p>
        </w:tc>
      </w:tr>
      <w:tr w:rsidR="009837D0" w:rsidRPr="00030657" w:rsidTr="00DE65F7">
        <w:trPr>
          <w:trHeight w:val="563"/>
        </w:trPr>
        <w:tc>
          <w:tcPr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37D0" w:rsidRPr="00030657" w:rsidRDefault="009837D0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712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Коммерческие организации, предоставляющие услуги (работы) в сфере </w:t>
            </w:r>
            <w:r w:rsidRPr="00D712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D0" w:rsidRDefault="009837D0" w:rsidP="002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AC4F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п. 3 раздела II Порядка заявители для получения субсидии обращаются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заявкой</w:t>
            </w:r>
            <w:r w:rsidRPr="00AC4F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установленной форме представляют следующие документы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AC4F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70A8" w:rsidRDefault="006C70A8" w:rsidP="006C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учетная карточка коммерческой </w:t>
            </w: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организации с подписью руководителя и печатью организации (при наличии);</w:t>
            </w:r>
          </w:p>
          <w:p w:rsidR="009837D0" w:rsidRDefault="009837D0" w:rsidP="002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копии учредительных документов, заверенные подписью руководителя и печатью организации (при наличии);</w:t>
            </w:r>
          </w:p>
          <w:p w:rsidR="009837D0" w:rsidRPr="00220901" w:rsidRDefault="009837D0" w:rsidP="002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в случае отсутствия руководителя документы, подтверждающие полномочия лица на осуществление действий от имени организации, заверенные подписью руководителя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22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печатью организации (при наличии);</w:t>
            </w:r>
          </w:p>
          <w:p w:rsidR="009837D0" w:rsidRPr="00030657" w:rsidRDefault="009837D0" w:rsidP="0022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09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-программа или план мероприятий.</w:t>
            </w:r>
          </w:p>
          <w:p w:rsidR="009837D0" w:rsidRDefault="009837D0" w:rsidP="00AA5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A5C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C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п.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A5C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раздела</w:t>
            </w:r>
            <w:r w:rsidR="006C70A8" w:rsidRPr="006C70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0A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A5C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AA5C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получатель субсидии ежемесячно обязан представлять в уполномоченный орган акт на предоставление субсидии                                         с приложением документов, подтверждающих фактические затраты, в составе, определенном соглашением.</w:t>
            </w:r>
          </w:p>
          <w:p w:rsidR="009837D0" w:rsidRPr="00030657" w:rsidRDefault="000747C3" w:rsidP="0059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9837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D0" w:rsidRPr="009837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п. 20 раздела II Порядка получатель субсидии ежеквартально предоставляет отчет о показателях результатов использования субсидии.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Default="009837D0" w:rsidP="003D39AB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затраты рабочего времени, необходимые на выполнение информационных требований</w:t>
            </w:r>
          </w:p>
          <w:p w:rsidR="009837D0" w:rsidRPr="00030657" w:rsidRDefault="009837D0" w:rsidP="008B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55548" w:rsidRDefault="00E55548" w:rsidP="00FB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  <w:r w:rsidR="00195A1C"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4A2996"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FB73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D0" w:rsidRPr="00030657" w:rsidRDefault="00BB214D" w:rsidP="00BB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B2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основании информации о </w:t>
            </w:r>
            <w:r w:rsidR="00590F96" w:rsidRPr="00590F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среднемесячн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="00590F96" w:rsidRPr="00590F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заработн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="00590F96" w:rsidRPr="00590F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590F96" w:rsidRPr="00590F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 2016 год по городу Сургуту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590F96" w:rsidRPr="00590F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37D0" w:rsidRPr="00030657" w:rsidTr="00DE65F7">
        <w:trPr>
          <w:trHeight w:val="563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9837D0" w:rsidRPr="00D712CC" w:rsidRDefault="009837D0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D0" w:rsidRPr="00220901" w:rsidRDefault="009837D0" w:rsidP="00AA5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8B3339" w:rsidRDefault="009837D0" w:rsidP="003D39AB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стоимость приобретений, необходимых для выполнения информационных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Default="00E55548" w:rsidP="00B3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5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195A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E55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D0" w:rsidRDefault="00590F96" w:rsidP="0050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96">
              <w:rPr>
                <w:rFonts w:ascii="Times New Roman" w:hAnsi="Times New Roman" w:cs="Times New Roman"/>
                <w:sz w:val="28"/>
                <w:szCs w:val="28"/>
              </w:rPr>
              <w:t>Данные о стоимости приобретений из сети интернет</w:t>
            </w:r>
          </w:p>
        </w:tc>
      </w:tr>
      <w:tr w:rsidR="00E55548" w:rsidRPr="00030657" w:rsidTr="00DE65F7">
        <w:trPr>
          <w:trHeight w:val="563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E55548" w:rsidRPr="00D712CC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48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8" w:rsidRPr="009837D0" w:rsidRDefault="00E55548" w:rsidP="00E55548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сумма информационных издержек на одного получателя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8" w:rsidRPr="00AA5C4A" w:rsidRDefault="00E55548" w:rsidP="0051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  <w:r w:rsidR="00195A1C"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4A2996"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548" w:rsidRDefault="00BB214D" w:rsidP="00BB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4D">
              <w:rPr>
                <w:rFonts w:ascii="Times New Roman" w:hAnsi="Times New Roman" w:cs="Times New Roman"/>
                <w:sz w:val="28"/>
                <w:szCs w:val="28"/>
              </w:rPr>
              <w:t>Расчет расходов субъектов предпринимательской деятельности</w:t>
            </w:r>
          </w:p>
        </w:tc>
      </w:tr>
      <w:tr w:rsidR="00E55548" w:rsidRPr="00030657" w:rsidTr="00DE65F7">
        <w:trPr>
          <w:trHeight w:val="563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E55548" w:rsidRPr="00D712CC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48" w:rsidRPr="00AA5C4A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8" w:rsidRPr="003D39AB" w:rsidRDefault="00E55548" w:rsidP="00E55548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8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548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48" w:rsidRPr="00030657" w:rsidTr="00DE65F7">
        <w:trPr>
          <w:trHeight w:val="563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48" w:rsidRPr="00D712CC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48" w:rsidRPr="00AA5C4A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48" w:rsidRPr="003D39AB" w:rsidRDefault="00E55548" w:rsidP="00E55548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48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</w:tcPr>
          <w:p w:rsidR="00E55548" w:rsidRDefault="00E55548" w:rsidP="00E5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607C5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Сравнение возможных вариантов решения проблемы</w:t>
      </w:r>
    </w:p>
    <w:tbl>
      <w:tblPr>
        <w:tblW w:w="155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701"/>
        <w:gridCol w:w="5103"/>
        <w:gridCol w:w="5244"/>
      </w:tblGrid>
      <w:tr w:rsidR="00030657" w:rsidRPr="00030657" w:rsidTr="004E0874"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1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(существующее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правовое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Вариант 2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(предлагаемое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правовое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N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(иной вариант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регулирования)</w:t>
            </w:r>
          </w:p>
        </w:tc>
      </w:tr>
      <w:tr w:rsidR="00030657" w:rsidRPr="00030657" w:rsidTr="004E0874"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9837D0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3" w:rsidRPr="000747C3" w:rsidRDefault="000747C3" w:rsidP="000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Предоставление субсидии коммерческим организациям</w:t>
            </w:r>
          </w:p>
          <w:p w:rsidR="00030657" w:rsidRPr="00030657" w:rsidRDefault="000747C3" w:rsidP="0019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финансовое обеспечение (возмещение) затрат в связи с выполнением работ, оказанием услуг в сфере </w:t>
            </w:r>
            <w:r w:rsid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соответствии с перечнем, установленным муниципальным правовым актом Администрации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030657" w:rsidRDefault="008B3339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Заключение муниципального контракта на оказание услуг (выполнение работ) с победителем конкурса в соответствии с ФЗ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837D0" w:rsidRPr="00030657" w:rsidTr="004E0874"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030657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Default="009837D0" w:rsidP="009837D0">
            <w:r w:rsidRPr="00270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030657" w:rsidRDefault="000747C3" w:rsidP="006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="009837D0" w:rsidRP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оммерчески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9837D0" w:rsidRP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9837D0" w:rsidRP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предоставляющи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9837D0" w:rsidRP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в сфере физической культуры и спорта – 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>
              <w:t xml:space="preserve"> </w:t>
            </w: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(2017 -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D0" w:rsidRPr="008B3339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Коммерческие организации, оказывающие услуги/работы в сфере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</w:p>
          <w:p w:rsidR="009837D0" w:rsidRPr="00030657" w:rsidRDefault="009837D0" w:rsidP="004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2F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потенциальных адресатов ежегодно, но с учетом бюджетных ассигнований (2017 -</w:t>
            </w:r>
            <w:r w:rsidR="004F4E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12F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9837D0" w:rsidRPr="00030657" w:rsidTr="004E0874"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030657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Default="009837D0" w:rsidP="009837D0">
            <w:r w:rsidRPr="00270D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030657" w:rsidRDefault="009837D0" w:rsidP="00B2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для одного потенциального адресата</w:t>
            </w:r>
            <w:r w:rsidR="004E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составит </w:t>
            </w:r>
            <w:r w:rsidR="00E8245E" w:rsidRPr="00E8245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217E8">
              <w:rPr>
                <w:rFonts w:ascii="Times New Roman" w:hAnsi="Times New Roman" w:cs="Times New Roman"/>
                <w:sz w:val="28"/>
                <w:szCs w:val="28"/>
              </w:rPr>
              <w:t>,98 тыс. руб</w:t>
            </w:r>
            <w:r w:rsidR="00E8245E" w:rsidRPr="00E82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47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асчеты произведены согласно методике оценки стандартных издержек субъектов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деятельности, возникающих в связи с исполнением требований регулирования.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D0" w:rsidRPr="008B3339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 1 участника в конкурсе составит – </w:t>
            </w:r>
            <w:r w:rsidR="00060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  <w:r w:rsid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,68 тыс. руб</w:t>
            </w:r>
            <w:r w:rsidRPr="008B3339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9837D0" w:rsidRPr="00030657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течении 20 дней предоставляются документы на конкурс (включая сбор справок, получение электронной подписи, поездки на транспорте, нотариальное заверенные копии документов, оплата банку, услуги курьера, расходные материалы, аккредитация на электронной площадке).</w:t>
            </w:r>
          </w:p>
        </w:tc>
      </w:tr>
      <w:tr w:rsidR="00030657" w:rsidRPr="00030657" w:rsidTr="004E0874"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8.4. Оценка расходов (доходов) бюджета города, связанных с введением </w:t>
            </w: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4" w:rsidRDefault="004E0874" w:rsidP="004E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 расходов на оказание услуг (выполнения работ) в сфере </w:t>
            </w:r>
          </w:p>
          <w:p w:rsidR="004E0874" w:rsidRDefault="0056517F" w:rsidP="004E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культуры и спорта на 2017 </w:t>
            </w:r>
            <w:r w:rsidRPr="005F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  <w:r w:rsidR="00512F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F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1 080,00 тыс. </w:t>
            </w:r>
            <w:r w:rsidRPr="005F1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r w:rsid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0747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0874" w:rsidRPr="006268CB" w:rsidRDefault="000747C3" w:rsidP="004E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</w:t>
            </w:r>
            <w:r w:rsid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268CB"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003,61</w:t>
            </w:r>
            <w:r w:rsidR="006268CB"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30657" w:rsidRPr="005F117F" w:rsidRDefault="000747C3" w:rsidP="00D3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</w:t>
            </w:r>
            <w:r w:rsid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268CB" w:rsidRPr="006268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условии выделения средств</w:t>
            </w:r>
            <w:r w:rsidR="0056517F" w:rsidRPr="006268CB">
              <w:rPr>
                <w:rFonts w:ascii="Times New Roman" w:eastAsiaTheme="minorEastAsia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E8" w:rsidRDefault="004E0874" w:rsidP="006C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0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Сумма расходов на оказание услуг (выполнения работ) в сфере </w:t>
            </w:r>
            <w:r w:rsidR="008B3339"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культуры и спорта на 2017 год</w:t>
            </w:r>
            <w:r w:rsidR="00512F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8B3339"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7E8" w:rsidRP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1 080,00 </w:t>
            </w:r>
            <w:r w:rsidR="00B217E8" w:rsidRP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тыс. руб. </w:t>
            </w:r>
          </w:p>
          <w:p w:rsidR="006C70A8" w:rsidRPr="006C70A8" w:rsidRDefault="006C70A8" w:rsidP="006C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0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</w:t>
            </w:r>
            <w:r w:rsid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C70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217E8" w:rsidRPr="00B217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3 003,61  тыс. руб.,</w:t>
            </w:r>
          </w:p>
          <w:p w:rsidR="00030657" w:rsidRPr="00030657" w:rsidRDefault="006C70A8" w:rsidP="00D3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0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</w:t>
            </w:r>
            <w:r w:rsidR="004A29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C70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1584" w:rsidRPr="00D31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условии выделения средств </w:t>
            </w:r>
          </w:p>
        </w:tc>
      </w:tr>
      <w:tr w:rsidR="00030657" w:rsidRPr="00030657" w:rsidTr="004E0874"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306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030657" w:rsidRDefault="009837D0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37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5" w:rsidRPr="00030657" w:rsidRDefault="00F47255" w:rsidP="00F4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56517F" w:rsidRP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56517F" w:rsidRPr="005651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услуги/работы вне муниципального учреждения может повлечь снижение качества предоставляемой услуги/работы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39" w:rsidRPr="008B3339" w:rsidRDefault="008B3339" w:rsidP="008B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Предоставление услуги/работы вне муниципального учреждения </w:t>
            </w:r>
          </w:p>
          <w:p w:rsidR="00030657" w:rsidRPr="00030657" w:rsidRDefault="008B3339" w:rsidP="0051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3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может повлечь снижение качества предоставляемой услуги/работы</w:t>
            </w:r>
          </w:p>
        </w:tc>
      </w:tr>
    </w:tbl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Sect="00220901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Обоснование выбора предпочтительного варианта решения выявленной проблемы:</w:t>
      </w:r>
    </w:p>
    <w:p w:rsidR="00030657" w:rsidRPr="000747C3" w:rsidRDefault="0056517F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2-й вариант решения проблемы отвечает положениям федерального и окружного законодательства, законодательства муниципального и полностью обеспечивают достижение заявленных целей регулирования</w:t>
      </w:r>
      <w:r w:rsidR="008B3339" w:rsidRPr="00074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B3339" w:rsidRPr="000747C3">
        <w:t xml:space="preserve"> </w:t>
      </w:r>
      <w:r w:rsidR="008B3339" w:rsidRPr="00074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контроля за качеством оказания услуг (выполнения работ), а также снижает сроки заключения соглашений, возврата денежных средств в случае невыполнения установленных показателей.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Приложения: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Свод предложений о результатах публичных консультаций.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Расчеты расходов субъектов предпринимательской и инвестиционной деятельности.</w:t>
      </w: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4B8F" w:rsidRDefault="00004B8F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Расчет </w:t>
      </w:r>
      <w:r w:rsidRPr="00884D0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стандартных издержек субъектов предпринимательской и иной экономической деятельности, возникающих в связи с исполнением требований регулирования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84D0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Оценка стандартных издержек субъектов предпринимательской и иной экономической деятельности, возникающих в связи с исполнением требований регулирования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произведена в соответствии с методикой </w:t>
      </w:r>
      <w:r w:rsidRPr="00884D0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(утв. </w:t>
      </w:r>
      <w:hyperlink r:id="rId6" w:anchor="0" w:history="1">
        <w:r w:rsidRPr="00884D05">
          <w:rPr>
            <w:rFonts w:eastAsiaTheme="minorHAnsi"/>
            <w:color w:val="2060A4"/>
            <w:sz w:val="28"/>
            <w:szCs w:val="28"/>
            <w:bdr w:val="none" w:sz="0" w:space="0" w:color="auto" w:frame="1"/>
            <w:lang w:eastAsia="en-US"/>
          </w:rPr>
          <w:t>приказом</w:t>
        </w:r>
      </w:hyperlink>
      <w:r w:rsidRPr="00884D0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Министерства экономического развития РФ от 22 сентября 2015 г.№ 669)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Информационные издержки (на одного субъекта)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1 этап. </w:t>
      </w:r>
      <w:r w:rsidRPr="00CA6474">
        <w:rPr>
          <w:bCs/>
          <w:color w:val="000000"/>
          <w:sz w:val="28"/>
          <w:szCs w:val="28"/>
        </w:rPr>
        <w:t>Выделение информационных требований</w:t>
      </w:r>
    </w:p>
    <w:p w:rsidR="002425EE" w:rsidRPr="00BD070C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Разделом 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 Порядка </w:t>
      </w:r>
      <w:r w:rsidRPr="00432A55">
        <w:rPr>
          <w:color w:val="000000"/>
          <w:sz w:val="28"/>
          <w:szCs w:val="28"/>
        </w:rPr>
        <w:t xml:space="preserve">Порядок предоставления субсидий коммерческим организациям на финансовое обеспечение (возмещение) затрат в связи </w:t>
      </w:r>
      <w:r>
        <w:rPr>
          <w:color w:val="000000"/>
          <w:sz w:val="28"/>
          <w:szCs w:val="28"/>
        </w:rPr>
        <w:br/>
      </w:r>
      <w:r w:rsidRPr="00432A55">
        <w:rPr>
          <w:color w:val="000000"/>
          <w:sz w:val="28"/>
          <w:szCs w:val="28"/>
        </w:rPr>
        <w:t xml:space="preserve">с выполнением работ, оказанием услуг в сфере физической культуры и спорта, </w:t>
      </w:r>
      <w:r>
        <w:rPr>
          <w:color w:val="000000"/>
          <w:sz w:val="28"/>
          <w:szCs w:val="28"/>
        </w:rPr>
        <w:br/>
      </w:r>
      <w:r w:rsidRPr="00432A55">
        <w:rPr>
          <w:color w:val="000000"/>
          <w:sz w:val="28"/>
          <w:szCs w:val="28"/>
        </w:rPr>
        <w:t>в соответствии с перечнем, установленным муниципальным правовым актом Администрации города</w:t>
      </w:r>
      <w:r>
        <w:rPr>
          <w:color w:val="000000"/>
          <w:sz w:val="28"/>
          <w:szCs w:val="28"/>
        </w:rPr>
        <w:t xml:space="preserve"> </w:t>
      </w:r>
      <w:r w:rsidRPr="00BD070C">
        <w:rPr>
          <w:color w:val="000000"/>
          <w:sz w:val="28"/>
          <w:szCs w:val="28"/>
        </w:rPr>
        <w:t>определен перечень документов, необходимых для получения субсидий (информационное требование):</w:t>
      </w:r>
    </w:p>
    <w:p w:rsidR="002425EE" w:rsidRPr="00BD070C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</w:t>
      </w:r>
      <w:r w:rsidRPr="00BD070C">
        <w:rPr>
          <w:color w:val="000000"/>
          <w:sz w:val="28"/>
          <w:szCs w:val="28"/>
        </w:rPr>
        <w:t>окументы для предоставления заявки на предоставление субсидии согласно п. 3 раздела II Порядка</w:t>
      </w:r>
      <w:r>
        <w:rPr>
          <w:color w:val="000000"/>
          <w:sz w:val="28"/>
          <w:szCs w:val="28"/>
        </w:rPr>
        <w:t>.</w:t>
      </w:r>
    </w:p>
    <w:p w:rsidR="002425EE" w:rsidRPr="00BD070C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</w:t>
      </w:r>
      <w:r w:rsidRPr="00BD070C">
        <w:rPr>
          <w:color w:val="000000"/>
          <w:sz w:val="28"/>
          <w:szCs w:val="28"/>
        </w:rPr>
        <w:t>окумент на подтверждение требовани</w:t>
      </w:r>
      <w:r>
        <w:rPr>
          <w:color w:val="000000"/>
          <w:sz w:val="28"/>
          <w:szCs w:val="28"/>
        </w:rPr>
        <w:t>ю</w:t>
      </w:r>
      <w:r w:rsidRPr="00BD070C">
        <w:rPr>
          <w:color w:val="000000"/>
          <w:sz w:val="28"/>
          <w:szCs w:val="28"/>
        </w:rPr>
        <w:t xml:space="preserve"> согласно п. 10</w:t>
      </w:r>
      <w:r>
        <w:rPr>
          <w:color w:val="000000"/>
          <w:sz w:val="28"/>
          <w:szCs w:val="28"/>
        </w:rPr>
        <w:t>.4</w:t>
      </w:r>
      <w:r w:rsidRPr="00BD070C">
        <w:rPr>
          <w:color w:val="000000"/>
          <w:sz w:val="28"/>
          <w:szCs w:val="28"/>
        </w:rPr>
        <w:t xml:space="preserve"> раздела II Порядка</w:t>
      </w:r>
      <w:r>
        <w:rPr>
          <w:color w:val="000000"/>
          <w:sz w:val="28"/>
          <w:szCs w:val="28"/>
        </w:rPr>
        <w:t>.</w:t>
      </w:r>
    </w:p>
    <w:p w:rsidR="002425EE" w:rsidRPr="00BD070C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070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Д</w:t>
      </w:r>
      <w:r w:rsidRPr="00BD070C">
        <w:rPr>
          <w:color w:val="000000"/>
          <w:sz w:val="28"/>
          <w:szCs w:val="28"/>
        </w:rPr>
        <w:t>окументы, подтверждающие фактические затраты оказанных услуг (выполненных работ), в составе, определенном соглашением согласно п. 14 раздела II Порядка</w:t>
      </w:r>
      <w:r>
        <w:rPr>
          <w:color w:val="000000"/>
          <w:sz w:val="28"/>
          <w:szCs w:val="28"/>
        </w:rPr>
        <w:t>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070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</w:t>
      </w:r>
      <w:r w:rsidRPr="00BD070C">
        <w:rPr>
          <w:color w:val="000000"/>
          <w:sz w:val="28"/>
          <w:szCs w:val="28"/>
        </w:rPr>
        <w:t>тчеты о показателях результатов использования субсидии согласно п. 20 раздела II Порядка.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2 этап. </w:t>
      </w:r>
      <w:r w:rsidRPr="00CA6474">
        <w:rPr>
          <w:bCs/>
          <w:color w:val="000000"/>
          <w:sz w:val="28"/>
          <w:szCs w:val="28"/>
        </w:rPr>
        <w:t>Выделение информационных элементов</w:t>
      </w:r>
    </w:p>
    <w:p w:rsidR="002425EE" w:rsidRPr="00BD070C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070C">
        <w:rPr>
          <w:color w:val="000000"/>
          <w:sz w:val="28"/>
          <w:szCs w:val="28"/>
        </w:rPr>
        <w:t xml:space="preserve">В соответствии с п. 3 раздела II Порядка </w:t>
      </w:r>
      <w:r>
        <w:rPr>
          <w:color w:val="000000"/>
          <w:sz w:val="28"/>
          <w:szCs w:val="28"/>
        </w:rPr>
        <w:t xml:space="preserve">заявители предоставляют </w:t>
      </w:r>
      <w:r>
        <w:rPr>
          <w:color w:val="000000"/>
          <w:sz w:val="28"/>
          <w:szCs w:val="28"/>
        </w:rPr>
        <w:br/>
        <w:t xml:space="preserve">в Администрацию города письменное заявление </w:t>
      </w:r>
      <w:r w:rsidRPr="00BD070C">
        <w:rPr>
          <w:sz w:val="28"/>
          <w:szCs w:val="28"/>
        </w:rPr>
        <w:t>по установленной форме представляют следующие документы:</w:t>
      </w:r>
    </w:p>
    <w:p w:rsidR="002425EE" w:rsidRPr="00BD070C" w:rsidRDefault="002425EE" w:rsidP="00242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0C">
        <w:rPr>
          <w:rFonts w:ascii="Times New Roman" w:eastAsia="Calibri" w:hAnsi="Times New Roman" w:cs="Arial"/>
          <w:sz w:val="28"/>
        </w:rPr>
        <w:t xml:space="preserve">- </w:t>
      </w:r>
      <w:r w:rsidRPr="00BD070C">
        <w:rPr>
          <w:rFonts w:ascii="Times New Roman" w:eastAsia="Calibri" w:hAnsi="Times New Roman" w:cs="Times New Roman"/>
          <w:sz w:val="28"/>
          <w:szCs w:val="28"/>
        </w:rPr>
        <w:t xml:space="preserve">учетная карточка коммерческой организации с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D070C">
        <w:rPr>
          <w:rFonts w:ascii="Times New Roman" w:eastAsia="Calibri" w:hAnsi="Times New Roman" w:cs="Times New Roman"/>
          <w:sz w:val="28"/>
          <w:szCs w:val="28"/>
        </w:rPr>
        <w:t>и печатью организации (при наличии);</w:t>
      </w:r>
    </w:p>
    <w:p w:rsidR="002425EE" w:rsidRPr="00BD070C" w:rsidRDefault="002425EE" w:rsidP="00242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0C">
        <w:rPr>
          <w:rFonts w:ascii="Times New Roman" w:eastAsia="Calibri" w:hAnsi="Times New Roman" w:cs="Times New Roman"/>
          <w:sz w:val="28"/>
          <w:szCs w:val="28"/>
        </w:rPr>
        <w:t xml:space="preserve">- копии учредительных документов, заверенные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D070C">
        <w:rPr>
          <w:rFonts w:ascii="Times New Roman" w:eastAsia="Calibri" w:hAnsi="Times New Roman" w:cs="Times New Roman"/>
          <w:sz w:val="28"/>
          <w:szCs w:val="28"/>
        </w:rPr>
        <w:t>и печатью организации (при наличии);</w:t>
      </w:r>
    </w:p>
    <w:p w:rsidR="002425EE" w:rsidRPr="00BD070C" w:rsidRDefault="002425EE" w:rsidP="002425EE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  <w:r w:rsidRPr="00BD070C">
        <w:rPr>
          <w:rFonts w:ascii="Times New Roman" w:eastAsia="Calibri" w:hAnsi="Times New Roman" w:cs="Times New Roman"/>
          <w:sz w:val="28"/>
          <w:szCs w:val="28"/>
        </w:rPr>
        <w:t>- в случае отсутствия руководителя –документы, подтверждающие полномочия лица на осуществление действий от имени организации, заверенные подписью руководителя и печатью организации (при наличии).</w:t>
      </w:r>
    </w:p>
    <w:p w:rsidR="002425EE" w:rsidRDefault="002425EE" w:rsidP="00242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0C">
        <w:rPr>
          <w:rFonts w:ascii="Times New Roman" w:eastAsia="Calibri" w:hAnsi="Times New Roman" w:cs="Times New Roman"/>
          <w:sz w:val="28"/>
          <w:szCs w:val="28"/>
        </w:rPr>
        <w:t>- программа и календарный план занятий;</w:t>
      </w:r>
    </w:p>
    <w:p w:rsidR="002425EE" w:rsidRPr="00BD070C" w:rsidRDefault="002425EE" w:rsidP="00242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0C">
        <w:rPr>
          <w:rFonts w:ascii="Times New Roman" w:eastAsia="Calibri" w:hAnsi="Times New Roman" w:cs="Times New Roman"/>
          <w:sz w:val="28"/>
          <w:szCs w:val="28"/>
        </w:rPr>
        <w:t>2. В соответствии с п. 10 раздела II Порядка получатель субсидии предоставляет справку коммерческой организации для подтверждения требованиям, установленных п. 10.4 раздела II Порядка.</w:t>
      </w:r>
    </w:p>
    <w:p w:rsidR="002425EE" w:rsidRPr="00BD070C" w:rsidRDefault="002425EE" w:rsidP="00242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0C">
        <w:rPr>
          <w:rFonts w:ascii="Times New Roman" w:eastAsia="Calibri" w:hAnsi="Times New Roman" w:cs="Times New Roman"/>
          <w:sz w:val="28"/>
          <w:szCs w:val="28"/>
        </w:rPr>
        <w:lastRenderedPageBreak/>
        <w:t>3. В соответствии с п. 14 раздела II Порядка получатель субсидии ежемесячно предоставляет акт на предоставление субсидии с приложением документов, подтверждающих фактические затраты, определенных соглашением.</w:t>
      </w:r>
    </w:p>
    <w:p w:rsidR="002425EE" w:rsidRPr="00BD070C" w:rsidRDefault="002425EE" w:rsidP="002425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0C">
        <w:rPr>
          <w:rFonts w:ascii="Times New Roman" w:eastAsia="Calibri" w:hAnsi="Times New Roman" w:cs="Times New Roman"/>
          <w:sz w:val="28"/>
          <w:szCs w:val="28"/>
        </w:rPr>
        <w:t>4. В соответствии с п. 20 раздела II Порядка получатель субсидии ежеквартально предоставляет отчет о показателях результатов использования субсидии.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3 этап. </w:t>
      </w:r>
      <w:r w:rsidRPr="00CA6474">
        <w:rPr>
          <w:bCs/>
          <w:color w:val="000000"/>
          <w:sz w:val="28"/>
          <w:szCs w:val="28"/>
        </w:rPr>
        <w:t>Показатели масштаба информационных требований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Данные расчеты произведены для: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 организации;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 сотрудника;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 субсидии.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4 этап. </w:t>
      </w:r>
      <w:r w:rsidRPr="00CA6474">
        <w:rPr>
          <w:bCs/>
          <w:color w:val="000000"/>
          <w:sz w:val="28"/>
          <w:szCs w:val="28"/>
        </w:rPr>
        <w:t>Частота выполнения информационных требований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Заявление и документы для получения субсидии подаются 1 раз.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Частота выполнения – 1 раз.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результатах деятельности предоставляется 4 раза (ежеквартально).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Подтверждение фактических расходов 12 раз частота выполнения – 12 раз (ежемесячно).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5 этап. </w:t>
      </w:r>
      <w:r w:rsidRPr="00CA6474">
        <w:rPr>
          <w:bCs/>
          <w:color w:val="000000"/>
          <w:sz w:val="28"/>
          <w:szCs w:val="28"/>
        </w:rPr>
        <w:t>Затраты рабочего времени, необходимых на выполнение информационных требований</w:t>
      </w:r>
      <w:r>
        <w:rPr>
          <w:bCs/>
          <w:color w:val="000000"/>
          <w:sz w:val="28"/>
          <w:szCs w:val="28"/>
        </w:rPr>
        <w:t xml:space="preserve"> по п</w:t>
      </w:r>
      <w:r w:rsidRPr="008B3A91">
        <w:rPr>
          <w:b/>
          <w:bCs/>
          <w:color w:val="000000"/>
          <w:sz w:val="28"/>
          <w:szCs w:val="28"/>
        </w:rPr>
        <w:t>редоставлени</w:t>
      </w:r>
      <w:r>
        <w:rPr>
          <w:b/>
          <w:bCs/>
          <w:color w:val="000000"/>
          <w:sz w:val="28"/>
          <w:szCs w:val="28"/>
        </w:rPr>
        <w:t>ю</w:t>
      </w:r>
      <w:r w:rsidRPr="008B3A91">
        <w:rPr>
          <w:b/>
          <w:bCs/>
          <w:color w:val="000000"/>
          <w:sz w:val="28"/>
          <w:szCs w:val="28"/>
        </w:rPr>
        <w:t xml:space="preserve"> заявки</w:t>
      </w:r>
      <w:r>
        <w:rPr>
          <w:b/>
          <w:bCs/>
          <w:color w:val="000000"/>
          <w:sz w:val="28"/>
          <w:szCs w:val="28"/>
        </w:rPr>
        <w:t xml:space="preserve"> и отчета</w:t>
      </w:r>
      <w:r w:rsidRPr="008B3A91">
        <w:rPr>
          <w:b/>
          <w:bCs/>
          <w:color w:val="000000"/>
          <w:sz w:val="28"/>
          <w:szCs w:val="28"/>
        </w:rPr>
        <w:t>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Рассчитаем </w:t>
      </w:r>
      <w:proofErr w:type="spellStart"/>
      <w:r>
        <w:rPr>
          <w:color w:val="000000"/>
          <w:sz w:val="28"/>
          <w:szCs w:val="28"/>
        </w:rPr>
        <w:t>трудозатратность</w:t>
      </w:r>
      <w:proofErr w:type="spellEnd"/>
      <w:r>
        <w:rPr>
          <w:color w:val="000000"/>
          <w:sz w:val="28"/>
          <w:szCs w:val="28"/>
        </w:rPr>
        <w:t xml:space="preserve"> на одного сотрудника: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ТЗ=</w:t>
      </w:r>
      <w:r>
        <w:rPr>
          <w:rFonts w:ascii="Arial" w:hAnsi="Arial" w:cs="Arial"/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 xml:space="preserve">п раб. * </w:t>
      </w:r>
      <w:proofErr w:type="gramStart"/>
      <w:r>
        <w:rPr>
          <w:color w:val="000000"/>
          <w:sz w:val="28"/>
          <w:szCs w:val="28"/>
        </w:rPr>
        <w:t>t)/</w:t>
      </w:r>
      <w:proofErr w:type="gramEnd"/>
      <w:r>
        <w:rPr>
          <w:color w:val="000000"/>
          <w:sz w:val="28"/>
          <w:szCs w:val="28"/>
        </w:rPr>
        <w:t>продолжительностью рабочего дня, где п раб. – число работников, участвующих в работе;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A6474">
        <w:rPr>
          <w:bCs/>
          <w:color w:val="000000"/>
          <w:sz w:val="28"/>
          <w:szCs w:val="28"/>
        </w:rPr>
        <w:t>ТЗ = (1*</w:t>
      </w:r>
      <w:r>
        <w:rPr>
          <w:bCs/>
          <w:color w:val="000000"/>
          <w:sz w:val="28"/>
          <w:szCs w:val="28"/>
        </w:rPr>
        <w:t>40</w:t>
      </w:r>
      <w:r w:rsidRPr="00CA6474">
        <w:rPr>
          <w:bCs/>
          <w:color w:val="000000"/>
          <w:sz w:val="28"/>
          <w:szCs w:val="28"/>
        </w:rPr>
        <w:t xml:space="preserve"> </w:t>
      </w:r>
      <w:proofErr w:type="gramStart"/>
      <w:r w:rsidRPr="00CA6474">
        <w:rPr>
          <w:bCs/>
          <w:color w:val="000000"/>
          <w:sz w:val="28"/>
          <w:szCs w:val="28"/>
        </w:rPr>
        <w:t>час</w:t>
      </w:r>
      <w:r>
        <w:rPr>
          <w:bCs/>
          <w:color w:val="000000"/>
          <w:sz w:val="28"/>
          <w:szCs w:val="28"/>
        </w:rPr>
        <w:t>ов</w:t>
      </w:r>
      <w:r w:rsidRPr="00CA6474">
        <w:rPr>
          <w:bCs/>
          <w:color w:val="000000"/>
          <w:sz w:val="28"/>
          <w:szCs w:val="28"/>
        </w:rPr>
        <w:t>)/</w:t>
      </w:r>
      <w:proofErr w:type="gramEnd"/>
      <w:r w:rsidRPr="00CA6474">
        <w:rPr>
          <w:bCs/>
          <w:color w:val="000000"/>
          <w:sz w:val="28"/>
          <w:szCs w:val="28"/>
        </w:rPr>
        <w:t xml:space="preserve">8 = </w:t>
      </w:r>
      <w:r>
        <w:rPr>
          <w:bCs/>
          <w:color w:val="000000"/>
          <w:sz w:val="28"/>
          <w:szCs w:val="28"/>
        </w:rPr>
        <w:t>5</w:t>
      </w:r>
      <w:r w:rsidRPr="00CA6474">
        <w:rPr>
          <w:bCs/>
          <w:color w:val="000000"/>
          <w:sz w:val="28"/>
          <w:szCs w:val="28"/>
        </w:rPr>
        <w:t xml:space="preserve"> человеко-дней = </w:t>
      </w:r>
      <w:r>
        <w:rPr>
          <w:bCs/>
          <w:color w:val="000000"/>
          <w:sz w:val="28"/>
          <w:szCs w:val="28"/>
        </w:rPr>
        <w:t>40</w:t>
      </w:r>
      <w:r w:rsidRPr="00CA6474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качестве заработной платы специалиста взята среднемесячная заработная плата за 2016 год по городу Сургуту - 79 540,00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A6474">
        <w:rPr>
          <w:bCs/>
          <w:color w:val="000000"/>
          <w:sz w:val="28"/>
          <w:szCs w:val="28"/>
        </w:rPr>
        <w:t xml:space="preserve">Средняя стоимость работы часа персонала = 79540/176 = 451,93 руб., с учётом отчислений в фонды – </w:t>
      </w:r>
      <w:r w:rsidRPr="002C7EA9">
        <w:rPr>
          <w:bCs/>
          <w:color w:val="000000"/>
          <w:sz w:val="28"/>
          <w:szCs w:val="28"/>
        </w:rPr>
        <w:t>587,09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A6474">
        <w:rPr>
          <w:bCs/>
          <w:color w:val="000000"/>
          <w:sz w:val="28"/>
          <w:szCs w:val="28"/>
          <w:lang w:val="en-US"/>
        </w:rPr>
        <w:t>T</w:t>
      </w:r>
      <w:r w:rsidRPr="00CA6474">
        <w:rPr>
          <w:bCs/>
          <w:color w:val="000000"/>
          <w:sz w:val="28"/>
          <w:szCs w:val="28"/>
        </w:rPr>
        <w:t xml:space="preserve"> = </w:t>
      </w:r>
      <w:r>
        <w:rPr>
          <w:bCs/>
          <w:color w:val="000000"/>
          <w:sz w:val="28"/>
          <w:szCs w:val="28"/>
        </w:rPr>
        <w:t>40</w:t>
      </w:r>
      <w:r w:rsidRPr="00CA6474">
        <w:rPr>
          <w:bCs/>
          <w:color w:val="000000"/>
          <w:sz w:val="28"/>
          <w:szCs w:val="28"/>
        </w:rPr>
        <w:t>*587</w:t>
      </w:r>
      <w:proofErr w:type="gramStart"/>
      <w:r w:rsidRPr="00CA6474">
        <w:rPr>
          <w:bCs/>
          <w:color w:val="000000"/>
          <w:sz w:val="28"/>
          <w:szCs w:val="28"/>
        </w:rPr>
        <w:t>,09</w:t>
      </w:r>
      <w:proofErr w:type="gramEnd"/>
      <w:r w:rsidRPr="00CA6474">
        <w:rPr>
          <w:bCs/>
          <w:color w:val="000000"/>
          <w:sz w:val="28"/>
          <w:szCs w:val="28"/>
        </w:rPr>
        <w:t xml:space="preserve"> руб. =</w:t>
      </w:r>
      <w:r>
        <w:rPr>
          <w:bCs/>
          <w:color w:val="000000"/>
          <w:sz w:val="28"/>
          <w:szCs w:val="28"/>
        </w:rPr>
        <w:t xml:space="preserve"> 23483,60</w:t>
      </w:r>
      <w:r w:rsidRPr="00CA6474">
        <w:rPr>
          <w:bCs/>
          <w:color w:val="000000"/>
          <w:sz w:val="28"/>
          <w:szCs w:val="28"/>
        </w:rPr>
        <w:t xml:space="preserve"> руб. 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>На приобретение материалов, сотрудник затратит в среднем 3 часа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>Т = 3*</w:t>
      </w:r>
      <w:r>
        <w:rPr>
          <w:bCs/>
          <w:color w:val="000000"/>
          <w:sz w:val="28"/>
          <w:szCs w:val="28"/>
        </w:rPr>
        <w:t>587,09</w:t>
      </w:r>
      <w:r w:rsidRPr="008B3A91">
        <w:rPr>
          <w:bCs/>
          <w:color w:val="000000"/>
          <w:sz w:val="28"/>
          <w:szCs w:val="28"/>
        </w:rPr>
        <w:t xml:space="preserve"> руб.= 1</w:t>
      </w:r>
      <w:r>
        <w:rPr>
          <w:bCs/>
          <w:color w:val="000000"/>
          <w:sz w:val="28"/>
          <w:szCs w:val="28"/>
        </w:rPr>
        <w:t>761</w:t>
      </w:r>
      <w:r w:rsidRPr="008B3A9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27</w:t>
      </w:r>
      <w:r w:rsidRPr="008B3A91">
        <w:rPr>
          <w:bCs/>
          <w:color w:val="000000"/>
          <w:sz w:val="28"/>
          <w:szCs w:val="28"/>
        </w:rPr>
        <w:t xml:space="preserve"> руб. 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 xml:space="preserve">ТИТ1 = </w:t>
      </w:r>
      <w:r w:rsidRPr="002C7EA9">
        <w:rPr>
          <w:bCs/>
          <w:color w:val="000000"/>
          <w:sz w:val="28"/>
          <w:szCs w:val="28"/>
        </w:rPr>
        <w:t>23483,60</w:t>
      </w:r>
      <w:r w:rsidRPr="008B3A91">
        <w:rPr>
          <w:bCs/>
          <w:color w:val="000000"/>
          <w:sz w:val="28"/>
          <w:szCs w:val="28"/>
        </w:rPr>
        <w:t xml:space="preserve"> + 1</w:t>
      </w:r>
      <w:r>
        <w:rPr>
          <w:bCs/>
          <w:color w:val="000000"/>
          <w:sz w:val="28"/>
          <w:szCs w:val="28"/>
        </w:rPr>
        <w:t>761,27</w:t>
      </w:r>
      <w:r w:rsidRPr="008B3A91">
        <w:rPr>
          <w:bCs/>
          <w:color w:val="000000"/>
          <w:sz w:val="28"/>
          <w:szCs w:val="28"/>
        </w:rPr>
        <w:t xml:space="preserve"> = </w:t>
      </w:r>
      <w:r>
        <w:rPr>
          <w:bCs/>
          <w:color w:val="000000"/>
          <w:sz w:val="28"/>
          <w:szCs w:val="28"/>
        </w:rPr>
        <w:t>25244,87</w:t>
      </w:r>
      <w:r w:rsidRPr="008B3A91">
        <w:rPr>
          <w:bCs/>
          <w:color w:val="000000"/>
          <w:sz w:val="28"/>
          <w:szCs w:val="28"/>
        </w:rPr>
        <w:t xml:space="preserve"> руб.  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>Осуществление дополнительных административных процедур.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Pr="008B3A91">
        <w:rPr>
          <w:bCs/>
          <w:color w:val="000000"/>
          <w:sz w:val="28"/>
          <w:szCs w:val="28"/>
        </w:rPr>
        <w:t xml:space="preserve"> часов – на подготовку отчетной документации;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>Оплата специалисту составит: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 xml:space="preserve">TИТ2 = 16*587,09 руб. = </w:t>
      </w:r>
      <w:r>
        <w:rPr>
          <w:bCs/>
          <w:color w:val="000000"/>
          <w:sz w:val="28"/>
          <w:szCs w:val="28"/>
        </w:rPr>
        <w:t>9393,44</w:t>
      </w:r>
      <w:r w:rsidRPr="008B3A91">
        <w:rPr>
          <w:bCs/>
          <w:color w:val="000000"/>
          <w:sz w:val="28"/>
          <w:szCs w:val="28"/>
        </w:rPr>
        <w:t xml:space="preserve"> руб.</w:t>
      </w:r>
    </w:p>
    <w:p w:rsidR="002425EE" w:rsidRPr="002C7EA9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ИТОГО </w:t>
      </w:r>
      <w:proofErr w:type="spellStart"/>
      <w:r w:rsidRPr="008B3A91">
        <w:rPr>
          <w:bCs/>
          <w:color w:val="000000"/>
          <w:sz w:val="28"/>
          <w:szCs w:val="28"/>
        </w:rPr>
        <w:t>трудозатратность</w:t>
      </w:r>
      <w:proofErr w:type="spellEnd"/>
      <w:r w:rsidRPr="008B3A91">
        <w:rPr>
          <w:bCs/>
          <w:color w:val="000000"/>
          <w:sz w:val="28"/>
          <w:szCs w:val="28"/>
        </w:rPr>
        <w:t xml:space="preserve"> на одного сотрудника</w:t>
      </w:r>
      <w:r>
        <w:rPr>
          <w:bCs/>
          <w:color w:val="000000"/>
          <w:sz w:val="28"/>
          <w:szCs w:val="28"/>
        </w:rPr>
        <w:t xml:space="preserve"> при предоставлении заявки, актов и отчетов составляет:</w:t>
      </w:r>
      <w:r w:rsidRPr="002C7EA9">
        <w:rPr>
          <w:b/>
          <w:bCs/>
          <w:color w:val="000000"/>
          <w:sz w:val="28"/>
          <w:szCs w:val="28"/>
        </w:rPr>
        <w:t xml:space="preserve"> Т= 2</w:t>
      </w:r>
      <w:r>
        <w:rPr>
          <w:b/>
          <w:bCs/>
          <w:color w:val="000000"/>
          <w:sz w:val="28"/>
          <w:szCs w:val="28"/>
        </w:rPr>
        <w:t>52</w:t>
      </w:r>
      <w:r w:rsidRPr="002C7EA9">
        <w:rPr>
          <w:b/>
          <w:bCs/>
          <w:color w:val="000000"/>
          <w:sz w:val="28"/>
          <w:szCs w:val="28"/>
        </w:rPr>
        <w:t xml:space="preserve">44,87 +9393,44 = 34 </w:t>
      </w:r>
      <w:r>
        <w:rPr>
          <w:b/>
          <w:bCs/>
          <w:color w:val="000000"/>
          <w:sz w:val="28"/>
          <w:szCs w:val="28"/>
        </w:rPr>
        <w:t>6</w:t>
      </w:r>
      <w:r w:rsidRPr="002C7EA9">
        <w:rPr>
          <w:b/>
          <w:bCs/>
          <w:color w:val="000000"/>
          <w:sz w:val="28"/>
          <w:szCs w:val="28"/>
        </w:rPr>
        <w:t>38,31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 этап. </w:t>
      </w:r>
      <w:r w:rsidRPr="00CA6474">
        <w:rPr>
          <w:bCs/>
          <w:color w:val="000000"/>
          <w:sz w:val="28"/>
          <w:szCs w:val="28"/>
        </w:rPr>
        <w:t>Стоимость приобретений, необходимых для выполнения информационных требований.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Картридж – 2000 руб./шт.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Пачка бумаги (А4) – 244 руб./пачка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A6474">
        <w:rPr>
          <w:bCs/>
          <w:color w:val="000000"/>
          <w:sz w:val="28"/>
          <w:szCs w:val="28"/>
        </w:rPr>
        <w:t>А</w:t>
      </w:r>
      <w:r w:rsidRPr="00CA6474">
        <w:rPr>
          <w:bCs/>
          <w:color w:val="000000"/>
          <w:sz w:val="28"/>
          <w:szCs w:val="28"/>
          <w:vertAlign w:val="subscript"/>
        </w:rPr>
        <w:t>ИЭ</w:t>
      </w:r>
      <w:r w:rsidRPr="00CA6474">
        <w:rPr>
          <w:bCs/>
          <w:color w:val="000000"/>
          <w:sz w:val="28"/>
          <w:szCs w:val="28"/>
        </w:rPr>
        <w:t>=МР/ (</w:t>
      </w:r>
      <w:r w:rsidRPr="00CA6474">
        <w:rPr>
          <w:bCs/>
          <w:color w:val="000000"/>
          <w:sz w:val="28"/>
          <w:szCs w:val="28"/>
          <w:lang w:val="en-US"/>
        </w:rPr>
        <w:t>n</w:t>
      </w:r>
      <w:r w:rsidRPr="00CA6474">
        <w:rPr>
          <w:bCs/>
          <w:color w:val="000000"/>
          <w:sz w:val="28"/>
          <w:szCs w:val="28"/>
        </w:rPr>
        <w:t>*</w:t>
      </w:r>
      <w:r w:rsidRPr="00CA6474">
        <w:rPr>
          <w:bCs/>
          <w:color w:val="000000"/>
          <w:sz w:val="28"/>
          <w:szCs w:val="28"/>
          <w:lang w:val="en-US"/>
        </w:rPr>
        <w:t>q</w:t>
      </w:r>
      <w:r w:rsidRPr="00CA6474">
        <w:rPr>
          <w:bCs/>
          <w:color w:val="000000"/>
          <w:sz w:val="28"/>
          <w:szCs w:val="28"/>
        </w:rPr>
        <w:t>), где: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 – </w:t>
      </w:r>
      <w:proofErr w:type="gramStart"/>
      <w:r>
        <w:rPr>
          <w:color w:val="000000"/>
          <w:sz w:val="28"/>
          <w:szCs w:val="28"/>
        </w:rPr>
        <w:t>нормативное</w:t>
      </w:r>
      <w:proofErr w:type="gramEnd"/>
      <w:r>
        <w:rPr>
          <w:color w:val="000000"/>
          <w:sz w:val="28"/>
          <w:szCs w:val="28"/>
        </w:rPr>
        <w:t xml:space="preserve"> число лет службы приобретения (для работ (услуг) и расходных материалов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=1)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 – </w:t>
      </w:r>
      <w:proofErr w:type="gramStart"/>
      <w:r>
        <w:rPr>
          <w:color w:val="000000"/>
          <w:sz w:val="28"/>
          <w:szCs w:val="28"/>
        </w:rPr>
        <w:t>ожидаемое</w:t>
      </w:r>
      <w:proofErr w:type="gramEnd"/>
      <w:r>
        <w:rPr>
          <w:color w:val="000000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A6474">
        <w:rPr>
          <w:bCs/>
          <w:color w:val="000000"/>
          <w:sz w:val="28"/>
          <w:szCs w:val="28"/>
        </w:rPr>
        <w:t>А</w:t>
      </w:r>
      <w:r w:rsidRPr="00CA6474">
        <w:rPr>
          <w:bCs/>
          <w:color w:val="000000"/>
          <w:sz w:val="28"/>
          <w:szCs w:val="28"/>
          <w:vertAlign w:val="subscript"/>
        </w:rPr>
        <w:t>ИЭ1 </w:t>
      </w:r>
      <w:r w:rsidRPr="00CA6474">
        <w:rPr>
          <w:bCs/>
          <w:color w:val="000000"/>
          <w:sz w:val="28"/>
          <w:szCs w:val="28"/>
        </w:rPr>
        <w:t>= (</w:t>
      </w:r>
      <w:r>
        <w:rPr>
          <w:bCs/>
          <w:color w:val="000000"/>
          <w:sz w:val="28"/>
          <w:szCs w:val="28"/>
        </w:rPr>
        <w:t>2000</w:t>
      </w:r>
      <w:r w:rsidRPr="00CA6474">
        <w:rPr>
          <w:bCs/>
          <w:color w:val="000000"/>
          <w:sz w:val="28"/>
          <w:szCs w:val="28"/>
        </w:rPr>
        <w:t>+244*</w:t>
      </w:r>
      <w:proofErr w:type="gramStart"/>
      <w:r w:rsidRPr="00CA6474">
        <w:rPr>
          <w:bCs/>
          <w:color w:val="000000"/>
          <w:sz w:val="28"/>
          <w:szCs w:val="28"/>
        </w:rPr>
        <w:t>2)/</w:t>
      </w:r>
      <w:proofErr w:type="gramEnd"/>
      <w:r w:rsidRPr="00CA6474">
        <w:rPr>
          <w:bCs/>
          <w:color w:val="000000"/>
          <w:sz w:val="28"/>
          <w:szCs w:val="28"/>
        </w:rPr>
        <w:t xml:space="preserve">(1*1) = </w:t>
      </w:r>
      <w:r>
        <w:rPr>
          <w:bCs/>
          <w:color w:val="000000"/>
          <w:sz w:val="28"/>
          <w:szCs w:val="28"/>
        </w:rPr>
        <w:t>4488</w:t>
      </w:r>
      <w:r w:rsidRPr="00CA6474">
        <w:rPr>
          <w:bCs/>
          <w:color w:val="000000"/>
          <w:sz w:val="28"/>
          <w:szCs w:val="28"/>
        </w:rPr>
        <w:t xml:space="preserve"> руб.</w:t>
      </w:r>
    </w:p>
    <w:p w:rsidR="002425EE" w:rsidRPr="008B3A91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3A91">
        <w:rPr>
          <w:bCs/>
          <w:color w:val="000000"/>
          <w:sz w:val="28"/>
          <w:szCs w:val="28"/>
        </w:rPr>
        <w:t xml:space="preserve">Для приобретения материалов, сотрудник воспользуется общественным транспортом. Стоимость 1 поездки = 22,5 руб. 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АИТ2 = 22,5/(1*1) = 22,5 руб.*2</w:t>
      </w:r>
      <w:r w:rsidRPr="008B3A91">
        <w:rPr>
          <w:bCs/>
          <w:color w:val="000000"/>
          <w:sz w:val="28"/>
          <w:szCs w:val="28"/>
        </w:rPr>
        <w:t xml:space="preserve"> поездки = </w:t>
      </w:r>
      <w:r>
        <w:rPr>
          <w:bCs/>
          <w:color w:val="000000"/>
          <w:sz w:val="28"/>
          <w:szCs w:val="28"/>
        </w:rPr>
        <w:t>45</w:t>
      </w:r>
      <w:r w:rsidRPr="008B3A91">
        <w:rPr>
          <w:bCs/>
          <w:color w:val="000000"/>
          <w:sz w:val="28"/>
          <w:szCs w:val="28"/>
        </w:rPr>
        <w:t xml:space="preserve">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Для подачи заявления и предоставления отчета в Администрацию города - сотрудник воспользуется общественным транспортом </w:t>
      </w:r>
      <w:r w:rsidRPr="002464AF">
        <w:rPr>
          <w:color w:val="000000"/>
          <w:sz w:val="28"/>
          <w:szCs w:val="28"/>
        </w:rPr>
        <w:t>(4 поездки – представление заявки и документов по требованиям, 24 поездки – подтверждение фактических расходов, 8 поездок – представление отчета)</w:t>
      </w:r>
      <w:r>
        <w:rPr>
          <w:color w:val="000000"/>
          <w:sz w:val="28"/>
          <w:szCs w:val="28"/>
        </w:rPr>
        <w:t>. Стоимость 1 поездки = 22,5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A6474">
        <w:rPr>
          <w:bCs/>
          <w:color w:val="000000"/>
          <w:sz w:val="28"/>
          <w:szCs w:val="28"/>
        </w:rPr>
        <w:t>А</w:t>
      </w:r>
      <w:r w:rsidRPr="00CA6474">
        <w:rPr>
          <w:bCs/>
          <w:color w:val="000000"/>
          <w:sz w:val="28"/>
          <w:szCs w:val="28"/>
          <w:vertAlign w:val="subscript"/>
        </w:rPr>
        <w:t>ИЭ3 </w:t>
      </w:r>
      <w:r w:rsidRPr="00CA6474">
        <w:rPr>
          <w:bCs/>
          <w:color w:val="000000"/>
          <w:sz w:val="28"/>
          <w:szCs w:val="28"/>
        </w:rPr>
        <w:t>= 22,5/ (1*1) = 22,5 руб.*</w:t>
      </w:r>
      <w:r>
        <w:rPr>
          <w:bCs/>
          <w:color w:val="000000"/>
          <w:sz w:val="28"/>
          <w:szCs w:val="28"/>
        </w:rPr>
        <w:t>36</w:t>
      </w:r>
      <w:r w:rsidRPr="00CA6474">
        <w:rPr>
          <w:bCs/>
          <w:color w:val="000000"/>
          <w:sz w:val="28"/>
          <w:szCs w:val="28"/>
        </w:rPr>
        <w:t xml:space="preserve"> поезд</w:t>
      </w:r>
      <w:r>
        <w:rPr>
          <w:bCs/>
          <w:color w:val="000000"/>
          <w:sz w:val="28"/>
          <w:szCs w:val="28"/>
        </w:rPr>
        <w:t>ок</w:t>
      </w:r>
      <w:r w:rsidRPr="00CA6474">
        <w:rPr>
          <w:bCs/>
          <w:color w:val="000000"/>
          <w:sz w:val="28"/>
          <w:szCs w:val="28"/>
        </w:rPr>
        <w:t xml:space="preserve"> = </w:t>
      </w:r>
      <w:r>
        <w:rPr>
          <w:bCs/>
          <w:color w:val="000000"/>
          <w:sz w:val="28"/>
          <w:szCs w:val="28"/>
        </w:rPr>
        <w:t>810</w:t>
      </w:r>
      <w:r w:rsidRPr="00CA6474">
        <w:rPr>
          <w:bCs/>
          <w:color w:val="000000"/>
          <w:sz w:val="28"/>
          <w:szCs w:val="28"/>
        </w:rPr>
        <w:t xml:space="preserve">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Итого 4488 +45+810=5343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7 этап. </w:t>
      </w:r>
      <w:r w:rsidRPr="00CA6474">
        <w:rPr>
          <w:bCs/>
          <w:color w:val="000000"/>
          <w:sz w:val="28"/>
          <w:szCs w:val="28"/>
        </w:rPr>
        <w:t>Сумма информационных издержек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A6474">
        <w:rPr>
          <w:bCs/>
          <w:color w:val="000000"/>
          <w:sz w:val="28"/>
          <w:szCs w:val="28"/>
        </w:rPr>
        <w:t>И</w:t>
      </w:r>
      <w:r w:rsidRPr="00CA6474">
        <w:rPr>
          <w:bCs/>
          <w:color w:val="000000"/>
          <w:sz w:val="28"/>
          <w:szCs w:val="28"/>
          <w:vertAlign w:val="subscript"/>
        </w:rPr>
        <w:t>ИТ</w:t>
      </w:r>
      <w:r w:rsidRPr="00CA6474">
        <w:rPr>
          <w:bCs/>
          <w:color w:val="000000"/>
          <w:sz w:val="28"/>
          <w:szCs w:val="28"/>
        </w:rPr>
        <w:t>=</w:t>
      </w:r>
      <w:r w:rsidRPr="00CA6474">
        <w:rPr>
          <w:bCs/>
          <w:color w:val="000000"/>
          <w:sz w:val="28"/>
          <w:szCs w:val="28"/>
          <w:lang w:val="en-US"/>
        </w:rPr>
        <w:t>t</w:t>
      </w:r>
      <w:r w:rsidRPr="00CA6474">
        <w:rPr>
          <w:bCs/>
          <w:color w:val="000000"/>
          <w:sz w:val="28"/>
          <w:szCs w:val="28"/>
          <w:vertAlign w:val="subscript"/>
        </w:rPr>
        <w:t>ИТ</w:t>
      </w:r>
      <w:r w:rsidRPr="00CA6474">
        <w:rPr>
          <w:bCs/>
          <w:color w:val="000000"/>
          <w:sz w:val="28"/>
          <w:szCs w:val="28"/>
        </w:rPr>
        <w:t>*</w:t>
      </w:r>
      <w:r w:rsidRPr="00CA6474">
        <w:rPr>
          <w:bCs/>
          <w:color w:val="000000"/>
          <w:sz w:val="28"/>
          <w:szCs w:val="28"/>
          <w:lang w:val="en-US"/>
        </w:rPr>
        <w:t>W</w:t>
      </w:r>
      <w:r w:rsidRPr="00CA6474">
        <w:rPr>
          <w:bCs/>
          <w:color w:val="000000"/>
          <w:sz w:val="28"/>
          <w:szCs w:val="28"/>
        </w:rPr>
        <w:t>+А</w:t>
      </w:r>
      <w:r w:rsidRPr="00CA6474">
        <w:rPr>
          <w:bCs/>
          <w:color w:val="000000"/>
          <w:sz w:val="28"/>
          <w:szCs w:val="28"/>
          <w:vertAlign w:val="subscript"/>
        </w:rPr>
        <w:t>ИТ,</w:t>
      </w:r>
      <w:r w:rsidRPr="00CA6474">
        <w:rPr>
          <w:bCs/>
          <w:color w:val="000000"/>
          <w:sz w:val="28"/>
          <w:szCs w:val="28"/>
        </w:rPr>
        <w:t> где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CA6474">
        <w:rPr>
          <w:bCs/>
          <w:color w:val="000000"/>
          <w:sz w:val="28"/>
          <w:szCs w:val="28"/>
          <w:lang w:val="en-US"/>
        </w:rPr>
        <w:t>t</w:t>
      </w:r>
      <w:r w:rsidRPr="00CA6474">
        <w:rPr>
          <w:bCs/>
          <w:color w:val="000000"/>
          <w:sz w:val="28"/>
          <w:szCs w:val="28"/>
          <w:vertAlign w:val="subscript"/>
        </w:rPr>
        <w:t>ИТ</w:t>
      </w:r>
      <w:proofErr w:type="gramEnd"/>
      <w:r w:rsidRPr="00CA6474">
        <w:rPr>
          <w:bCs/>
          <w:color w:val="000000"/>
          <w:sz w:val="28"/>
          <w:szCs w:val="28"/>
        </w:rPr>
        <w:t> – </w:t>
      </w:r>
      <w:r w:rsidRPr="00CA6474">
        <w:rPr>
          <w:color w:val="000000"/>
          <w:sz w:val="28"/>
          <w:szCs w:val="28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A6474">
        <w:rPr>
          <w:bCs/>
          <w:color w:val="000000"/>
          <w:sz w:val="28"/>
          <w:szCs w:val="28"/>
          <w:lang w:val="en-US"/>
        </w:rPr>
        <w:t>W</w:t>
      </w:r>
      <w:r w:rsidRPr="00CA6474">
        <w:rPr>
          <w:bCs/>
          <w:color w:val="000000"/>
          <w:sz w:val="28"/>
          <w:szCs w:val="28"/>
        </w:rPr>
        <w:t> – </w:t>
      </w:r>
      <w:proofErr w:type="gramStart"/>
      <w:r w:rsidRPr="00CA6474">
        <w:rPr>
          <w:color w:val="000000"/>
          <w:sz w:val="28"/>
          <w:szCs w:val="28"/>
        </w:rPr>
        <w:t>средняя</w:t>
      </w:r>
      <w:proofErr w:type="gramEnd"/>
      <w:r w:rsidRPr="00CA6474">
        <w:rPr>
          <w:color w:val="000000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A6474">
        <w:rPr>
          <w:bCs/>
          <w:color w:val="000000"/>
          <w:sz w:val="28"/>
          <w:szCs w:val="28"/>
        </w:rPr>
        <w:t>А</w:t>
      </w:r>
      <w:r w:rsidRPr="00CA6474">
        <w:rPr>
          <w:bCs/>
          <w:color w:val="000000"/>
          <w:sz w:val="28"/>
          <w:szCs w:val="28"/>
          <w:vertAlign w:val="subscript"/>
        </w:rPr>
        <w:t>ИТ</w:t>
      </w:r>
      <w:r w:rsidRPr="00CA6474">
        <w:rPr>
          <w:bCs/>
          <w:color w:val="000000"/>
          <w:sz w:val="28"/>
          <w:szCs w:val="28"/>
        </w:rPr>
        <w:t> – </w:t>
      </w:r>
      <w:r w:rsidRPr="00CA6474">
        <w:rPr>
          <w:color w:val="000000"/>
          <w:sz w:val="28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>
        <w:rPr>
          <w:color w:val="000000"/>
          <w:sz w:val="28"/>
          <w:szCs w:val="28"/>
        </w:rPr>
        <w:t>.</w:t>
      </w:r>
    </w:p>
    <w:p w:rsidR="002425EE" w:rsidRPr="00364803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64803">
        <w:rPr>
          <w:b/>
          <w:bCs/>
          <w:color w:val="000000"/>
          <w:sz w:val="28"/>
          <w:szCs w:val="28"/>
        </w:rPr>
        <w:t>И</w:t>
      </w:r>
      <w:r w:rsidRPr="00364803">
        <w:rPr>
          <w:b/>
          <w:bCs/>
          <w:color w:val="000000"/>
          <w:sz w:val="28"/>
          <w:szCs w:val="28"/>
          <w:vertAlign w:val="subscript"/>
        </w:rPr>
        <w:t>ИТ </w:t>
      </w:r>
      <w:r w:rsidRPr="00364803">
        <w:rPr>
          <w:b/>
          <w:bCs/>
          <w:color w:val="000000"/>
          <w:sz w:val="28"/>
          <w:szCs w:val="28"/>
        </w:rPr>
        <w:t xml:space="preserve">= 34 </w:t>
      </w:r>
      <w:r>
        <w:rPr>
          <w:b/>
          <w:bCs/>
          <w:color w:val="000000"/>
          <w:sz w:val="28"/>
          <w:szCs w:val="28"/>
        </w:rPr>
        <w:t>6</w:t>
      </w:r>
      <w:r w:rsidRPr="00364803">
        <w:rPr>
          <w:b/>
          <w:bCs/>
          <w:color w:val="000000"/>
          <w:sz w:val="28"/>
          <w:szCs w:val="28"/>
        </w:rPr>
        <w:t xml:space="preserve">38,31 </w:t>
      </w:r>
      <w:r w:rsidRPr="00364803">
        <w:rPr>
          <w:b/>
          <w:color w:val="000000"/>
          <w:sz w:val="28"/>
          <w:szCs w:val="28"/>
        </w:rPr>
        <w:t xml:space="preserve">+ </w:t>
      </w:r>
      <w:r>
        <w:rPr>
          <w:b/>
          <w:color w:val="000000"/>
          <w:sz w:val="28"/>
          <w:szCs w:val="28"/>
        </w:rPr>
        <w:t>5343</w:t>
      </w:r>
      <w:r w:rsidRPr="00364803">
        <w:rPr>
          <w:b/>
          <w:color w:val="000000"/>
          <w:sz w:val="28"/>
          <w:szCs w:val="28"/>
        </w:rPr>
        <w:t>=3</w:t>
      </w:r>
      <w:r>
        <w:rPr>
          <w:b/>
          <w:color w:val="000000"/>
          <w:sz w:val="28"/>
          <w:szCs w:val="28"/>
        </w:rPr>
        <w:t>9981</w:t>
      </w:r>
      <w:r w:rsidRPr="0036480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31</w:t>
      </w:r>
      <w:r w:rsidRPr="00364803">
        <w:rPr>
          <w:b/>
          <w:color w:val="000000"/>
          <w:sz w:val="28"/>
          <w:szCs w:val="28"/>
        </w:rPr>
        <w:t xml:space="preserve"> </w:t>
      </w:r>
      <w:r w:rsidRPr="00364803">
        <w:rPr>
          <w:b/>
          <w:bCs/>
          <w:color w:val="000000"/>
          <w:sz w:val="28"/>
          <w:szCs w:val="28"/>
        </w:rPr>
        <w:t>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Содержательные издержки (на одного субъекта) </w:t>
      </w:r>
      <w:r>
        <w:rPr>
          <w:color w:val="000000"/>
          <w:sz w:val="28"/>
          <w:szCs w:val="28"/>
        </w:rPr>
        <w:t xml:space="preserve">Отсутствуют.  </w:t>
      </w:r>
      <w:proofErr w:type="spellStart"/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vertAlign w:val="subscript"/>
        </w:rPr>
        <w:t>с</w:t>
      </w:r>
      <w:proofErr w:type="spellEnd"/>
      <w:r>
        <w:rPr>
          <w:b/>
          <w:bCs/>
          <w:color w:val="000000"/>
          <w:sz w:val="28"/>
          <w:szCs w:val="28"/>
        </w:rPr>
        <w:t>= 0 руб.</w:t>
      </w:r>
    </w:p>
    <w:p w:rsidR="002425EE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2425EE" w:rsidRPr="00CA6474" w:rsidRDefault="002425EE" w:rsidP="002425E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25EE" w:rsidRDefault="002425EE" w:rsidP="002425EE">
      <w:pPr>
        <w:spacing w:after="0" w:line="240" w:lineRule="auto"/>
        <w:ind w:firstLine="567"/>
        <w:jc w:val="both"/>
      </w:pPr>
    </w:p>
    <w:p w:rsidR="002425EE" w:rsidRDefault="002425EE">
      <w:bookmarkStart w:id="0" w:name="_GoBack"/>
      <w:bookmarkEnd w:id="0"/>
    </w:p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sectPr w:rsidR="002425EE" w:rsidSect="007619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7"/>
    <w:rsid w:val="00004B8F"/>
    <w:rsid w:val="00030657"/>
    <w:rsid w:val="000607C5"/>
    <w:rsid w:val="000747C3"/>
    <w:rsid w:val="00095E83"/>
    <w:rsid w:val="00121CF9"/>
    <w:rsid w:val="00172201"/>
    <w:rsid w:val="00195A1C"/>
    <w:rsid w:val="001C0977"/>
    <w:rsid w:val="00220901"/>
    <w:rsid w:val="002425EE"/>
    <w:rsid w:val="00276D69"/>
    <w:rsid w:val="002B5161"/>
    <w:rsid w:val="002D5957"/>
    <w:rsid w:val="003110FE"/>
    <w:rsid w:val="0034409B"/>
    <w:rsid w:val="0038154D"/>
    <w:rsid w:val="003858F5"/>
    <w:rsid w:val="003D39AB"/>
    <w:rsid w:val="00466C26"/>
    <w:rsid w:val="004A2996"/>
    <w:rsid w:val="004B445D"/>
    <w:rsid w:val="004E0874"/>
    <w:rsid w:val="004F4E33"/>
    <w:rsid w:val="005065F0"/>
    <w:rsid w:val="00507582"/>
    <w:rsid w:val="00512B1F"/>
    <w:rsid w:val="00512FEC"/>
    <w:rsid w:val="005426F2"/>
    <w:rsid w:val="0056517F"/>
    <w:rsid w:val="005822CD"/>
    <w:rsid w:val="00590F96"/>
    <w:rsid w:val="005B156B"/>
    <w:rsid w:val="005F117F"/>
    <w:rsid w:val="00605189"/>
    <w:rsid w:val="006176B8"/>
    <w:rsid w:val="006268CB"/>
    <w:rsid w:val="006C70A8"/>
    <w:rsid w:val="006E7845"/>
    <w:rsid w:val="006F19DD"/>
    <w:rsid w:val="007103E8"/>
    <w:rsid w:val="0071792A"/>
    <w:rsid w:val="00734529"/>
    <w:rsid w:val="007619D8"/>
    <w:rsid w:val="00794201"/>
    <w:rsid w:val="00821C19"/>
    <w:rsid w:val="00847E56"/>
    <w:rsid w:val="008B3339"/>
    <w:rsid w:val="00945879"/>
    <w:rsid w:val="009670B3"/>
    <w:rsid w:val="00973EEB"/>
    <w:rsid w:val="009837D0"/>
    <w:rsid w:val="0099379B"/>
    <w:rsid w:val="009C7891"/>
    <w:rsid w:val="00AA5C4A"/>
    <w:rsid w:val="00AC4F64"/>
    <w:rsid w:val="00AD3658"/>
    <w:rsid w:val="00AF7D58"/>
    <w:rsid w:val="00B217E8"/>
    <w:rsid w:val="00B34B82"/>
    <w:rsid w:val="00B36119"/>
    <w:rsid w:val="00BB214D"/>
    <w:rsid w:val="00BB5326"/>
    <w:rsid w:val="00BD5DBE"/>
    <w:rsid w:val="00C07D43"/>
    <w:rsid w:val="00C30885"/>
    <w:rsid w:val="00C87E20"/>
    <w:rsid w:val="00CA06C4"/>
    <w:rsid w:val="00CE01D2"/>
    <w:rsid w:val="00CF645D"/>
    <w:rsid w:val="00D31584"/>
    <w:rsid w:val="00D712CC"/>
    <w:rsid w:val="00DB390F"/>
    <w:rsid w:val="00DD381B"/>
    <w:rsid w:val="00E55548"/>
    <w:rsid w:val="00E73FF8"/>
    <w:rsid w:val="00E8245E"/>
    <w:rsid w:val="00EC175C"/>
    <w:rsid w:val="00ED1403"/>
    <w:rsid w:val="00F47255"/>
    <w:rsid w:val="00FB7372"/>
    <w:rsid w:val="00FE410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153786/" TargetMode="External"/><Relationship Id="rId5" Type="http://schemas.openxmlformats.org/officeDocument/2006/relationships/hyperlink" Target="http://www.lawsrf.ru/?text=4316&amp;area=region&amp;district=25" TargetMode="External"/><Relationship Id="rId4" Type="http://schemas.openxmlformats.org/officeDocument/2006/relationships/hyperlink" Target="http://docs.cntd.ru/document/441715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Селянина Елена Викторовна</cp:lastModifiedBy>
  <cp:revision>9</cp:revision>
  <cp:lastPrinted>2017-11-22T13:04:00Z</cp:lastPrinted>
  <dcterms:created xsi:type="dcterms:W3CDTF">2017-11-28T05:06:00Z</dcterms:created>
  <dcterms:modified xsi:type="dcterms:W3CDTF">2017-12-01T09:59:00Z</dcterms:modified>
</cp:coreProperties>
</file>