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48" w:rsidRPr="0040397E" w:rsidRDefault="001B1D48" w:rsidP="001B1D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 w:rsidRPr="0040397E">
        <w:rPr>
          <w:rFonts w:ascii="Times New Roman" w:eastAsia="Calibri" w:hAnsi="Times New Roman" w:cs="Times New Roman"/>
          <w:sz w:val="28"/>
          <w:szCs w:val="28"/>
        </w:rPr>
        <w:t xml:space="preserve">Распоряжение Главы города от </w:t>
      </w:r>
      <w:r>
        <w:rPr>
          <w:rFonts w:ascii="Times New Roman" w:eastAsia="Calibri" w:hAnsi="Times New Roman" w:cs="Times New Roman"/>
          <w:sz w:val="28"/>
          <w:szCs w:val="28"/>
        </w:rPr>
        <w:t>12.01.2017 № 03</w:t>
      </w:r>
    </w:p>
    <w:p w:rsidR="001B1D48" w:rsidRPr="0040397E" w:rsidRDefault="001B1D48" w:rsidP="001B1D48">
      <w:pPr>
        <w:ind w:right="-1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40397E">
        <w:rPr>
          <w:rFonts w:ascii="Times New Roman" w:eastAsia="Calibri" w:hAnsi="Times New Roman" w:cs="Times New Roman"/>
          <w:sz w:val="28"/>
          <w:szCs w:val="27"/>
        </w:rPr>
        <w:t xml:space="preserve">«Об утверждении плана проведения экспертизы действующих </w:t>
      </w:r>
    </w:p>
    <w:p w:rsidR="001B1D48" w:rsidRPr="0040397E" w:rsidRDefault="001B1D48" w:rsidP="001B1D48">
      <w:pPr>
        <w:ind w:right="-1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40397E">
        <w:rPr>
          <w:rFonts w:ascii="Times New Roman" w:eastAsia="Calibri" w:hAnsi="Times New Roman" w:cs="Times New Roman"/>
          <w:sz w:val="28"/>
          <w:szCs w:val="27"/>
        </w:rPr>
        <w:t xml:space="preserve">муниципальных нормативных правовых актов на 2017 год» </w:t>
      </w:r>
    </w:p>
    <w:p w:rsidR="001B1D48" w:rsidRDefault="001B1D48" w:rsidP="001B1D48">
      <w:pPr>
        <w:ind w:right="-1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40397E">
        <w:rPr>
          <w:rFonts w:ascii="Times New Roman" w:eastAsia="Calibri" w:hAnsi="Times New Roman" w:cs="Times New Roman"/>
          <w:sz w:val="28"/>
          <w:szCs w:val="27"/>
        </w:rPr>
        <w:t xml:space="preserve">(с изменениями от </w:t>
      </w:r>
      <w:r>
        <w:rPr>
          <w:rFonts w:ascii="Times New Roman" w:eastAsia="Calibri" w:hAnsi="Times New Roman" w:cs="Times New Roman"/>
          <w:sz w:val="28"/>
          <w:szCs w:val="27"/>
        </w:rPr>
        <w:t>15.02.2017 № 11, 19</w:t>
      </w:r>
      <w:r w:rsidRPr="0040397E">
        <w:rPr>
          <w:rFonts w:ascii="Times New Roman" w:eastAsia="Calibri" w:hAnsi="Times New Roman" w:cs="Times New Roman"/>
          <w:sz w:val="28"/>
          <w:szCs w:val="27"/>
        </w:rPr>
        <w:t>.</w:t>
      </w:r>
      <w:r>
        <w:rPr>
          <w:rFonts w:ascii="Times New Roman" w:eastAsia="Calibri" w:hAnsi="Times New Roman" w:cs="Times New Roman"/>
          <w:sz w:val="28"/>
          <w:szCs w:val="27"/>
        </w:rPr>
        <w:t>05.</w:t>
      </w:r>
      <w:r w:rsidRPr="0040397E">
        <w:rPr>
          <w:rFonts w:ascii="Times New Roman" w:eastAsia="Calibri" w:hAnsi="Times New Roman" w:cs="Times New Roman"/>
          <w:sz w:val="28"/>
          <w:szCs w:val="27"/>
        </w:rPr>
        <w:t xml:space="preserve">2017 № </w:t>
      </w:r>
      <w:r>
        <w:rPr>
          <w:rFonts w:ascii="Times New Roman" w:eastAsia="Calibri" w:hAnsi="Times New Roman" w:cs="Times New Roman"/>
          <w:sz w:val="28"/>
          <w:szCs w:val="27"/>
        </w:rPr>
        <w:t xml:space="preserve">23, </w:t>
      </w:r>
    </w:p>
    <w:p w:rsidR="001B1D48" w:rsidRPr="0040397E" w:rsidRDefault="001B1D48" w:rsidP="001B1D48">
      <w:pPr>
        <w:ind w:right="-1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18.08.2017 № 41, 11.09.2017 № 48</w:t>
      </w:r>
      <w:r w:rsidR="00DB24E5">
        <w:rPr>
          <w:rFonts w:ascii="Times New Roman" w:eastAsia="Calibri" w:hAnsi="Times New Roman" w:cs="Times New Roman"/>
          <w:sz w:val="28"/>
          <w:szCs w:val="27"/>
        </w:rPr>
        <w:t>, 15.11.2017 № 59</w:t>
      </w:r>
      <w:r w:rsidR="00842BC7">
        <w:rPr>
          <w:rFonts w:ascii="Times New Roman" w:eastAsia="Calibri" w:hAnsi="Times New Roman" w:cs="Times New Roman"/>
          <w:sz w:val="28"/>
          <w:szCs w:val="27"/>
        </w:rPr>
        <w:t>, 23.01.2018 № 06</w:t>
      </w:r>
      <w:r w:rsidRPr="0040397E">
        <w:rPr>
          <w:rFonts w:ascii="Times New Roman" w:eastAsia="Calibri" w:hAnsi="Times New Roman" w:cs="Times New Roman"/>
          <w:sz w:val="28"/>
          <w:szCs w:val="27"/>
        </w:rPr>
        <w:t>)</w:t>
      </w:r>
    </w:p>
    <w:p w:rsidR="001B1D48" w:rsidRPr="0040397E" w:rsidRDefault="001B1D48" w:rsidP="001B1D48">
      <w:pPr>
        <w:rPr>
          <w:rFonts w:ascii="Times New Roman" w:eastAsia="Calibri" w:hAnsi="Times New Roman" w:cs="Times New Roman"/>
          <w:sz w:val="28"/>
          <w:szCs w:val="27"/>
        </w:rPr>
      </w:pPr>
    </w:p>
    <w:p w:rsidR="001B1D48" w:rsidRPr="0040397E" w:rsidRDefault="001B1D48" w:rsidP="001B1D48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</w:rPr>
      </w:pPr>
      <w:r w:rsidRPr="0040397E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В соответствии с постановлением Главы города от 30.09.2015 № 117                      «Об утверждении порядка проведения оценки регулирующего, фактического воздействия и экспертизы муниципальных нормативных правовых актов                             и их проектов», распоряжением Администрации города </w:t>
      </w:r>
      <w:r w:rsidRPr="0040397E">
        <w:rPr>
          <w:rFonts w:ascii="Times New Roman" w:eastAsia="Calibri" w:hAnsi="Times New Roman" w:cs="Times New Roman"/>
          <w:color w:val="000000"/>
          <w:spacing w:val="-4"/>
          <w:sz w:val="28"/>
          <w:szCs w:val="27"/>
        </w:rPr>
        <w:t>от 30.12.2005</w:t>
      </w:r>
      <w:r w:rsidRPr="0040397E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№ 3686                        «Об утверждении Регламента Администрации города»:</w:t>
      </w:r>
    </w:p>
    <w:p w:rsidR="001B1D48" w:rsidRPr="0040397E" w:rsidRDefault="001B1D48" w:rsidP="001B1D48">
      <w:pPr>
        <w:ind w:firstLine="567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40397E">
        <w:rPr>
          <w:rFonts w:ascii="Times New Roman" w:eastAsia="Calibri" w:hAnsi="Times New Roman" w:cs="Times New Roman"/>
          <w:sz w:val="28"/>
          <w:szCs w:val="27"/>
        </w:rPr>
        <w:t>1. Утвердить план проведения экспертизы действующих муниципальных нормативных правовых актов на 2017 год согласно приложению.</w:t>
      </w:r>
    </w:p>
    <w:p w:rsidR="001B1D48" w:rsidRDefault="001B1D48" w:rsidP="001B1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7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AF0711">
        <w:rPr>
          <w:rFonts w:ascii="Times New Roman" w:hAnsi="Times New Roman" w:cs="Times New Roman"/>
          <w:sz w:val="28"/>
          <w:szCs w:val="28"/>
        </w:rPr>
        <w:t xml:space="preserve"> по связям с общественностью и средствами массовой информации</w:t>
      </w:r>
      <w:r w:rsidRPr="008C488E"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C488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88E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города.</w:t>
      </w:r>
    </w:p>
    <w:p w:rsidR="001B1D48" w:rsidRPr="0040397E" w:rsidRDefault="001B1D48" w:rsidP="001B1D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97E">
        <w:rPr>
          <w:rFonts w:ascii="Times New Roman" w:eastAsia="Calibri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1B1D48" w:rsidRPr="0040397E" w:rsidRDefault="001B1D48" w:rsidP="001B1D48">
      <w:pPr>
        <w:tabs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1B1D48" w:rsidRPr="0040397E" w:rsidRDefault="001B1D48" w:rsidP="001B1D48">
      <w:pPr>
        <w:tabs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1B1D48" w:rsidRPr="0040397E" w:rsidRDefault="001B1D48" w:rsidP="001B1D48">
      <w:pPr>
        <w:keepNext/>
        <w:outlineLvl w:val="0"/>
        <w:rPr>
          <w:rFonts w:ascii="Times New Roman" w:eastAsia="Calibri" w:hAnsi="Times New Roman" w:cs="Times New Roman"/>
          <w:sz w:val="28"/>
          <w:szCs w:val="27"/>
        </w:rPr>
      </w:pPr>
      <w:r w:rsidRPr="0040397E">
        <w:rPr>
          <w:rFonts w:ascii="Times New Roman" w:eastAsia="Calibri" w:hAnsi="Times New Roman" w:cs="Times New Roman"/>
          <w:sz w:val="28"/>
          <w:szCs w:val="27"/>
        </w:rPr>
        <w:t>Глава города                                                                                           В.Н. Шувалов</w:t>
      </w:r>
    </w:p>
    <w:p w:rsidR="000106BA" w:rsidRPr="000106BA" w:rsidRDefault="000106BA" w:rsidP="00010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106BA" w:rsidRPr="000106BA" w:rsidRDefault="000106BA" w:rsidP="000106BA">
      <w:pPr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06BA" w:rsidRPr="000106BA" w:rsidSect="00887719">
          <w:headerReference w:type="default" r:id="rId7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</w:p>
    <w:p w:rsidR="00C021AB" w:rsidRPr="00C021AB" w:rsidRDefault="00C021AB" w:rsidP="00C021AB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3225" w:rsidRPr="00313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12.01.2017</w:t>
      </w: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3225" w:rsidRPr="00313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C021AB" w:rsidRPr="00C021AB" w:rsidRDefault="00C021AB" w:rsidP="00C021AB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действующих муниципальных нормативных правовых актов на 2017 год</w:t>
      </w:r>
    </w:p>
    <w:p w:rsidR="00C021AB" w:rsidRPr="00C021AB" w:rsidRDefault="00C021AB" w:rsidP="00C021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693"/>
        <w:gridCol w:w="2410"/>
        <w:gridCol w:w="2268"/>
      </w:tblGrid>
      <w:tr w:rsidR="00DB24E5" w:rsidRPr="00C021AB" w:rsidTr="009B516D">
        <w:tc>
          <w:tcPr>
            <w:tcW w:w="7230" w:type="dxa"/>
            <w:hideMark/>
          </w:tcPr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действующего муниципального </w:t>
            </w: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нормативного правового акта, </w:t>
            </w: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подлежащего экспертизе</w:t>
            </w:r>
          </w:p>
        </w:tc>
        <w:tc>
          <w:tcPr>
            <w:tcW w:w="2693" w:type="dxa"/>
            <w:hideMark/>
          </w:tcPr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подготовки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размещения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портале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текстов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нормативных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правовых актов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актуальной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</w:t>
            </w: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подготовки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размещения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портале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уведомлений                     о проведении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публичных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консультаций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опросных </w:t>
            </w:r>
          </w:p>
          <w:p w:rsidR="00DB24E5" w:rsidRPr="00842BC7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268" w:type="dxa"/>
          </w:tcPr>
          <w:p w:rsidR="00DB24E5" w:rsidRPr="00842BC7" w:rsidRDefault="00DB24E5" w:rsidP="009B51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DB24E5" w:rsidRPr="00842BC7" w:rsidRDefault="00DB24E5" w:rsidP="009B51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</w:p>
          <w:p w:rsidR="00DB24E5" w:rsidRPr="00842BC7" w:rsidRDefault="00DB24E5" w:rsidP="009B51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Администрации города </w:t>
            </w:r>
          </w:p>
          <w:p w:rsidR="00DB24E5" w:rsidRPr="00842BC7" w:rsidRDefault="00DB24E5" w:rsidP="009B51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(исполнители)</w:t>
            </w:r>
          </w:p>
        </w:tc>
      </w:tr>
      <w:tr w:rsidR="00DB24E5" w:rsidRPr="00C021AB" w:rsidTr="009B516D">
        <w:trPr>
          <w:trHeight w:val="1236"/>
        </w:trPr>
        <w:tc>
          <w:tcPr>
            <w:tcW w:w="7230" w:type="dxa"/>
          </w:tcPr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20.09.2016 </w:t>
            </w:r>
          </w:p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7009 «Об утверждении регламента сопровождения </w:t>
            </w:r>
          </w:p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инвестиционных проектов в Администрации города </w:t>
            </w:r>
          </w:p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по принципу «одного окна»</w:t>
            </w:r>
          </w:p>
        </w:tc>
        <w:tc>
          <w:tcPr>
            <w:tcW w:w="2693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2410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2268" w:type="dxa"/>
          </w:tcPr>
          <w:p w:rsidR="00DB24E5" w:rsidRPr="00C021AB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инвестиций</w:t>
            </w:r>
          </w:p>
        </w:tc>
      </w:tr>
      <w:tr w:rsidR="00DB24E5" w:rsidRPr="00C021AB" w:rsidTr="009B516D">
        <w:trPr>
          <w:trHeight w:val="1826"/>
        </w:trPr>
        <w:tc>
          <w:tcPr>
            <w:tcW w:w="7230" w:type="dxa"/>
          </w:tcPr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города от 14.11.2014 </w:t>
            </w:r>
          </w:p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7638 «О порядке предоставления субсидии </w:t>
            </w:r>
          </w:p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финансовое обеспечение (возмещение) затрат </w:t>
            </w:r>
          </w:p>
          <w:p w:rsidR="00DB24E5" w:rsidRPr="00C021AB" w:rsidRDefault="00DB24E5" w:rsidP="009B5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по новогоднему и световому оформлению города»</w:t>
            </w:r>
          </w:p>
        </w:tc>
        <w:tc>
          <w:tcPr>
            <w:tcW w:w="2693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2410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Calibri" w:hAnsi="Times New Roman" w:cs="Times New Roman"/>
                <w:sz w:val="28"/>
                <w:szCs w:val="28"/>
              </w:rPr>
              <w:t>21.08.2017</w:t>
            </w:r>
          </w:p>
        </w:tc>
        <w:tc>
          <w:tcPr>
            <w:tcW w:w="2268" w:type="dxa"/>
          </w:tcPr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архитектуры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и градострои-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</w:t>
            </w:r>
          </w:p>
        </w:tc>
      </w:tr>
      <w:tr w:rsidR="00DB24E5" w:rsidRPr="0075173B" w:rsidTr="009B516D">
        <w:trPr>
          <w:trHeight w:val="1635"/>
        </w:trPr>
        <w:tc>
          <w:tcPr>
            <w:tcW w:w="7230" w:type="dxa"/>
          </w:tcPr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Постановление Администрации города от 21.06.2017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5185 «Об утверждении положения о порядке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сроках подачи документов для закрепления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имущества на праве оперативного управления или хозяйственного ведения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муниципальными организациями»</w:t>
            </w:r>
          </w:p>
        </w:tc>
        <w:tc>
          <w:tcPr>
            <w:tcW w:w="2693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2410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2268" w:type="dxa"/>
          </w:tcPr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"http://admsurgut.ru/rubric/21514/O-komitete" \t "" </w:instrTex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по управлению имуществом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B24E5" w:rsidRPr="0075173B" w:rsidTr="009B516D">
        <w:trPr>
          <w:trHeight w:val="1826"/>
        </w:trPr>
        <w:tc>
          <w:tcPr>
            <w:tcW w:w="7230" w:type="dxa"/>
          </w:tcPr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Постановление Администрации города от 03.07.2017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5590 «Об утверждении ставок платы за единицу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объема древесины, объема лесных ресурсов и ставок платы за единицу площади лесного участка в целях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аренды на территории города Сургута на 2017 –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годы»</w:t>
            </w:r>
          </w:p>
        </w:tc>
        <w:tc>
          <w:tcPr>
            <w:tcW w:w="2693" w:type="dxa"/>
          </w:tcPr>
          <w:p w:rsidR="00DB24E5" w:rsidRPr="00DB24E5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20.11.2017</w:t>
            </w:r>
          </w:p>
        </w:tc>
        <w:tc>
          <w:tcPr>
            <w:tcW w:w="2410" w:type="dxa"/>
          </w:tcPr>
          <w:p w:rsidR="00DB24E5" w:rsidRPr="00DB24E5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20.11.2017</w:t>
            </w:r>
          </w:p>
        </w:tc>
        <w:tc>
          <w:tcPr>
            <w:tcW w:w="2268" w:type="dxa"/>
          </w:tcPr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природополь-зованию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и экологии</w:t>
            </w:r>
          </w:p>
        </w:tc>
      </w:tr>
      <w:tr w:rsidR="00DB24E5" w:rsidRPr="0075173B" w:rsidTr="009B516D">
        <w:trPr>
          <w:trHeight w:val="1826"/>
        </w:trPr>
        <w:tc>
          <w:tcPr>
            <w:tcW w:w="7230" w:type="dxa"/>
          </w:tcPr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Постановление Администрации города от 28.04.2017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3500 «О реализации решения Думы города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27.02.2009 № 509-IV ДГ «О Порядке предоставления муниципальных гарантий городского округа город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>Сургут»</w:t>
            </w:r>
          </w:p>
        </w:tc>
        <w:tc>
          <w:tcPr>
            <w:tcW w:w="2693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2410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.11.2017</w:t>
            </w:r>
          </w:p>
        </w:tc>
        <w:tc>
          <w:tcPr>
            <w:tcW w:w="2268" w:type="dxa"/>
          </w:tcPr>
          <w:p w:rsidR="00DB24E5" w:rsidRPr="0075173B" w:rsidRDefault="00DB24E5" w:rsidP="009B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DB24E5" w:rsidRPr="0075173B" w:rsidRDefault="00DB24E5" w:rsidP="009B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</w:t>
            </w:r>
          </w:p>
        </w:tc>
      </w:tr>
      <w:tr w:rsidR="00DB24E5" w:rsidRPr="0075173B" w:rsidTr="00842BC7">
        <w:trPr>
          <w:trHeight w:val="286"/>
        </w:trPr>
        <w:tc>
          <w:tcPr>
            <w:tcW w:w="7230" w:type="dxa"/>
          </w:tcPr>
          <w:p w:rsidR="00DB24E5" w:rsidRPr="003F1CE9" w:rsidRDefault="00DB24E5" w:rsidP="0084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42BC7">
              <w:rPr>
                <w:rFonts w:ascii="Times New Roman" w:eastAsia="Calibri" w:hAnsi="Times New Roman" w:cs="Times New Roman"/>
                <w:sz w:val="28"/>
                <w:szCs w:val="28"/>
              </w:rPr>
              <w:t>Исключен</w:t>
            </w:r>
          </w:p>
        </w:tc>
        <w:tc>
          <w:tcPr>
            <w:tcW w:w="2693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B24E5" w:rsidRPr="0075173B" w:rsidRDefault="00DB24E5" w:rsidP="009B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24E5" w:rsidRPr="00C021AB" w:rsidTr="009B516D">
        <w:trPr>
          <w:trHeight w:val="1212"/>
        </w:trPr>
        <w:tc>
          <w:tcPr>
            <w:tcW w:w="7230" w:type="dxa"/>
          </w:tcPr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города от 13.05.2013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3091 «Об утверждении положения по организации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проведению работ по приобретению и установке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детских игровых площадок многоквартирных домов»</w:t>
            </w:r>
          </w:p>
        </w:tc>
        <w:tc>
          <w:tcPr>
            <w:tcW w:w="2693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410" w:type="dxa"/>
          </w:tcPr>
          <w:p w:rsidR="00DB24E5" w:rsidRPr="00C021AB" w:rsidRDefault="00DB24E5" w:rsidP="009B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</w:tc>
        <w:tc>
          <w:tcPr>
            <w:tcW w:w="2268" w:type="dxa"/>
          </w:tcPr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DB24E5" w:rsidRPr="00C021AB" w:rsidRDefault="00DB24E5" w:rsidP="009B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AB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</w:t>
            </w:r>
          </w:p>
        </w:tc>
      </w:tr>
      <w:tr w:rsidR="00DB24E5" w:rsidRPr="00C021AB" w:rsidTr="009B516D">
        <w:trPr>
          <w:trHeight w:val="1212"/>
        </w:trPr>
        <w:tc>
          <w:tcPr>
            <w:tcW w:w="7230" w:type="dxa"/>
          </w:tcPr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Постановление Администрации города от 01.06.2016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4028 «Об утверждении порядка определения объема </w:t>
            </w:r>
          </w:p>
          <w:p w:rsidR="00DB24E5" w:rsidRPr="003F1CE9" w:rsidRDefault="00DB24E5" w:rsidP="009B51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1CE9">
              <w:rPr>
                <w:rFonts w:ascii="Times New Roman" w:eastAsia="Calibri" w:hAnsi="Times New Roman" w:cs="Times New Roman"/>
                <w:sz w:val="28"/>
                <w:szCs w:val="28"/>
              </w:rPr>
              <w:t>и условий предоставления субсидии частным организациям, осуществляющим образовательную деятельность, на финансовое обеспечение затрат на организацию функционирования лагеря с дневным пребыванием детей»</w:t>
            </w:r>
          </w:p>
        </w:tc>
        <w:tc>
          <w:tcPr>
            <w:tcW w:w="2693" w:type="dxa"/>
          </w:tcPr>
          <w:p w:rsidR="00DB24E5" w:rsidRPr="0075173B" w:rsidRDefault="00DB24E5" w:rsidP="009B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75173B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173B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2410" w:type="dxa"/>
          </w:tcPr>
          <w:p w:rsidR="00DB24E5" w:rsidRPr="0075173B" w:rsidRDefault="00DB24E5" w:rsidP="009B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75173B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5173B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  <w:p w:rsidR="00DB24E5" w:rsidRPr="0075173B" w:rsidRDefault="00DB24E5" w:rsidP="009B5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4E5" w:rsidRPr="0075173B" w:rsidRDefault="00DB24E5" w:rsidP="009B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DB24E5" w:rsidRPr="0075173B" w:rsidRDefault="00DB24E5" w:rsidP="009B5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73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</w:tbl>
    <w:p w:rsidR="00C021AB" w:rsidRPr="00C021AB" w:rsidRDefault="00C021AB" w:rsidP="00C021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C021AB" w:rsidRPr="00C021AB" w:rsidRDefault="00C021AB" w:rsidP="00C021AB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106BA" w:rsidRPr="00887719" w:rsidRDefault="000106BA" w:rsidP="0001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AB" w:rsidRPr="00887719" w:rsidRDefault="009D7DAB">
      <w:pPr>
        <w:rPr>
          <w:sz w:val="28"/>
          <w:szCs w:val="28"/>
        </w:rPr>
      </w:pPr>
    </w:p>
    <w:sectPr w:rsidR="009D7DAB" w:rsidRPr="00887719" w:rsidSect="00313225">
      <w:pgSz w:w="16838" w:h="11906" w:orient="landscape" w:code="9"/>
      <w:pgMar w:top="567" w:right="851" w:bottom="709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AE" w:rsidRDefault="00CE55AE" w:rsidP="00887719">
      <w:pPr>
        <w:spacing w:after="0" w:line="240" w:lineRule="auto"/>
      </w:pPr>
      <w:r>
        <w:separator/>
      </w:r>
    </w:p>
  </w:endnote>
  <w:endnote w:type="continuationSeparator" w:id="0">
    <w:p w:rsidR="00CE55AE" w:rsidRDefault="00CE55AE" w:rsidP="0088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AE" w:rsidRDefault="00CE55AE" w:rsidP="00887719">
      <w:pPr>
        <w:spacing w:after="0" w:line="240" w:lineRule="auto"/>
      </w:pPr>
      <w:r>
        <w:separator/>
      </w:r>
    </w:p>
  </w:footnote>
  <w:footnote w:type="continuationSeparator" w:id="0">
    <w:p w:rsidR="00CE55AE" w:rsidRDefault="00CE55AE" w:rsidP="0088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991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87719" w:rsidRPr="00887719" w:rsidRDefault="00887719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877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877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77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2BC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877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7719" w:rsidRDefault="008877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BA"/>
    <w:rsid w:val="000106BA"/>
    <w:rsid w:val="00043768"/>
    <w:rsid w:val="00073E23"/>
    <w:rsid w:val="001B1D48"/>
    <w:rsid w:val="00313225"/>
    <w:rsid w:val="004216CB"/>
    <w:rsid w:val="00543D02"/>
    <w:rsid w:val="00842BC7"/>
    <w:rsid w:val="00887719"/>
    <w:rsid w:val="0091221F"/>
    <w:rsid w:val="00953949"/>
    <w:rsid w:val="009B1952"/>
    <w:rsid w:val="009D7DAB"/>
    <w:rsid w:val="00B34866"/>
    <w:rsid w:val="00C01CF0"/>
    <w:rsid w:val="00C021AB"/>
    <w:rsid w:val="00CE55AE"/>
    <w:rsid w:val="00DB24E5"/>
    <w:rsid w:val="00DF3D09"/>
    <w:rsid w:val="00F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B9E9"/>
  <w15:docId w15:val="{D8F3E112-73C4-4B8C-B8C3-7A575016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106B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719"/>
  </w:style>
  <w:style w:type="paragraph" w:styleId="a6">
    <w:name w:val="footer"/>
    <w:basedOn w:val="a"/>
    <w:link w:val="a7"/>
    <w:uiPriority w:val="99"/>
    <w:unhideWhenUsed/>
    <w:rsid w:val="0088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719"/>
  </w:style>
  <w:style w:type="paragraph" w:styleId="a8">
    <w:name w:val="List Paragraph"/>
    <w:basedOn w:val="a"/>
    <w:uiPriority w:val="34"/>
    <w:qFormat/>
    <w:rsid w:val="0091221F"/>
    <w:pPr>
      <w:ind w:left="720"/>
      <w:contextualSpacing/>
    </w:pPr>
  </w:style>
  <w:style w:type="table" w:styleId="a9">
    <w:name w:val="Table Grid"/>
    <w:basedOn w:val="a1"/>
    <w:rsid w:val="0004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CEE2-4409-4747-A531-21BECB84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6</cp:revision>
  <cp:lastPrinted>2017-08-30T07:23:00Z</cp:lastPrinted>
  <dcterms:created xsi:type="dcterms:W3CDTF">2017-08-24T04:58:00Z</dcterms:created>
  <dcterms:modified xsi:type="dcterms:W3CDTF">2018-01-25T13:05:00Z</dcterms:modified>
</cp:coreProperties>
</file>