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17" w:rsidRPr="00847917" w:rsidRDefault="00847917" w:rsidP="00847917">
      <w:pPr>
        <w:tabs>
          <w:tab w:val="left" w:pos="1096"/>
        </w:tabs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917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36.65pt;margin-top:1.6pt;width:56.8pt;height:63.1pt;z-index:251658240">
            <v:imagedata r:id="rId4" o:title=""/>
            <w10:wrap type="topAndBottom"/>
          </v:shape>
          <o:OLEObject Type="Embed" ProgID="Word.Document.8" ShapeID="_x0000_s1031" DrawAspect="Content" ObjectID="_1660746922" r:id="rId5">
            <o:FieldCodes>\s</o:FieldCodes>
          </o:OLEObject>
        </w:object>
      </w:r>
      <w:r w:rsidRPr="00847917">
        <w:rPr>
          <w:rFonts w:ascii="Times New Roman" w:hAnsi="Times New Roman" w:cs="Times New Roman"/>
          <w:b/>
          <w:color w:val="000000"/>
          <w:sz w:val="24"/>
          <w:szCs w:val="24"/>
        </w:rPr>
        <w:t>ФИЛИАЛ БЮДЖЕТНОГО УЧРЕЖДЕНИЯ</w:t>
      </w:r>
    </w:p>
    <w:p w:rsidR="00847917" w:rsidRPr="00847917" w:rsidRDefault="00847917" w:rsidP="0084791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ХАНТЫ-МАНСИЙСКОГО АВТОНОМНОГО ОКРУГА-ЮГРЫ</w:t>
      </w:r>
    </w:p>
    <w:p w:rsidR="00847917" w:rsidRPr="00847917" w:rsidRDefault="00847917" w:rsidP="00847917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«ВЕТЕРИНАРНЫЙ ЦЕНТР» В ГОРОДЕ СУРГУТЕ</w:t>
      </w:r>
    </w:p>
    <w:p w:rsidR="00847917" w:rsidRDefault="00847917" w:rsidP="00847917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47917">
        <w:rPr>
          <w:rFonts w:ascii="Times New Roman" w:hAnsi="Times New Roman" w:cs="Times New Roman"/>
          <w:color w:val="000000"/>
          <w:sz w:val="16"/>
          <w:szCs w:val="16"/>
        </w:rPr>
        <w:t>(филиал БУ «Ветеринарный центр» в городе Сургуте)</w:t>
      </w:r>
    </w:p>
    <w:p w:rsidR="00847917" w:rsidRPr="00847917" w:rsidRDefault="00847917" w:rsidP="00847917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22308" w:rsidRPr="006B3B11" w:rsidRDefault="00322308" w:rsidP="00322308">
      <w:pPr>
        <w:tabs>
          <w:tab w:val="left" w:pos="109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B3B11">
        <w:rPr>
          <w:rFonts w:ascii="Times New Roman" w:hAnsi="Times New Roman" w:cs="Times New Roman"/>
          <w:b/>
          <w:i/>
          <w:sz w:val="32"/>
          <w:szCs w:val="32"/>
        </w:rPr>
        <w:t>ОСТОРОЖНО! ГРИПП ПТИЦ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76420" w:rsidTr="006B3B11">
        <w:trPr>
          <w:trHeight w:val="6622"/>
        </w:trPr>
        <w:tc>
          <w:tcPr>
            <w:tcW w:w="4853" w:type="dxa"/>
            <w:vMerge w:val="restart"/>
          </w:tcPr>
          <w:p w:rsidR="00E76420" w:rsidRPr="00E76420" w:rsidRDefault="00E76420" w:rsidP="0089203B">
            <w:pPr>
              <w:tabs>
                <w:tab w:val="left" w:pos="1096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420">
              <w:rPr>
                <w:rFonts w:ascii="Times New Roman" w:hAnsi="Times New Roman" w:cs="Times New Roman"/>
                <w:b/>
                <w:sz w:val="32"/>
                <w:szCs w:val="32"/>
              </w:rPr>
              <w:t>Что такое грипп птиц?</w:t>
            </w:r>
          </w:p>
          <w:p w:rsidR="00E76420" w:rsidRPr="0089203B" w:rsidRDefault="00E76420" w:rsidP="0089203B">
            <w:pPr>
              <w:tabs>
                <w:tab w:val="left" w:pos="1096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03B">
              <w:rPr>
                <w:rFonts w:ascii="Times New Roman" w:hAnsi="Times New Roman" w:cs="Times New Roman"/>
                <w:sz w:val="20"/>
                <w:szCs w:val="20"/>
              </w:rPr>
              <w:t>Грипп птиц – острая инфекция особо опасная болезнь, передаваемая человеку от птицы. К гриппу восприимчивы все виды птиц. Домашняя птица заражается от дикой водоплавающей и синантропной птицы, которая переболевает в основном бессимптомно, но длительное время может быть носителем вируса. Данное заболевание характеризуется потенциальной высокой опасностью возбудителя для человека.</w:t>
            </w:r>
          </w:p>
          <w:p w:rsidR="00E76420" w:rsidRPr="00E76420" w:rsidRDefault="00E76420" w:rsidP="0089203B">
            <w:pPr>
              <w:tabs>
                <w:tab w:val="left" w:pos="1096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420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Источники вирусного гриппа птиц в природе.</w:t>
            </w:r>
          </w:p>
          <w:p w:rsidR="00E76420" w:rsidRPr="00E76420" w:rsidRDefault="00E76420" w:rsidP="0089203B">
            <w:pPr>
              <w:tabs>
                <w:tab w:val="left" w:pos="1096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 xml:space="preserve">Основным источником вируса в природе являются больные и переболевшие птицы. Выделение вируса от больной птицы происходит с экскрементами, секретом пометом, инкубационным яйцом. В разносе инфекции внутри хозяйства могут принимать участие могут принимать грызуны, кошки и в особенности свободно живущая дикая птица. </w:t>
            </w:r>
          </w:p>
          <w:p w:rsidR="00E76420" w:rsidRPr="00E76420" w:rsidRDefault="00E76420" w:rsidP="0089203B">
            <w:pPr>
              <w:tabs>
                <w:tab w:val="left" w:pos="1096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420">
              <w:rPr>
                <w:rFonts w:ascii="Times New Roman" w:hAnsi="Times New Roman" w:cs="Times New Roman"/>
                <w:b/>
                <w:sz w:val="32"/>
                <w:szCs w:val="32"/>
              </w:rPr>
              <w:t>Пути заражения гриппом птиц.</w:t>
            </w:r>
          </w:p>
          <w:p w:rsidR="00E76420" w:rsidRDefault="00E76420" w:rsidP="00E76420">
            <w:pPr>
              <w:tabs>
                <w:tab w:val="left" w:pos="1096"/>
              </w:tabs>
              <w:spacing w:line="0" w:lineRule="atLeast"/>
              <w:jc w:val="both"/>
              <w:rPr>
                <w:noProof/>
                <w:lang w:eastAsia="ru-RU"/>
              </w:rPr>
            </w:pP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>Заражение человека и домашней птицы происходит при тесном контакте с инфицированной и мертвой дикой птицей. В ряде случаев возможно заражение человека при употреблении в пищу мяса и яиц больных птиц без достаточной термической обработки</w:t>
            </w:r>
            <w:r>
              <w:rPr>
                <w:rFonts w:ascii="Times New Roman" w:hAnsi="Times New Roman" w:cs="Times New Roman"/>
              </w:rPr>
              <w:t>.</w:t>
            </w:r>
            <w:r w:rsidR="0047677B">
              <w:rPr>
                <w:noProof/>
                <w:lang w:eastAsia="ru-RU"/>
              </w:rPr>
              <w:t xml:space="preserve"> </w:t>
            </w:r>
          </w:p>
          <w:p w:rsidR="00E76420" w:rsidRPr="0047677B" w:rsidRDefault="0047677B" w:rsidP="0047677B">
            <w:pPr>
              <w:tabs>
                <w:tab w:val="left" w:pos="1109"/>
                <w:tab w:val="left" w:pos="1567"/>
              </w:tabs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2FFA905D" wp14:editId="3A81023F">
                  <wp:extent cx="1860438" cy="1203398"/>
                  <wp:effectExtent l="0" t="0" r="6985" b="0"/>
                  <wp:docPr id="10" name="Рисунок 10" descr="https://moyaokruga.ru/img/image_big/281a0c1a-a8b3-4711-a133-df3fbd6e32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yaokruga.ru/img/image_big/281a0c1a-a8b3-4711-a133-df3fbd6e32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88" cy="127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53" w:type="dxa"/>
          </w:tcPr>
          <w:p w:rsidR="00E76420" w:rsidRPr="00E76420" w:rsidRDefault="00E76420" w:rsidP="00847917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6420">
              <w:rPr>
                <w:rFonts w:ascii="Times New Roman" w:hAnsi="Times New Roman" w:cs="Times New Roman"/>
                <w:b/>
                <w:sz w:val="32"/>
                <w:szCs w:val="32"/>
              </w:rPr>
              <w:t>Симптомы гриппа птиц у домашних птиц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76420" w:rsidRPr="0047677B" w:rsidRDefault="00E76420" w:rsidP="00847917">
            <w:pPr>
              <w:tabs>
                <w:tab w:val="left" w:pos="1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77B">
              <w:rPr>
                <w:rFonts w:ascii="Times New Roman" w:hAnsi="Times New Roman" w:cs="Times New Roman"/>
                <w:sz w:val="20"/>
                <w:szCs w:val="20"/>
              </w:rPr>
              <w:t>Птица отказывается от корма, взъерошенное оперение, потеря яйценоскости, голова опущена, глаза закрыты, отмечается отечность сережек. Гребень бородки окрашены в темно-фиолетовый цвет. Дыхание учащенное, температура тела поднимается.</w:t>
            </w:r>
          </w:p>
          <w:p w:rsidR="00E76420" w:rsidRDefault="00E76420" w:rsidP="00847917">
            <w:pPr>
              <w:tabs>
                <w:tab w:val="left" w:pos="1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420" w:rsidRPr="00E76420" w:rsidRDefault="00E76420" w:rsidP="00847917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420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Профилактика гриппа у домашней птицы</w:t>
            </w:r>
            <w:r w:rsidRPr="00E764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6420" w:rsidRPr="00E76420" w:rsidRDefault="00E76420" w:rsidP="00847917">
            <w:pPr>
              <w:tabs>
                <w:tab w:val="left" w:pos="1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9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>Информировать государственную ветеринарную службу о наличии птицы с целью проведения профилактических вакцинаций;</w:t>
            </w:r>
          </w:p>
          <w:p w:rsidR="00E76420" w:rsidRPr="00E76420" w:rsidRDefault="00E76420" w:rsidP="00847917">
            <w:pPr>
              <w:tabs>
                <w:tab w:val="left" w:pos="1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>- осуществлять куплю-продажу молодняка птицы и инкубационного яйца в местах санкционированной торговли только при наличии ветеринарных сопроводительных документов;</w:t>
            </w:r>
          </w:p>
          <w:p w:rsidR="00E76420" w:rsidRPr="00E76420" w:rsidRDefault="00E76420" w:rsidP="00847917">
            <w:pPr>
              <w:tabs>
                <w:tab w:val="left" w:pos="1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>- не допускать контакта домашних птиц с дикими и синантропными птицами;</w:t>
            </w:r>
          </w:p>
          <w:p w:rsidR="00E76420" w:rsidRPr="00E76420" w:rsidRDefault="00E76420" w:rsidP="00847917">
            <w:pPr>
              <w:tabs>
                <w:tab w:val="left" w:pos="1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>- обеспечить поение птиц, не допуская их к открытым водоемам.</w:t>
            </w:r>
          </w:p>
          <w:p w:rsidR="00E76420" w:rsidRPr="006B3B11" w:rsidRDefault="00E76420" w:rsidP="006B3B11">
            <w:pPr>
              <w:tabs>
                <w:tab w:val="left" w:pos="1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птиц в условиях, исключающих контакт </w:t>
            </w: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 xml:space="preserve">с дикими и </w:t>
            </w:r>
            <w:r w:rsidRPr="00E76420">
              <w:rPr>
                <w:rFonts w:ascii="Times New Roman" w:hAnsi="Times New Roman" w:cs="Times New Roman"/>
                <w:sz w:val="20"/>
                <w:szCs w:val="20"/>
              </w:rPr>
              <w:t>синантропными птицами (безвыгульное содержание, ограждения из сетки, оборудование навесов и т.п.).</w:t>
            </w:r>
          </w:p>
        </w:tc>
        <w:tc>
          <w:tcPr>
            <w:tcW w:w="4854" w:type="dxa"/>
          </w:tcPr>
          <w:p w:rsidR="0047677B" w:rsidRDefault="0047677B" w:rsidP="00322308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52339" wp14:editId="28652271">
                  <wp:extent cx="2838838" cy="1796432"/>
                  <wp:effectExtent l="0" t="0" r="0" b="0"/>
                  <wp:docPr id="9" name="Рисунок 9" descr="https://onlinevologda.ru/upload/iblock/47a/47ad07bc238e6def15f7f442c2fb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nlinevologda.ru/upload/iblock/47a/47ad07bc238e6def15f7f442c2fb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702" cy="183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77B" w:rsidRDefault="0047677B" w:rsidP="0047677B">
            <w:pPr>
              <w:tabs>
                <w:tab w:val="left" w:pos="15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47677B" w:rsidRDefault="0047677B" w:rsidP="00476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7B" w:rsidRDefault="0047677B" w:rsidP="0047677B">
            <w:pPr>
              <w:tabs>
                <w:tab w:val="left" w:pos="1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допускать потрошение охотничьей дичи на территории дворов и скармливание отходов домашним животным. </w:t>
            </w:r>
          </w:p>
          <w:p w:rsidR="0047677B" w:rsidRDefault="0047677B" w:rsidP="0047677B">
            <w:pPr>
              <w:tabs>
                <w:tab w:val="left" w:pos="1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своевременную уборку дворовых территорий и загонов от мусора и продуктов жизнедеятельности птиц.</w:t>
            </w:r>
          </w:p>
          <w:p w:rsidR="0047677B" w:rsidRDefault="0047677B" w:rsidP="0047677B">
            <w:pPr>
              <w:tabs>
                <w:tab w:val="left" w:pos="1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пух и перо в быту - только после термической обработки (ошпаривание).</w:t>
            </w:r>
          </w:p>
          <w:p w:rsidR="0047677B" w:rsidRPr="0047677B" w:rsidRDefault="0047677B" w:rsidP="0047677B">
            <w:pPr>
              <w:tabs>
                <w:tab w:val="left" w:pos="16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Владельцам - проводить ежедневный осмотр всех птиц на подворье.</w:t>
            </w:r>
          </w:p>
        </w:tc>
        <w:bookmarkStart w:id="0" w:name="_GoBack"/>
        <w:bookmarkEnd w:id="0"/>
      </w:tr>
      <w:tr w:rsidR="00E76420" w:rsidTr="006B3B11">
        <w:trPr>
          <w:trHeight w:val="1529"/>
        </w:trPr>
        <w:tc>
          <w:tcPr>
            <w:tcW w:w="4853" w:type="dxa"/>
            <w:vMerge/>
          </w:tcPr>
          <w:p w:rsidR="00E76420" w:rsidRPr="00847917" w:rsidRDefault="00E76420" w:rsidP="0089203B">
            <w:pPr>
              <w:tabs>
                <w:tab w:val="left" w:pos="1096"/>
              </w:tabs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07" w:type="dxa"/>
            <w:gridSpan w:val="2"/>
          </w:tcPr>
          <w:p w:rsidR="006B3B11" w:rsidRDefault="006B3B11" w:rsidP="00322308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ТЕЛЕФОН ДЛЯ СПРАВОК</w:t>
            </w:r>
          </w:p>
          <w:p w:rsidR="006B3B11" w:rsidRPr="006B3B11" w:rsidRDefault="006B3B11" w:rsidP="00322308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3B11">
              <w:rPr>
                <w:rFonts w:ascii="Times New Roman" w:hAnsi="Times New Roman" w:cs="Times New Roman"/>
                <w:b/>
                <w:sz w:val="40"/>
                <w:szCs w:val="40"/>
              </w:rPr>
              <w:t>8 (3462) 31-90-53</w:t>
            </w:r>
          </w:p>
          <w:p w:rsidR="006B3B11" w:rsidRDefault="006B3B11" w:rsidP="00322308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филиал БУ «Ветеринарный центр» в г. Сургуте</w:t>
            </w:r>
          </w:p>
        </w:tc>
      </w:tr>
    </w:tbl>
    <w:p w:rsidR="0052314A" w:rsidRPr="006B3B11" w:rsidRDefault="0052314A" w:rsidP="00322308">
      <w:pPr>
        <w:tabs>
          <w:tab w:val="left" w:pos="1096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52314A" w:rsidRPr="006B3B11" w:rsidSect="0084791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33"/>
    <w:rsid w:val="00322308"/>
    <w:rsid w:val="0047677B"/>
    <w:rsid w:val="004E6733"/>
    <w:rsid w:val="0052314A"/>
    <w:rsid w:val="006B3B11"/>
    <w:rsid w:val="00847917"/>
    <w:rsid w:val="0089203B"/>
    <w:rsid w:val="00A74A5F"/>
    <w:rsid w:val="00E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0411FDC"/>
  <w15:chartTrackingRefBased/>
  <w15:docId w15:val="{0CD0F30A-D5BD-4FDB-A193-A6F57FC2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B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2020-09-04T12:46:00Z</cp:lastPrinted>
  <dcterms:created xsi:type="dcterms:W3CDTF">2020-09-04T11:41:00Z</dcterms:created>
  <dcterms:modified xsi:type="dcterms:W3CDTF">2020-09-04T12:48:00Z</dcterms:modified>
</cp:coreProperties>
</file>