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5FAE" w:rsidRDefault="00BE5FAE" w:rsidP="00BE5FAE">
      <w:pPr>
        <w:ind w:left="6096" w:firstLine="0"/>
        <w:rPr>
          <w:rFonts w:ascii="Times New Roman" w:eastAsiaTheme="minorHAnsi" w:hAnsi="Times New Roman" w:cs="Times New Roman"/>
          <w:sz w:val="28"/>
          <w:szCs w:val="28"/>
        </w:rPr>
      </w:pPr>
      <w:r>
        <w:rPr>
          <w:rFonts w:ascii="Times New Roman" w:hAnsi="Times New Roman" w:cs="Times New Roman"/>
          <w:sz w:val="28"/>
          <w:szCs w:val="28"/>
        </w:rPr>
        <w:t xml:space="preserve">Приложение к письму  </w:t>
      </w:r>
    </w:p>
    <w:p w:rsidR="00BE5FAE" w:rsidRDefault="00BE5FAE" w:rsidP="00BE5FAE">
      <w:pPr>
        <w:ind w:left="6096" w:firstLine="0"/>
        <w:rPr>
          <w:rFonts w:ascii="Times New Roman" w:hAnsi="Times New Roman" w:cs="Times New Roman"/>
          <w:sz w:val="28"/>
          <w:szCs w:val="28"/>
        </w:rPr>
      </w:pPr>
      <w:r>
        <w:rPr>
          <w:rFonts w:ascii="Times New Roman" w:hAnsi="Times New Roman" w:cs="Times New Roman"/>
          <w:sz w:val="28"/>
          <w:szCs w:val="28"/>
        </w:rPr>
        <w:t>от _________ №________</w:t>
      </w:r>
    </w:p>
    <w:p w:rsidR="00BE5FAE" w:rsidRDefault="00BE5FAE" w:rsidP="008368E5">
      <w:pPr>
        <w:ind w:firstLine="698"/>
        <w:jc w:val="right"/>
        <w:rPr>
          <w:rStyle w:val="a3"/>
          <w:rFonts w:ascii="Times New Roman" w:hAnsi="Times New Roman" w:cs="Times New Roman"/>
          <w:b w:val="0"/>
          <w:color w:val="000000" w:themeColor="text1"/>
          <w:sz w:val="28"/>
          <w:szCs w:val="28"/>
        </w:rPr>
      </w:pPr>
    </w:p>
    <w:p w:rsidR="00C671BF" w:rsidRPr="0070744D" w:rsidRDefault="00C671BF" w:rsidP="00C671BF">
      <w:pPr>
        <w:ind w:firstLine="709"/>
        <w:rPr>
          <w:rFonts w:ascii="Times New Roman" w:hAnsi="Times New Roman" w:cs="Times New Roman"/>
          <w:sz w:val="28"/>
          <w:szCs w:val="28"/>
          <w:highlight w:val="yellow"/>
        </w:rPr>
      </w:pPr>
    </w:p>
    <w:p w:rsidR="00BE5FAE" w:rsidRDefault="008368E5" w:rsidP="008368E5">
      <w:pPr>
        <w:pStyle w:val="a5"/>
        <w:jc w:val="center"/>
        <w:rPr>
          <w:rFonts w:ascii="Times New Roman" w:hAnsi="Times New Roman" w:cs="Times New Roman"/>
          <w:sz w:val="28"/>
          <w:szCs w:val="28"/>
        </w:rPr>
      </w:pPr>
      <w:r w:rsidRPr="0070744D">
        <w:rPr>
          <w:rFonts w:ascii="Times New Roman" w:hAnsi="Times New Roman" w:cs="Times New Roman"/>
          <w:sz w:val="28"/>
          <w:szCs w:val="28"/>
        </w:rPr>
        <w:t>Отчет</w:t>
      </w:r>
    </w:p>
    <w:p w:rsidR="008368E5" w:rsidRPr="0070744D" w:rsidRDefault="008368E5" w:rsidP="008368E5">
      <w:pPr>
        <w:pStyle w:val="a5"/>
        <w:jc w:val="center"/>
        <w:rPr>
          <w:rFonts w:ascii="Times New Roman" w:hAnsi="Times New Roman" w:cs="Times New Roman"/>
          <w:sz w:val="28"/>
          <w:szCs w:val="28"/>
        </w:rPr>
      </w:pPr>
      <w:r w:rsidRPr="0070744D">
        <w:rPr>
          <w:rFonts w:ascii="Times New Roman" w:hAnsi="Times New Roman" w:cs="Times New Roman"/>
          <w:sz w:val="28"/>
          <w:szCs w:val="28"/>
        </w:rPr>
        <w:t xml:space="preserve"> о реализации направления «Социальная среда» </w:t>
      </w:r>
    </w:p>
    <w:p w:rsidR="008368E5" w:rsidRPr="0070744D" w:rsidRDefault="008368E5" w:rsidP="008368E5">
      <w:pPr>
        <w:pStyle w:val="a5"/>
        <w:jc w:val="center"/>
        <w:rPr>
          <w:rFonts w:ascii="Times New Roman" w:hAnsi="Times New Roman" w:cs="Times New Roman"/>
          <w:sz w:val="28"/>
          <w:szCs w:val="28"/>
        </w:rPr>
      </w:pPr>
      <w:r w:rsidRPr="0070744D">
        <w:rPr>
          <w:rFonts w:ascii="Times New Roman" w:hAnsi="Times New Roman" w:cs="Times New Roman"/>
          <w:sz w:val="28"/>
          <w:szCs w:val="28"/>
        </w:rPr>
        <w:t>Стратегии социально-экономического развития муниципального образования городской округ город Сургут за 20</w:t>
      </w:r>
      <w:r w:rsidR="00B96DB1">
        <w:rPr>
          <w:rFonts w:ascii="Times New Roman" w:hAnsi="Times New Roman" w:cs="Times New Roman"/>
          <w:sz w:val="28"/>
          <w:szCs w:val="28"/>
        </w:rPr>
        <w:t>20</w:t>
      </w:r>
      <w:r w:rsidRPr="0070744D">
        <w:rPr>
          <w:rFonts w:ascii="Times New Roman" w:hAnsi="Times New Roman" w:cs="Times New Roman"/>
          <w:sz w:val="28"/>
          <w:szCs w:val="28"/>
        </w:rPr>
        <w:t xml:space="preserve"> год</w:t>
      </w:r>
    </w:p>
    <w:p w:rsidR="008368E5" w:rsidRPr="0070744D" w:rsidRDefault="008368E5" w:rsidP="008368E5">
      <w:pPr>
        <w:ind w:firstLine="0"/>
        <w:rPr>
          <w:rFonts w:ascii="Times New Roman" w:hAnsi="Times New Roman" w:cs="Times New Roman"/>
          <w:sz w:val="28"/>
          <w:szCs w:val="28"/>
        </w:rPr>
      </w:pPr>
    </w:p>
    <w:p w:rsidR="00997089" w:rsidRPr="00C47177" w:rsidRDefault="000E3EF7" w:rsidP="00997089">
      <w:pPr>
        <w:ind w:firstLine="709"/>
        <w:rPr>
          <w:rFonts w:ascii="Times New Roman" w:eastAsiaTheme="minorHAnsi" w:hAnsi="Times New Roman" w:cs="Times New Roman"/>
          <w:sz w:val="28"/>
          <w:szCs w:val="28"/>
          <w:lang w:eastAsia="en-US"/>
        </w:rPr>
      </w:pPr>
      <w:r w:rsidRPr="00C47177">
        <w:rPr>
          <w:rFonts w:ascii="Times New Roman" w:hAnsi="Times New Roman" w:cs="Times New Roman"/>
          <w:sz w:val="28"/>
          <w:szCs w:val="28"/>
        </w:rPr>
        <w:t xml:space="preserve">Раздел </w:t>
      </w:r>
      <w:r w:rsidRPr="00C47177">
        <w:rPr>
          <w:rFonts w:ascii="Times New Roman" w:hAnsi="Times New Roman" w:cs="Times New Roman"/>
          <w:sz w:val="28"/>
          <w:szCs w:val="28"/>
          <w:lang w:val="en-US"/>
        </w:rPr>
        <w:t>I</w:t>
      </w:r>
      <w:r w:rsidRPr="00C47177">
        <w:rPr>
          <w:rFonts w:ascii="Times New Roman" w:hAnsi="Times New Roman" w:cs="Times New Roman"/>
          <w:sz w:val="28"/>
          <w:szCs w:val="28"/>
        </w:rPr>
        <w:t xml:space="preserve">. </w:t>
      </w:r>
      <w:r w:rsidR="00997089" w:rsidRPr="00C47177">
        <w:rPr>
          <w:rFonts w:ascii="Times New Roman" w:hAnsi="Times New Roman" w:cs="Times New Roman"/>
          <w:sz w:val="28"/>
          <w:szCs w:val="28"/>
        </w:rPr>
        <w:t xml:space="preserve">Стратегическая цель </w:t>
      </w:r>
      <w:r w:rsidR="00030EDE">
        <w:rPr>
          <w:rFonts w:ascii="Times New Roman" w:hAnsi="Times New Roman" w:cs="Times New Roman"/>
          <w:sz w:val="28"/>
          <w:szCs w:val="28"/>
        </w:rPr>
        <w:t>и вектора развития</w:t>
      </w:r>
      <w:r w:rsidR="00997089" w:rsidRPr="00C47177">
        <w:rPr>
          <w:rFonts w:ascii="Times New Roman" w:eastAsiaTheme="minorHAnsi" w:hAnsi="Times New Roman" w:cs="Times New Roman"/>
          <w:sz w:val="28"/>
          <w:szCs w:val="28"/>
          <w:lang w:eastAsia="en-US"/>
        </w:rPr>
        <w:t>.</w:t>
      </w:r>
    </w:p>
    <w:p w:rsidR="000E3EF7" w:rsidRPr="0070744D" w:rsidRDefault="00815AD6" w:rsidP="009B42FA">
      <w:pPr>
        <w:ind w:firstLine="709"/>
        <w:rPr>
          <w:rFonts w:ascii="Times New Roman" w:eastAsiaTheme="minorHAnsi" w:hAnsi="Times New Roman" w:cs="Times New Roman"/>
          <w:sz w:val="28"/>
          <w:szCs w:val="28"/>
          <w:lang w:eastAsia="en-US"/>
        </w:rPr>
      </w:pPr>
      <w:r>
        <w:rPr>
          <w:rFonts w:ascii="Times New Roman" w:hAnsi="Times New Roman" w:cs="Times New Roman"/>
          <w:sz w:val="28"/>
          <w:szCs w:val="28"/>
        </w:rPr>
        <w:t>Стратегическая ц</w:t>
      </w:r>
      <w:r w:rsidR="000E3EF7" w:rsidRPr="0070744D">
        <w:rPr>
          <w:rFonts w:ascii="Times New Roman" w:hAnsi="Times New Roman" w:cs="Times New Roman"/>
          <w:sz w:val="28"/>
          <w:szCs w:val="28"/>
        </w:rPr>
        <w:t xml:space="preserve">ель направления - </w:t>
      </w:r>
      <w:r w:rsidR="000E3EF7" w:rsidRPr="0070744D">
        <w:rPr>
          <w:rFonts w:ascii="Times New Roman" w:eastAsiaTheme="minorHAnsi" w:hAnsi="Times New Roman" w:cs="Times New Roman"/>
          <w:sz w:val="28"/>
          <w:szCs w:val="28"/>
          <w:lang w:eastAsia="en-US"/>
        </w:rPr>
        <w:t>расширение возможностей развития человеческого капитала.</w:t>
      </w:r>
    </w:p>
    <w:p w:rsidR="009323C5" w:rsidRPr="0070744D" w:rsidRDefault="00030EDE" w:rsidP="00030EDE">
      <w:pPr>
        <w:widowControl/>
        <w:rPr>
          <w:rFonts w:ascii="Times New Roman" w:hAnsi="Times New Roman" w:cs="Times New Roman"/>
          <w:sz w:val="28"/>
          <w:szCs w:val="28"/>
        </w:rPr>
      </w:pPr>
      <w:r>
        <w:rPr>
          <w:rFonts w:ascii="Times New Roman" w:eastAsiaTheme="minorHAnsi" w:hAnsi="Times New Roman" w:cs="Times New Roman"/>
          <w:sz w:val="28"/>
          <w:szCs w:val="28"/>
          <w:lang w:eastAsia="en-US"/>
        </w:rPr>
        <w:t>В рамках направления определены четыре в</w:t>
      </w:r>
      <w:r w:rsidR="000E3EF7" w:rsidRPr="0070744D">
        <w:rPr>
          <w:rFonts w:ascii="Times New Roman" w:hAnsi="Times New Roman" w:cs="Times New Roman"/>
          <w:sz w:val="28"/>
          <w:szCs w:val="28"/>
        </w:rPr>
        <w:t xml:space="preserve">ектора </w:t>
      </w:r>
      <w:r>
        <w:rPr>
          <w:rFonts w:ascii="Times New Roman" w:hAnsi="Times New Roman" w:cs="Times New Roman"/>
          <w:sz w:val="28"/>
          <w:szCs w:val="28"/>
        </w:rPr>
        <w:t>развития</w:t>
      </w:r>
      <w:r w:rsidR="000E3EF7" w:rsidRPr="0070744D">
        <w:rPr>
          <w:rFonts w:ascii="Times New Roman" w:hAnsi="Times New Roman" w:cs="Times New Roman"/>
          <w:sz w:val="28"/>
          <w:szCs w:val="28"/>
        </w:rPr>
        <w:t>: «Образование, воспитание, молодежная политика»</w:t>
      </w:r>
      <w:r>
        <w:rPr>
          <w:rFonts w:ascii="Times New Roman" w:hAnsi="Times New Roman" w:cs="Times New Roman"/>
          <w:sz w:val="28"/>
          <w:szCs w:val="28"/>
        </w:rPr>
        <w:t xml:space="preserve">; </w:t>
      </w:r>
      <w:r w:rsidR="009323C5" w:rsidRPr="0070744D">
        <w:rPr>
          <w:rFonts w:ascii="Times New Roman" w:hAnsi="Times New Roman" w:cs="Times New Roman"/>
          <w:sz w:val="28"/>
          <w:szCs w:val="28"/>
        </w:rPr>
        <w:t>«Физическая культура и спорт»</w:t>
      </w:r>
      <w:r>
        <w:rPr>
          <w:rFonts w:ascii="Times New Roman" w:hAnsi="Times New Roman" w:cs="Times New Roman"/>
          <w:sz w:val="28"/>
          <w:szCs w:val="28"/>
        </w:rPr>
        <w:t xml:space="preserve">; </w:t>
      </w:r>
      <w:r w:rsidR="009323C5" w:rsidRPr="0070744D">
        <w:rPr>
          <w:rFonts w:ascii="Times New Roman" w:hAnsi="Times New Roman" w:cs="Times New Roman"/>
          <w:sz w:val="28"/>
          <w:szCs w:val="28"/>
        </w:rPr>
        <w:t>«Социальная поддержка»</w:t>
      </w:r>
      <w:r>
        <w:rPr>
          <w:rFonts w:ascii="Times New Roman" w:hAnsi="Times New Roman" w:cs="Times New Roman"/>
          <w:sz w:val="28"/>
          <w:szCs w:val="28"/>
        </w:rPr>
        <w:t xml:space="preserve">; </w:t>
      </w:r>
      <w:r w:rsidR="009323C5" w:rsidRPr="0070744D">
        <w:rPr>
          <w:rFonts w:ascii="Times New Roman" w:hAnsi="Times New Roman" w:cs="Times New Roman"/>
          <w:sz w:val="28"/>
          <w:szCs w:val="28"/>
        </w:rPr>
        <w:t>«Культура»</w:t>
      </w:r>
      <w:r>
        <w:rPr>
          <w:rFonts w:ascii="Times New Roman" w:hAnsi="Times New Roman" w:cs="Times New Roman"/>
          <w:sz w:val="28"/>
          <w:szCs w:val="28"/>
        </w:rPr>
        <w:t>.</w:t>
      </w:r>
    </w:p>
    <w:p w:rsidR="009323C5" w:rsidRPr="0070744D" w:rsidRDefault="009323C5" w:rsidP="008368E5">
      <w:pPr>
        <w:ind w:firstLine="0"/>
        <w:rPr>
          <w:rFonts w:ascii="Times New Roman" w:hAnsi="Times New Roman" w:cs="Times New Roman"/>
          <w:sz w:val="28"/>
          <w:szCs w:val="28"/>
        </w:rPr>
      </w:pPr>
    </w:p>
    <w:p w:rsidR="00997089" w:rsidRPr="00F66AA4" w:rsidRDefault="00997089" w:rsidP="00997089">
      <w:pPr>
        <w:pStyle w:val="a5"/>
        <w:ind w:firstLine="709"/>
        <w:rPr>
          <w:rFonts w:ascii="Times New Roman" w:hAnsi="Times New Roman" w:cs="Times New Roman"/>
          <w:sz w:val="28"/>
          <w:szCs w:val="28"/>
        </w:rPr>
      </w:pPr>
      <w:r w:rsidRPr="00F66AA4">
        <w:rPr>
          <w:rFonts w:ascii="Times New Roman" w:hAnsi="Times New Roman" w:cs="Times New Roman"/>
          <w:sz w:val="28"/>
          <w:szCs w:val="28"/>
        </w:rPr>
        <w:t xml:space="preserve">Раздел </w:t>
      </w:r>
      <w:r w:rsidRPr="00F66AA4">
        <w:rPr>
          <w:rFonts w:ascii="Times New Roman" w:hAnsi="Times New Roman" w:cs="Times New Roman"/>
          <w:sz w:val="28"/>
          <w:szCs w:val="28"/>
          <w:lang w:val="en-US"/>
        </w:rPr>
        <w:t>II</w:t>
      </w:r>
      <w:r w:rsidRPr="00F66AA4">
        <w:rPr>
          <w:rFonts w:ascii="Times New Roman" w:hAnsi="Times New Roman" w:cs="Times New Roman"/>
          <w:sz w:val="28"/>
          <w:szCs w:val="28"/>
        </w:rPr>
        <w:t xml:space="preserve">. </w:t>
      </w:r>
      <w:r w:rsidR="002F7D15">
        <w:rPr>
          <w:rFonts w:ascii="Times New Roman" w:hAnsi="Times New Roman" w:cs="Times New Roman"/>
          <w:sz w:val="28"/>
          <w:szCs w:val="28"/>
        </w:rPr>
        <w:t>Анализ</w:t>
      </w:r>
      <w:r w:rsidR="003C48F4">
        <w:rPr>
          <w:rFonts w:ascii="Times New Roman" w:hAnsi="Times New Roman" w:cs="Times New Roman"/>
          <w:sz w:val="28"/>
          <w:szCs w:val="28"/>
        </w:rPr>
        <w:t xml:space="preserve"> </w:t>
      </w:r>
      <w:r w:rsidRPr="00F66AA4">
        <w:rPr>
          <w:rFonts w:ascii="Times New Roman" w:hAnsi="Times New Roman" w:cs="Times New Roman"/>
          <w:sz w:val="28"/>
          <w:szCs w:val="28"/>
        </w:rPr>
        <w:t xml:space="preserve">достижения плановых значений целевых показателей Стратегии социально-экономического развития муниципального образования городской округ город Сургут </w:t>
      </w:r>
    </w:p>
    <w:p w:rsidR="00550744" w:rsidRDefault="00550744" w:rsidP="00550744">
      <w:pPr>
        <w:ind w:firstLine="709"/>
        <w:rPr>
          <w:rFonts w:ascii="Times New Roman" w:eastAsiaTheme="minorHAnsi" w:hAnsi="Times New Roman" w:cs="Times New Roman"/>
          <w:sz w:val="28"/>
          <w:szCs w:val="28"/>
        </w:rPr>
      </w:pPr>
      <w:r>
        <w:rPr>
          <w:rFonts w:ascii="Times New Roman" w:hAnsi="Times New Roman" w:cs="Times New Roman"/>
          <w:sz w:val="28"/>
          <w:szCs w:val="28"/>
        </w:rPr>
        <w:t>Анализ достижения плановых значений целевых показателей Стратегии социально-экономического развития муниципального образования городской округ город Сургут за 20</w:t>
      </w:r>
      <w:r w:rsidR="00B96DB1">
        <w:rPr>
          <w:rFonts w:ascii="Times New Roman" w:hAnsi="Times New Roman" w:cs="Times New Roman"/>
          <w:sz w:val="28"/>
          <w:szCs w:val="28"/>
        </w:rPr>
        <w:t>20</w:t>
      </w:r>
      <w:r>
        <w:rPr>
          <w:rFonts w:ascii="Times New Roman" w:hAnsi="Times New Roman" w:cs="Times New Roman"/>
          <w:sz w:val="28"/>
          <w:szCs w:val="28"/>
        </w:rPr>
        <w:t xml:space="preserve"> год </w:t>
      </w:r>
      <w:r w:rsidR="00F81091">
        <w:rPr>
          <w:rFonts w:ascii="Times New Roman" w:hAnsi="Times New Roman" w:cs="Times New Roman"/>
          <w:sz w:val="28"/>
          <w:szCs w:val="28"/>
        </w:rPr>
        <w:t xml:space="preserve">по направлению </w:t>
      </w:r>
      <w:r>
        <w:rPr>
          <w:rFonts w:ascii="Times New Roman" w:hAnsi="Times New Roman" w:cs="Times New Roman"/>
          <w:sz w:val="28"/>
          <w:szCs w:val="28"/>
        </w:rPr>
        <w:t>представлен в приложении 1 к отчету.</w:t>
      </w:r>
    </w:p>
    <w:p w:rsidR="00647FE1" w:rsidRDefault="00647FE1" w:rsidP="00647FE1">
      <w:pPr>
        <w:spacing w:before="120"/>
        <w:ind w:firstLine="709"/>
        <w:rPr>
          <w:rFonts w:ascii="Times New Roman" w:hAnsi="Times New Roman" w:cs="Times New Roman"/>
          <w:sz w:val="28"/>
          <w:szCs w:val="28"/>
        </w:rPr>
      </w:pPr>
      <w:r w:rsidRPr="00012A06">
        <w:rPr>
          <w:rFonts w:ascii="Times New Roman" w:hAnsi="Times New Roman" w:cs="Times New Roman"/>
          <w:sz w:val="28"/>
          <w:szCs w:val="28"/>
        </w:rPr>
        <w:t xml:space="preserve">Показатель </w:t>
      </w:r>
      <w:r>
        <w:rPr>
          <w:rFonts w:ascii="Times New Roman" w:hAnsi="Times New Roman" w:cs="Times New Roman"/>
          <w:sz w:val="28"/>
          <w:szCs w:val="28"/>
        </w:rPr>
        <w:t xml:space="preserve">14. </w:t>
      </w:r>
      <w:r w:rsidRPr="000B107F">
        <w:rPr>
          <w:rFonts w:ascii="Times New Roman" w:hAnsi="Times New Roman" w:cs="Times New Roman"/>
          <w:b/>
          <w:sz w:val="28"/>
          <w:szCs w:val="28"/>
        </w:rPr>
        <w:t>«</w:t>
      </w:r>
      <w:r w:rsidRPr="002A393D">
        <w:rPr>
          <w:rFonts w:ascii="Times New Roman" w:hAnsi="Times New Roman" w:cs="Times New Roman"/>
          <w:b/>
          <w:sz w:val="28"/>
          <w:szCs w:val="28"/>
        </w:rPr>
        <w:t>Рост численности постоянного населения (среднегодовой)</w:t>
      </w:r>
      <w:r w:rsidRPr="000B107F">
        <w:rPr>
          <w:rFonts w:ascii="Times New Roman" w:hAnsi="Times New Roman" w:cs="Times New Roman"/>
          <w:b/>
          <w:sz w:val="28"/>
          <w:szCs w:val="28"/>
        </w:rPr>
        <w:t>»</w:t>
      </w:r>
      <w:r>
        <w:rPr>
          <w:rFonts w:ascii="Times New Roman" w:hAnsi="Times New Roman" w:cs="Times New Roman"/>
          <w:sz w:val="28"/>
          <w:szCs w:val="28"/>
        </w:rPr>
        <w:t xml:space="preserve"> исполнен на 98,7%</w:t>
      </w:r>
      <w:r w:rsidR="006043A1">
        <w:rPr>
          <w:rFonts w:ascii="Times New Roman" w:hAnsi="Times New Roman" w:cs="Times New Roman"/>
          <w:sz w:val="28"/>
          <w:szCs w:val="28"/>
        </w:rPr>
        <w:t xml:space="preserve"> и составил 105,4% при плановом значении 106,8 %</w:t>
      </w:r>
      <w:r>
        <w:rPr>
          <w:rFonts w:ascii="Times New Roman" w:hAnsi="Times New Roman" w:cs="Times New Roman"/>
          <w:sz w:val="28"/>
          <w:szCs w:val="28"/>
        </w:rPr>
        <w:t>.</w:t>
      </w:r>
    </w:p>
    <w:p w:rsidR="00647FE1" w:rsidRPr="00CA261E" w:rsidRDefault="00647FE1" w:rsidP="00647FE1">
      <w:pPr>
        <w:ind w:firstLine="709"/>
        <w:rPr>
          <w:rFonts w:ascii="Times New Roman" w:hAnsi="Times New Roman" w:cs="Times New Roman"/>
          <w:sz w:val="28"/>
          <w:szCs w:val="28"/>
        </w:rPr>
      </w:pPr>
      <w:r w:rsidRPr="00CA261E">
        <w:rPr>
          <w:rFonts w:ascii="Times New Roman" w:hAnsi="Times New Roman"/>
          <w:color w:val="000000"/>
          <w:sz w:val="28"/>
          <w:szCs w:val="28"/>
        </w:rPr>
        <w:t>Отклонение значения показателя обусловлено, в основном, более низкими по</w:t>
      </w:r>
      <w:r>
        <w:rPr>
          <w:rFonts w:ascii="Times New Roman" w:hAnsi="Times New Roman"/>
          <w:color w:val="000000"/>
          <w:sz w:val="28"/>
          <w:szCs w:val="28"/>
        </w:rPr>
        <w:t> </w:t>
      </w:r>
      <w:r w:rsidRPr="00CA261E">
        <w:rPr>
          <w:rFonts w:ascii="Times New Roman" w:hAnsi="Times New Roman"/>
          <w:color w:val="000000"/>
          <w:sz w:val="28"/>
          <w:szCs w:val="28"/>
        </w:rPr>
        <w:t>сравнению с прогнозируемыми темпами миграционного прироста населения</w:t>
      </w:r>
      <w:r>
        <w:rPr>
          <w:rFonts w:ascii="Times New Roman" w:hAnsi="Times New Roman"/>
          <w:color w:val="000000"/>
          <w:sz w:val="28"/>
          <w:szCs w:val="28"/>
        </w:rPr>
        <w:t xml:space="preserve"> – за 2018-2020 годы (в 1,9 раза)</w:t>
      </w:r>
      <w:r w:rsidRPr="00CA261E">
        <w:rPr>
          <w:rFonts w:ascii="Times New Roman" w:hAnsi="Times New Roman"/>
          <w:color w:val="000000"/>
          <w:sz w:val="28"/>
          <w:szCs w:val="28"/>
        </w:rPr>
        <w:t>.</w:t>
      </w:r>
    </w:p>
    <w:p w:rsidR="00647FE1" w:rsidRDefault="00647FE1" w:rsidP="00647FE1">
      <w:pPr>
        <w:spacing w:before="120"/>
        <w:ind w:firstLine="709"/>
        <w:rPr>
          <w:rFonts w:ascii="Times New Roman" w:hAnsi="Times New Roman" w:cs="Times New Roman"/>
          <w:sz w:val="28"/>
          <w:szCs w:val="28"/>
        </w:rPr>
      </w:pPr>
      <w:r w:rsidRPr="00012A06">
        <w:rPr>
          <w:rFonts w:ascii="Times New Roman" w:hAnsi="Times New Roman" w:cs="Times New Roman"/>
          <w:sz w:val="28"/>
          <w:szCs w:val="28"/>
        </w:rPr>
        <w:t xml:space="preserve">Показатель </w:t>
      </w:r>
      <w:r>
        <w:rPr>
          <w:rFonts w:ascii="Times New Roman" w:hAnsi="Times New Roman" w:cs="Times New Roman"/>
          <w:sz w:val="28"/>
          <w:szCs w:val="28"/>
        </w:rPr>
        <w:t xml:space="preserve">16. </w:t>
      </w:r>
      <w:r w:rsidRPr="000B107F">
        <w:rPr>
          <w:rFonts w:ascii="Times New Roman" w:hAnsi="Times New Roman" w:cs="Times New Roman"/>
          <w:b/>
          <w:sz w:val="28"/>
          <w:szCs w:val="28"/>
        </w:rPr>
        <w:t>«</w:t>
      </w:r>
      <w:r w:rsidRPr="002A393D">
        <w:rPr>
          <w:rFonts w:ascii="Times New Roman" w:hAnsi="Times New Roman" w:cs="Times New Roman"/>
          <w:b/>
          <w:sz w:val="28"/>
          <w:szCs w:val="28"/>
        </w:rPr>
        <w:t>Ожидаемая продолжительность жизни при рождении</w:t>
      </w:r>
      <w:r w:rsidRPr="000B107F">
        <w:rPr>
          <w:rFonts w:ascii="Times New Roman" w:hAnsi="Times New Roman" w:cs="Times New Roman"/>
          <w:b/>
          <w:sz w:val="28"/>
          <w:szCs w:val="28"/>
        </w:rPr>
        <w:t>»</w:t>
      </w:r>
      <w:r w:rsidR="006247C9">
        <w:rPr>
          <w:rFonts w:ascii="Times New Roman" w:hAnsi="Times New Roman" w:cs="Times New Roman"/>
          <w:sz w:val="28"/>
          <w:szCs w:val="28"/>
        </w:rPr>
        <w:t xml:space="preserve"> исполнен на 100,7</w:t>
      </w:r>
      <w:r>
        <w:rPr>
          <w:rFonts w:ascii="Times New Roman" w:hAnsi="Times New Roman" w:cs="Times New Roman"/>
          <w:sz w:val="28"/>
          <w:szCs w:val="28"/>
        </w:rPr>
        <w:t>%</w:t>
      </w:r>
      <w:r w:rsidR="006043A1">
        <w:rPr>
          <w:rFonts w:ascii="Times New Roman" w:hAnsi="Times New Roman" w:cs="Times New Roman"/>
          <w:sz w:val="28"/>
          <w:szCs w:val="28"/>
        </w:rPr>
        <w:t xml:space="preserve"> и составил 74,5 года при плановом значении 74 года.</w:t>
      </w:r>
    </w:p>
    <w:p w:rsidR="00DB3037" w:rsidRPr="00CA261E" w:rsidRDefault="00647FE1" w:rsidP="00DB3037">
      <w:pPr>
        <w:ind w:firstLine="709"/>
        <w:rPr>
          <w:rFonts w:ascii="Times New Roman" w:hAnsi="Times New Roman"/>
          <w:color w:val="000000"/>
          <w:sz w:val="28"/>
          <w:szCs w:val="28"/>
        </w:rPr>
      </w:pPr>
      <w:r w:rsidRPr="00CA261E">
        <w:rPr>
          <w:rFonts w:ascii="Times New Roman" w:hAnsi="Times New Roman"/>
          <w:color w:val="000000"/>
          <w:sz w:val="28"/>
          <w:szCs w:val="28"/>
        </w:rPr>
        <w:t>Превышение значения показателя обусловлено, в первую очередь, положительной динамикой численности граждан, придерживающихся здорового образа жизни.</w:t>
      </w:r>
    </w:p>
    <w:p w:rsidR="00DB3037" w:rsidRDefault="00DB3037" w:rsidP="00DB3037">
      <w:pPr>
        <w:spacing w:before="120"/>
        <w:ind w:firstLine="709"/>
        <w:rPr>
          <w:rFonts w:ascii="Times New Roman" w:hAnsi="Times New Roman" w:cs="Times New Roman"/>
          <w:sz w:val="28"/>
          <w:szCs w:val="28"/>
        </w:rPr>
      </w:pPr>
      <w:r w:rsidRPr="00012A06">
        <w:rPr>
          <w:rFonts w:ascii="Times New Roman" w:hAnsi="Times New Roman" w:cs="Times New Roman"/>
          <w:sz w:val="28"/>
          <w:szCs w:val="28"/>
        </w:rPr>
        <w:t xml:space="preserve">Показатель </w:t>
      </w:r>
      <w:r>
        <w:rPr>
          <w:rFonts w:ascii="Times New Roman" w:hAnsi="Times New Roman" w:cs="Times New Roman"/>
          <w:sz w:val="28"/>
          <w:szCs w:val="28"/>
        </w:rPr>
        <w:t xml:space="preserve">17. </w:t>
      </w:r>
      <w:r w:rsidRPr="000B107F">
        <w:rPr>
          <w:rFonts w:ascii="Times New Roman" w:hAnsi="Times New Roman" w:cs="Times New Roman"/>
          <w:b/>
          <w:sz w:val="28"/>
          <w:szCs w:val="28"/>
        </w:rPr>
        <w:t>«Обеспеченность детей дошкольного возраста местами в образовательных организациях, реализующих программы дошкольного образования»</w:t>
      </w:r>
      <w:r>
        <w:rPr>
          <w:rFonts w:ascii="Times New Roman" w:hAnsi="Times New Roman" w:cs="Times New Roman"/>
          <w:sz w:val="28"/>
          <w:szCs w:val="28"/>
        </w:rPr>
        <w:t xml:space="preserve"> исполнен на </w:t>
      </w:r>
      <w:r w:rsidRPr="00070EA9">
        <w:rPr>
          <w:rFonts w:ascii="Times New Roman" w:hAnsi="Times New Roman" w:cs="Times New Roman"/>
          <w:sz w:val="28"/>
          <w:szCs w:val="28"/>
        </w:rPr>
        <w:t>9</w:t>
      </w:r>
      <w:r>
        <w:rPr>
          <w:rFonts w:ascii="Times New Roman" w:hAnsi="Times New Roman" w:cs="Times New Roman"/>
          <w:sz w:val="28"/>
          <w:szCs w:val="28"/>
        </w:rPr>
        <w:t>8</w:t>
      </w:r>
      <w:r w:rsidRPr="00070EA9">
        <w:rPr>
          <w:rFonts w:ascii="Times New Roman" w:hAnsi="Times New Roman" w:cs="Times New Roman"/>
          <w:sz w:val="28"/>
          <w:szCs w:val="28"/>
        </w:rPr>
        <w:t>,</w:t>
      </w:r>
      <w:r>
        <w:rPr>
          <w:rFonts w:ascii="Times New Roman" w:hAnsi="Times New Roman" w:cs="Times New Roman"/>
          <w:sz w:val="28"/>
          <w:szCs w:val="28"/>
        </w:rPr>
        <w:t>1%</w:t>
      </w:r>
      <w:r w:rsidR="006A177C" w:rsidRPr="006A177C">
        <w:rPr>
          <w:rFonts w:ascii="Times New Roman" w:hAnsi="Times New Roman" w:cs="Times New Roman"/>
          <w:sz w:val="28"/>
          <w:szCs w:val="28"/>
        </w:rPr>
        <w:t xml:space="preserve"> </w:t>
      </w:r>
      <w:r w:rsidR="006A177C">
        <w:rPr>
          <w:rFonts w:ascii="Times New Roman" w:hAnsi="Times New Roman" w:cs="Times New Roman"/>
          <w:sz w:val="28"/>
          <w:szCs w:val="28"/>
        </w:rPr>
        <w:t>и составил 82,9% при плановом значении 84,5%.</w:t>
      </w:r>
      <w:r>
        <w:rPr>
          <w:rFonts w:ascii="Times New Roman" w:hAnsi="Times New Roman" w:cs="Times New Roman"/>
          <w:sz w:val="28"/>
          <w:szCs w:val="28"/>
        </w:rPr>
        <w:t xml:space="preserve"> </w:t>
      </w:r>
    </w:p>
    <w:p w:rsidR="00DB3037" w:rsidRDefault="00DB3037" w:rsidP="00DB3037">
      <w:pPr>
        <w:ind w:firstLine="709"/>
        <w:rPr>
          <w:rFonts w:ascii="Times New Roman" w:hAnsi="Times New Roman" w:cs="Times New Roman"/>
          <w:sz w:val="28"/>
          <w:szCs w:val="28"/>
        </w:rPr>
      </w:pPr>
      <w:r w:rsidRPr="0035675B">
        <w:rPr>
          <w:rFonts w:ascii="Times New Roman" w:hAnsi="Times New Roman" w:cs="Times New Roman"/>
          <w:sz w:val="28"/>
          <w:szCs w:val="28"/>
        </w:rPr>
        <w:t xml:space="preserve">Образовательные программы дошкольного образования </w:t>
      </w:r>
      <w:r>
        <w:rPr>
          <w:rFonts w:ascii="Times New Roman" w:hAnsi="Times New Roman" w:cs="Times New Roman"/>
          <w:sz w:val="28"/>
          <w:szCs w:val="28"/>
        </w:rPr>
        <w:t xml:space="preserve">по состоянию на 01.11.2020 </w:t>
      </w:r>
      <w:r w:rsidRPr="0035675B">
        <w:rPr>
          <w:rFonts w:ascii="Times New Roman" w:hAnsi="Times New Roman" w:cs="Times New Roman"/>
          <w:sz w:val="28"/>
          <w:szCs w:val="28"/>
        </w:rPr>
        <w:t>реализ</w:t>
      </w:r>
      <w:r>
        <w:rPr>
          <w:rFonts w:ascii="Times New Roman" w:hAnsi="Times New Roman" w:cs="Times New Roman"/>
          <w:sz w:val="28"/>
          <w:szCs w:val="28"/>
        </w:rPr>
        <w:t>уют</w:t>
      </w:r>
      <w:r w:rsidRPr="0035675B">
        <w:rPr>
          <w:rFonts w:ascii="Times New Roman" w:hAnsi="Times New Roman" w:cs="Times New Roman"/>
          <w:sz w:val="28"/>
          <w:szCs w:val="28"/>
        </w:rPr>
        <w:t xml:space="preserve"> 4</w:t>
      </w:r>
      <w:r>
        <w:rPr>
          <w:rFonts w:ascii="Times New Roman" w:hAnsi="Times New Roman" w:cs="Times New Roman"/>
          <w:sz w:val="28"/>
          <w:szCs w:val="28"/>
        </w:rPr>
        <w:t>1</w:t>
      </w:r>
      <w:r w:rsidRPr="0035675B">
        <w:rPr>
          <w:rFonts w:ascii="Times New Roman" w:hAnsi="Times New Roman" w:cs="Times New Roman"/>
          <w:sz w:val="28"/>
          <w:szCs w:val="28"/>
        </w:rPr>
        <w:t xml:space="preserve"> муниципальн</w:t>
      </w:r>
      <w:r>
        <w:rPr>
          <w:rFonts w:ascii="Times New Roman" w:hAnsi="Times New Roman" w:cs="Times New Roman"/>
          <w:sz w:val="28"/>
          <w:szCs w:val="28"/>
        </w:rPr>
        <w:t>ое</w:t>
      </w:r>
      <w:r w:rsidRPr="0035675B">
        <w:rPr>
          <w:rFonts w:ascii="Times New Roman" w:hAnsi="Times New Roman" w:cs="Times New Roman"/>
          <w:sz w:val="28"/>
          <w:szCs w:val="28"/>
        </w:rPr>
        <w:t xml:space="preserve"> дошкольн</w:t>
      </w:r>
      <w:r>
        <w:rPr>
          <w:rFonts w:ascii="Times New Roman" w:hAnsi="Times New Roman" w:cs="Times New Roman"/>
          <w:sz w:val="28"/>
          <w:szCs w:val="28"/>
        </w:rPr>
        <w:t xml:space="preserve">ое </w:t>
      </w:r>
      <w:r w:rsidRPr="0035675B">
        <w:rPr>
          <w:rFonts w:ascii="Times New Roman" w:hAnsi="Times New Roman" w:cs="Times New Roman"/>
          <w:sz w:val="28"/>
          <w:szCs w:val="28"/>
        </w:rPr>
        <w:t>образовательн</w:t>
      </w:r>
      <w:r>
        <w:rPr>
          <w:rFonts w:ascii="Times New Roman" w:hAnsi="Times New Roman" w:cs="Times New Roman"/>
          <w:sz w:val="28"/>
          <w:szCs w:val="28"/>
        </w:rPr>
        <w:t xml:space="preserve">ое </w:t>
      </w:r>
      <w:r w:rsidRPr="0035675B">
        <w:rPr>
          <w:rFonts w:ascii="Times New Roman" w:hAnsi="Times New Roman" w:cs="Times New Roman"/>
          <w:sz w:val="28"/>
          <w:szCs w:val="28"/>
        </w:rPr>
        <w:t>учреждени</w:t>
      </w:r>
      <w:r>
        <w:rPr>
          <w:rFonts w:ascii="Times New Roman" w:hAnsi="Times New Roman" w:cs="Times New Roman"/>
          <w:sz w:val="28"/>
          <w:szCs w:val="28"/>
        </w:rPr>
        <w:t>е</w:t>
      </w:r>
      <w:r w:rsidRPr="0035675B">
        <w:rPr>
          <w:rFonts w:ascii="Times New Roman" w:hAnsi="Times New Roman" w:cs="Times New Roman"/>
          <w:sz w:val="28"/>
          <w:szCs w:val="28"/>
        </w:rPr>
        <w:t xml:space="preserve">, </w:t>
      </w:r>
      <w:r>
        <w:rPr>
          <w:rFonts w:ascii="Times New Roman" w:hAnsi="Times New Roman" w:cs="Times New Roman"/>
          <w:sz w:val="28"/>
          <w:szCs w:val="28"/>
        </w:rPr>
        <w:t>6</w:t>
      </w:r>
      <w:r w:rsidRPr="0035675B">
        <w:rPr>
          <w:rFonts w:ascii="Times New Roman" w:hAnsi="Times New Roman" w:cs="Times New Roman"/>
          <w:sz w:val="28"/>
          <w:szCs w:val="28"/>
        </w:rPr>
        <w:t xml:space="preserve"> общеобразовательных учреждений и </w:t>
      </w:r>
      <w:r w:rsidRPr="00C17A5B">
        <w:rPr>
          <w:rFonts w:ascii="Times New Roman" w:hAnsi="Times New Roman" w:cs="Times New Roman"/>
          <w:sz w:val="28"/>
          <w:szCs w:val="28"/>
        </w:rPr>
        <w:t>7</w:t>
      </w:r>
      <w:r w:rsidRPr="0035675B">
        <w:rPr>
          <w:rFonts w:ascii="Times New Roman" w:hAnsi="Times New Roman" w:cs="Times New Roman"/>
          <w:sz w:val="28"/>
          <w:szCs w:val="28"/>
        </w:rPr>
        <w:t xml:space="preserve"> частных организаций, предоставляющих услуги дошкольного образования на основании лицензии на осуществление образовательной деятельности. </w:t>
      </w:r>
    </w:p>
    <w:p w:rsidR="00DB3037" w:rsidRDefault="00DB3037" w:rsidP="00DB3037">
      <w:pPr>
        <w:ind w:firstLine="709"/>
        <w:rPr>
          <w:rFonts w:ascii="Times New Roman" w:hAnsi="Times New Roman" w:cs="Times New Roman"/>
          <w:sz w:val="28"/>
          <w:szCs w:val="28"/>
        </w:rPr>
      </w:pPr>
      <w:r w:rsidRPr="005D2419">
        <w:rPr>
          <w:rFonts w:ascii="Times New Roman" w:hAnsi="Times New Roman" w:cs="Times New Roman"/>
          <w:sz w:val="28"/>
          <w:szCs w:val="28"/>
        </w:rPr>
        <w:lastRenderedPageBreak/>
        <w:t xml:space="preserve">По </w:t>
      </w:r>
      <w:r>
        <w:rPr>
          <w:rFonts w:ascii="Times New Roman" w:hAnsi="Times New Roman" w:cs="Times New Roman"/>
          <w:sz w:val="28"/>
          <w:szCs w:val="28"/>
        </w:rPr>
        <w:t xml:space="preserve">состоянию на 01.11.2020 </w:t>
      </w:r>
      <w:r w:rsidRPr="005D2419">
        <w:rPr>
          <w:rFonts w:ascii="Times New Roman" w:hAnsi="Times New Roman" w:cs="Times New Roman"/>
          <w:sz w:val="28"/>
          <w:szCs w:val="28"/>
        </w:rPr>
        <w:t>дошкольное образование получают 8</w:t>
      </w:r>
      <w:r>
        <w:rPr>
          <w:rFonts w:ascii="Times New Roman" w:hAnsi="Times New Roman" w:cs="Times New Roman"/>
          <w:sz w:val="28"/>
          <w:szCs w:val="28"/>
        </w:rPr>
        <w:t>2</w:t>
      </w:r>
      <w:r w:rsidRPr="005D2419">
        <w:rPr>
          <w:rFonts w:ascii="Times New Roman" w:hAnsi="Times New Roman" w:cs="Times New Roman"/>
          <w:sz w:val="28"/>
          <w:szCs w:val="28"/>
        </w:rPr>
        <w:t>,</w:t>
      </w:r>
      <w:r>
        <w:rPr>
          <w:rFonts w:ascii="Times New Roman" w:hAnsi="Times New Roman" w:cs="Times New Roman"/>
          <w:sz w:val="28"/>
          <w:szCs w:val="28"/>
        </w:rPr>
        <w:t>9</w:t>
      </w:r>
      <w:r w:rsidRPr="005D2419">
        <w:rPr>
          <w:rFonts w:ascii="Times New Roman" w:hAnsi="Times New Roman" w:cs="Times New Roman"/>
          <w:sz w:val="28"/>
          <w:szCs w:val="28"/>
        </w:rPr>
        <w:t xml:space="preserve">% детей в возрасте 1-6 лет, в том числе в частных </w:t>
      </w:r>
      <w:r>
        <w:rPr>
          <w:rFonts w:ascii="Times New Roman" w:hAnsi="Times New Roman" w:cs="Times New Roman"/>
          <w:sz w:val="28"/>
          <w:szCs w:val="28"/>
        </w:rPr>
        <w:t>организациях</w:t>
      </w:r>
      <w:r w:rsidRPr="005D2419">
        <w:rPr>
          <w:rFonts w:ascii="Times New Roman" w:hAnsi="Times New Roman" w:cs="Times New Roman"/>
          <w:sz w:val="28"/>
          <w:szCs w:val="28"/>
        </w:rPr>
        <w:t xml:space="preserve">. </w:t>
      </w:r>
      <w:r>
        <w:rPr>
          <w:rFonts w:ascii="Times New Roman" w:hAnsi="Times New Roman" w:cs="Times New Roman"/>
          <w:sz w:val="28"/>
          <w:szCs w:val="28"/>
        </w:rPr>
        <w:t xml:space="preserve">По мере комплектования воспитанниками муниципальных и частных детских садов до конца 2020 года значение показателя увеличится. </w:t>
      </w:r>
      <w:r w:rsidRPr="005D2419">
        <w:rPr>
          <w:rFonts w:ascii="Times New Roman" w:hAnsi="Times New Roman" w:cs="Times New Roman"/>
          <w:sz w:val="28"/>
          <w:szCs w:val="28"/>
        </w:rPr>
        <w:t>Полностью удовлетворен актуальный спрос на предоставление места в детском саду детям в возрасте от</w:t>
      </w:r>
      <w:r>
        <w:rPr>
          <w:rFonts w:ascii="Times New Roman" w:hAnsi="Times New Roman" w:cs="Times New Roman"/>
          <w:sz w:val="28"/>
          <w:szCs w:val="28"/>
        </w:rPr>
        <w:t> одного года</w:t>
      </w:r>
      <w:r w:rsidRPr="005D2419">
        <w:rPr>
          <w:rFonts w:ascii="Times New Roman" w:hAnsi="Times New Roman" w:cs="Times New Roman"/>
          <w:sz w:val="28"/>
          <w:szCs w:val="28"/>
        </w:rPr>
        <w:t xml:space="preserve">. </w:t>
      </w:r>
    </w:p>
    <w:p w:rsidR="00DB3037" w:rsidRPr="005D2419" w:rsidRDefault="00DB3037" w:rsidP="00DB3037">
      <w:pPr>
        <w:ind w:firstLine="709"/>
        <w:rPr>
          <w:rFonts w:ascii="Times New Roman" w:hAnsi="Times New Roman" w:cs="Times New Roman"/>
          <w:sz w:val="28"/>
          <w:szCs w:val="28"/>
        </w:rPr>
      </w:pPr>
      <w:r w:rsidRPr="005D2419">
        <w:rPr>
          <w:rFonts w:ascii="Times New Roman" w:hAnsi="Times New Roman" w:cs="Times New Roman"/>
          <w:sz w:val="28"/>
          <w:szCs w:val="28"/>
        </w:rPr>
        <w:t xml:space="preserve">Сократить очередь позволила оптимизация и перепрофилирование площадей функционирующих дошкольных организаций, а также комплектование детьми </w:t>
      </w:r>
      <w:r>
        <w:rPr>
          <w:rFonts w:ascii="Times New Roman" w:hAnsi="Times New Roman" w:cs="Times New Roman"/>
          <w:sz w:val="28"/>
          <w:szCs w:val="28"/>
        </w:rPr>
        <w:t xml:space="preserve">дошкольного отделения средней школы № 9, </w:t>
      </w:r>
      <w:r w:rsidRPr="005D2419">
        <w:rPr>
          <w:rFonts w:ascii="Times New Roman" w:hAnsi="Times New Roman" w:cs="Times New Roman"/>
          <w:sz w:val="28"/>
          <w:szCs w:val="28"/>
        </w:rPr>
        <w:t>второго корпуса детского сада № 45 «Волчок» (введен</w:t>
      </w:r>
      <w:r>
        <w:rPr>
          <w:rFonts w:ascii="Times New Roman" w:hAnsi="Times New Roman" w:cs="Times New Roman"/>
          <w:sz w:val="28"/>
          <w:szCs w:val="28"/>
        </w:rPr>
        <w:t>ы</w:t>
      </w:r>
      <w:r w:rsidRPr="005D2419">
        <w:rPr>
          <w:rFonts w:ascii="Times New Roman" w:hAnsi="Times New Roman" w:cs="Times New Roman"/>
          <w:sz w:val="28"/>
          <w:szCs w:val="28"/>
        </w:rPr>
        <w:t xml:space="preserve"> в эксплуатацию по окончании строительства</w:t>
      </w:r>
      <w:r>
        <w:rPr>
          <w:rFonts w:ascii="Times New Roman" w:hAnsi="Times New Roman" w:cs="Times New Roman"/>
          <w:sz w:val="28"/>
          <w:szCs w:val="28"/>
        </w:rPr>
        <w:t xml:space="preserve">) и </w:t>
      </w:r>
      <w:r w:rsidRPr="007441D4">
        <w:rPr>
          <w:rFonts w:ascii="Times New Roman" w:hAnsi="Times New Roman" w:cs="Times New Roman"/>
          <w:sz w:val="28"/>
          <w:szCs w:val="28"/>
        </w:rPr>
        <w:t xml:space="preserve">второго корпуса детского сада № </w:t>
      </w:r>
      <w:r>
        <w:rPr>
          <w:rFonts w:ascii="Times New Roman" w:hAnsi="Times New Roman" w:cs="Times New Roman"/>
          <w:sz w:val="28"/>
          <w:szCs w:val="28"/>
        </w:rPr>
        <w:t>65</w:t>
      </w:r>
      <w:r w:rsidRPr="007441D4">
        <w:rPr>
          <w:rFonts w:ascii="Times New Roman" w:hAnsi="Times New Roman" w:cs="Times New Roman"/>
          <w:sz w:val="28"/>
          <w:szCs w:val="28"/>
        </w:rPr>
        <w:t xml:space="preserve"> </w:t>
      </w:r>
      <w:r w:rsidRPr="0035675B">
        <w:rPr>
          <w:rFonts w:ascii="Times New Roman" w:hAnsi="Times New Roman" w:cs="Times New Roman"/>
          <w:sz w:val="28"/>
          <w:szCs w:val="28"/>
        </w:rPr>
        <w:t>«Фестивальный» (введен в эксплуатацию по окончании капитального ремонта)</w:t>
      </w:r>
      <w:r w:rsidRPr="005D2419">
        <w:rPr>
          <w:rFonts w:ascii="Times New Roman" w:hAnsi="Times New Roman" w:cs="Times New Roman"/>
          <w:sz w:val="28"/>
          <w:szCs w:val="28"/>
        </w:rPr>
        <w:t xml:space="preserve">. </w:t>
      </w:r>
    </w:p>
    <w:p w:rsidR="00DB3037" w:rsidRPr="0035675B" w:rsidRDefault="00DB3037" w:rsidP="00DB3037">
      <w:pPr>
        <w:ind w:firstLine="709"/>
        <w:rPr>
          <w:rFonts w:ascii="Times New Roman" w:hAnsi="Times New Roman" w:cs="Times New Roman"/>
          <w:sz w:val="28"/>
          <w:szCs w:val="28"/>
        </w:rPr>
      </w:pPr>
      <w:r w:rsidRPr="004661D2">
        <w:rPr>
          <w:rFonts w:ascii="Times New Roman" w:hAnsi="Times New Roman" w:cs="Times New Roman"/>
          <w:sz w:val="28"/>
          <w:szCs w:val="28"/>
        </w:rPr>
        <w:t>С целью оптимизации сети дошкольных образовательных учреждений в</w:t>
      </w:r>
      <w:r>
        <w:rPr>
          <w:rFonts w:ascii="Times New Roman" w:hAnsi="Times New Roman" w:cs="Times New Roman"/>
          <w:sz w:val="28"/>
          <w:szCs w:val="28"/>
        </w:rPr>
        <w:t> </w:t>
      </w:r>
      <w:r w:rsidRPr="004661D2">
        <w:rPr>
          <w:rFonts w:ascii="Times New Roman" w:hAnsi="Times New Roman" w:cs="Times New Roman"/>
          <w:sz w:val="28"/>
          <w:szCs w:val="28"/>
        </w:rPr>
        <w:t>20</w:t>
      </w:r>
      <w:r>
        <w:rPr>
          <w:rFonts w:ascii="Times New Roman" w:hAnsi="Times New Roman" w:cs="Times New Roman"/>
          <w:sz w:val="28"/>
          <w:szCs w:val="28"/>
        </w:rPr>
        <w:t>20</w:t>
      </w:r>
      <w:r w:rsidRPr="004661D2">
        <w:rPr>
          <w:rFonts w:ascii="Times New Roman" w:hAnsi="Times New Roman" w:cs="Times New Roman"/>
          <w:sz w:val="28"/>
          <w:szCs w:val="28"/>
        </w:rPr>
        <w:t xml:space="preserve"> году реорганизованы </w:t>
      </w:r>
      <w:r>
        <w:rPr>
          <w:rFonts w:ascii="Times New Roman" w:hAnsi="Times New Roman" w:cs="Times New Roman"/>
          <w:sz w:val="28"/>
          <w:szCs w:val="28"/>
        </w:rPr>
        <w:t>2</w:t>
      </w:r>
      <w:r w:rsidRPr="004661D2">
        <w:rPr>
          <w:rFonts w:ascii="Times New Roman" w:hAnsi="Times New Roman" w:cs="Times New Roman"/>
          <w:sz w:val="28"/>
          <w:szCs w:val="28"/>
        </w:rPr>
        <w:t xml:space="preserve"> </w:t>
      </w:r>
      <w:r>
        <w:rPr>
          <w:rFonts w:ascii="Times New Roman" w:hAnsi="Times New Roman" w:cs="Times New Roman"/>
          <w:sz w:val="28"/>
          <w:szCs w:val="28"/>
        </w:rPr>
        <w:t>учреждения</w:t>
      </w:r>
      <w:r w:rsidRPr="004661D2">
        <w:rPr>
          <w:rFonts w:ascii="Times New Roman" w:hAnsi="Times New Roman" w:cs="Times New Roman"/>
          <w:sz w:val="28"/>
          <w:szCs w:val="28"/>
        </w:rPr>
        <w:t>:</w:t>
      </w:r>
    </w:p>
    <w:p w:rsidR="00DB3037" w:rsidRPr="0035675B" w:rsidRDefault="00DB3037" w:rsidP="00DB3037">
      <w:pPr>
        <w:ind w:firstLine="709"/>
        <w:rPr>
          <w:rFonts w:ascii="Times New Roman" w:hAnsi="Times New Roman" w:cs="Times New Roman"/>
          <w:sz w:val="28"/>
          <w:szCs w:val="28"/>
        </w:rPr>
      </w:pPr>
      <w:r w:rsidRPr="0035675B">
        <w:rPr>
          <w:rFonts w:ascii="Times New Roman" w:hAnsi="Times New Roman" w:cs="Times New Roman"/>
          <w:sz w:val="28"/>
          <w:szCs w:val="28"/>
        </w:rPr>
        <w:t xml:space="preserve">- детский сад № </w:t>
      </w:r>
      <w:r>
        <w:rPr>
          <w:rFonts w:ascii="Times New Roman" w:hAnsi="Times New Roman" w:cs="Times New Roman"/>
          <w:sz w:val="28"/>
          <w:szCs w:val="28"/>
        </w:rPr>
        <w:t>70</w:t>
      </w:r>
      <w:r w:rsidRPr="0035675B">
        <w:rPr>
          <w:rFonts w:ascii="Times New Roman" w:hAnsi="Times New Roman" w:cs="Times New Roman"/>
          <w:sz w:val="28"/>
          <w:szCs w:val="28"/>
        </w:rPr>
        <w:t xml:space="preserve"> «</w:t>
      </w:r>
      <w:r>
        <w:rPr>
          <w:rFonts w:ascii="Times New Roman" w:hAnsi="Times New Roman" w:cs="Times New Roman"/>
          <w:sz w:val="28"/>
          <w:szCs w:val="28"/>
        </w:rPr>
        <w:t>Голубок</w:t>
      </w:r>
      <w:r w:rsidRPr="0035675B">
        <w:rPr>
          <w:rFonts w:ascii="Times New Roman" w:hAnsi="Times New Roman" w:cs="Times New Roman"/>
          <w:sz w:val="28"/>
          <w:szCs w:val="28"/>
        </w:rPr>
        <w:t>» в форме присоединения детского сада № </w:t>
      </w:r>
      <w:r>
        <w:rPr>
          <w:rFonts w:ascii="Times New Roman" w:hAnsi="Times New Roman" w:cs="Times New Roman"/>
          <w:sz w:val="28"/>
          <w:szCs w:val="28"/>
        </w:rPr>
        <w:t>39</w:t>
      </w:r>
      <w:r w:rsidRPr="0035675B">
        <w:rPr>
          <w:rFonts w:ascii="Times New Roman" w:hAnsi="Times New Roman" w:cs="Times New Roman"/>
          <w:sz w:val="28"/>
          <w:szCs w:val="28"/>
        </w:rPr>
        <w:t xml:space="preserve"> «</w:t>
      </w:r>
      <w:r>
        <w:rPr>
          <w:rFonts w:ascii="Times New Roman" w:hAnsi="Times New Roman" w:cs="Times New Roman"/>
          <w:sz w:val="28"/>
          <w:szCs w:val="28"/>
        </w:rPr>
        <w:t>Белоснежка</w:t>
      </w:r>
      <w:r w:rsidRPr="0035675B">
        <w:rPr>
          <w:rFonts w:ascii="Times New Roman" w:hAnsi="Times New Roman" w:cs="Times New Roman"/>
          <w:sz w:val="28"/>
          <w:szCs w:val="28"/>
        </w:rPr>
        <w:t>»;</w:t>
      </w:r>
    </w:p>
    <w:p w:rsidR="00DB3037" w:rsidRPr="0035675B" w:rsidRDefault="00DB3037" w:rsidP="00DB3037">
      <w:pPr>
        <w:ind w:firstLine="709"/>
        <w:rPr>
          <w:rFonts w:ascii="Times New Roman" w:hAnsi="Times New Roman" w:cs="Times New Roman"/>
          <w:sz w:val="28"/>
          <w:szCs w:val="28"/>
        </w:rPr>
      </w:pPr>
      <w:r w:rsidRPr="0035675B">
        <w:rPr>
          <w:rFonts w:ascii="Times New Roman" w:hAnsi="Times New Roman" w:cs="Times New Roman"/>
          <w:sz w:val="28"/>
          <w:szCs w:val="28"/>
        </w:rPr>
        <w:t xml:space="preserve">- детский сад № </w:t>
      </w:r>
      <w:r>
        <w:rPr>
          <w:rFonts w:ascii="Times New Roman" w:hAnsi="Times New Roman" w:cs="Times New Roman"/>
          <w:sz w:val="28"/>
          <w:szCs w:val="28"/>
        </w:rPr>
        <w:t>25</w:t>
      </w:r>
      <w:r w:rsidRPr="0035675B">
        <w:rPr>
          <w:rFonts w:ascii="Times New Roman" w:hAnsi="Times New Roman" w:cs="Times New Roman"/>
          <w:sz w:val="28"/>
          <w:szCs w:val="28"/>
        </w:rPr>
        <w:t xml:space="preserve"> «</w:t>
      </w:r>
      <w:r>
        <w:rPr>
          <w:rFonts w:ascii="Times New Roman" w:hAnsi="Times New Roman" w:cs="Times New Roman"/>
          <w:sz w:val="28"/>
          <w:szCs w:val="28"/>
        </w:rPr>
        <w:t>Родничок</w:t>
      </w:r>
      <w:r w:rsidRPr="0035675B">
        <w:rPr>
          <w:rFonts w:ascii="Times New Roman" w:hAnsi="Times New Roman" w:cs="Times New Roman"/>
          <w:sz w:val="28"/>
          <w:szCs w:val="28"/>
        </w:rPr>
        <w:t>» в форме присоединения детского сада № </w:t>
      </w:r>
      <w:r>
        <w:rPr>
          <w:rFonts w:ascii="Times New Roman" w:hAnsi="Times New Roman" w:cs="Times New Roman"/>
          <w:sz w:val="28"/>
          <w:szCs w:val="28"/>
        </w:rPr>
        <w:t>75</w:t>
      </w:r>
      <w:r w:rsidRPr="0035675B">
        <w:rPr>
          <w:rFonts w:ascii="Times New Roman" w:hAnsi="Times New Roman" w:cs="Times New Roman"/>
          <w:sz w:val="28"/>
          <w:szCs w:val="28"/>
        </w:rPr>
        <w:t xml:space="preserve"> «</w:t>
      </w:r>
      <w:r>
        <w:rPr>
          <w:rFonts w:ascii="Times New Roman" w:hAnsi="Times New Roman" w:cs="Times New Roman"/>
          <w:sz w:val="28"/>
          <w:szCs w:val="28"/>
        </w:rPr>
        <w:t>Лебедушка».</w:t>
      </w:r>
    </w:p>
    <w:p w:rsidR="00DB3037" w:rsidRPr="00DB3037" w:rsidRDefault="00DB3037" w:rsidP="00DB3037">
      <w:pPr>
        <w:spacing w:before="120"/>
        <w:ind w:firstLine="709"/>
        <w:rPr>
          <w:rFonts w:ascii="Times New Roman" w:hAnsi="Times New Roman" w:cs="Times New Roman"/>
          <w:sz w:val="28"/>
          <w:szCs w:val="28"/>
        </w:rPr>
      </w:pPr>
      <w:r w:rsidRPr="00DB3037">
        <w:rPr>
          <w:rFonts w:ascii="Times New Roman" w:hAnsi="Times New Roman" w:cs="Times New Roman"/>
          <w:sz w:val="28"/>
          <w:szCs w:val="28"/>
        </w:rPr>
        <w:t xml:space="preserve">Показатель 18. </w:t>
      </w:r>
      <w:r w:rsidRPr="00DB3037">
        <w:rPr>
          <w:rFonts w:ascii="Times New Roman" w:hAnsi="Times New Roman" w:cs="Times New Roman"/>
          <w:b/>
          <w:sz w:val="28"/>
          <w:szCs w:val="28"/>
        </w:rPr>
        <w:t>«Обеспечение односменного режима обучения в муниципальных общеобразовательных организациях для обучающихся по очной форме реализации образовательных программ»</w:t>
      </w:r>
      <w:r w:rsidRPr="00DB3037">
        <w:rPr>
          <w:rFonts w:ascii="Times New Roman" w:hAnsi="Times New Roman" w:cs="Times New Roman"/>
          <w:sz w:val="28"/>
          <w:szCs w:val="28"/>
        </w:rPr>
        <w:t xml:space="preserve"> исполнен на 94,5%</w:t>
      </w:r>
      <w:r w:rsidR="006A177C">
        <w:rPr>
          <w:rFonts w:ascii="Times New Roman" w:hAnsi="Times New Roman" w:cs="Times New Roman"/>
          <w:sz w:val="28"/>
          <w:szCs w:val="28"/>
        </w:rPr>
        <w:t xml:space="preserve"> и составил </w:t>
      </w:r>
      <w:r w:rsidR="00FC5BB7">
        <w:rPr>
          <w:rFonts w:ascii="Times New Roman" w:hAnsi="Times New Roman" w:cs="Times New Roman"/>
          <w:sz w:val="28"/>
          <w:szCs w:val="28"/>
        </w:rPr>
        <w:t>63</w:t>
      </w:r>
      <w:r w:rsidR="006A177C">
        <w:rPr>
          <w:rFonts w:ascii="Times New Roman" w:hAnsi="Times New Roman" w:cs="Times New Roman"/>
          <w:sz w:val="28"/>
          <w:szCs w:val="28"/>
        </w:rPr>
        <w:t xml:space="preserve">% при плановом значении </w:t>
      </w:r>
      <w:r w:rsidR="00FC5BB7">
        <w:rPr>
          <w:rFonts w:ascii="Times New Roman" w:hAnsi="Times New Roman" w:cs="Times New Roman"/>
          <w:sz w:val="28"/>
          <w:szCs w:val="28"/>
        </w:rPr>
        <w:t>66,7</w:t>
      </w:r>
      <w:r w:rsidR="006A177C">
        <w:rPr>
          <w:rFonts w:ascii="Times New Roman" w:hAnsi="Times New Roman" w:cs="Times New Roman"/>
          <w:sz w:val="28"/>
          <w:szCs w:val="28"/>
        </w:rPr>
        <w:t>%</w:t>
      </w:r>
      <w:r w:rsidRPr="00DB3037">
        <w:rPr>
          <w:rFonts w:ascii="Times New Roman" w:hAnsi="Times New Roman" w:cs="Times New Roman"/>
          <w:sz w:val="28"/>
          <w:szCs w:val="28"/>
        </w:rPr>
        <w:t>.</w:t>
      </w:r>
    </w:p>
    <w:p w:rsidR="00DB3037" w:rsidRPr="00DB3037" w:rsidRDefault="00DB3037" w:rsidP="00DB3037">
      <w:pPr>
        <w:ind w:firstLine="709"/>
        <w:rPr>
          <w:rFonts w:ascii="Times New Roman" w:hAnsi="Times New Roman" w:cs="Times New Roman"/>
          <w:sz w:val="28"/>
          <w:szCs w:val="28"/>
        </w:rPr>
      </w:pPr>
      <w:r w:rsidRPr="00DB3037">
        <w:rPr>
          <w:rFonts w:ascii="Times New Roman" w:hAnsi="Times New Roman" w:cs="Times New Roman"/>
          <w:sz w:val="28"/>
          <w:szCs w:val="28"/>
        </w:rPr>
        <w:t>Программы начального, основного и среднего общего образования реализуют 37 муниципальных общеобразовательных учреждений</w:t>
      </w:r>
      <w:r w:rsidRPr="00DB3037">
        <w:rPr>
          <w:rFonts w:ascii="Times New Roman" w:hAnsi="Times New Roman" w:cs="Times New Roman"/>
          <w:bCs/>
          <w:sz w:val="28"/>
          <w:szCs w:val="28"/>
        </w:rPr>
        <w:t xml:space="preserve">. </w:t>
      </w:r>
      <w:r w:rsidRPr="00DB3037">
        <w:rPr>
          <w:rFonts w:ascii="Times New Roman" w:hAnsi="Times New Roman" w:cs="Times New Roman"/>
          <w:sz w:val="28"/>
          <w:szCs w:val="28"/>
        </w:rPr>
        <w:t xml:space="preserve">В 2020 году численность обучающихся муниципальных общеобразовательных учреждений увеличилась на 2 359 человек относительно 2019 года и составила 53 886 человек (2019 год -  51 527 человек). </w:t>
      </w:r>
    </w:p>
    <w:p w:rsidR="00DB3037" w:rsidRPr="00DB3037" w:rsidRDefault="00DB3037" w:rsidP="00DB3037">
      <w:pPr>
        <w:ind w:firstLine="709"/>
        <w:rPr>
          <w:rFonts w:ascii="Times New Roman" w:hAnsi="Times New Roman" w:cs="Times New Roman"/>
          <w:sz w:val="28"/>
          <w:szCs w:val="28"/>
        </w:rPr>
      </w:pPr>
      <w:r w:rsidRPr="00DB3037">
        <w:rPr>
          <w:rFonts w:ascii="Times New Roman" w:hAnsi="Times New Roman" w:cs="Times New Roman"/>
          <w:sz w:val="28"/>
          <w:szCs w:val="28"/>
        </w:rPr>
        <w:t>Проблемой остаётся невозможность организации односменного режима работы всех общеобразовательных учреждений, так как город продолжает испытывать недостаток школ, что обусловлено увеличением численности обучающихся, интенсивным строительством новых жилых микрорайонов, не обеспеченных зданиями общеобразовательных учреждений.</w:t>
      </w:r>
    </w:p>
    <w:p w:rsidR="00DB3037" w:rsidRPr="00DB3037" w:rsidRDefault="00DB3037" w:rsidP="00DB3037">
      <w:pPr>
        <w:ind w:firstLine="709"/>
        <w:rPr>
          <w:rFonts w:ascii="Times New Roman" w:hAnsi="Times New Roman" w:cs="Times New Roman"/>
          <w:sz w:val="28"/>
          <w:szCs w:val="28"/>
        </w:rPr>
      </w:pPr>
      <w:r w:rsidRPr="00DB3037">
        <w:rPr>
          <w:rFonts w:ascii="Times New Roman" w:hAnsi="Times New Roman" w:cs="Times New Roman"/>
          <w:sz w:val="28"/>
          <w:szCs w:val="28"/>
        </w:rPr>
        <w:t xml:space="preserve">Несмотря на предпринятые меры по оптимизации использования зданий и помещений общеобразовательных учреждений, осуществление с сентября 2020 года образовательной деятельности в новом здании средней школы № 9 (второй корпус), доля числа обучающихся во вторую смену выросла до 37% (в 2019 г. – 32,5%). </w:t>
      </w:r>
    </w:p>
    <w:p w:rsidR="00DB3037" w:rsidRPr="00DB3037" w:rsidRDefault="00DB3037" w:rsidP="00DB3037">
      <w:pPr>
        <w:ind w:firstLine="709"/>
        <w:rPr>
          <w:rFonts w:ascii="Times New Roman" w:hAnsi="Times New Roman" w:cs="Times New Roman"/>
          <w:sz w:val="28"/>
          <w:szCs w:val="28"/>
        </w:rPr>
      </w:pPr>
      <w:r w:rsidRPr="00DB3037">
        <w:rPr>
          <w:rFonts w:ascii="Times New Roman" w:hAnsi="Times New Roman" w:cs="Times New Roman"/>
          <w:sz w:val="28"/>
          <w:szCs w:val="28"/>
        </w:rPr>
        <w:t xml:space="preserve">На динамику показателя также повлияла организация образовательной деятельности в соответствии с санитарно-эпидемиологическими требованиями к особому режиму работы образовательных организаций в условиях распространения новой </w:t>
      </w:r>
      <w:proofErr w:type="spellStart"/>
      <w:r w:rsidRPr="00DB3037">
        <w:rPr>
          <w:rFonts w:ascii="Times New Roman" w:hAnsi="Times New Roman" w:cs="Times New Roman"/>
          <w:sz w:val="28"/>
          <w:szCs w:val="28"/>
        </w:rPr>
        <w:t>коронавирусной</w:t>
      </w:r>
      <w:proofErr w:type="spellEnd"/>
      <w:r w:rsidRPr="00DB3037">
        <w:rPr>
          <w:rFonts w:ascii="Times New Roman" w:hAnsi="Times New Roman" w:cs="Times New Roman"/>
          <w:sz w:val="28"/>
          <w:szCs w:val="28"/>
        </w:rPr>
        <w:t xml:space="preserve"> инфекции COVID-19.</w:t>
      </w:r>
    </w:p>
    <w:p w:rsidR="00DB3037" w:rsidRPr="00DB3037" w:rsidRDefault="00DB3037" w:rsidP="00DB3037">
      <w:pPr>
        <w:ind w:firstLine="709"/>
        <w:rPr>
          <w:rFonts w:ascii="Times New Roman" w:hAnsi="Times New Roman" w:cs="Times New Roman"/>
          <w:sz w:val="28"/>
          <w:szCs w:val="28"/>
        </w:rPr>
      </w:pPr>
      <w:r w:rsidRPr="00DB3037">
        <w:rPr>
          <w:rFonts w:ascii="Times New Roman" w:hAnsi="Times New Roman" w:cs="Times New Roman"/>
          <w:sz w:val="28"/>
          <w:szCs w:val="28"/>
        </w:rPr>
        <w:t>Государственной программой ХМАО-Югры «Развитие образования» по 2028 год предусмотрено строительство в городе Сургуте 2</w:t>
      </w:r>
      <w:r w:rsidR="00366D95">
        <w:rPr>
          <w:rFonts w:ascii="Times New Roman" w:hAnsi="Times New Roman" w:cs="Times New Roman"/>
          <w:sz w:val="28"/>
          <w:szCs w:val="28"/>
        </w:rPr>
        <w:t>4</w:t>
      </w:r>
      <w:r w:rsidRPr="00DB3037">
        <w:rPr>
          <w:rFonts w:ascii="Times New Roman" w:hAnsi="Times New Roman" w:cs="Times New Roman"/>
          <w:sz w:val="28"/>
          <w:szCs w:val="28"/>
        </w:rPr>
        <w:t>-</w:t>
      </w:r>
      <w:r w:rsidR="00366D95">
        <w:rPr>
          <w:rFonts w:ascii="Times New Roman" w:hAnsi="Times New Roman" w:cs="Times New Roman"/>
          <w:sz w:val="28"/>
          <w:szCs w:val="28"/>
        </w:rPr>
        <w:t>х</w:t>
      </w:r>
      <w:r w:rsidRPr="00DB3037">
        <w:rPr>
          <w:rFonts w:ascii="Times New Roman" w:hAnsi="Times New Roman" w:cs="Times New Roman"/>
          <w:sz w:val="28"/>
          <w:szCs w:val="28"/>
        </w:rPr>
        <w:t xml:space="preserve"> общеобразовательных учреждений мощностью 25 </w:t>
      </w:r>
      <w:r w:rsidR="00366D95">
        <w:rPr>
          <w:rFonts w:ascii="Times New Roman" w:hAnsi="Times New Roman" w:cs="Times New Roman"/>
          <w:sz w:val="28"/>
          <w:szCs w:val="28"/>
        </w:rPr>
        <w:t>1</w:t>
      </w:r>
      <w:r w:rsidRPr="00DB3037">
        <w:rPr>
          <w:rFonts w:ascii="Times New Roman" w:hAnsi="Times New Roman" w:cs="Times New Roman"/>
          <w:sz w:val="28"/>
          <w:szCs w:val="28"/>
        </w:rPr>
        <w:t xml:space="preserve">30 мест, что позволит </w:t>
      </w:r>
      <w:r w:rsidRPr="00DB3037">
        <w:rPr>
          <w:rFonts w:ascii="Times New Roman" w:hAnsi="Times New Roman" w:cs="Times New Roman"/>
          <w:sz w:val="28"/>
          <w:szCs w:val="28"/>
        </w:rPr>
        <w:lastRenderedPageBreak/>
        <w:t>улучшить значение показателя в среднесрочной перспективе.</w:t>
      </w:r>
    </w:p>
    <w:p w:rsidR="00DB3037" w:rsidRPr="00DB3037" w:rsidRDefault="00DB3037" w:rsidP="00DB3037">
      <w:pPr>
        <w:ind w:firstLine="567"/>
        <w:rPr>
          <w:rFonts w:ascii="Times New Roman" w:hAnsi="Times New Roman" w:cs="Times New Roman"/>
          <w:sz w:val="28"/>
          <w:szCs w:val="28"/>
        </w:rPr>
      </w:pPr>
      <w:r w:rsidRPr="00DB3037">
        <w:rPr>
          <w:rFonts w:ascii="Times New Roman" w:hAnsi="Times New Roman" w:cs="Times New Roman"/>
          <w:sz w:val="28"/>
          <w:szCs w:val="28"/>
        </w:rPr>
        <w:t xml:space="preserve">В декабре 2020 года планируется ввод в эксплуатацию здания школы в 32 микрорайоне на 900 мест, в 2021 году – в 33 микрорайоне на 900 мест, </w:t>
      </w:r>
      <w:r w:rsidRPr="00DB3037">
        <w:rPr>
          <w:rFonts w:ascii="Times New Roman" w:hAnsi="Times New Roman" w:cs="Times New Roman"/>
          <w:sz w:val="28"/>
        </w:rPr>
        <w:t>39 микрорайоне на 550 мест</w:t>
      </w:r>
      <w:r w:rsidRPr="00DB3037">
        <w:rPr>
          <w:rFonts w:ascii="Times New Roman" w:hAnsi="Times New Roman" w:cs="Times New Roman"/>
          <w:sz w:val="28"/>
          <w:szCs w:val="28"/>
        </w:rPr>
        <w:t>.</w:t>
      </w:r>
    </w:p>
    <w:p w:rsidR="00DB3037" w:rsidRPr="00DB3037" w:rsidRDefault="00DB3037" w:rsidP="00DB3037">
      <w:pPr>
        <w:ind w:firstLine="567"/>
        <w:rPr>
          <w:rFonts w:ascii="Times New Roman" w:hAnsi="Times New Roman" w:cs="Times New Roman"/>
          <w:sz w:val="28"/>
          <w:szCs w:val="28"/>
        </w:rPr>
      </w:pPr>
      <w:r w:rsidRPr="00DB3037">
        <w:rPr>
          <w:rFonts w:ascii="Times New Roman" w:hAnsi="Times New Roman" w:cs="Times New Roman"/>
          <w:sz w:val="28"/>
        </w:rPr>
        <w:t>Ведется строительство школ</w:t>
      </w:r>
      <w:r w:rsidR="00B30C6A">
        <w:rPr>
          <w:rFonts w:ascii="Times New Roman" w:hAnsi="Times New Roman" w:cs="Times New Roman"/>
          <w:sz w:val="28"/>
        </w:rPr>
        <w:t>ы в</w:t>
      </w:r>
      <w:r w:rsidRPr="00DB3037">
        <w:rPr>
          <w:rFonts w:ascii="Times New Roman" w:hAnsi="Times New Roman" w:cs="Times New Roman"/>
          <w:sz w:val="28"/>
        </w:rPr>
        <w:t xml:space="preserve"> 42 </w:t>
      </w:r>
      <w:r w:rsidRPr="00DB3037">
        <w:rPr>
          <w:rFonts w:ascii="Times New Roman" w:hAnsi="Times New Roman" w:cs="Times New Roman"/>
          <w:sz w:val="28"/>
          <w:szCs w:val="28"/>
        </w:rPr>
        <w:t>микрорайоне</w:t>
      </w:r>
      <w:r w:rsidRPr="00DB3037">
        <w:rPr>
          <w:rFonts w:ascii="Times New Roman" w:hAnsi="Times New Roman" w:cs="Times New Roman"/>
          <w:sz w:val="28"/>
        </w:rPr>
        <w:t xml:space="preserve"> на 900 мест. Администрацией города подписаны концессионные соглашения с частными инвесторами на проектирование и строительство школ по 1500 мест в микрорайонах </w:t>
      </w:r>
      <w:r w:rsidR="00B30C6A">
        <w:rPr>
          <w:rFonts w:ascii="Times New Roman" w:hAnsi="Times New Roman" w:cs="Times New Roman"/>
          <w:sz w:val="28"/>
        </w:rPr>
        <w:t xml:space="preserve">20А, </w:t>
      </w:r>
      <w:r w:rsidRPr="00DB3037">
        <w:rPr>
          <w:rFonts w:ascii="Times New Roman" w:hAnsi="Times New Roman" w:cs="Times New Roman"/>
          <w:sz w:val="28"/>
        </w:rPr>
        <w:t xml:space="preserve">30А, 34, 38, 5А. Эти объекты должны быть введены в эксплуатацию в 2022-2023 годах. </w:t>
      </w:r>
    </w:p>
    <w:p w:rsidR="00DB3037" w:rsidRPr="00DB3037" w:rsidRDefault="00DB3037" w:rsidP="00881A13">
      <w:pPr>
        <w:spacing w:before="120"/>
        <w:ind w:firstLine="709"/>
        <w:rPr>
          <w:rFonts w:ascii="Times New Roman" w:hAnsi="Times New Roman" w:cs="Times New Roman"/>
          <w:sz w:val="28"/>
          <w:szCs w:val="28"/>
        </w:rPr>
      </w:pPr>
      <w:r w:rsidRPr="00DB3037">
        <w:rPr>
          <w:rFonts w:ascii="Times New Roman" w:hAnsi="Times New Roman" w:cs="Times New Roman"/>
          <w:sz w:val="28"/>
          <w:szCs w:val="28"/>
        </w:rPr>
        <w:t xml:space="preserve">Показатель 19. </w:t>
      </w:r>
      <w:r w:rsidRPr="00DB3037">
        <w:rPr>
          <w:rFonts w:ascii="Times New Roman" w:hAnsi="Times New Roman" w:cs="Times New Roman"/>
          <w:b/>
          <w:sz w:val="28"/>
          <w:szCs w:val="28"/>
        </w:rPr>
        <w:t>«Охват дополнительным образованием детей в возрасте от 5 до 18 лет, получающих услуги в муниципальных образовательных организациях, подведомственных департаменту образования Администрации города, и негосударственных организациях в общей численности детей этой возрастной группы»</w:t>
      </w:r>
      <w:r w:rsidRPr="00DB3037">
        <w:rPr>
          <w:rFonts w:ascii="Times New Roman" w:hAnsi="Times New Roman" w:cs="Times New Roman"/>
          <w:sz w:val="28"/>
          <w:szCs w:val="28"/>
        </w:rPr>
        <w:t xml:space="preserve"> исполнен на 102%</w:t>
      </w:r>
      <w:r w:rsidR="00FC5BB7" w:rsidRPr="00FC5BB7">
        <w:rPr>
          <w:rFonts w:ascii="Times New Roman" w:hAnsi="Times New Roman" w:cs="Times New Roman"/>
          <w:sz w:val="28"/>
          <w:szCs w:val="28"/>
        </w:rPr>
        <w:t xml:space="preserve"> </w:t>
      </w:r>
      <w:r w:rsidR="00FC5BB7">
        <w:rPr>
          <w:rFonts w:ascii="Times New Roman" w:hAnsi="Times New Roman" w:cs="Times New Roman"/>
          <w:sz w:val="28"/>
          <w:szCs w:val="28"/>
        </w:rPr>
        <w:t>и составил 79,7% при плановом значении 78,1%</w:t>
      </w:r>
      <w:r w:rsidRPr="00DB3037">
        <w:rPr>
          <w:rFonts w:ascii="Times New Roman" w:hAnsi="Times New Roman" w:cs="Times New Roman"/>
          <w:sz w:val="28"/>
          <w:szCs w:val="28"/>
        </w:rPr>
        <w:t>.</w:t>
      </w:r>
    </w:p>
    <w:p w:rsidR="00DB3037" w:rsidRPr="00DB3037" w:rsidRDefault="00DB3037" w:rsidP="00DB3037">
      <w:pPr>
        <w:ind w:firstLine="708"/>
        <w:rPr>
          <w:rFonts w:ascii="Times New Roman" w:hAnsi="Times New Roman" w:cs="Times New Roman"/>
          <w:sz w:val="28"/>
          <w:szCs w:val="28"/>
        </w:rPr>
      </w:pPr>
      <w:r w:rsidRPr="00DB3037">
        <w:rPr>
          <w:rFonts w:ascii="Times New Roman" w:hAnsi="Times New Roman" w:cs="Times New Roman"/>
          <w:sz w:val="28"/>
          <w:szCs w:val="28"/>
        </w:rPr>
        <w:t xml:space="preserve">В ведомстве департамента образования программы дополнительного образования реализуют 4 образовательных учреждения дополнительного образования, 37 общеобразовательных учреждений и 41 дошкольное образовательное учреждение. </w:t>
      </w:r>
    </w:p>
    <w:p w:rsidR="00DB3037" w:rsidRPr="00DB3037" w:rsidRDefault="00DB3037" w:rsidP="00DB3037">
      <w:pPr>
        <w:ind w:firstLine="708"/>
        <w:rPr>
          <w:rFonts w:ascii="Times New Roman" w:hAnsi="Times New Roman" w:cs="Times New Roman"/>
          <w:sz w:val="28"/>
          <w:szCs w:val="28"/>
        </w:rPr>
      </w:pPr>
      <w:r w:rsidRPr="00DB3037">
        <w:rPr>
          <w:rFonts w:ascii="Times New Roman" w:hAnsi="Times New Roman" w:cs="Times New Roman"/>
          <w:sz w:val="28"/>
          <w:szCs w:val="28"/>
        </w:rPr>
        <w:t>Дополнительное образование получают 56 022 детей в возрасте 5-17 лет (в том числе 6 767 чел. в негосударственных организациях).</w:t>
      </w:r>
    </w:p>
    <w:p w:rsidR="00DB3037" w:rsidRPr="00DB3037" w:rsidRDefault="00DB3037" w:rsidP="00DB3037">
      <w:pPr>
        <w:ind w:firstLine="708"/>
        <w:rPr>
          <w:rFonts w:ascii="Times New Roman" w:hAnsi="Times New Roman" w:cs="Times New Roman"/>
          <w:sz w:val="28"/>
          <w:szCs w:val="28"/>
        </w:rPr>
      </w:pPr>
      <w:r w:rsidRPr="00DB3037">
        <w:rPr>
          <w:rFonts w:ascii="Times New Roman" w:hAnsi="Times New Roman" w:cs="Times New Roman"/>
          <w:sz w:val="28"/>
          <w:szCs w:val="28"/>
        </w:rPr>
        <w:t>Дополнительные общеобразовательные программы реализуются по</w:t>
      </w:r>
      <w:r w:rsidR="00881A13">
        <w:rPr>
          <w:rFonts w:ascii="Times New Roman" w:hAnsi="Times New Roman" w:cs="Times New Roman"/>
          <w:sz w:val="28"/>
          <w:szCs w:val="28"/>
          <w:lang w:val="en-US"/>
        </w:rPr>
        <w:t> </w:t>
      </w:r>
      <w:r w:rsidRPr="00DB3037">
        <w:rPr>
          <w:rFonts w:ascii="Times New Roman" w:hAnsi="Times New Roman" w:cs="Times New Roman"/>
          <w:sz w:val="28"/>
          <w:szCs w:val="28"/>
        </w:rPr>
        <w:t xml:space="preserve">шести направленностям: техническое, естественнонаучное, художественное, физкультурно-спортивное, социально-педагогическое и туристско-краеведческое. </w:t>
      </w:r>
    </w:p>
    <w:p w:rsidR="00DB3037" w:rsidRPr="00DB3037" w:rsidRDefault="00DB3037" w:rsidP="00DB3037">
      <w:pPr>
        <w:ind w:firstLine="708"/>
        <w:rPr>
          <w:rFonts w:ascii="Times New Roman" w:hAnsi="Times New Roman" w:cs="Times New Roman"/>
          <w:sz w:val="28"/>
          <w:szCs w:val="28"/>
        </w:rPr>
      </w:pPr>
      <w:r w:rsidRPr="00DB3037">
        <w:rPr>
          <w:rFonts w:ascii="Times New Roman" w:hAnsi="Times New Roman" w:cs="Times New Roman"/>
          <w:sz w:val="28"/>
          <w:szCs w:val="28"/>
        </w:rPr>
        <w:t>Развивается сотрудничество с негосударственными организациями, реализующими программы дополнительного образования.</w:t>
      </w:r>
    </w:p>
    <w:p w:rsidR="00DB3037" w:rsidRPr="00DB3037" w:rsidRDefault="00DB3037" w:rsidP="00DB3037">
      <w:pPr>
        <w:ind w:firstLine="708"/>
        <w:rPr>
          <w:rFonts w:ascii="Times New Roman" w:hAnsi="Times New Roman" w:cs="Times New Roman"/>
          <w:sz w:val="28"/>
          <w:szCs w:val="28"/>
        </w:rPr>
      </w:pPr>
      <w:r w:rsidRPr="00DB3037">
        <w:rPr>
          <w:rFonts w:ascii="Times New Roman" w:hAnsi="Times New Roman" w:cs="Times New Roman"/>
          <w:sz w:val="28"/>
          <w:szCs w:val="28"/>
        </w:rPr>
        <w:t>В систему персонифицированного финансирования дополнительного образования детей вовлечены 5 муниципальных учреждений дополнительного образования и 12 негосударственных (немуниципальных) организаций. С использованием сертификата дополнительного образования обучаются 8 009 детей, в том числе 270 детей с ОВЗ и инвалидностью.</w:t>
      </w:r>
    </w:p>
    <w:p w:rsidR="00DB3037" w:rsidRPr="00DB3037" w:rsidRDefault="00DB3037" w:rsidP="00DB3037">
      <w:pPr>
        <w:spacing w:before="120"/>
        <w:ind w:firstLine="709"/>
        <w:rPr>
          <w:rFonts w:ascii="Times New Roman" w:hAnsi="Times New Roman" w:cs="Times New Roman"/>
          <w:sz w:val="28"/>
          <w:szCs w:val="28"/>
        </w:rPr>
      </w:pPr>
      <w:r w:rsidRPr="00DB3037">
        <w:rPr>
          <w:rFonts w:ascii="Times New Roman" w:hAnsi="Times New Roman" w:cs="Times New Roman"/>
          <w:sz w:val="28"/>
          <w:szCs w:val="28"/>
        </w:rPr>
        <w:t xml:space="preserve">Показатель 21. </w:t>
      </w:r>
      <w:r w:rsidRPr="00DB3037">
        <w:rPr>
          <w:rFonts w:ascii="Times New Roman" w:hAnsi="Times New Roman" w:cs="Times New Roman"/>
          <w:b/>
          <w:sz w:val="28"/>
          <w:szCs w:val="28"/>
        </w:rPr>
        <w:t>«Численность населения, работающего в качестве волонтеров»</w:t>
      </w:r>
      <w:r w:rsidRPr="00DB3037">
        <w:rPr>
          <w:rFonts w:ascii="Times New Roman" w:hAnsi="Times New Roman" w:cs="Times New Roman"/>
          <w:sz w:val="28"/>
          <w:szCs w:val="28"/>
        </w:rPr>
        <w:t xml:space="preserve"> исполнен на 130,8%</w:t>
      </w:r>
      <w:r w:rsidR="00FC5BB7" w:rsidRPr="00FC5BB7">
        <w:rPr>
          <w:rFonts w:ascii="Times New Roman" w:hAnsi="Times New Roman" w:cs="Times New Roman"/>
          <w:sz w:val="28"/>
          <w:szCs w:val="28"/>
        </w:rPr>
        <w:t xml:space="preserve"> </w:t>
      </w:r>
      <w:r w:rsidR="00FC5BB7">
        <w:rPr>
          <w:rFonts w:ascii="Times New Roman" w:hAnsi="Times New Roman" w:cs="Times New Roman"/>
          <w:sz w:val="28"/>
          <w:szCs w:val="28"/>
        </w:rPr>
        <w:t>и составил 785 человек при плановом значении 600 человек.</w:t>
      </w:r>
    </w:p>
    <w:p w:rsidR="00DB3037" w:rsidRDefault="00DB3037" w:rsidP="00DB3037">
      <w:pPr>
        <w:ind w:firstLine="709"/>
        <w:rPr>
          <w:rFonts w:ascii="Times New Roman" w:hAnsi="Times New Roman" w:cs="Times New Roman"/>
          <w:sz w:val="28"/>
          <w:szCs w:val="28"/>
        </w:rPr>
      </w:pPr>
      <w:r w:rsidRPr="00DB3037">
        <w:rPr>
          <w:rFonts w:ascii="Times New Roman" w:hAnsi="Times New Roman" w:cs="Times New Roman"/>
          <w:sz w:val="28"/>
          <w:szCs w:val="28"/>
        </w:rPr>
        <w:t>Реализация в 2020 году федеральных проектов «</w:t>
      </w:r>
      <w:proofErr w:type="spellStart"/>
      <w:r w:rsidRPr="00DB3037">
        <w:rPr>
          <w:rFonts w:ascii="Times New Roman" w:hAnsi="Times New Roman" w:cs="Times New Roman"/>
          <w:sz w:val="28"/>
          <w:szCs w:val="28"/>
        </w:rPr>
        <w:t>МыВместе</w:t>
      </w:r>
      <w:proofErr w:type="spellEnd"/>
      <w:r w:rsidRPr="00DB3037">
        <w:rPr>
          <w:rFonts w:ascii="Times New Roman" w:hAnsi="Times New Roman" w:cs="Times New Roman"/>
          <w:sz w:val="28"/>
          <w:szCs w:val="28"/>
        </w:rPr>
        <w:t>», «Волонтеры Конституции», а также проведение мероприятий в рамках празднования Года памяти и славы, позволило привлечь к волонтерской деятельности дополнительное количество людей и превысить</w:t>
      </w:r>
      <w:r w:rsidRPr="00DB3037">
        <w:rPr>
          <w:rFonts w:ascii="Times New Roman" w:hAnsi="Times New Roman" w:cs="Times New Roman"/>
          <w:color w:val="FF0000"/>
          <w:sz w:val="28"/>
          <w:szCs w:val="28"/>
        </w:rPr>
        <w:t xml:space="preserve"> </w:t>
      </w:r>
      <w:r w:rsidRPr="00DB3037">
        <w:rPr>
          <w:rFonts w:ascii="Times New Roman" w:hAnsi="Times New Roman" w:cs="Times New Roman"/>
          <w:sz w:val="28"/>
          <w:szCs w:val="28"/>
        </w:rPr>
        <w:t>плановое значение показателя.</w:t>
      </w:r>
    </w:p>
    <w:p w:rsidR="004063D6" w:rsidRDefault="004063D6" w:rsidP="00DB3037">
      <w:pPr>
        <w:ind w:firstLine="709"/>
        <w:rPr>
          <w:rFonts w:ascii="Times New Roman" w:hAnsi="Times New Roman" w:cs="Times New Roman"/>
          <w:sz w:val="28"/>
          <w:szCs w:val="28"/>
        </w:rPr>
      </w:pPr>
      <w:r w:rsidRPr="00DB3037">
        <w:rPr>
          <w:rFonts w:ascii="Times New Roman" w:hAnsi="Times New Roman" w:cs="Times New Roman"/>
          <w:sz w:val="28"/>
          <w:szCs w:val="28"/>
        </w:rPr>
        <w:t>Показатель 2</w:t>
      </w:r>
      <w:r>
        <w:rPr>
          <w:rFonts w:ascii="Times New Roman" w:hAnsi="Times New Roman" w:cs="Times New Roman"/>
          <w:sz w:val="28"/>
          <w:szCs w:val="28"/>
        </w:rPr>
        <w:t>4</w:t>
      </w:r>
      <w:r w:rsidRPr="00DB3037">
        <w:rPr>
          <w:rFonts w:ascii="Times New Roman" w:hAnsi="Times New Roman" w:cs="Times New Roman"/>
          <w:sz w:val="28"/>
          <w:szCs w:val="28"/>
        </w:rPr>
        <w:t xml:space="preserve">. </w:t>
      </w:r>
      <w:r w:rsidRPr="00DB3037">
        <w:rPr>
          <w:rFonts w:ascii="Times New Roman" w:hAnsi="Times New Roman" w:cs="Times New Roman"/>
          <w:b/>
          <w:sz w:val="28"/>
          <w:szCs w:val="28"/>
        </w:rPr>
        <w:t>«</w:t>
      </w:r>
      <w:r w:rsidRPr="004063D6">
        <w:rPr>
          <w:rFonts w:ascii="Times New Roman" w:hAnsi="Times New Roman" w:cs="Times New Roman"/>
          <w:b/>
          <w:sz w:val="28"/>
          <w:szCs w:val="28"/>
        </w:rPr>
        <w:t>Доля граждан, выполнивших нормативы Всероссийского физкультурно-спортивного комплекса "Готов к труду и обороне" (ГТО), в общей численности населения, принявшего участие в сдаче нормативов Всероссийского физкультурно-спортивного комплекса "Готов к труду и обороне" (ГТО)</w:t>
      </w:r>
      <w:r w:rsidRPr="00DB3037">
        <w:rPr>
          <w:rFonts w:ascii="Times New Roman" w:hAnsi="Times New Roman" w:cs="Times New Roman"/>
          <w:b/>
          <w:sz w:val="28"/>
          <w:szCs w:val="28"/>
        </w:rPr>
        <w:t>»</w:t>
      </w:r>
      <w:r w:rsidRPr="00DB3037">
        <w:rPr>
          <w:rFonts w:ascii="Times New Roman" w:hAnsi="Times New Roman" w:cs="Times New Roman"/>
          <w:sz w:val="28"/>
          <w:szCs w:val="28"/>
        </w:rPr>
        <w:t xml:space="preserve"> исполнен на </w:t>
      </w:r>
      <w:r>
        <w:rPr>
          <w:rFonts w:ascii="Times New Roman" w:hAnsi="Times New Roman" w:cs="Times New Roman"/>
          <w:sz w:val="28"/>
          <w:szCs w:val="28"/>
        </w:rPr>
        <w:t>3</w:t>
      </w:r>
      <w:r w:rsidRPr="00D16483">
        <w:rPr>
          <w:rFonts w:ascii="Times New Roman" w:hAnsi="Times New Roman" w:cs="Times New Roman"/>
          <w:sz w:val="28"/>
          <w:szCs w:val="28"/>
        </w:rPr>
        <w:t>6</w:t>
      </w:r>
      <w:r w:rsidRPr="00DB3037">
        <w:rPr>
          <w:rFonts w:ascii="Times New Roman" w:hAnsi="Times New Roman" w:cs="Times New Roman"/>
          <w:sz w:val="28"/>
          <w:szCs w:val="28"/>
        </w:rPr>
        <w:t>,</w:t>
      </w:r>
      <w:r>
        <w:rPr>
          <w:rFonts w:ascii="Times New Roman" w:hAnsi="Times New Roman" w:cs="Times New Roman"/>
          <w:sz w:val="28"/>
          <w:szCs w:val="28"/>
        </w:rPr>
        <w:t>5</w:t>
      </w:r>
      <w:r w:rsidRPr="00DB3037">
        <w:rPr>
          <w:rFonts w:ascii="Times New Roman" w:hAnsi="Times New Roman" w:cs="Times New Roman"/>
          <w:sz w:val="28"/>
          <w:szCs w:val="28"/>
        </w:rPr>
        <w:t>%</w:t>
      </w:r>
      <w:r w:rsidR="00FC5BB7">
        <w:rPr>
          <w:rFonts w:ascii="Times New Roman" w:hAnsi="Times New Roman" w:cs="Times New Roman"/>
          <w:sz w:val="28"/>
          <w:szCs w:val="28"/>
        </w:rPr>
        <w:t xml:space="preserve"> и составил 17,5% при плановом значении 48%</w:t>
      </w:r>
      <w:r w:rsidR="001B5BB0">
        <w:rPr>
          <w:rFonts w:ascii="Times New Roman" w:hAnsi="Times New Roman" w:cs="Times New Roman"/>
          <w:sz w:val="28"/>
          <w:szCs w:val="28"/>
        </w:rPr>
        <w:t>.</w:t>
      </w:r>
    </w:p>
    <w:p w:rsidR="004063D6" w:rsidRPr="004063D6" w:rsidRDefault="004063D6" w:rsidP="004063D6">
      <w:pPr>
        <w:ind w:firstLine="709"/>
        <w:rPr>
          <w:rFonts w:ascii="Times New Roman" w:hAnsi="Times New Roman" w:cs="Times New Roman"/>
          <w:sz w:val="28"/>
          <w:szCs w:val="28"/>
        </w:rPr>
      </w:pPr>
      <w:proofErr w:type="spellStart"/>
      <w:r w:rsidRPr="004063D6">
        <w:rPr>
          <w:rFonts w:ascii="Times New Roman" w:hAnsi="Times New Roman" w:cs="Times New Roman"/>
          <w:sz w:val="28"/>
          <w:szCs w:val="28"/>
        </w:rPr>
        <w:t>Не</w:t>
      </w:r>
      <w:r>
        <w:rPr>
          <w:rFonts w:ascii="Times New Roman" w:hAnsi="Times New Roman" w:cs="Times New Roman"/>
          <w:sz w:val="28"/>
          <w:szCs w:val="28"/>
        </w:rPr>
        <w:t>достижение</w:t>
      </w:r>
      <w:proofErr w:type="spellEnd"/>
      <w:r>
        <w:rPr>
          <w:rFonts w:ascii="Times New Roman" w:hAnsi="Times New Roman" w:cs="Times New Roman"/>
          <w:sz w:val="28"/>
          <w:szCs w:val="28"/>
        </w:rPr>
        <w:t xml:space="preserve"> </w:t>
      </w:r>
      <w:r w:rsidR="00E23078">
        <w:rPr>
          <w:rFonts w:ascii="Times New Roman" w:hAnsi="Times New Roman" w:cs="Times New Roman"/>
          <w:sz w:val="28"/>
          <w:szCs w:val="28"/>
        </w:rPr>
        <w:t xml:space="preserve">планового значения показателя </w:t>
      </w:r>
      <w:r w:rsidR="00E23078" w:rsidRPr="001B5BB0">
        <w:rPr>
          <w:rFonts w:ascii="Times New Roman" w:hAnsi="Times New Roman" w:cs="Times New Roman"/>
          <w:sz w:val="28"/>
          <w:szCs w:val="28"/>
        </w:rPr>
        <w:t>связано</w:t>
      </w:r>
      <w:r w:rsidRPr="004063D6">
        <w:rPr>
          <w:rFonts w:ascii="Times New Roman" w:hAnsi="Times New Roman" w:cs="Times New Roman"/>
          <w:sz w:val="28"/>
          <w:szCs w:val="28"/>
        </w:rPr>
        <w:t xml:space="preserve"> введением режима повышенной готовности</w:t>
      </w:r>
      <w:r w:rsidR="001B5BB0">
        <w:rPr>
          <w:rFonts w:ascii="Times New Roman" w:hAnsi="Times New Roman" w:cs="Times New Roman"/>
          <w:sz w:val="28"/>
          <w:szCs w:val="28"/>
        </w:rPr>
        <w:t xml:space="preserve"> </w:t>
      </w:r>
      <w:r w:rsidR="001B5BB0" w:rsidRPr="008C3952">
        <w:rPr>
          <w:rFonts w:ascii="Times New Roman" w:hAnsi="Times New Roman" w:cs="Times New Roman"/>
          <w:sz w:val="28"/>
          <w:szCs w:val="28"/>
        </w:rPr>
        <w:t>в Ханты-Мансийском автономном округе – Югре</w:t>
      </w:r>
      <w:r w:rsidRPr="004063D6">
        <w:rPr>
          <w:rFonts w:ascii="Times New Roman" w:hAnsi="Times New Roman" w:cs="Times New Roman"/>
          <w:sz w:val="28"/>
          <w:szCs w:val="28"/>
        </w:rPr>
        <w:t>. Уча</w:t>
      </w:r>
      <w:r w:rsidR="00E23078">
        <w:rPr>
          <w:rFonts w:ascii="Times New Roman" w:hAnsi="Times New Roman" w:cs="Times New Roman"/>
          <w:sz w:val="28"/>
          <w:szCs w:val="28"/>
        </w:rPr>
        <w:t>стники</w:t>
      </w:r>
      <w:r w:rsidRPr="004063D6">
        <w:rPr>
          <w:rFonts w:ascii="Times New Roman" w:hAnsi="Times New Roman" w:cs="Times New Roman"/>
          <w:sz w:val="28"/>
          <w:szCs w:val="28"/>
        </w:rPr>
        <w:t>,</w:t>
      </w:r>
      <w:r w:rsidR="00E23078">
        <w:rPr>
          <w:rFonts w:ascii="Times New Roman" w:hAnsi="Times New Roman" w:cs="Times New Roman"/>
          <w:sz w:val="28"/>
          <w:szCs w:val="28"/>
        </w:rPr>
        <w:t xml:space="preserve"> </w:t>
      </w:r>
      <w:r w:rsidRPr="004063D6">
        <w:rPr>
          <w:rFonts w:ascii="Times New Roman" w:hAnsi="Times New Roman" w:cs="Times New Roman"/>
          <w:sz w:val="28"/>
          <w:szCs w:val="28"/>
        </w:rPr>
        <w:t>приступившие к выполнению нормативов в феврале и марте 2020</w:t>
      </w:r>
      <w:r w:rsidR="00E23078">
        <w:rPr>
          <w:rFonts w:ascii="Times New Roman" w:hAnsi="Times New Roman" w:cs="Times New Roman"/>
          <w:sz w:val="28"/>
          <w:szCs w:val="28"/>
        </w:rPr>
        <w:t>,</w:t>
      </w:r>
      <w:r w:rsidRPr="004063D6">
        <w:rPr>
          <w:rFonts w:ascii="Times New Roman" w:hAnsi="Times New Roman" w:cs="Times New Roman"/>
          <w:sz w:val="28"/>
          <w:szCs w:val="28"/>
        </w:rPr>
        <w:t xml:space="preserve"> не смогли в мае 2020 выполнить два обязательных норматива, необходимых для присвоения знака. Более 60% в </w:t>
      </w:r>
      <w:r w:rsidR="00E23078">
        <w:rPr>
          <w:rFonts w:ascii="Times New Roman" w:hAnsi="Times New Roman" w:cs="Times New Roman"/>
          <w:sz w:val="28"/>
          <w:szCs w:val="28"/>
        </w:rPr>
        <w:t>период</w:t>
      </w:r>
      <w:r w:rsidRPr="004063D6">
        <w:rPr>
          <w:rFonts w:ascii="Times New Roman" w:hAnsi="Times New Roman" w:cs="Times New Roman"/>
          <w:sz w:val="28"/>
          <w:szCs w:val="28"/>
        </w:rPr>
        <w:t xml:space="preserve"> апреля</w:t>
      </w:r>
      <w:r w:rsidR="00E23078">
        <w:rPr>
          <w:rFonts w:ascii="Times New Roman" w:hAnsi="Times New Roman" w:cs="Times New Roman"/>
          <w:sz w:val="28"/>
          <w:szCs w:val="28"/>
        </w:rPr>
        <w:t>-</w:t>
      </w:r>
      <w:r w:rsidRPr="004063D6">
        <w:rPr>
          <w:rFonts w:ascii="Times New Roman" w:hAnsi="Times New Roman" w:cs="Times New Roman"/>
          <w:sz w:val="28"/>
          <w:szCs w:val="28"/>
        </w:rPr>
        <w:t>августа 2020 перешли на другую возрастную ступень.</w:t>
      </w:r>
    </w:p>
    <w:p w:rsidR="00D16483" w:rsidRDefault="00D16483" w:rsidP="00D16483">
      <w:pPr>
        <w:spacing w:before="120"/>
        <w:ind w:firstLine="709"/>
        <w:rPr>
          <w:rFonts w:ascii="Times New Roman" w:hAnsi="Times New Roman" w:cs="Times New Roman"/>
          <w:sz w:val="28"/>
          <w:szCs w:val="28"/>
        </w:rPr>
      </w:pPr>
      <w:r w:rsidRPr="00DB3037">
        <w:rPr>
          <w:rFonts w:ascii="Times New Roman" w:hAnsi="Times New Roman" w:cs="Times New Roman"/>
          <w:sz w:val="28"/>
          <w:szCs w:val="28"/>
        </w:rPr>
        <w:t>Показатель 2</w:t>
      </w:r>
      <w:r w:rsidRPr="00D16483">
        <w:rPr>
          <w:rFonts w:ascii="Times New Roman" w:hAnsi="Times New Roman" w:cs="Times New Roman"/>
          <w:sz w:val="28"/>
          <w:szCs w:val="28"/>
        </w:rPr>
        <w:t>8</w:t>
      </w:r>
      <w:r w:rsidRPr="00DB3037">
        <w:rPr>
          <w:rFonts w:ascii="Times New Roman" w:hAnsi="Times New Roman" w:cs="Times New Roman"/>
          <w:sz w:val="28"/>
          <w:szCs w:val="28"/>
        </w:rPr>
        <w:t xml:space="preserve">. </w:t>
      </w:r>
      <w:r w:rsidRPr="00DB3037">
        <w:rPr>
          <w:rFonts w:ascii="Times New Roman" w:hAnsi="Times New Roman" w:cs="Times New Roman"/>
          <w:b/>
          <w:sz w:val="28"/>
          <w:szCs w:val="28"/>
        </w:rPr>
        <w:t>«</w:t>
      </w:r>
      <w:r w:rsidRPr="00D16483">
        <w:rPr>
          <w:rFonts w:ascii="Times New Roman" w:hAnsi="Times New Roman" w:cs="Times New Roman"/>
          <w:b/>
          <w:sz w:val="28"/>
          <w:szCs w:val="28"/>
        </w:rPr>
        <w:t>Удовлетворённость потребителей качеством оказания муниципальных услуг и работ в сфере культуры</w:t>
      </w:r>
      <w:r w:rsidRPr="00DB3037">
        <w:rPr>
          <w:rFonts w:ascii="Times New Roman" w:hAnsi="Times New Roman" w:cs="Times New Roman"/>
          <w:b/>
          <w:sz w:val="28"/>
          <w:szCs w:val="28"/>
        </w:rPr>
        <w:t>»</w:t>
      </w:r>
      <w:r w:rsidRPr="00DB3037">
        <w:rPr>
          <w:rFonts w:ascii="Times New Roman" w:hAnsi="Times New Roman" w:cs="Times New Roman"/>
          <w:sz w:val="28"/>
          <w:szCs w:val="28"/>
        </w:rPr>
        <w:t xml:space="preserve"> исполнен на </w:t>
      </w:r>
      <w:r w:rsidRPr="00D16483">
        <w:rPr>
          <w:rFonts w:ascii="Times New Roman" w:hAnsi="Times New Roman" w:cs="Times New Roman"/>
          <w:sz w:val="28"/>
          <w:szCs w:val="28"/>
        </w:rPr>
        <w:t>96</w:t>
      </w:r>
      <w:r w:rsidRPr="00DB3037">
        <w:rPr>
          <w:rFonts w:ascii="Times New Roman" w:hAnsi="Times New Roman" w:cs="Times New Roman"/>
          <w:sz w:val="28"/>
          <w:szCs w:val="28"/>
        </w:rPr>
        <w:t>,8%</w:t>
      </w:r>
      <w:r w:rsidR="00FC5BB7">
        <w:rPr>
          <w:rFonts w:ascii="Times New Roman" w:hAnsi="Times New Roman" w:cs="Times New Roman"/>
          <w:sz w:val="28"/>
          <w:szCs w:val="28"/>
        </w:rPr>
        <w:t xml:space="preserve"> и составил 87,1% при плановом значении 90%</w:t>
      </w:r>
      <w:r w:rsidRPr="00DB3037">
        <w:rPr>
          <w:rFonts w:ascii="Times New Roman" w:hAnsi="Times New Roman" w:cs="Times New Roman"/>
          <w:sz w:val="28"/>
          <w:szCs w:val="28"/>
        </w:rPr>
        <w:t>.</w:t>
      </w:r>
    </w:p>
    <w:p w:rsidR="00D16483" w:rsidRPr="00DB3037" w:rsidRDefault="00D16483" w:rsidP="00D16483">
      <w:pPr>
        <w:spacing w:before="120"/>
        <w:ind w:firstLine="709"/>
        <w:rPr>
          <w:rFonts w:ascii="Times New Roman" w:hAnsi="Times New Roman" w:cs="Times New Roman"/>
          <w:sz w:val="28"/>
          <w:szCs w:val="28"/>
        </w:rPr>
      </w:pPr>
      <w:r w:rsidRPr="00DB3037">
        <w:rPr>
          <w:rFonts w:ascii="Times New Roman" w:hAnsi="Times New Roman" w:cs="Times New Roman"/>
          <w:sz w:val="28"/>
          <w:szCs w:val="28"/>
        </w:rPr>
        <w:t>Показатель 2</w:t>
      </w:r>
      <w:r w:rsidRPr="00D16483">
        <w:rPr>
          <w:rFonts w:ascii="Times New Roman" w:hAnsi="Times New Roman" w:cs="Times New Roman"/>
          <w:sz w:val="28"/>
          <w:szCs w:val="28"/>
        </w:rPr>
        <w:t>9</w:t>
      </w:r>
      <w:r w:rsidRPr="00DB3037">
        <w:rPr>
          <w:rFonts w:ascii="Times New Roman" w:hAnsi="Times New Roman" w:cs="Times New Roman"/>
          <w:sz w:val="28"/>
          <w:szCs w:val="28"/>
        </w:rPr>
        <w:t xml:space="preserve">. </w:t>
      </w:r>
      <w:r w:rsidRPr="00DB3037">
        <w:rPr>
          <w:rFonts w:ascii="Times New Roman" w:hAnsi="Times New Roman" w:cs="Times New Roman"/>
          <w:b/>
          <w:sz w:val="28"/>
          <w:szCs w:val="28"/>
        </w:rPr>
        <w:t>«</w:t>
      </w:r>
      <w:r w:rsidRPr="00D16483">
        <w:rPr>
          <w:rFonts w:ascii="Times New Roman" w:hAnsi="Times New Roman" w:cs="Times New Roman"/>
          <w:b/>
          <w:sz w:val="28"/>
          <w:szCs w:val="28"/>
        </w:rPr>
        <w:t>Рост количества посещений жителями города мероприятий, проводимых муниципальными учреждениями культуры</w:t>
      </w:r>
      <w:r w:rsidRPr="00DB3037">
        <w:rPr>
          <w:rFonts w:ascii="Times New Roman" w:hAnsi="Times New Roman" w:cs="Times New Roman"/>
          <w:b/>
          <w:sz w:val="28"/>
          <w:szCs w:val="28"/>
        </w:rPr>
        <w:t>»</w:t>
      </w:r>
      <w:r w:rsidRPr="00DB3037">
        <w:rPr>
          <w:rFonts w:ascii="Times New Roman" w:hAnsi="Times New Roman" w:cs="Times New Roman"/>
          <w:sz w:val="28"/>
          <w:szCs w:val="28"/>
        </w:rPr>
        <w:t xml:space="preserve"> исполнен на </w:t>
      </w:r>
      <w:r w:rsidRPr="00D16483">
        <w:rPr>
          <w:rFonts w:ascii="Times New Roman" w:hAnsi="Times New Roman" w:cs="Times New Roman"/>
          <w:sz w:val="28"/>
          <w:szCs w:val="28"/>
        </w:rPr>
        <w:t>55</w:t>
      </w:r>
      <w:r w:rsidRPr="00DB3037">
        <w:rPr>
          <w:rFonts w:ascii="Times New Roman" w:hAnsi="Times New Roman" w:cs="Times New Roman"/>
          <w:sz w:val="28"/>
          <w:szCs w:val="28"/>
        </w:rPr>
        <w:t>,</w:t>
      </w:r>
      <w:r w:rsidRPr="00D16483">
        <w:rPr>
          <w:rFonts w:ascii="Times New Roman" w:hAnsi="Times New Roman" w:cs="Times New Roman"/>
          <w:sz w:val="28"/>
          <w:szCs w:val="28"/>
        </w:rPr>
        <w:t>7</w:t>
      </w:r>
      <w:r w:rsidRPr="00DB3037">
        <w:rPr>
          <w:rFonts w:ascii="Times New Roman" w:hAnsi="Times New Roman" w:cs="Times New Roman"/>
          <w:sz w:val="28"/>
          <w:szCs w:val="28"/>
        </w:rPr>
        <w:t>%</w:t>
      </w:r>
      <w:r w:rsidR="00FC5BB7">
        <w:rPr>
          <w:rFonts w:ascii="Times New Roman" w:hAnsi="Times New Roman" w:cs="Times New Roman"/>
          <w:sz w:val="28"/>
          <w:szCs w:val="28"/>
        </w:rPr>
        <w:t xml:space="preserve"> и составил 56,6% при плановом значении 101,7%</w:t>
      </w:r>
      <w:r w:rsidRPr="00DB3037">
        <w:rPr>
          <w:rFonts w:ascii="Times New Roman" w:hAnsi="Times New Roman" w:cs="Times New Roman"/>
          <w:sz w:val="28"/>
          <w:szCs w:val="28"/>
        </w:rPr>
        <w:t>.</w:t>
      </w:r>
      <w:r w:rsidR="00FC5BB7" w:rsidRPr="00FC5BB7">
        <w:rPr>
          <w:rFonts w:ascii="Times New Roman" w:hAnsi="Times New Roman" w:cs="Times New Roman"/>
          <w:sz w:val="28"/>
          <w:szCs w:val="28"/>
        </w:rPr>
        <w:t xml:space="preserve"> </w:t>
      </w:r>
    </w:p>
    <w:p w:rsidR="008C3952" w:rsidRPr="008C3952" w:rsidRDefault="006222F7" w:rsidP="00934D36">
      <w:pPr>
        <w:ind w:firstLine="709"/>
        <w:rPr>
          <w:rFonts w:ascii="Times New Roman" w:hAnsi="Times New Roman" w:cs="Times New Roman"/>
          <w:sz w:val="28"/>
          <w:szCs w:val="28"/>
        </w:rPr>
      </w:pPr>
      <w:r>
        <w:rPr>
          <w:rFonts w:ascii="Times New Roman" w:hAnsi="Times New Roman" w:cs="Times New Roman"/>
          <w:sz w:val="28"/>
          <w:szCs w:val="28"/>
        </w:rPr>
        <w:t xml:space="preserve">На </w:t>
      </w:r>
      <w:proofErr w:type="spellStart"/>
      <w:r>
        <w:rPr>
          <w:rFonts w:ascii="Times New Roman" w:hAnsi="Times New Roman" w:cs="Times New Roman"/>
          <w:sz w:val="28"/>
          <w:szCs w:val="28"/>
        </w:rPr>
        <w:t>н</w:t>
      </w:r>
      <w:r w:rsidRPr="006222F7">
        <w:rPr>
          <w:rFonts w:ascii="Times New Roman" w:hAnsi="Times New Roman" w:cs="Times New Roman"/>
          <w:sz w:val="28"/>
          <w:szCs w:val="28"/>
        </w:rPr>
        <w:t>едос</w:t>
      </w:r>
      <w:r>
        <w:rPr>
          <w:rFonts w:ascii="Times New Roman" w:hAnsi="Times New Roman" w:cs="Times New Roman"/>
          <w:sz w:val="28"/>
          <w:szCs w:val="28"/>
        </w:rPr>
        <w:t>тижение</w:t>
      </w:r>
      <w:proofErr w:type="spellEnd"/>
      <w:r>
        <w:rPr>
          <w:rFonts w:ascii="Times New Roman" w:hAnsi="Times New Roman" w:cs="Times New Roman"/>
          <w:sz w:val="28"/>
          <w:szCs w:val="28"/>
        </w:rPr>
        <w:t xml:space="preserve"> п</w:t>
      </w:r>
      <w:r w:rsidR="008C3952" w:rsidRPr="008C3952">
        <w:rPr>
          <w:rFonts w:ascii="Times New Roman" w:hAnsi="Times New Roman" w:cs="Times New Roman"/>
          <w:sz w:val="28"/>
          <w:szCs w:val="28"/>
        </w:rPr>
        <w:t>лановы</w:t>
      </w:r>
      <w:r>
        <w:rPr>
          <w:rFonts w:ascii="Times New Roman" w:hAnsi="Times New Roman" w:cs="Times New Roman"/>
          <w:sz w:val="28"/>
          <w:szCs w:val="28"/>
        </w:rPr>
        <w:t>х</w:t>
      </w:r>
      <w:r w:rsidR="008C3952" w:rsidRPr="008C3952">
        <w:rPr>
          <w:rFonts w:ascii="Times New Roman" w:hAnsi="Times New Roman" w:cs="Times New Roman"/>
          <w:sz w:val="28"/>
          <w:szCs w:val="28"/>
        </w:rPr>
        <w:t xml:space="preserve"> значени</w:t>
      </w:r>
      <w:r>
        <w:rPr>
          <w:rFonts w:ascii="Times New Roman" w:hAnsi="Times New Roman" w:cs="Times New Roman"/>
          <w:sz w:val="28"/>
          <w:szCs w:val="28"/>
        </w:rPr>
        <w:t>й</w:t>
      </w:r>
      <w:r w:rsidR="008C3952" w:rsidRPr="008C3952">
        <w:rPr>
          <w:rFonts w:ascii="Times New Roman" w:hAnsi="Times New Roman" w:cs="Times New Roman"/>
          <w:sz w:val="28"/>
          <w:szCs w:val="28"/>
        </w:rPr>
        <w:t xml:space="preserve"> целевых показателей </w:t>
      </w:r>
      <w:r w:rsidR="00E23078">
        <w:rPr>
          <w:rFonts w:ascii="Times New Roman" w:hAnsi="Times New Roman" w:cs="Times New Roman"/>
          <w:sz w:val="28"/>
          <w:szCs w:val="28"/>
        </w:rPr>
        <w:t xml:space="preserve">оказали </w:t>
      </w:r>
      <w:r w:rsidR="00441B36">
        <w:rPr>
          <w:rFonts w:ascii="Times New Roman" w:hAnsi="Times New Roman" w:cs="Times New Roman"/>
          <w:sz w:val="28"/>
          <w:szCs w:val="28"/>
        </w:rPr>
        <w:t>влияние ограничения,</w:t>
      </w:r>
      <w:r w:rsidR="00441B36" w:rsidRPr="00441B36">
        <w:rPr>
          <w:rFonts w:ascii="Times New Roman" w:hAnsi="Times New Roman" w:cs="Times New Roman"/>
          <w:sz w:val="28"/>
          <w:szCs w:val="28"/>
        </w:rPr>
        <w:t xml:space="preserve"> </w:t>
      </w:r>
      <w:r w:rsidR="00296601">
        <w:rPr>
          <w:rFonts w:ascii="Times New Roman" w:hAnsi="Times New Roman" w:cs="Times New Roman"/>
          <w:sz w:val="28"/>
          <w:szCs w:val="28"/>
        </w:rPr>
        <w:t xml:space="preserve">связанные с </w:t>
      </w:r>
      <w:r w:rsidR="00441B36">
        <w:rPr>
          <w:rFonts w:ascii="Times New Roman" w:hAnsi="Times New Roman" w:cs="Times New Roman"/>
          <w:sz w:val="28"/>
          <w:szCs w:val="28"/>
        </w:rPr>
        <w:t>введением</w:t>
      </w:r>
      <w:r w:rsidR="00441B36" w:rsidRPr="008C3952">
        <w:rPr>
          <w:rFonts w:ascii="Times New Roman" w:hAnsi="Times New Roman" w:cs="Times New Roman"/>
          <w:sz w:val="28"/>
          <w:szCs w:val="28"/>
        </w:rPr>
        <w:t xml:space="preserve"> режима повышенной готовности в Ханты-Мансийском автономном округе – Югре</w:t>
      </w:r>
      <w:r w:rsidR="00441B36">
        <w:rPr>
          <w:rFonts w:ascii="Times New Roman" w:hAnsi="Times New Roman" w:cs="Times New Roman"/>
          <w:sz w:val="28"/>
          <w:szCs w:val="28"/>
        </w:rPr>
        <w:t>.</w:t>
      </w:r>
    </w:p>
    <w:p w:rsidR="008C3952" w:rsidRPr="008C3952" w:rsidRDefault="008C3952" w:rsidP="00934D36">
      <w:pPr>
        <w:ind w:firstLine="709"/>
        <w:rPr>
          <w:rFonts w:ascii="Times New Roman" w:hAnsi="Times New Roman" w:cs="Times New Roman"/>
          <w:sz w:val="28"/>
          <w:szCs w:val="28"/>
        </w:rPr>
      </w:pPr>
      <w:r w:rsidRPr="008C3952">
        <w:rPr>
          <w:rFonts w:ascii="Times New Roman" w:hAnsi="Times New Roman" w:cs="Times New Roman"/>
          <w:sz w:val="28"/>
          <w:szCs w:val="28"/>
        </w:rPr>
        <w:t>В соответствии с постановлением Губернатора ХМАО – Югры от</w:t>
      </w:r>
      <w:r w:rsidR="00881A13">
        <w:rPr>
          <w:rFonts w:ascii="Times New Roman" w:hAnsi="Times New Roman" w:cs="Times New Roman"/>
          <w:sz w:val="28"/>
          <w:szCs w:val="28"/>
          <w:lang w:val="en-US"/>
        </w:rPr>
        <w:t> </w:t>
      </w:r>
      <w:r w:rsidRPr="008C3952">
        <w:rPr>
          <w:rFonts w:ascii="Times New Roman" w:hAnsi="Times New Roman" w:cs="Times New Roman"/>
          <w:sz w:val="28"/>
          <w:szCs w:val="28"/>
        </w:rPr>
        <w:t>18.03.2020 № 20 «О введении режима повышенной готовности в Ханты-Мансийском автономном округе – Югре» с 18.03.2020 отменены массовые мероприятия, запланированные учреждениями культуры.</w:t>
      </w:r>
    </w:p>
    <w:p w:rsidR="008C3952" w:rsidRPr="008C3952" w:rsidRDefault="008C3952" w:rsidP="00934D36">
      <w:pPr>
        <w:ind w:firstLine="709"/>
        <w:rPr>
          <w:rFonts w:ascii="Times New Roman" w:hAnsi="Times New Roman" w:cs="Times New Roman"/>
          <w:sz w:val="28"/>
          <w:szCs w:val="28"/>
        </w:rPr>
      </w:pPr>
      <w:r w:rsidRPr="008C3952">
        <w:rPr>
          <w:rFonts w:ascii="Times New Roman" w:hAnsi="Times New Roman" w:cs="Times New Roman"/>
          <w:sz w:val="28"/>
          <w:szCs w:val="28"/>
        </w:rPr>
        <w:t>В соответствии с постановлением Губернатора ХМАО – Югры от</w:t>
      </w:r>
      <w:r w:rsidR="00881A13">
        <w:rPr>
          <w:rFonts w:ascii="Times New Roman" w:hAnsi="Times New Roman" w:cs="Times New Roman"/>
          <w:sz w:val="28"/>
          <w:szCs w:val="28"/>
          <w:lang w:val="en-US"/>
        </w:rPr>
        <w:t> </w:t>
      </w:r>
      <w:r w:rsidRPr="008C3952">
        <w:rPr>
          <w:rFonts w:ascii="Times New Roman" w:hAnsi="Times New Roman" w:cs="Times New Roman"/>
          <w:sz w:val="28"/>
          <w:szCs w:val="28"/>
        </w:rPr>
        <w:t>31.03.2020 № 24 «О дополнительных мерах по предотвращению завоза и</w:t>
      </w:r>
      <w:r w:rsidR="00881A13">
        <w:rPr>
          <w:rFonts w:ascii="Times New Roman" w:hAnsi="Times New Roman" w:cs="Times New Roman"/>
          <w:sz w:val="28"/>
          <w:szCs w:val="28"/>
          <w:lang w:val="en-US"/>
        </w:rPr>
        <w:t> </w:t>
      </w:r>
      <w:r w:rsidRPr="008C3952">
        <w:rPr>
          <w:rFonts w:ascii="Times New Roman" w:hAnsi="Times New Roman" w:cs="Times New Roman"/>
          <w:sz w:val="28"/>
          <w:szCs w:val="28"/>
        </w:rPr>
        <w:t xml:space="preserve">распространения новой </w:t>
      </w:r>
      <w:proofErr w:type="spellStart"/>
      <w:r w:rsidRPr="008C3952">
        <w:rPr>
          <w:rFonts w:ascii="Times New Roman" w:hAnsi="Times New Roman" w:cs="Times New Roman"/>
          <w:sz w:val="28"/>
          <w:szCs w:val="28"/>
        </w:rPr>
        <w:t>коронавирусной</w:t>
      </w:r>
      <w:proofErr w:type="spellEnd"/>
      <w:r w:rsidRPr="008C3952">
        <w:rPr>
          <w:rFonts w:ascii="Times New Roman" w:hAnsi="Times New Roman" w:cs="Times New Roman"/>
          <w:sz w:val="28"/>
          <w:szCs w:val="28"/>
        </w:rPr>
        <w:t xml:space="preserve"> инфекции, вызванной COVID-19, в</w:t>
      </w:r>
      <w:r w:rsidR="00881A13">
        <w:rPr>
          <w:rFonts w:ascii="Times New Roman" w:hAnsi="Times New Roman" w:cs="Times New Roman"/>
          <w:sz w:val="28"/>
          <w:szCs w:val="28"/>
          <w:lang w:val="en-US"/>
        </w:rPr>
        <w:t> </w:t>
      </w:r>
      <w:r w:rsidRPr="008C3952">
        <w:rPr>
          <w:rFonts w:ascii="Times New Roman" w:hAnsi="Times New Roman" w:cs="Times New Roman"/>
          <w:sz w:val="28"/>
          <w:szCs w:val="28"/>
        </w:rPr>
        <w:t>Ханты-Мансийском автономном округе – Югре» введен режим обязательной самоизоляции, приостановлена деятельность учреждений.</w:t>
      </w:r>
    </w:p>
    <w:p w:rsidR="008C3952" w:rsidRPr="008C3952" w:rsidRDefault="008C3952" w:rsidP="00934D36">
      <w:pPr>
        <w:ind w:firstLine="709"/>
        <w:rPr>
          <w:rFonts w:ascii="Times New Roman" w:hAnsi="Times New Roman" w:cs="Times New Roman"/>
          <w:sz w:val="28"/>
          <w:szCs w:val="28"/>
        </w:rPr>
      </w:pPr>
      <w:r w:rsidRPr="008C3952">
        <w:rPr>
          <w:rFonts w:ascii="Times New Roman" w:hAnsi="Times New Roman" w:cs="Times New Roman"/>
          <w:sz w:val="28"/>
          <w:szCs w:val="28"/>
        </w:rPr>
        <w:t>Муниципальные учреждения культуры в условиях ограничений продолжали деятельность в онлайн-формате, проведены как запланированные, так и совершенно новые мероприятия. Однако правовые основания для учета посетителей онлайн-мероприятий отсутствуют.</w:t>
      </w:r>
    </w:p>
    <w:p w:rsidR="008C3952" w:rsidRPr="008C3952" w:rsidRDefault="008C3952" w:rsidP="00934D36">
      <w:pPr>
        <w:ind w:firstLine="709"/>
        <w:rPr>
          <w:rFonts w:ascii="Times New Roman" w:hAnsi="Times New Roman" w:cs="Times New Roman"/>
          <w:sz w:val="28"/>
          <w:szCs w:val="28"/>
        </w:rPr>
      </w:pPr>
      <w:r w:rsidRPr="008C3952">
        <w:rPr>
          <w:rFonts w:ascii="Times New Roman" w:hAnsi="Times New Roman" w:cs="Times New Roman"/>
          <w:sz w:val="28"/>
          <w:szCs w:val="28"/>
        </w:rPr>
        <w:t>Срок окончания режима повышенной готовности и снятия ограничений остается неопределенным, возможности достижения плановых значений целевых показателей Стратегии социально-экономического развития муниципального образования городской округ город Сургут за 2020 год отсутствуют.</w:t>
      </w:r>
    </w:p>
    <w:p w:rsidR="009B42FA" w:rsidRPr="009A5390" w:rsidRDefault="009B42FA" w:rsidP="00997089">
      <w:pPr>
        <w:ind w:firstLine="709"/>
        <w:rPr>
          <w:rFonts w:ascii="Times New Roman" w:hAnsi="Times New Roman" w:cs="Times New Roman"/>
          <w:color w:val="FF0000"/>
          <w:sz w:val="28"/>
          <w:szCs w:val="28"/>
        </w:rPr>
      </w:pPr>
    </w:p>
    <w:p w:rsidR="00550744" w:rsidRDefault="00550744" w:rsidP="00550744">
      <w:pPr>
        <w:ind w:firstLine="709"/>
        <w:rPr>
          <w:rFonts w:ascii="Times New Roman" w:eastAsiaTheme="minorHAnsi" w:hAnsi="Times New Roman" w:cs="Times New Roman"/>
          <w:sz w:val="28"/>
          <w:szCs w:val="28"/>
        </w:rPr>
      </w:pPr>
      <w:r>
        <w:rPr>
          <w:rFonts w:ascii="Times New Roman" w:hAnsi="Times New Roman" w:cs="Times New Roman"/>
          <w:sz w:val="28"/>
          <w:szCs w:val="28"/>
        </w:rPr>
        <w:t xml:space="preserve">Раздел </w:t>
      </w:r>
      <w:r>
        <w:rPr>
          <w:rFonts w:ascii="Times New Roman" w:hAnsi="Times New Roman" w:cs="Times New Roman"/>
          <w:sz w:val="28"/>
          <w:szCs w:val="28"/>
          <w:lang w:val="en-US"/>
        </w:rPr>
        <w:t>III</w:t>
      </w:r>
      <w:r>
        <w:rPr>
          <w:rFonts w:ascii="Times New Roman" w:hAnsi="Times New Roman" w:cs="Times New Roman"/>
          <w:sz w:val="28"/>
          <w:szCs w:val="28"/>
        </w:rPr>
        <w:t xml:space="preserve">. </w:t>
      </w:r>
      <w:r w:rsidR="002F7D15">
        <w:rPr>
          <w:rFonts w:ascii="Times New Roman" w:hAnsi="Times New Roman" w:cs="Times New Roman"/>
          <w:sz w:val="28"/>
          <w:szCs w:val="28"/>
        </w:rPr>
        <w:t>Анализ</w:t>
      </w:r>
      <w:r w:rsidR="00F81091">
        <w:rPr>
          <w:rFonts w:ascii="Times New Roman" w:hAnsi="Times New Roman" w:cs="Times New Roman"/>
          <w:sz w:val="28"/>
          <w:szCs w:val="28"/>
        </w:rPr>
        <w:t xml:space="preserve"> </w:t>
      </w:r>
      <w:r>
        <w:rPr>
          <w:rFonts w:ascii="Times New Roman" w:hAnsi="Times New Roman" w:cs="Times New Roman"/>
          <w:sz w:val="28"/>
          <w:szCs w:val="28"/>
        </w:rPr>
        <w:t>реализации мероприятий, флагманских проектов и проектов плана мероприятий по реализации Стратегии.</w:t>
      </w:r>
    </w:p>
    <w:p w:rsidR="00F81091" w:rsidRDefault="00550744" w:rsidP="00550744">
      <w:pPr>
        <w:ind w:firstLine="709"/>
        <w:rPr>
          <w:rFonts w:ascii="Times New Roman" w:hAnsi="Times New Roman" w:cs="Times New Roman"/>
          <w:sz w:val="28"/>
          <w:szCs w:val="28"/>
        </w:rPr>
      </w:pPr>
      <w:r>
        <w:rPr>
          <w:rFonts w:ascii="Times New Roman" w:hAnsi="Times New Roman" w:cs="Times New Roman"/>
          <w:sz w:val="28"/>
          <w:szCs w:val="28"/>
        </w:rPr>
        <w:t xml:space="preserve">Анализ реализации плана мероприятий по реализации Стратегии </w:t>
      </w:r>
      <w:r w:rsidR="00F81091">
        <w:rPr>
          <w:rFonts w:ascii="Times New Roman" w:hAnsi="Times New Roman" w:cs="Times New Roman"/>
          <w:sz w:val="28"/>
          <w:szCs w:val="28"/>
        </w:rPr>
        <w:t>за 20</w:t>
      </w:r>
      <w:r w:rsidR="00B96DB1">
        <w:rPr>
          <w:rFonts w:ascii="Times New Roman" w:hAnsi="Times New Roman" w:cs="Times New Roman"/>
          <w:sz w:val="28"/>
          <w:szCs w:val="28"/>
        </w:rPr>
        <w:t>20</w:t>
      </w:r>
      <w:r w:rsidR="00F81091">
        <w:rPr>
          <w:rFonts w:ascii="Times New Roman" w:hAnsi="Times New Roman" w:cs="Times New Roman"/>
          <w:sz w:val="28"/>
          <w:szCs w:val="28"/>
        </w:rPr>
        <w:t xml:space="preserve"> год по </w:t>
      </w:r>
      <w:r>
        <w:rPr>
          <w:rFonts w:ascii="Times New Roman" w:hAnsi="Times New Roman" w:cs="Times New Roman"/>
          <w:sz w:val="28"/>
          <w:szCs w:val="28"/>
        </w:rPr>
        <w:t>направлени</w:t>
      </w:r>
      <w:r w:rsidR="00F81091">
        <w:rPr>
          <w:rFonts w:ascii="Times New Roman" w:hAnsi="Times New Roman" w:cs="Times New Roman"/>
          <w:sz w:val="28"/>
          <w:szCs w:val="28"/>
        </w:rPr>
        <w:t>ю</w:t>
      </w:r>
      <w:r>
        <w:rPr>
          <w:rFonts w:ascii="Times New Roman" w:hAnsi="Times New Roman" w:cs="Times New Roman"/>
          <w:sz w:val="28"/>
          <w:szCs w:val="28"/>
        </w:rPr>
        <w:t xml:space="preserve"> представлен в приложени</w:t>
      </w:r>
      <w:r w:rsidR="00F81091">
        <w:rPr>
          <w:rFonts w:ascii="Times New Roman" w:hAnsi="Times New Roman" w:cs="Times New Roman"/>
          <w:sz w:val="28"/>
          <w:szCs w:val="28"/>
        </w:rPr>
        <w:t>и</w:t>
      </w:r>
      <w:r>
        <w:rPr>
          <w:rFonts w:ascii="Times New Roman" w:hAnsi="Times New Roman" w:cs="Times New Roman"/>
          <w:sz w:val="28"/>
          <w:szCs w:val="28"/>
        </w:rPr>
        <w:t xml:space="preserve"> 2 к отчет</w:t>
      </w:r>
      <w:r w:rsidR="00F81091">
        <w:rPr>
          <w:rFonts w:ascii="Times New Roman" w:hAnsi="Times New Roman" w:cs="Times New Roman"/>
          <w:sz w:val="28"/>
          <w:szCs w:val="28"/>
        </w:rPr>
        <w:t>у.</w:t>
      </w:r>
    </w:p>
    <w:p w:rsidR="00550744" w:rsidRDefault="00550744" w:rsidP="00550744">
      <w:pPr>
        <w:ind w:firstLine="709"/>
        <w:rPr>
          <w:rFonts w:ascii="Times New Roman" w:hAnsi="Times New Roman" w:cs="Times New Roman"/>
          <w:sz w:val="28"/>
          <w:szCs w:val="28"/>
        </w:rPr>
      </w:pPr>
      <w:r>
        <w:rPr>
          <w:rFonts w:ascii="Times New Roman" w:hAnsi="Times New Roman" w:cs="Times New Roman"/>
          <w:sz w:val="28"/>
          <w:szCs w:val="28"/>
        </w:rPr>
        <w:t xml:space="preserve"> </w:t>
      </w:r>
    </w:p>
    <w:p w:rsidR="00550744" w:rsidRDefault="00550744" w:rsidP="00550744">
      <w:pPr>
        <w:ind w:firstLine="709"/>
        <w:rPr>
          <w:rFonts w:ascii="Times New Roman" w:hAnsi="Times New Roman" w:cs="Times New Roman"/>
          <w:sz w:val="28"/>
          <w:szCs w:val="28"/>
        </w:rPr>
      </w:pPr>
      <w:r>
        <w:rPr>
          <w:rFonts w:ascii="Times New Roman" w:hAnsi="Times New Roman" w:cs="Times New Roman"/>
          <w:sz w:val="28"/>
          <w:szCs w:val="28"/>
        </w:rPr>
        <w:t xml:space="preserve">Раздел </w:t>
      </w:r>
      <w:r>
        <w:rPr>
          <w:rFonts w:ascii="Times New Roman" w:hAnsi="Times New Roman" w:cs="Times New Roman"/>
          <w:sz w:val="28"/>
          <w:szCs w:val="28"/>
          <w:lang w:val="en-US"/>
        </w:rPr>
        <w:t>IV</w:t>
      </w:r>
      <w:r>
        <w:rPr>
          <w:rFonts w:ascii="Times New Roman" w:hAnsi="Times New Roman" w:cs="Times New Roman"/>
          <w:sz w:val="28"/>
          <w:szCs w:val="28"/>
        </w:rPr>
        <w:t>. По результатам проведенно</w:t>
      </w:r>
      <w:r w:rsidR="005843A8">
        <w:rPr>
          <w:rFonts w:ascii="Times New Roman" w:hAnsi="Times New Roman" w:cs="Times New Roman"/>
          <w:sz w:val="28"/>
          <w:szCs w:val="28"/>
        </w:rPr>
        <w:t>го</w:t>
      </w:r>
      <w:r w:rsidR="00F81091">
        <w:rPr>
          <w:rFonts w:ascii="Times New Roman" w:hAnsi="Times New Roman" w:cs="Times New Roman"/>
          <w:sz w:val="28"/>
          <w:szCs w:val="28"/>
        </w:rPr>
        <w:t xml:space="preserve"> </w:t>
      </w:r>
      <w:r w:rsidRPr="005843A8">
        <w:rPr>
          <w:rFonts w:ascii="Times New Roman" w:hAnsi="Times New Roman" w:cs="Times New Roman"/>
          <w:sz w:val="28"/>
          <w:szCs w:val="28"/>
        </w:rPr>
        <w:t>анализа</w:t>
      </w:r>
      <w:r>
        <w:rPr>
          <w:rFonts w:ascii="Times New Roman" w:hAnsi="Times New Roman" w:cs="Times New Roman"/>
          <w:sz w:val="28"/>
          <w:szCs w:val="28"/>
        </w:rPr>
        <w:t xml:space="preserve"> можно сделать следующие выводы:</w:t>
      </w:r>
    </w:p>
    <w:p w:rsidR="001C1722" w:rsidRPr="001C1722" w:rsidRDefault="001C1722" w:rsidP="001C1722">
      <w:pPr>
        <w:rPr>
          <w:rFonts w:ascii="Times New Roman" w:hAnsi="Times New Roman" w:cs="Times New Roman"/>
          <w:sz w:val="28"/>
          <w:szCs w:val="28"/>
        </w:rPr>
      </w:pPr>
      <w:r w:rsidRPr="001C1722">
        <w:rPr>
          <w:rFonts w:ascii="Times New Roman" w:hAnsi="Times New Roman" w:cs="Times New Roman"/>
          <w:sz w:val="28"/>
          <w:szCs w:val="28"/>
        </w:rPr>
        <w:t xml:space="preserve">Анализ достижения плановых значений целевых показателей позволяет сделать вывод о промежуточном достижении цели вектора «Образование, воспитание, молодежная политика». </w:t>
      </w:r>
      <w:r w:rsidRPr="000A081C">
        <w:rPr>
          <w:rFonts w:ascii="Times New Roman" w:hAnsi="Times New Roman" w:cs="Times New Roman"/>
          <w:sz w:val="28"/>
          <w:szCs w:val="28"/>
        </w:rPr>
        <w:t xml:space="preserve">Достигнуты </w:t>
      </w:r>
      <w:r w:rsidR="001B5BB0" w:rsidRPr="000A081C">
        <w:rPr>
          <w:rFonts w:ascii="Times New Roman" w:hAnsi="Times New Roman" w:cs="Times New Roman"/>
          <w:sz w:val="28"/>
          <w:szCs w:val="28"/>
        </w:rPr>
        <w:t>10</w:t>
      </w:r>
      <w:r w:rsidRPr="000A081C">
        <w:rPr>
          <w:rFonts w:ascii="Times New Roman" w:hAnsi="Times New Roman" w:cs="Times New Roman"/>
          <w:sz w:val="28"/>
          <w:szCs w:val="28"/>
        </w:rPr>
        <w:t xml:space="preserve"> из </w:t>
      </w:r>
      <w:r w:rsidR="001B5BB0" w:rsidRPr="000A081C">
        <w:rPr>
          <w:rFonts w:ascii="Times New Roman" w:hAnsi="Times New Roman" w:cs="Times New Roman"/>
          <w:sz w:val="28"/>
          <w:szCs w:val="28"/>
        </w:rPr>
        <w:t>16</w:t>
      </w:r>
      <w:r w:rsidRPr="000A081C">
        <w:rPr>
          <w:rFonts w:ascii="Times New Roman" w:hAnsi="Times New Roman" w:cs="Times New Roman"/>
          <w:sz w:val="28"/>
          <w:szCs w:val="28"/>
        </w:rPr>
        <w:t xml:space="preserve"> плановых </w:t>
      </w:r>
      <w:r w:rsidRPr="001C1722">
        <w:rPr>
          <w:rFonts w:ascii="Times New Roman" w:hAnsi="Times New Roman" w:cs="Times New Roman"/>
          <w:sz w:val="28"/>
          <w:szCs w:val="28"/>
        </w:rPr>
        <w:t>целевых показателей (6</w:t>
      </w:r>
      <w:r w:rsidR="001B5BB0">
        <w:rPr>
          <w:rFonts w:ascii="Times New Roman" w:hAnsi="Times New Roman" w:cs="Times New Roman"/>
          <w:sz w:val="28"/>
          <w:szCs w:val="28"/>
        </w:rPr>
        <w:t>2,5</w:t>
      </w:r>
      <w:r w:rsidRPr="001C1722">
        <w:rPr>
          <w:rFonts w:ascii="Times New Roman" w:hAnsi="Times New Roman" w:cs="Times New Roman"/>
          <w:sz w:val="28"/>
          <w:szCs w:val="28"/>
        </w:rPr>
        <w:t>%).</w:t>
      </w:r>
    </w:p>
    <w:p w:rsidR="00BD200E" w:rsidRDefault="00BD200E" w:rsidP="00BD200E">
      <w:pPr>
        <w:ind w:firstLine="567"/>
        <w:rPr>
          <w:rFonts w:ascii="Times New Roman" w:hAnsi="Times New Roman" w:cs="Times New Roman"/>
          <w:sz w:val="28"/>
          <w:szCs w:val="28"/>
        </w:rPr>
      </w:pPr>
      <w:r>
        <w:rPr>
          <w:rFonts w:ascii="Times New Roman" w:hAnsi="Times New Roman" w:cs="Times New Roman"/>
          <w:sz w:val="28"/>
          <w:szCs w:val="28"/>
        </w:rPr>
        <w:t xml:space="preserve">Значение показателя 17 до конца 2020 года увеличится </w:t>
      </w:r>
      <w:r w:rsidR="008410E9">
        <w:rPr>
          <w:rFonts w:ascii="Times New Roman" w:hAnsi="Times New Roman" w:cs="Times New Roman"/>
          <w:sz w:val="28"/>
          <w:szCs w:val="28"/>
        </w:rPr>
        <w:t>в связи с </w:t>
      </w:r>
      <w:r>
        <w:rPr>
          <w:rFonts w:ascii="Times New Roman" w:hAnsi="Times New Roman" w:cs="Times New Roman"/>
          <w:sz w:val="28"/>
          <w:szCs w:val="28"/>
        </w:rPr>
        <w:t>комплектовани</w:t>
      </w:r>
      <w:r w:rsidR="008410E9">
        <w:rPr>
          <w:rFonts w:ascii="Times New Roman" w:hAnsi="Times New Roman" w:cs="Times New Roman"/>
          <w:sz w:val="28"/>
          <w:szCs w:val="28"/>
        </w:rPr>
        <w:t xml:space="preserve">ем </w:t>
      </w:r>
      <w:r>
        <w:rPr>
          <w:rFonts w:ascii="Times New Roman" w:hAnsi="Times New Roman" w:cs="Times New Roman"/>
          <w:sz w:val="28"/>
          <w:szCs w:val="28"/>
        </w:rPr>
        <w:t>воспитанниками муниципальных и частных детских садов.</w:t>
      </w:r>
    </w:p>
    <w:p w:rsidR="001C1722" w:rsidRDefault="001C1722" w:rsidP="001C1722">
      <w:pPr>
        <w:ind w:firstLine="567"/>
        <w:rPr>
          <w:rFonts w:ascii="Times New Roman" w:hAnsi="Times New Roman" w:cs="Times New Roman"/>
          <w:sz w:val="28"/>
          <w:szCs w:val="28"/>
        </w:rPr>
      </w:pPr>
      <w:r w:rsidRPr="001C1722">
        <w:rPr>
          <w:rFonts w:ascii="Times New Roman" w:hAnsi="Times New Roman" w:cs="Times New Roman"/>
          <w:sz w:val="28"/>
          <w:szCs w:val="28"/>
        </w:rPr>
        <w:t>В целях достижения планов</w:t>
      </w:r>
      <w:r w:rsidR="00BD200E">
        <w:rPr>
          <w:rFonts w:ascii="Times New Roman" w:hAnsi="Times New Roman" w:cs="Times New Roman"/>
          <w:sz w:val="28"/>
          <w:szCs w:val="28"/>
        </w:rPr>
        <w:t>ого</w:t>
      </w:r>
      <w:r w:rsidR="000A081C">
        <w:rPr>
          <w:rFonts w:ascii="Times New Roman" w:hAnsi="Times New Roman" w:cs="Times New Roman"/>
          <w:sz w:val="28"/>
          <w:szCs w:val="28"/>
        </w:rPr>
        <w:t xml:space="preserve"> значени</w:t>
      </w:r>
      <w:r w:rsidR="00BD200E">
        <w:rPr>
          <w:rFonts w:ascii="Times New Roman" w:hAnsi="Times New Roman" w:cs="Times New Roman"/>
          <w:sz w:val="28"/>
          <w:szCs w:val="28"/>
        </w:rPr>
        <w:t>я</w:t>
      </w:r>
      <w:r w:rsidR="000A081C">
        <w:rPr>
          <w:rFonts w:ascii="Times New Roman" w:hAnsi="Times New Roman" w:cs="Times New Roman"/>
          <w:sz w:val="28"/>
          <w:szCs w:val="28"/>
        </w:rPr>
        <w:t xml:space="preserve"> по показател</w:t>
      </w:r>
      <w:r w:rsidR="00B30C6A">
        <w:rPr>
          <w:rFonts w:ascii="Times New Roman" w:hAnsi="Times New Roman" w:cs="Times New Roman"/>
          <w:sz w:val="28"/>
          <w:szCs w:val="28"/>
        </w:rPr>
        <w:t>ю</w:t>
      </w:r>
      <w:r w:rsidRPr="001C1722">
        <w:rPr>
          <w:rFonts w:ascii="Times New Roman" w:hAnsi="Times New Roman" w:cs="Times New Roman"/>
          <w:sz w:val="28"/>
          <w:szCs w:val="28"/>
        </w:rPr>
        <w:t xml:space="preserve"> </w:t>
      </w:r>
      <w:r w:rsidR="00BD200E">
        <w:rPr>
          <w:rFonts w:ascii="Times New Roman" w:hAnsi="Times New Roman" w:cs="Times New Roman"/>
          <w:sz w:val="28"/>
          <w:szCs w:val="28"/>
        </w:rPr>
        <w:t xml:space="preserve">18 </w:t>
      </w:r>
      <w:r w:rsidRPr="001C1722">
        <w:rPr>
          <w:rFonts w:ascii="Times New Roman" w:hAnsi="Times New Roman" w:cs="Times New Roman"/>
          <w:sz w:val="28"/>
          <w:szCs w:val="28"/>
        </w:rPr>
        <w:t>в 2021 году запланировано осуществление образовательной деятельности в здании школы в 32 микрорайоне на 900 мест, ввод в эксплуатацию школы в</w:t>
      </w:r>
      <w:r w:rsidRPr="001C1722">
        <w:rPr>
          <w:rFonts w:ascii="Times New Roman" w:hAnsi="Times New Roman" w:cs="Times New Roman"/>
          <w:sz w:val="28"/>
          <w:szCs w:val="28"/>
          <w:lang w:val="en-US"/>
        </w:rPr>
        <w:t> </w:t>
      </w:r>
      <w:r w:rsidR="00BD200E" w:rsidRPr="001C1722">
        <w:rPr>
          <w:rFonts w:ascii="Times New Roman" w:hAnsi="Times New Roman" w:cs="Times New Roman"/>
          <w:sz w:val="28"/>
          <w:szCs w:val="28"/>
        </w:rPr>
        <w:t>33</w:t>
      </w:r>
      <w:r w:rsidR="00BD200E">
        <w:rPr>
          <w:rFonts w:ascii="Times New Roman" w:hAnsi="Times New Roman" w:cs="Times New Roman"/>
          <w:sz w:val="28"/>
          <w:szCs w:val="28"/>
        </w:rPr>
        <w:t xml:space="preserve"> </w:t>
      </w:r>
      <w:r w:rsidRPr="001C1722">
        <w:rPr>
          <w:rFonts w:ascii="Times New Roman" w:hAnsi="Times New Roman" w:cs="Times New Roman"/>
          <w:sz w:val="28"/>
          <w:szCs w:val="28"/>
        </w:rPr>
        <w:t>микрорайоне на 900 мест и здания средней школы № 9 в</w:t>
      </w:r>
      <w:r w:rsidRPr="001C1722">
        <w:rPr>
          <w:rFonts w:ascii="Times New Roman" w:hAnsi="Times New Roman" w:cs="Times New Roman"/>
          <w:sz w:val="28"/>
          <w:szCs w:val="28"/>
          <w:lang w:val="en-US"/>
        </w:rPr>
        <w:t> </w:t>
      </w:r>
      <w:r w:rsidR="00BD200E">
        <w:rPr>
          <w:rFonts w:ascii="Times New Roman" w:hAnsi="Times New Roman" w:cs="Times New Roman"/>
          <w:sz w:val="28"/>
          <w:szCs w:val="28"/>
        </w:rPr>
        <w:t>микрорайоне 39 на 550 мест</w:t>
      </w:r>
      <w:r w:rsidRPr="001C1722">
        <w:rPr>
          <w:rFonts w:ascii="Times New Roman" w:hAnsi="Times New Roman" w:cs="Times New Roman"/>
          <w:sz w:val="28"/>
          <w:szCs w:val="28"/>
        </w:rPr>
        <w:t>.</w:t>
      </w:r>
    </w:p>
    <w:p w:rsidR="000A081C" w:rsidRDefault="000A081C" w:rsidP="006A177C">
      <w:pPr>
        <w:ind w:firstLine="567"/>
        <w:rPr>
          <w:rFonts w:ascii="Times New Roman" w:hAnsi="Times New Roman" w:cs="Times New Roman"/>
          <w:sz w:val="28"/>
          <w:szCs w:val="28"/>
        </w:rPr>
      </w:pPr>
      <w:r>
        <w:rPr>
          <w:rFonts w:ascii="Times New Roman" w:hAnsi="Times New Roman" w:cs="Times New Roman"/>
          <w:sz w:val="28"/>
          <w:szCs w:val="28"/>
        </w:rPr>
        <w:t xml:space="preserve">Достижение плановых значений по </w:t>
      </w:r>
      <w:r w:rsidR="00B30C6A">
        <w:rPr>
          <w:rFonts w:ascii="Times New Roman" w:hAnsi="Times New Roman" w:cs="Times New Roman"/>
          <w:sz w:val="28"/>
          <w:szCs w:val="28"/>
        </w:rPr>
        <w:t xml:space="preserve">четырем </w:t>
      </w:r>
      <w:r>
        <w:rPr>
          <w:rFonts w:ascii="Times New Roman" w:hAnsi="Times New Roman" w:cs="Times New Roman"/>
          <w:sz w:val="28"/>
          <w:szCs w:val="28"/>
        </w:rPr>
        <w:t xml:space="preserve">показателям </w:t>
      </w:r>
      <w:r w:rsidR="001848FA">
        <w:rPr>
          <w:rFonts w:ascii="Times New Roman" w:hAnsi="Times New Roman" w:cs="Times New Roman"/>
          <w:sz w:val="28"/>
          <w:szCs w:val="28"/>
        </w:rPr>
        <w:t>будет возможно после</w:t>
      </w:r>
      <w:r>
        <w:rPr>
          <w:rFonts w:ascii="Times New Roman" w:hAnsi="Times New Roman" w:cs="Times New Roman"/>
          <w:sz w:val="28"/>
          <w:szCs w:val="28"/>
        </w:rPr>
        <w:t xml:space="preserve"> </w:t>
      </w:r>
      <w:r w:rsidRPr="008C3952">
        <w:rPr>
          <w:rFonts w:ascii="Times New Roman" w:hAnsi="Times New Roman" w:cs="Times New Roman"/>
          <w:sz w:val="28"/>
          <w:szCs w:val="28"/>
        </w:rPr>
        <w:t xml:space="preserve">окончания режима повышенной </w:t>
      </w:r>
      <w:r>
        <w:rPr>
          <w:rFonts w:ascii="Times New Roman" w:hAnsi="Times New Roman" w:cs="Times New Roman"/>
          <w:sz w:val="28"/>
          <w:szCs w:val="28"/>
        </w:rPr>
        <w:t xml:space="preserve">готовности и снятия ограничений. </w:t>
      </w:r>
    </w:p>
    <w:p w:rsidR="00F81091" w:rsidRPr="00CE31EC" w:rsidRDefault="00F81091" w:rsidP="006A177C">
      <w:pPr>
        <w:ind w:firstLine="567"/>
        <w:rPr>
          <w:rFonts w:ascii="Times New Roman" w:hAnsi="Times New Roman" w:cs="Times New Roman"/>
          <w:color w:val="FF0000"/>
          <w:sz w:val="28"/>
          <w:szCs w:val="28"/>
        </w:rPr>
      </w:pPr>
    </w:p>
    <w:p w:rsidR="00F81091" w:rsidRDefault="00F81091" w:rsidP="00997089">
      <w:pPr>
        <w:ind w:firstLine="709"/>
        <w:rPr>
          <w:rFonts w:ascii="Times New Roman" w:hAnsi="Times New Roman" w:cs="Times New Roman"/>
          <w:sz w:val="28"/>
          <w:szCs w:val="28"/>
        </w:rPr>
        <w:sectPr w:rsidR="00F81091" w:rsidSect="00C47177">
          <w:pgSz w:w="11906" w:h="16838"/>
          <w:pgMar w:top="1134" w:right="851" w:bottom="1134" w:left="1701" w:header="709" w:footer="709" w:gutter="0"/>
          <w:cols w:space="708"/>
          <w:docGrid w:linePitch="360"/>
        </w:sectPr>
      </w:pPr>
    </w:p>
    <w:p w:rsidR="00997089" w:rsidRDefault="00997089" w:rsidP="00997089"/>
    <w:p w:rsidR="00550744" w:rsidRDefault="00550744" w:rsidP="00550744">
      <w:pPr>
        <w:ind w:firstLine="10773"/>
        <w:rPr>
          <w:rFonts w:ascii="Times New Roman" w:eastAsiaTheme="minorHAnsi" w:hAnsi="Times New Roman" w:cs="Times New Roman"/>
          <w:sz w:val="28"/>
          <w:szCs w:val="28"/>
        </w:rPr>
      </w:pPr>
      <w:r>
        <w:rPr>
          <w:rFonts w:ascii="Times New Roman" w:hAnsi="Times New Roman" w:cs="Times New Roman"/>
          <w:sz w:val="28"/>
          <w:szCs w:val="28"/>
        </w:rPr>
        <w:t xml:space="preserve">Приложение 1 к отчету                                                                                                                               </w:t>
      </w:r>
    </w:p>
    <w:p w:rsidR="00550744" w:rsidRDefault="00550744" w:rsidP="00550744">
      <w:pPr>
        <w:ind w:firstLine="10773"/>
        <w:rPr>
          <w:rFonts w:ascii="Times New Roman" w:hAnsi="Times New Roman" w:cs="Times New Roman"/>
          <w:sz w:val="28"/>
          <w:szCs w:val="28"/>
        </w:rPr>
      </w:pPr>
      <w:r>
        <w:rPr>
          <w:rFonts w:ascii="Times New Roman" w:hAnsi="Times New Roman" w:cs="Times New Roman"/>
          <w:sz w:val="28"/>
          <w:szCs w:val="28"/>
        </w:rPr>
        <w:t xml:space="preserve">о реализации направления </w:t>
      </w:r>
    </w:p>
    <w:p w:rsidR="00550744" w:rsidRDefault="00550744" w:rsidP="00550744">
      <w:pPr>
        <w:ind w:firstLine="10773"/>
        <w:rPr>
          <w:rFonts w:ascii="Times New Roman" w:hAnsi="Times New Roman" w:cs="Times New Roman"/>
          <w:sz w:val="28"/>
          <w:szCs w:val="28"/>
        </w:rPr>
      </w:pPr>
      <w:r>
        <w:rPr>
          <w:rFonts w:ascii="Times New Roman" w:hAnsi="Times New Roman" w:cs="Times New Roman"/>
          <w:sz w:val="28"/>
          <w:szCs w:val="28"/>
        </w:rPr>
        <w:t>«Социальная среда» за 20</w:t>
      </w:r>
      <w:r w:rsidR="00B96DB1">
        <w:rPr>
          <w:rFonts w:ascii="Times New Roman" w:hAnsi="Times New Roman" w:cs="Times New Roman"/>
          <w:sz w:val="28"/>
          <w:szCs w:val="28"/>
        </w:rPr>
        <w:t>20</w:t>
      </w:r>
      <w:r>
        <w:rPr>
          <w:rFonts w:ascii="Times New Roman" w:hAnsi="Times New Roman" w:cs="Times New Roman"/>
          <w:sz w:val="28"/>
          <w:szCs w:val="28"/>
        </w:rPr>
        <w:t xml:space="preserve"> год </w:t>
      </w:r>
    </w:p>
    <w:p w:rsidR="00B06FC7" w:rsidRDefault="00B06FC7" w:rsidP="00550744">
      <w:pPr>
        <w:ind w:firstLine="10773"/>
        <w:rPr>
          <w:rFonts w:ascii="Times New Roman" w:hAnsi="Times New Roman" w:cs="Times New Roman"/>
          <w:sz w:val="28"/>
          <w:szCs w:val="28"/>
        </w:rPr>
      </w:pPr>
    </w:p>
    <w:p w:rsidR="00B06FC7" w:rsidRDefault="00B06FC7" w:rsidP="00B06FC7">
      <w:pPr>
        <w:jc w:val="center"/>
        <w:rPr>
          <w:rFonts w:ascii="Times New Roman" w:hAnsi="Times New Roman" w:cs="Times New Roman"/>
        </w:rPr>
      </w:pPr>
      <w:r>
        <w:rPr>
          <w:rFonts w:ascii="Times New Roman" w:hAnsi="Times New Roman" w:cs="Times New Roman"/>
          <w:sz w:val="28"/>
          <w:szCs w:val="28"/>
        </w:rPr>
        <w:t>Анализ достижения плановых значений целевых показателей Стратегии социально-экономического развития муниципального образования городской округ город Сургут за 20</w:t>
      </w:r>
      <w:r w:rsidR="00B96DB1">
        <w:rPr>
          <w:rFonts w:ascii="Times New Roman" w:hAnsi="Times New Roman" w:cs="Times New Roman"/>
          <w:sz w:val="28"/>
          <w:szCs w:val="28"/>
        </w:rPr>
        <w:t>20</w:t>
      </w:r>
      <w:r>
        <w:rPr>
          <w:rFonts w:ascii="Times New Roman" w:hAnsi="Times New Roman" w:cs="Times New Roman"/>
          <w:sz w:val="28"/>
          <w:szCs w:val="28"/>
        </w:rPr>
        <w:t xml:space="preserve"> год</w:t>
      </w:r>
    </w:p>
    <w:p w:rsidR="00BE0B1D" w:rsidRPr="0070744D" w:rsidRDefault="00550744" w:rsidP="00550744">
      <w:pPr>
        <w:ind w:firstLine="10773"/>
        <w:rPr>
          <w:rFonts w:ascii="Times New Roman" w:hAnsi="Times New Roman" w:cs="Times New Roman"/>
        </w:rPr>
      </w:pPr>
      <w:r>
        <w:rPr>
          <w:rFonts w:ascii="Times New Roman" w:hAnsi="Times New Roman" w:cs="Times New Roman"/>
          <w:sz w:val="28"/>
          <w:szCs w:val="28"/>
        </w:rPr>
        <w:t xml:space="preserve">                                                                                                                                                           </w:t>
      </w:r>
    </w:p>
    <w:tbl>
      <w:tblPr>
        <w:tblW w:w="1478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818"/>
        <w:gridCol w:w="1843"/>
        <w:gridCol w:w="1701"/>
        <w:gridCol w:w="2409"/>
        <w:gridCol w:w="12"/>
      </w:tblGrid>
      <w:tr w:rsidR="00BE0B1D" w:rsidRPr="0070744D" w:rsidTr="008368E5">
        <w:trPr>
          <w:gridAfter w:val="1"/>
          <w:wAfter w:w="12" w:type="dxa"/>
        </w:trPr>
        <w:tc>
          <w:tcPr>
            <w:tcW w:w="8818" w:type="dxa"/>
            <w:tcBorders>
              <w:top w:val="single" w:sz="4" w:space="0" w:color="auto"/>
              <w:bottom w:val="single" w:sz="4" w:space="0" w:color="auto"/>
              <w:right w:val="single" w:sz="4" w:space="0" w:color="auto"/>
            </w:tcBorders>
          </w:tcPr>
          <w:p w:rsidR="00BE0B1D" w:rsidRPr="0070744D" w:rsidRDefault="00BE0B1D" w:rsidP="00FA4DFA">
            <w:pPr>
              <w:pStyle w:val="a5"/>
              <w:jc w:val="center"/>
              <w:rPr>
                <w:rFonts w:ascii="Times New Roman" w:hAnsi="Times New Roman" w:cs="Times New Roman"/>
              </w:rPr>
            </w:pPr>
            <w:r w:rsidRPr="0070744D">
              <w:rPr>
                <w:rFonts w:ascii="Times New Roman" w:hAnsi="Times New Roman" w:cs="Times New Roman"/>
              </w:rPr>
              <w:t>Показатели</w:t>
            </w:r>
          </w:p>
        </w:tc>
        <w:tc>
          <w:tcPr>
            <w:tcW w:w="1843" w:type="dxa"/>
            <w:tcBorders>
              <w:top w:val="single" w:sz="4" w:space="0" w:color="auto"/>
              <w:left w:val="single" w:sz="4" w:space="0" w:color="auto"/>
              <w:bottom w:val="single" w:sz="4" w:space="0" w:color="auto"/>
              <w:right w:val="single" w:sz="4" w:space="0" w:color="auto"/>
            </w:tcBorders>
          </w:tcPr>
          <w:p w:rsidR="0070744D" w:rsidRDefault="00BE0B1D" w:rsidP="0070744D">
            <w:pPr>
              <w:pStyle w:val="a5"/>
              <w:jc w:val="center"/>
              <w:rPr>
                <w:rFonts w:ascii="Times New Roman" w:hAnsi="Times New Roman" w:cs="Times New Roman"/>
              </w:rPr>
            </w:pPr>
            <w:r w:rsidRPr="0070744D">
              <w:rPr>
                <w:rFonts w:ascii="Times New Roman" w:hAnsi="Times New Roman" w:cs="Times New Roman"/>
              </w:rPr>
              <w:t>План</w:t>
            </w:r>
          </w:p>
          <w:p w:rsidR="0070744D" w:rsidRPr="0070744D" w:rsidRDefault="0070744D" w:rsidP="0070744D">
            <w:pPr>
              <w:pStyle w:val="a5"/>
              <w:jc w:val="center"/>
              <w:rPr>
                <w:rFonts w:ascii="Times New Roman" w:hAnsi="Times New Roman" w:cs="Times New Roman"/>
              </w:rPr>
            </w:pPr>
            <w:r w:rsidRPr="0070744D">
              <w:rPr>
                <w:rFonts w:ascii="Times New Roman" w:hAnsi="Times New Roman" w:cs="Times New Roman"/>
              </w:rPr>
              <w:t>20</w:t>
            </w:r>
            <w:r w:rsidR="00B96DB1">
              <w:rPr>
                <w:rFonts w:ascii="Times New Roman" w:hAnsi="Times New Roman" w:cs="Times New Roman"/>
              </w:rPr>
              <w:t>20</w:t>
            </w:r>
            <w:r w:rsidRPr="0070744D">
              <w:rPr>
                <w:rFonts w:ascii="Times New Roman" w:hAnsi="Times New Roman" w:cs="Times New Roman"/>
              </w:rPr>
              <w:t xml:space="preserve"> год</w:t>
            </w:r>
          </w:p>
          <w:p w:rsidR="00BE0B1D" w:rsidRPr="0070744D" w:rsidRDefault="00BE0B1D" w:rsidP="00F42552">
            <w:pPr>
              <w:pStyle w:val="a5"/>
              <w:jc w:val="center"/>
              <w:rPr>
                <w:rFonts w:ascii="Times New Roman" w:hAnsi="Times New Roman" w:cs="Times New Roman"/>
              </w:rPr>
            </w:pPr>
            <w:r w:rsidRPr="0070744D">
              <w:rPr>
                <w:rFonts w:ascii="Times New Roman" w:hAnsi="Times New Roman" w:cs="Times New Roman"/>
              </w:rPr>
              <w:t xml:space="preserve"> </w:t>
            </w:r>
          </w:p>
        </w:tc>
        <w:tc>
          <w:tcPr>
            <w:tcW w:w="1701" w:type="dxa"/>
            <w:tcBorders>
              <w:top w:val="single" w:sz="4" w:space="0" w:color="auto"/>
              <w:left w:val="single" w:sz="4" w:space="0" w:color="auto"/>
              <w:bottom w:val="single" w:sz="4" w:space="0" w:color="auto"/>
              <w:right w:val="single" w:sz="4" w:space="0" w:color="auto"/>
            </w:tcBorders>
          </w:tcPr>
          <w:p w:rsidR="0070744D" w:rsidRDefault="00BE0B1D" w:rsidP="00FA4DFA">
            <w:pPr>
              <w:pStyle w:val="a5"/>
              <w:jc w:val="center"/>
              <w:rPr>
                <w:rFonts w:ascii="Times New Roman" w:hAnsi="Times New Roman" w:cs="Times New Roman"/>
              </w:rPr>
            </w:pPr>
            <w:r w:rsidRPr="0070744D">
              <w:rPr>
                <w:rFonts w:ascii="Times New Roman" w:hAnsi="Times New Roman" w:cs="Times New Roman"/>
              </w:rPr>
              <w:t>Факт</w:t>
            </w:r>
            <w:r w:rsidR="0070744D">
              <w:rPr>
                <w:rFonts w:ascii="Times New Roman" w:hAnsi="Times New Roman" w:cs="Times New Roman"/>
              </w:rPr>
              <w:t xml:space="preserve"> </w:t>
            </w:r>
          </w:p>
          <w:p w:rsidR="00BE0B1D" w:rsidRPr="0070744D" w:rsidRDefault="0070744D" w:rsidP="00FA4DFA">
            <w:pPr>
              <w:pStyle w:val="a5"/>
              <w:jc w:val="center"/>
              <w:rPr>
                <w:rFonts w:ascii="Times New Roman" w:hAnsi="Times New Roman" w:cs="Times New Roman"/>
              </w:rPr>
            </w:pPr>
            <w:r w:rsidRPr="0070744D">
              <w:rPr>
                <w:rFonts w:ascii="Times New Roman" w:hAnsi="Times New Roman" w:cs="Times New Roman"/>
              </w:rPr>
              <w:t>20</w:t>
            </w:r>
            <w:r w:rsidR="00B96DB1">
              <w:rPr>
                <w:rFonts w:ascii="Times New Roman" w:hAnsi="Times New Roman" w:cs="Times New Roman"/>
              </w:rPr>
              <w:t>20</w:t>
            </w:r>
            <w:r w:rsidRPr="0070744D">
              <w:rPr>
                <w:rFonts w:ascii="Times New Roman" w:hAnsi="Times New Roman" w:cs="Times New Roman"/>
              </w:rPr>
              <w:t xml:space="preserve"> год</w:t>
            </w:r>
            <w:r w:rsidR="00091A80">
              <w:rPr>
                <w:rFonts w:ascii="Times New Roman" w:hAnsi="Times New Roman" w:cs="Times New Roman"/>
              </w:rPr>
              <w:t>*</w:t>
            </w:r>
            <w:r w:rsidR="00571D14">
              <w:rPr>
                <w:rFonts w:ascii="Times New Roman" w:hAnsi="Times New Roman" w:cs="Times New Roman"/>
              </w:rPr>
              <w:t xml:space="preserve">  </w:t>
            </w:r>
          </w:p>
          <w:p w:rsidR="00BE0B1D" w:rsidRPr="0070744D" w:rsidRDefault="00BE0B1D" w:rsidP="00F42552">
            <w:pPr>
              <w:pStyle w:val="a5"/>
              <w:jc w:val="center"/>
              <w:rPr>
                <w:rFonts w:ascii="Times New Roman" w:hAnsi="Times New Roman" w:cs="Times New Roman"/>
              </w:rPr>
            </w:pPr>
            <w:r w:rsidRPr="0070744D">
              <w:rPr>
                <w:rFonts w:ascii="Times New Roman" w:hAnsi="Times New Roman" w:cs="Times New Roman"/>
              </w:rPr>
              <w:t xml:space="preserve"> </w:t>
            </w:r>
          </w:p>
        </w:tc>
        <w:tc>
          <w:tcPr>
            <w:tcW w:w="2409" w:type="dxa"/>
            <w:tcBorders>
              <w:top w:val="single" w:sz="4" w:space="0" w:color="auto"/>
              <w:left w:val="single" w:sz="4" w:space="0" w:color="auto"/>
              <w:bottom w:val="single" w:sz="4" w:space="0" w:color="auto"/>
            </w:tcBorders>
          </w:tcPr>
          <w:p w:rsidR="00BE0B1D" w:rsidRPr="0070744D" w:rsidRDefault="00BE0B1D" w:rsidP="00FA4DFA">
            <w:pPr>
              <w:pStyle w:val="a5"/>
              <w:jc w:val="center"/>
              <w:rPr>
                <w:rFonts w:ascii="Times New Roman" w:hAnsi="Times New Roman" w:cs="Times New Roman"/>
              </w:rPr>
            </w:pPr>
            <w:r w:rsidRPr="0070744D">
              <w:rPr>
                <w:rFonts w:ascii="Times New Roman" w:hAnsi="Times New Roman" w:cs="Times New Roman"/>
              </w:rPr>
              <w:t>Исполнение</w:t>
            </w:r>
          </w:p>
          <w:p w:rsidR="00BE0B1D" w:rsidRPr="0070744D" w:rsidRDefault="00BE0B1D" w:rsidP="00FA4DFA">
            <w:pPr>
              <w:pStyle w:val="a5"/>
              <w:jc w:val="center"/>
              <w:rPr>
                <w:rFonts w:ascii="Times New Roman" w:hAnsi="Times New Roman" w:cs="Times New Roman"/>
              </w:rPr>
            </w:pPr>
            <w:r w:rsidRPr="0070744D">
              <w:rPr>
                <w:rFonts w:ascii="Times New Roman" w:hAnsi="Times New Roman" w:cs="Times New Roman"/>
              </w:rPr>
              <w:t>(%)</w:t>
            </w:r>
          </w:p>
        </w:tc>
      </w:tr>
      <w:tr w:rsidR="00F42552" w:rsidRPr="0070744D" w:rsidTr="001B5BB0">
        <w:trPr>
          <w:trHeight w:val="319"/>
        </w:trPr>
        <w:tc>
          <w:tcPr>
            <w:tcW w:w="14783" w:type="dxa"/>
            <w:gridSpan w:val="5"/>
            <w:tcBorders>
              <w:top w:val="single" w:sz="4" w:space="0" w:color="auto"/>
              <w:bottom w:val="single" w:sz="4" w:space="0" w:color="auto"/>
            </w:tcBorders>
            <w:shd w:val="clear" w:color="auto" w:fill="DEEAF6" w:themeFill="accent1" w:themeFillTint="33"/>
          </w:tcPr>
          <w:p w:rsidR="00F42552" w:rsidRPr="0070744D" w:rsidRDefault="002F1730" w:rsidP="00FA4DFA">
            <w:pPr>
              <w:pStyle w:val="a5"/>
              <w:rPr>
                <w:rFonts w:ascii="Times New Roman" w:hAnsi="Times New Roman" w:cs="Times New Roman"/>
              </w:rPr>
            </w:pPr>
            <w:r>
              <w:rPr>
                <w:rFonts w:ascii="Times New Roman" w:hAnsi="Times New Roman" w:cs="Times New Roman"/>
              </w:rPr>
              <w:t xml:space="preserve">1.2. </w:t>
            </w:r>
            <w:r w:rsidR="00F42552" w:rsidRPr="0070744D">
              <w:rPr>
                <w:rFonts w:ascii="Times New Roman" w:hAnsi="Times New Roman" w:cs="Times New Roman"/>
              </w:rPr>
              <w:t>Направление «Социальная среда»</w:t>
            </w:r>
          </w:p>
        </w:tc>
      </w:tr>
      <w:tr w:rsidR="00A0513A" w:rsidRPr="0070744D" w:rsidTr="001B5BB0">
        <w:trPr>
          <w:gridAfter w:val="1"/>
          <w:wAfter w:w="12" w:type="dxa"/>
        </w:trPr>
        <w:tc>
          <w:tcPr>
            <w:tcW w:w="8818" w:type="dxa"/>
            <w:tcBorders>
              <w:top w:val="single" w:sz="4" w:space="0" w:color="auto"/>
              <w:bottom w:val="single" w:sz="4" w:space="0" w:color="auto"/>
              <w:right w:val="single" w:sz="4" w:space="0" w:color="auto"/>
            </w:tcBorders>
            <w:shd w:val="clear" w:color="auto" w:fill="auto"/>
          </w:tcPr>
          <w:p w:rsidR="00A0513A" w:rsidRPr="0070744D" w:rsidRDefault="00A0513A" w:rsidP="00A0513A">
            <w:pPr>
              <w:pStyle w:val="a6"/>
              <w:rPr>
                <w:rFonts w:ascii="Times New Roman" w:hAnsi="Times New Roman" w:cs="Times New Roman"/>
              </w:rPr>
            </w:pPr>
            <w:r w:rsidRPr="0070744D">
              <w:rPr>
                <w:rFonts w:ascii="Times New Roman" w:hAnsi="Times New Roman" w:cs="Times New Roman"/>
              </w:rPr>
              <w:t>14. Рост численности постоянного населения (среднегодовой), %</w:t>
            </w:r>
          </w:p>
        </w:tc>
        <w:tc>
          <w:tcPr>
            <w:tcW w:w="1843" w:type="dxa"/>
            <w:tcBorders>
              <w:top w:val="single" w:sz="4" w:space="0" w:color="auto"/>
              <w:left w:val="single" w:sz="4" w:space="0" w:color="auto"/>
              <w:bottom w:val="single" w:sz="4" w:space="0" w:color="auto"/>
              <w:right w:val="single" w:sz="4" w:space="0" w:color="auto"/>
            </w:tcBorders>
          </w:tcPr>
          <w:p w:rsidR="00A0513A" w:rsidRPr="00A866CB" w:rsidRDefault="00F97BDB" w:rsidP="00A0513A">
            <w:pPr>
              <w:pStyle w:val="a5"/>
              <w:jc w:val="center"/>
              <w:rPr>
                <w:rFonts w:ascii="Times New Roman" w:hAnsi="Times New Roman" w:cs="Times New Roman"/>
              </w:rPr>
            </w:pPr>
            <w:r>
              <w:rPr>
                <w:rFonts w:ascii="Times New Roman" w:hAnsi="Times New Roman" w:cs="Times New Roman"/>
              </w:rPr>
              <w:t>106,8</w:t>
            </w:r>
          </w:p>
        </w:tc>
        <w:tc>
          <w:tcPr>
            <w:tcW w:w="1701" w:type="dxa"/>
            <w:tcBorders>
              <w:top w:val="single" w:sz="4" w:space="0" w:color="auto"/>
              <w:left w:val="single" w:sz="4" w:space="0" w:color="auto"/>
              <w:bottom w:val="single" w:sz="4" w:space="0" w:color="auto"/>
              <w:right w:val="single" w:sz="4" w:space="0" w:color="auto"/>
            </w:tcBorders>
          </w:tcPr>
          <w:p w:rsidR="00A0513A" w:rsidRPr="00A866CB" w:rsidRDefault="00F97BDB" w:rsidP="00571D14">
            <w:pPr>
              <w:pStyle w:val="a5"/>
              <w:jc w:val="center"/>
              <w:rPr>
                <w:rFonts w:ascii="Times New Roman" w:hAnsi="Times New Roman" w:cs="Times New Roman"/>
              </w:rPr>
            </w:pPr>
            <w:r>
              <w:rPr>
                <w:rFonts w:ascii="Times New Roman" w:hAnsi="Times New Roman" w:cs="Times New Roman"/>
              </w:rPr>
              <w:t>105,4</w:t>
            </w:r>
          </w:p>
        </w:tc>
        <w:tc>
          <w:tcPr>
            <w:tcW w:w="2409" w:type="dxa"/>
            <w:tcBorders>
              <w:top w:val="single" w:sz="4" w:space="0" w:color="auto"/>
              <w:left w:val="single" w:sz="4" w:space="0" w:color="auto"/>
              <w:bottom w:val="single" w:sz="4" w:space="0" w:color="auto"/>
            </w:tcBorders>
          </w:tcPr>
          <w:p w:rsidR="00A0513A" w:rsidRPr="00F97BDB" w:rsidRDefault="00F97BDB" w:rsidP="00AF7714">
            <w:pPr>
              <w:pStyle w:val="a5"/>
              <w:jc w:val="center"/>
              <w:rPr>
                <w:rFonts w:ascii="Times New Roman" w:hAnsi="Times New Roman" w:cs="Times New Roman"/>
                <w:vertAlign w:val="superscript"/>
              </w:rPr>
            </w:pPr>
            <w:r>
              <w:rPr>
                <w:rFonts w:ascii="Times New Roman" w:hAnsi="Times New Roman" w:cs="Times New Roman"/>
              </w:rPr>
              <w:t>98,7</w:t>
            </w:r>
          </w:p>
        </w:tc>
      </w:tr>
      <w:tr w:rsidR="00A0513A" w:rsidRPr="0070744D" w:rsidTr="008368E5">
        <w:trPr>
          <w:gridAfter w:val="1"/>
          <w:wAfter w:w="12" w:type="dxa"/>
        </w:trPr>
        <w:tc>
          <w:tcPr>
            <w:tcW w:w="8818" w:type="dxa"/>
            <w:tcBorders>
              <w:top w:val="single" w:sz="4" w:space="0" w:color="auto"/>
              <w:bottom w:val="single" w:sz="4" w:space="0" w:color="auto"/>
              <w:right w:val="single" w:sz="4" w:space="0" w:color="auto"/>
            </w:tcBorders>
          </w:tcPr>
          <w:p w:rsidR="00A0513A" w:rsidRPr="0070744D" w:rsidRDefault="00A0513A" w:rsidP="00A0513A">
            <w:pPr>
              <w:pStyle w:val="a6"/>
              <w:rPr>
                <w:rFonts w:ascii="Times New Roman" w:hAnsi="Times New Roman" w:cs="Times New Roman"/>
              </w:rPr>
            </w:pPr>
            <w:r w:rsidRPr="0070744D">
              <w:rPr>
                <w:rFonts w:ascii="Times New Roman" w:hAnsi="Times New Roman" w:cs="Times New Roman"/>
              </w:rPr>
              <w:t>15. Соотношение прожиточного минимума и среднедушевого дохода, коэффициент</w:t>
            </w:r>
          </w:p>
        </w:tc>
        <w:tc>
          <w:tcPr>
            <w:tcW w:w="1843" w:type="dxa"/>
            <w:tcBorders>
              <w:top w:val="single" w:sz="4" w:space="0" w:color="auto"/>
              <w:left w:val="single" w:sz="4" w:space="0" w:color="auto"/>
              <w:bottom w:val="single" w:sz="4" w:space="0" w:color="auto"/>
              <w:right w:val="single" w:sz="4" w:space="0" w:color="auto"/>
            </w:tcBorders>
          </w:tcPr>
          <w:p w:rsidR="00A0513A" w:rsidRPr="0070744D" w:rsidRDefault="00F97BDB" w:rsidP="00A0513A">
            <w:pPr>
              <w:pStyle w:val="a5"/>
              <w:jc w:val="center"/>
              <w:rPr>
                <w:rFonts w:ascii="Times New Roman" w:hAnsi="Times New Roman" w:cs="Times New Roman"/>
              </w:rPr>
            </w:pPr>
            <w:r>
              <w:rPr>
                <w:rFonts w:ascii="Times New Roman" w:hAnsi="Times New Roman" w:cs="Times New Roman"/>
              </w:rPr>
              <w:t>3,6</w:t>
            </w:r>
          </w:p>
        </w:tc>
        <w:tc>
          <w:tcPr>
            <w:tcW w:w="1701" w:type="dxa"/>
            <w:tcBorders>
              <w:top w:val="single" w:sz="4" w:space="0" w:color="auto"/>
              <w:left w:val="single" w:sz="4" w:space="0" w:color="auto"/>
              <w:bottom w:val="single" w:sz="4" w:space="0" w:color="auto"/>
              <w:right w:val="single" w:sz="4" w:space="0" w:color="auto"/>
            </w:tcBorders>
          </w:tcPr>
          <w:p w:rsidR="00A0513A" w:rsidRPr="0070744D" w:rsidRDefault="00A96D53" w:rsidP="00F97BDB">
            <w:pPr>
              <w:pStyle w:val="a5"/>
              <w:jc w:val="center"/>
              <w:rPr>
                <w:rFonts w:ascii="Times New Roman" w:hAnsi="Times New Roman" w:cs="Times New Roman"/>
              </w:rPr>
            </w:pPr>
            <w:r>
              <w:rPr>
                <w:rFonts w:ascii="Times New Roman" w:hAnsi="Times New Roman" w:cs="Times New Roman"/>
              </w:rPr>
              <w:t>3,</w:t>
            </w:r>
            <w:r w:rsidR="00F97BDB">
              <w:rPr>
                <w:rFonts w:ascii="Times New Roman" w:hAnsi="Times New Roman" w:cs="Times New Roman"/>
              </w:rPr>
              <w:t>6</w:t>
            </w:r>
          </w:p>
        </w:tc>
        <w:tc>
          <w:tcPr>
            <w:tcW w:w="2409" w:type="dxa"/>
            <w:tcBorders>
              <w:top w:val="single" w:sz="4" w:space="0" w:color="auto"/>
              <w:left w:val="single" w:sz="4" w:space="0" w:color="auto"/>
              <w:bottom w:val="single" w:sz="4" w:space="0" w:color="auto"/>
            </w:tcBorders>
          </w:tcPr>
          <w:p w:rsidR="00A0513A" w:rsidRPr="00F97BDB" w:rsidRDefault="00647FE1" w:rsidP="00AF7714">
            <w:pPr>
              <w:pStyle w:val="a5"/>
              <w:jc w:val="center"/>
              <w:rPr>
                <w:rFonts w:ascii="Times New Roman" w:hAnsi="Times New Roman" w:cs="Times New Roman"/>
                <w:vertAlign w:val="superscript"/>
              </w:rPr>
            </w:pPr>
            <w:r>
              <w:rPr>
                <w:rFonts w:ascii="Times New Roman" w:hAnsi="Times New Roman" w:cs="Times New Roman"/>
              </w:rPr>
              <w:t>100,0</w:t>
            </w:r>
          </w:p>
        </w:tc>
      </w:tr>
      <w:tr w:rsidR="00A0513A" w:rsidRPr="0070744D" w:rsidTr="008368E5">
        <w:trPr>
          <w:gridAfter w:val="1"/>
          <w:wAfter w:w="12" w:type="dxa"/>
        </w:trPr>
        <w:tc>
          <w:tcPr>
            <w:tcW w:w="8818" w:type="dxa"/>
            <w:tcBorders>
              <w:top w:val="single" w:sz="4" w:space="0" w:color="auto"/>
              <w:bottom w:val="single" w:sz="4" w:space="0" w:color="auto"/>
              <w:right w:val="single" w:sz="4" w:space="0" w:color="auto"/>
            </w:tcBorders>
          </w:tcPr>
          <w:p w:rsidR="00A0513A" w:rsidRPr="0070744D" w:rsidRDefault="00A0513A" w:rsidP="00A0513A">
            <w:pPr>
              <w:pStyle w:val="a6"/>
              <w:rPr>
                <w:rFonts w:ascii="Times New Roman" w:hAnsi="Times New Roman" w:cs="Times New Roman"/>
              </w:rPr>
            </w:pPr>
            <w:r w:rsidRPr="0070744D">
              <w:rPr>
                <w:rFonts w:ascii="Times New Roman" w:hAnsi="Times New Roman" w:cs="Times New Roman"/>
              </w:rPr>
              <w:t xml:space="preserve">16. Ожидаемая продолжительность жизни при рождении, лет </w:t>
            </w:r>
          </w:p>
        </w:tc>
        <w:tc>
          <w:tcPr>
            <w:tcW w:w="1843" w:type="dxa"/>
            <w:tcBorders>
              <w:top w:val="single" w:sz="4" w:space="0" w:color="auto"/>
              <w:left w:val="single" w:sz="4" w:space="0" w:color="auto"/>
              <w:bottom w:val="single" w:sz="4" w:space="0" w:color="auto"/>
              <w:right w:val="single" w:sz="4" w:space="0" w:color="auto"/>
            </w:tcBorders>
          </w:tcPr>
          <w:p w:rsidR="00A0513A" w:rsidRPr="0070744D" w:rsidRDefault="00F97BDB" w:rsidP="00A0513A">
            <w:pPr>
              <w:pStyle w:val="a5"/>
              <w:jc w:val="center"/>
              <w:rPr>
                <w:rFonts w:ascii="Times New Roman" w:hAnsi="Times New Roman" w:cs="Times New Roman"/>
              </w:rPr>
            </w:pPr>
            <w:r>
              <w:rPr>
                <w:rFonts w:ascii="Times New Roman" w:hAnsi="Times New Roman" w:cs="Times New Roman"/>
              </w:rPr>
              <w:t>74,0</w:t>
            </w:r>
          </w:p>
        </w:tc>
        <w:tc>
          <w:tcPr>
            <w:tcW w:w="1701" w:type="dxa"/>
            <w:tcBorders>
              <w:top w:val="single" w:sz="4" w:space="0" w:color="auto"/>
              <w:left w:val="single" w:sz="4" w:space="0" w:color="auto"/>
              <w:bottom w:val="single" w:sz="4" w:space="0" w:color="auto"/>
              <w:right w:val="single" w:sz="4" w:space="0" w:color="auto"/>
            </w:tcBorders>
          </w:tcPr>
          <w:p w:rsidR="00A0513A" w:rsidRPr="0070744D" w:rsidRDefault="00A96D53" w:rsidP="00366D95">
            <w:pPr>
              <w:pStyle w:val="a5"/>
              <w:jc w:val="center"/>
              <w:rPr>
                <w:rFonts w:ascii="Times New Roman" w:hAnsi="Times New Roman" w:cs="Times New Roman"/>
              </w:rPr>
            </w:pPr>
            <w:r>
              <w:rPr>
                <w:rFonts w:ascii="Times New Roman" w:hAnsi="Times New Roman" w:cs="Times New Roman"/>
              </w:rPr>
              <w:t>74,</w:t>
            </w:r>
            <w:r w:rsidR="00F97BDB">
              <w:rPr>
                <w:rFonts w:ascii="Times New Roman" w:hAnsi="Times New Roman" w:cs="Times New Roman"/>
              </w:rPr>
              <w:t>5</w:t>
            </w:r>
            <w:r>
              <w:rPr>
                <w:rFonts w:ascii="Times New Roman" w:hAnsi="Times New Roman" w:cs="Times New Roman"/>
              </w:rPr>
              <w:t xml:space="preserve"> *</w:t>
            </w:r>
            <w:r w:rsidR="0049376B">
              <w:rPr>
                <w:rFonts w:ascii="Times New Roman" w:hAnsi="Times New Roman" w:cs="Times New Roman"/>
              </w:rPr>
              <w:t>*</w:t>
            </w:r>
          </w:p>
        </w:tc>
        <w:tc>
          <w:tcPr>
            <w:tcW w:w="2409" w:type="dxa"/>
            <w:tcBorders>
              <w:top w:val="single" w:sz="4" w:space="0" w:color="auto"/>
              <w:left w:val="single" w:sz="4" w:space="0" w:color="auto"/>
              <w:bottom w:val="single" w:sz="4" w:space="0" w:color="auto"/>
            </w:tcBorders>
          </w:tcPr>
          <w:p w:rsidR="00A0513A" w:rsidRPr="00F97BDB" w:rsidRDefault="008927EE" w:rsidP="00AF7714">
            <w:pPr>
              <w:pStyle w:val="a5"/>
              <w:jc w:val="center"/>
              <w:rPr>
                <w:rFonts w:ascii="Times New Roman" w:hAnsi="Times New Roman" w:cs="Times New Roman"/>
                <w:vertAlign w:val="superscript"/>
              </w:rPr>
            </w:pPr>
            <w:r>
              <w:rPr>
                <w:rFonts w:ascii="Times New Roman" w:hAnsi="Times New Roman" w:cs="Times New Roman"/>
              </w:rPr>
              <w:t>1</w:t>
            </w:r>
            <w:r w:rsidR="00F97BDB">
              <w:rPr>
                <w:rFonts w:ascii="Times New Roman" w:hAnsi="Times New Roman" w:cs="Times New Roman"/>
              </w:rPr>
              <w:t>00,7</w:t>
            </w:r>
          </w:p>
        </w:tc>
      </w:tr>
      <w:tr w:rsidR="00A0513A" w:rsidRPr="0070744D" w:rsidTr="001B5BB0">
        <w:trPr>
          <w:gridAfter w:val="1"/>
          <w:wAfter w:w="12" w:type="dxa"/>
        </w:trPr>
        <w:tc>
          <w:tcPr>
            <w:tcW w:w="14771" w:type="dxa"/>
            <w:gridSpan w:val="4"/>
            <w:tcBorders>
              <w:top w:val="single" w:sz="4" w:space="0" w:color="auto"/>
              <w:bottom w:val="single" w:sz="4" w:space="0" w:color="auto"/>
            </w:tcBorders>
            <w:shd w:val="clear" w:color="auto" w:fill="DEEAF6" w:themeFill="accent1" w:themeFillTint="33"/>
          </w:tcPr>
          <w:p w:rsidR="00A0513A" w:rsidRPr="0070744D" w:rsidRDefault="00E13053" w:rsidP="00A0513A">
            <w:pPr>
              <w:pStyle w:val="a5"/>
              <w:rPr>
                <w:rFonts w:ascii="Times New Roman" w:hAnsi="Times New Roman" w:cs="Times New Roman"/>
              </w:rPr>
            </w:pPr>
            <w:r>
              <w:rPr>
                <w:rFonts w:ascii="Times New Roman" w:hAnsi="Times New Roman" w:cs="Times New Roman"/>
              </w:rPr>
              <w:t xml:space="preserve">1.2.1. </w:t>
            </w:r>
            <w:r w:rsidR="00A0513A" w:rsidRPr="0070744D">
              <w:rPr>
                <w:rFonts w:ascii="Times New Roman" w:hAnsi="Times New Roman" w:cs="Times New Roman"/>
              </w:rPr>
              <w:t>Вектор «Образование, воспитание, молодежная политика»</w:t>
            </w:r>
          </w:p>
        </w:tc>
      </w:tr>
      <w:tr w:rsidR="006E20A9" w:rsidRPr="0070744D" w:rsidTr="008368E5">
        <w:trPr>
          <w:gridAfter w:val="1"/>
          <w:wAfter w:w="12" w:type="dxa"/>
        </w:trPr>
        <w:tc>
          <w:tcPr>
            <w:tcW w:w="8818" w:type="dxa"/>
            <w:tcBorders>
              <w:top w:val="single" w:sz="4" w:space="0" w:color="auto"/>
              <w:bottom w:val="single" w:sz="4" w:space="0" w:color="auto"/>
              <w:right w:val="single" w:sz="4" w:space="0" w:color="auto"/>
            </w:tcBorders>
          </w:tcPr>
          <w:p w:rsidR="006E20A9" w:rsidRPr="001552B1" w:rsidRDefault="006E20A9" w:rsidP="006E20A9">
            <w:pPr>
              <w:pStyle w:val="a6"/>
              <w:rPr>
                <w:rFonts w:ascii="Times New Roman" w:hAnsi="Times New Roman" w:cs="Times New Roman"/>
              </w:rPr>
            </w:pPr>
            <w:r w:rsidRPr="001552B1">
              <w:rPr>
                <w:rFonts w:ascii="Times New Roman" w:hAnsi="Times New Roman" w:cs="Times New Roman"/>
              </w:rPr>
              <w:t>17. Обеспеченность детей дошкольного возраста местами в образовательных организациях, реализующих программы дошкольного образования, %</w:t>
            </w:r>
          </w:p>
        </w:tc>
        <w:tc>
          <w:tcPr>
            <w:tcW w:w="1843" w:type="dxa"/>
            <w:tcBorders>
              <w:top w:val="single" w:sz="4" w:space="0" w:color="auto"/>
              <w:left w:val="single" w:sz="4" w:space="0" w:color="auto"/>
              <w:bottom w:val="single" w:sz="4" w:space="0" w:color="auto"/>
              <w:right w:val="single" w:sz="4" w:space="0" w:color="auto"/>
            </w:tcBorders>
          </w:tcPr>
          <w:p w:rsidR="006E20A9" w:rsidRPr="001552B1" w:rsidRDefault="006E20A9" w:rsidP="006E20A9">
            <w:pPr>
              <w:pStyle w:val="a5"/>
              <w:jc w:val="center"/>
              <w:rPr>
                <w:rFonts w:ascii="Times New Roman" w:hAnsi="Times New Roman" w:cs="Times New Roman"/>
              </w:rPr>
            </w:pPr>
            <w:r>
              <w:rPr>
                <w:rFonts w:ascii="Times New Roman" w:hAnsi="Times New Roman" w:cs="Times New Roman"/>
              </w:rPr>
              <w:t>84,5</w:t>
            </w:r>
          </w:p>
        </w:tc>
        <w:tc>
          <w:tcPr>
            <w:tcW w:w="1701" w:type="dxa"/>
            <w:tcBorders>
              <w:top w:val="single" w:sz="4" w:space="0" w:color="auto"/>
              <w:left w:val="single" w:sz="4" w:space="0" w:color="auto"/>
              <w:bottom w:val="single" w:sz="4" w:space="0" w:color="auto"/>
              <w:right w:val="single" w:sz="4" w:space="0" w:color="auto"/>
            </w:tcBorders>
          </w:tcPr>
          <w:p w:rsidR="006E20A9" w:rsidRPr="006C0090" w:rsidRDefault="006C0090" w:rsidP="006C0090">
            <w:pPr>
              <w:pStyle w:val="a5"/>
              <w:jc w:val="center"/>
              <w:rPr>
                <w:rFonts w:ascii="Times New Roman" w:hAnsi="Times New Roman" w:cs="Times New Roman"/>
              </w:rPr>
            </w:pPr>
            <w:r>
              <w:rPr>
                <w:rFonts w:ascii="Times New Roman" w:hAnsi="Times New Roman" w:cs="Times New Roman"/>
                <w:lang w:val="en-US"/>
              </w:rPr>
              <w:t>82</w:t>
            </w:r>
            <w:r>
              <w:rPr>
                <w:rFonts w:ascii="Times New Roman" w:hAnsi="Times New Roman" w:cs="Times New Roman"/>
              </w:rPr>
              <w:t>,9</w:t>
            </w:r>
          </w:p>
        </w:tc>
        <w:tc>
          <w:tcPr>
            <w:tcW w:w="2409" w:type="dxa"/>
            <w:tcBorders>
              <w:top w:val="single" w:sz="4" w:space="0" w:color="auto"/>
              <w:left w:val="single" w:sz="4" w:space="0" w:color="auto"/>
              <w:bottom w:val="single" w:sz="4" w:space="0" w:color="auto"/>
            </w:tcBorders>
          </w:tcPr>
          <w:p w:rsidR="006E20A9" w:rsidRPr="006C0090" w:rsidRDefault="006C0090" w:rsidP="006C0090">
            <w:pPr>
              <w:ind w:firstLine="0"/>
              <w:jc w:val="center"/>
              <w:rPr>
                <w:rFonts w:ascii="Times New Roman" w:hAnsi="Times New Roman" w:cs="Times New Roman"/>
                <w:lang w:val="en-US"/>
              </w:rPr>
            </w:pPr>
            <w:r>
              <w:rPr>
                <w:rFonts w:ascii="Times New Roman" w:hAnsi="Times New Roman" w:cs="Times New Roman"/>
                <w:lang w:val="en-US"/>
              </w:rPr>
              <w:t>98</w:t>
            </w:r>
            <w:r>
              <w:rPr>
                <w:rFonts w:ascii="Times New Roman" w:hAnsi="Times New Roman" w:cs="Times New Roman"/>
              </w:rPr>
              <w:t>,</w:t>
            </w:r>
            <w:r>
              <w:rPr>
                <w:rFonts w:ascii="Times New Roman" w:hAnsi="Times New Roman" w:cs="Times New Roman"/>
                <w:lang w:val="en-US"/>
              </w:rPr>
              <w:t>1</w:t>
            </w:r>
          </w:p>
        </w:tc>
      </w:tr>
      <w:tr w:rsidR="006E20A9" w:rsidRPr="0070744D" w:rsidTr="008368E5">
        <w:trPr>
          <w:gridAfter w:val="1"/>
          <w:wAfter w:w="12" w:type="dxa"/>
        </w:trPr>
        <w:tc>
          <w:tcPr>
            <w:tcW w:w="8818" w:type="dxa"/>
            <w:tcBorders>
              <w:top w:val="single" w:sz="4" w:space="0" w:color="auto"/>
              <w:bottom w:val="single" w:sz="4" w:space="0" w:color="auto"/>
              <w:right w:val="single" w:sz="4" w:space="0" w:color="auto"/>
            </w:tcBorders>
          </w:tcPr>
          <w:p w:rsidR="006E20A9" w:rsidRPr="001552B1" w:rsidRDefault="006E20A9" w:rsidP="006E20A9">
            <w:pPr>
              <w:pStyle w:val="a6"/>
              <w:rPr>
                <w:rFonts w:ascii="Times New Roman" w:hAnsi="Times New Roman" w:cs="Times New Roman"/>
              </w:rPr>
            </w:pPr>
            <w:r w:rsidRPr="001552B1">
              <w:rPr>
                <w:rFonts w:ascii="Times New Roman" w:hAnsi="Times New Roman" w:cs="Times New Roman"/>
              </w:rPr>
              <w:t>18. Обеспечение односменного режима обучения в муниципальных общеобразовательных организациях для обучающихся по очной форме реализации образовательных программ, %</w:t>
            </w:r>
          </w:p>
        </w:tc>
        <w:tc>
          <w:tcPr>
            <w:tcW w:w="1843" w:type="dxa"/>
            <w:tcBorders>
              <w:top w:val="single" w:sz="4" w:space="0" w:color="auto"/>
              <w:left w:val="single" w:sz="4" w:space="0" w:color="auto"/>
              <w:bottom w:val="single" w:sz="4" w:space="0" w:color="auto"/>
              <w:right w:val="single" w:sz="4" w:space="0" w:color="auto"/>
            </w:tcBorders>
          </w:tcPr>
          <w:p w:rsidR="006E20A9" w:rsidRPr="001552B1" w:rsidRDefault="006E20A9" w:rsidP="006E20A9">
            <w:pPr>
              <w:pStyle w:val="a5"/>
              <w:jc w:val="center"/>
              <w:rPr>
                <w:rFonts w:ascii="Times New Roman" w:hAnsi="Times New Roman" w:cs="Times New Roman"/>
              </w:rPr>
            </w:pPr>
            <w:r>
              <w:rPr>
                <w:rFonts w:ascii="Times New Roman" w:hAnsi="Times New Roman" w:cs="Times New Roman"/>
              </w:rPr>
              <w:t>66,7</w:t>
            </w:r>
          </w:p>
        </w:tc>
        <w:tc>
          <w:tcPr>
            <w:tcW w:w="1701" w:type="dxa"/>
            <w:tcBorders>
              <w:top w:val="single" w:sz="4" w:space="0" w:color="auto"/>
              <w:left w:val="single" w:sz="4" w:space="0" w:color="auto"/>
              <w:bottom w:val="single" w:sz="4" w:space="0" w:color="auto"/>
              <w:right w:val="single" w:sz="4" w:space="0" w:color="auto"/>
            </w:tcBorders>
          </w:tcPr>
          <w:p w:rsidR="006E20A9" w:rsidRPr="006C0090" w:rsidRDefault="006C0090" w:rsidP="006C0090">
            <w:pPr>
              <w:pStyle w:val="a5"/>
              <w:jc w:val="center"/>
              <w:rPr>
                <w:rFonts w:ascii="Times New Roman" w:hAnsi="Times New Roman" w:cs="Times New Roman"/>
              </w:rPr>
            </w:pPr>
            <w:r>
              <w:rPr>
                <w:rFonts w:ascii="Times New Roman" w:hAnsi="Times New Roman" w:cs="Times New Roman"/>
              </w:rPr>
              <w:t>63,0</w:t>
            </w:r>
          </w:p>
        </w:tc>
        <w:tc>
          <w:tcPr>
            <w:tcW w:w="2409" w:type="dxa"/>
            <w:tcBorders>
              <w:top w:val="single" w:sz="4" w:space="0" w:color="auto"/>
              <w:left w:val="single" w:sz="4" w:space="0" w:color="auto"/>
              <w:bottom w:val="single" w:sz="4" w:space="0" w:color="auto"/>
            </w:tcBorders>
          </w:tcPr>
          <w:p w:rsidR="006E20A9" w:rsidRPr="006C0090" w:rsidRDefault="006C0090" w:rsidP="006C0090">
            <w:pPr>
              <w:pStyle w:val="a5"/>
              <w:jc w:val="center"/>
              <w:rPr>
                <w:rFonts w:ascii="Times New Roman" w:hAnsi="Times New Roman" w:cs="Times New Roman"/>
              </w:rPr>
            </w:pPr>
            <w:r>
              <w:rPr>
                <w:rFonts w:ascii="Times New Roman" w:hAnsi="Times New Roman" w:cs="Times New Roman"/>
              </w:rPr>
              <w:t>94,5</w:t>
            </w:r>
          </w:p>
        </w:tc>
      </w:tr>
      <w:tr w:rsidR="006E20A9" w:rsidRPr="0070744D" w:rsidTr="008368E5">
        <w:trPr>
          <w:gridAfter w:val="1"/>
          <w:wAfter w:w="12" w:type="dxa"/>
        </w:trPr>
        <w:tc>
          <w:tcPr>
            <w:tcW w:w="8818" w:type="dxa"/>
            <w:tcBorders>
              <w:top w:val="single" w:sz="4" w:space="0" w:color="auto"/>
              <w:bottom w:val="single" w:sz="4" w:space="0" w:color="auto"/>
              <w:right w:val="single" w:sz="4" w:space="0" w:color="auto"/>
            </w:tcBorders>
          </w:tcPr>
          <w:p w:rsidR="006E20A9" w:rsidRPr="001552B1" w:rsidRDefault="006E20A9" w:rsidP="006E20A9">
            <w:pPr>
              <w:pStyle w:val="a6"/>
              <w:rPr>
                <w:rFonts w:ascii="Times New Roman" w:hAnsi="Times New Roman" w:cs="Times New Roman"/>
              </w:rPr>
            </w:pPr>
            <w:r w:rsidRPr="001552B1">
              <w:rPr>
                <w:rFonts w:ascii="Times New Roman" w:hAnsi="Times New Roman" w:cs="Times New Roman"/>
              </w:rPr>
              <w:t>19. Охват дополнительным образованием детей в возрасте от 5 до 18 лет, получающих услуги в муниципальных образовательных организациях, подведомственных департаменту образования Администрации города, и негосударственных организациях в общей численности детей этой возрастной группы, %</w:t>
            </w:r>
          </w:p>
        </w:tc>
        <w:tc>
          <w:tcPr>
            <w:tcW w:w="1843" w:type="dxa"/>
            <w:tcBorders>
              <w:top w:val="single" w:sz="4" w:space="0" w:color="auto"/>
              <w:left w:val="single" w:sz="4" w:space="0" w:color="auto"/>
              <w:bottom w:val="single" w:sz="4" w:space="0" w:color="auto"/>
              <w:right w:val="single" w:sz="4" w:space="0" w:color="auto"/>
            </w:tcBorders>
          </w:tcPr>
          <w:p w:rsidR="006E20A9" w:rsidRPr="001552B1" w:rsidRDefault="006E20A9" w:rsidP="006E20A9">
            <w:pPr>
              <w:pStyle w:val="a5"/>
              <w:jc w:val="center"/>
              <w:rPr>
                <w:rFonts w:ascii="Times New Roman" w:hAnsi="Times New Roman" w:cs="Times New Roman"/>
              </w:rPr>
            </w:pPr>
            <w:r w:rsidRPr="001552B1">
              <w:rPr>
                <w:rFonts w:ascii="Times New Roman" w:hAnsi="Times New Roman" w:cs="Times New Roman"/>
              </w:rPr>
              <w:t>78,</w:t>
            </w:r>
            <w:r>
              <w:rPr>
                <w:rFonts w:ascii="Times New Roman" w:hAnsi="Times New Roman" w:cs="Times New Roman"/>
              </w:rPr>
              <w:t>1</w:t>
            </w:r>
          </w:p>
        </w:tc>
        <w:tc>
          <w:tcPr>
            <w:tcW w:w="1701" w:type="dxa"/>
            <w:tcBorders>
              <w:top w:val="single" w:sz="4" w:space="0" w:color="auto"/>
              <w:left w:val="single" w:sz="4" w:space="0" w:color="auto"/>
              <w:bottom w:val="single" w:sz="4" w:space="0" w:color="auto"/>
              <w:right w:val="single" w:sz="4" w:space="0" w:color="auto"/>
            </w:tcBorders>
          </w:tcPr>
          <w:p w:rsidR="006E20A9" w:rsidRPr="006C0090" w:rsidRDefault="006C0090" w:rsidP="006C0090">
            <w:pPr>
              <w:pStyle w:val="a5"/>
              <w:jc w:val="center"/>
              <w:rPr>
                <w:rFonts w:ascii="Times New Roman" w:hAnsi="Times New Roman" w:cs="Times New Roman"/>
              </w:rPr>
            </w:pPr>
            <w:r>
              <w:rPr>
                <w:rFonts w:ascii="Times New Roman" w:hAnsi="Times New Roman" w:cs="Times New Roman"/>
              </w:rPr>
              <w:t>79,7</w:t>
            </w:r>
          </w:p>
        </w:tc>
        <w:tc>
          <w:tcPr>
            <w:tcW w:w="2409" w:type="dxa"/>
            <w:tcBorders>
              <w:top w:val="single" w:sz="4" w:space="0" w:color="auto"/>
              <w:left w:val="single" w:sz="4" w:space="0" w:color="auto"/>
              <w:bottom w:val="single" w:sz="4" w:space="0" w:color="auto"/>
            </w:tcBorders>
          </w:tcPr>
          <w:p w:rsidR="006E20A9" w:rsidRPr="006C0090" w:rsidRDefault="006C0090" w:rsidP="006C0090">
            <w:pPr>
              <w:pStyle w:val="a5"/>
              <w:jc w:val="center"/>
              <w:rPr>
                <w:rFonts w:ascii="Times New Roman" w:hAnsi="Times New Roman" w:cs="Times New Roman"/>
              </w:rPr>
            </w:pPr>
            <w:r>
              <w:rPr>
                <w:rFonts w:ascii="Times New Roman" w:hAnsi="Times New Roman" w:cs="Times New Roman"/>
              </w:rPr>
              <w:t>102,0</w:t>
            </w:r>
          </w:p>
        </w:tc>
      </w:tr>
      <w:tr w:rsidR="006E20A9" w:rsidRPr="0070744D" w:rsidTr="008368E5">
        <w:trPr>
          <w:gridAfter w:val="1"/>
          <w:wAfter w:w="12" w:type="dxa"/>
        </w:trPr>
        <w:tc>
          <w:tcPr>
            <w:tcW w:w="8818" w:type="dxa"/>
            <w:tcBorders>
              <w:top w:val="single" w:sz="4" w:space="0" w:color="auto"/>
              <w:bottom w:val="single" w:sz="4" w:space="0" w:color="auto"/>
              <w:right w:val="single" w:sz="4" w:space="0" w:color="auto"/>
            </w:tcBorders>
          </w:tcPr>
          <w:p w:rsidR="006E20A9" w:rsidRPr="001552B1" w:rsidRDefault="006E20A9" w:rsidP="006E20A9">
            <w:pPr>
              <w:pStyle w:val="a6"/>
              <w:rPr>
                <w:rFonts w:ascii="Times New Roman" w:hAnsi="Times New Roman" w:cs="Times New Roman"/>
              </w:rPr>
            </w:pPr>
            <w:r w:rsidRPr="001552B1">
              <w:rPr>
                <w:rFonts w:ascii="Times New Roman" w:hAnsi="Times New Roman" w:cs="Times New Roman"/>
              </w:rPr>
              <w:t>20. Доля выпускников 11-х классов, поступивших в учреждения высшего и среднего профессионального образования, %</w:t>
            </w:r>
          </w:p>
        </w:tc>
        <w:tc>
          <w:tcPr>
            <w:tcW w:w="1843" w:type="dxa"/>
            <w:tcBorders>
              <w:top w:val="single" w:sz="4" w:space="0" w:color="auto"/>
              <w:left w:val="single" w:sz="4" w:space="0" w:color="auto"/>
              <w:bottom w:val="single" w:sz="4" w:space="0" w:color="auto"/>
              <w:right w:val="single" w:sz="4" w:space="0" w:color="auto"/>
            </w:tcBorders>
          </w:tcPr>
          <w:p w:rsidR="006E20A9" w:rsidRPr="001552B1" w:rsidRDefault="006E20A9" w:rsidP="006E20A9">
            <w:pPr>
              <w:pStyle w:val="a5"/>
              <w:jc w:val="center"/>
              <w:rPr>
                <w:rFonts w:ascii="Times New Roman" w:hAnsi="Times New Roman" w:cs="Times New Roman"/>
              </w:rPr>
            </w:pPr>
            <w:r>
              <w:rPr>
                <w:rFonts w:ascii="Times New Roman" w:hAnsi="Times New Roman" w:cs="Times New Roman"/>
              </w:rPr>
              <w:t>87,0</w:t>
            </w:r>
          </w:p>
        </w:tc>
        <w:tc>
          <w:tcPr>
            <w:tcW w:w="1701" w:type="dxa"/>
            <w:tcBorders>
              <w:top w:val="single" w:sz="4" w:space="0" w:color="auto"/>
              <w:left w:val="single" w:sz="4" w:space="0" w:color="auto"/>
              <w:bottom w:val="single" w:sz="4" w:space="0" w:color="auto"/>
              <w:right w:val="single" w:sz="4" w:space="0" w:color="auto"/>
            </w:tcBorders>
          </w:tcPr>
          <w:p w:rsidR="006E20A9" w:rsidRPr="006C0090" w:rsidRDefault="006C0090" w:rsidP="006C0090">
            <w:pPr>
              <w:pStyle w:val="a5"/>
              <w:jc w:val="center"/>
              <w:rPr>
                <w:rFonts w:ascii="Times New Roman" w:hAnsi="Times New Roman" w:cs="Times New Roman"/>
              </w:rPr>
            </w:pPr>
            <w:r>
              <w:rPr>
                <w:rFonts w:ascii="Times New Roman" w:hAnsi="Times New Roman" w:cs="Times New Roman"/>
              </w:rPr>
              <w:t>87,1</w:t>
            </w:r>
          </w:p>
        </w:tc>
        <w:tc>
          <w:tcPr>
            <w:tcW w:w="2409" w:type="dxa"/>
            <w:tcBorders>
              <w:top w:val="single" w:sz="4" w:space="0" w:color="auto"/>
              <w:left w:val="single" w:sz="4" w:space="0" w:color="auto"/>
              <w:bottom w:val="single" w:sz="4" w:space="0" w:color="auto"/>
            </w:tcBorders>
          </w:tcPr>
          <w:p w:rsidR="006E20A9" w:rsidRPr="006C0090" w:rsidRDefault="006C0090" w:rsidP="006C0090">
            <w:pPr>
              <w:pStyle w:val="a5"/>
              <w:jc w:val="center"/>
              <w:rPr>
                <w:rFonts w:ascii="Times New Roman" w:hAnsi="Times New Roman" w:cs="Times New Roman"/>
              </w:rPr>
            </w:pPr>
            <w:r>
              <w:rPr>
                <w:rFonts w:ascii="Times New Roman" w:hAnsi="Times New Roman" w:cs="Times New Roman"/>
              </w:rPr>
              <w:t>100,1</w:t>
            </w:r>
          </w:p>
        </w:tc>
      </w:tr>
      <w:tr w:rsidR="006E20A9" w:rsidRPr="0070744D" w:rsidTr="008368E5">
        <w:trPr>
          <w:gridAfter w:val="1"/>
          <w:wAfter w:w="12" w:type="dxa"/>
        </w:trPr>
        <w:tc>
          <w:tcPr>
            <w:tcW w:w="8818" w:type="dxa"/>
            <w:tcBorders>
              <w:top w:val="single" w:sz="4" w:space="0" w:color="auto"/>
              <w:bottom w:val="single" w:sz="4" w:space="0" w:color="auto"/>
              <w:right w:val="single" w:sz="4" w:space="0" w:color="auto"/>
            </w:tcBorders>
          </w:tcPr>
          <w:p w:rsidR="006E20A9" w:rsidRPr="001552B1" w:rsidRDefault="006E20A9" w:rsidP="006E20A9">
            <w:pPr>
              <w:pStyle w:val="a6"/>
              <w:rPr>
                <w:rFonts w:ascii="Times New Roman" w:hAnsi="Times New Roman" w:cs="Times New Roman"/>
              </w:rPr>
            </w:pPr>
            <w:r w:rsidRPr="001552B1">
              <w:rPr>
                <w:rFonts w:ascii="Times New Roman" w:hAnsi="Times New Roman" w:cs="Times New Roman"/>
              </w:rPr>
              <w:t xml:space="preserve">21. Численность населения, работающего в качестве волонтеров, человек </w:t>
            </w:r>
            <w:r>
              <w:rPr>
                <w:rFonts w:ascii="Times New Roman" w:hAnsi="Times New Roman" w:cs="Times New Roman"/>
              </w:rPr>
              <w:t>с нарастающим итогом</w:t>
            </w:r>
          </w:p>
        </w:tc>
        <w:tc>
          <w:tcPr>
            <w:tcW w:w="1843" w:type="dxa"/>
            <w:tcBorders>
              <w:top w:val="single" w:sz="4" w:space="0" w:color="auto"/>
              <w:left w:val="single" w:sz="4" w:space="0" w:color="auto"/>
              <w:bottom w:val="single" w:sz="4" w:space="0" w:color="auto"/>
              <w:right w:val="single" w:sz="4" w:space="0" w:color="auto"/>
            </w:tcBorders>
          </w:tcPr>
          <w:p w:rsidR="006E20A9" w:rsidRPr="001552B1" w:rsidRDefault="006E20A9" w:rsidP="006E20A9">
            <w:pPr>
              <w:pStyle w:val="a5"/>
              <w:jc w:val="center"/>
              <w:rPr>
                <w:rFonts w:ascii="Times New Roman" w:hAnsi="Times New Roman" w:cs="Times New Roman"/>
              </w:rPr>
            </w:pPr>
            <w:r>
              <w:rPr>
                <w:rFonts w:ascii="Times New Roman" w:hAnsi="Times New Roman" w:cs="Times New Roman"/>
              </w:rPr>
              <w:t>600</w:t>
            </w:r>
          </w:p>
        </w:tc>
        <w:tc>
          <w:tcPr>
            <w:tcW w:w="1701" w:type="dxa"/>
            <w:tcBorders>
              <w:top w:val="single" w:sz="4" w:space="0" w:color="auto"/>
              <w:left w:val="single" w:sz="4" w:space="0" w:color="auto"/>
              <w:bottom w:val="single" w:sz="4" w:space="0" w:color="auto"/>
              <w:right w:val="single" w:sz="4" w:space="0" w:color="auto"/>
            </w:tcBorders>
          </w:tcPr>
          <w:p w:rsidR="006E20A9" w:rsidRPr="006C0090" w:rsidRDefault="006C0090" w:rsidP="006C0090">
            <w:pPr>
              <w:pStyle w:val="a5"/>
              <w:jc w:val="center"/>
              <w:rPr>
                <w:rFonts w:ascii="Times New Roman" w:hAnsi="Times New Roman" w:cs="Times New Roman"/>
              </w:rPr>
            </w:pPr>
            <w:r>
              <w:rPr>
                <w:rFonts w:ascii="Times New Roman" w:hAnsi="Times New Roman" w:cs="Times New Roman"/>
              </w:rPr>
              <w:t>785</w:t>
            </w:r>
          </w:p>
        </w:tc>
        <w:tc>
          <w:tcPr>
            <w:tcW w:w="2409" w:type="dxa"/>
            <w:tcBorders>
              <w:top w:val="single" w:sz="4" w:space="0" w:color="auto"/>
              <w:left w:val="single" w:sz="4" w:space="0" w:color="auto"/>
              <w:bottom w:val="single" w:sz="4" w:space="0" w:color="auto"/>
            </w:tcBorders>
          </w:tcPr>
          <w:p w:rsidR="006E20A9" w:rsidRPr="006C0090" w:rsidRDefault="006C0090" w:rsidP="006C0090">
            <w:pPr>
              <w:pStyle w:val="a5"/>
              <w:jc w:val="center"/>
              <w:rPr>
                <w:rFonts w:ascii="Times New Roman" w:hAnsi="Times New Roman" w:cs="Times New Roman"/>
              </w:rPr>
            </w:pPr>
            <w:r>
              <w:rPr>
                <w:rFonts w:ascii="Times New Roman" w:hAnsi="Times New Roman" w:cs="Times New Roman"/>
              </w:rPr>
              <w:t>130,8</w:t>
            </w:r>
          </w:p>
        </w:tc>
      </w:tr>
      <w:tr w:rsidR="00A0513A" w:rsidRPr="0070744D" w:rsidTr="001B5BB0">
        <w:trPr>
          <w:gridAfter w:val="1"/>
          <w:wAfter w:w="12" w:type="dxa"/>
        </w:trPr>
        <w:tc>
          <w:tcPr>
            <w:tcW w:w="14771" w:type="dxa"/>
            <w:gridSpan w:val="4"/>
            <w:tcBorders>
              <w:top w:val="single" w:sz="4" w:space="0" w:color="auto"/>
              <w:bottom w:val="single" w:sz="4" w:space="0" w:color="auto"/>
            </w:tcBorders>
            <w:shd w:val="clear" w:color="auto" w:fill="DEEAF6" w:themeFill="accent1" w:themeFillTint="33"/>
          </w:tcPr>
          <w:p w:rsidR="00A0513A" w:rsidRPr="0070744D" w:rsidRDefault="00E13053" w:rsidP="00A0513A">
            <w:pPr>
              <w:pStyle w:val="a5"/>
              <w:rPr>
                <w:rFonts w:ascii="Times New Roman" w:hAnsi="Times New Roman" w:cs="Times New Roman"/>
              </w:rPr>
            </w:pPr>
            <w:r>
              <w:rPr>
                <w:rFonts w:ascii="Times New Roman" w:hAnsi="Times New Roman" w:cs="Times New Roman"/>
              </w:rPr>
              <w:t xml:space="preserve">1.2.2. </w:t>
            </w:r>
            <w:r w:rsidR="00A0513A" w:rsidRPr="0070744D">
              <w:rPr>
                <w:rFonts w:ascii="Times New Roman" w:hAnsi="Times New Roman" w:cs="Times New Roman"/>
              </w:rPr>
              <w:t>Вектор «</w:t>
            </w:r>
            <w:r w:rsidR="00A0513A" w:rsidRPr="0070744D">
              <w:rPr>
                <w:rFonts w:ascii="Times New Roman" w:eastAsiaTheme="minorHAnsi" w:hAnsi="Times New Roman" w:cs="Times New Roman"/>
                <w:lang w:eastAsia="en-US"/>
              </w:rPr>
              <w:t>Физическая культура и спорт</w:t>
            </w:r>
            <w:r w:rsidR="00A0513A" w:rsidRPr="0070744D">
              <w:rPr>
                <w:rFonts w:ascii="Times New Roman" w:hAnsi="Times New Roman" w:cs="Times New Roman"/>
              </w:rPr>
              <w:t>»</w:t>
            </w:r>
          </w:p>
        </w:tc>
      </w:tr>
      <w:tr w:rsidR="006E20A9" w:rsidRPr="0070744D" w:rsidTr="008368E5">
        <w:trPr>
          <w:gridAfter w:val="1"/>
          <w:wAfter w:w="12" w:type="dxa"/>
        </w:trPr>
        <w:tc>
          <w:tcPr>
            <w:tcW w:w="8818" w:type="dxa"/>
            <w:tcBorders>
              <w:top w:val="single" w:sz="4" w:space="0" w:color="auto"/>
              <w:bottom w:val="single" w:sz="4" w:space="0" w:color="auto"/>
              <w:right w:val="single" w:sz="4" w:space="0" w:color="auto"/>
            </w:tcBorders>
          </w:tcPr>
          <w:p w:rsidR="006E20A9" w:rsidRPr="006C6D27" w:rsidRDefault="006E20A9" w:rsidP="006E20A9">
            <w:pPr>
              <w:pStyle w:val="a6"/>
              <w:rPr>
                <w:rFonts w:ascii="Times New Roman" w:hAnsi="Times New Roman" w:cs="Times New Roman"/>
              </w:rPr>
            </w:pPr>
            <w:r w:rsidRPr="006C6D27">
              <w:rPr>
                <w:rFonts w:ascii="Times New Roman" w:hAnsi="Times New Roman" w:cs="Times New Roman"/>
              </w:rPr>
              <w:t>22. Доля населения, систематически занимающегося физической культурой и спортом, в общей численности населения, % (нарастающим итогом)</w:t>
            </w:r>
          </w:p>
        </w:tc>
        <w:tc>
          <w:tcPr>
            <w:tcW w:w="1843" w:type="dxa"/>
            <w:tcBorders>
              <w:top w:val="single" w:sz="4" w:space="0" w:color="auto"/>
              <w:left w:val="single" w:sz="4" w:space="0" w:color="auto"/>
              <w:bottom w:val="single" w:sz="4" w:space="0" w:color="auto"/>
              <w:right w:val="single" w:sz="4" w:space="0" w:color="auto"/>
            </w:tcBorders>
          </w:tcPr>
          <w:p w:rsidR="006E20A9" w:rsidRPr="006C6D27" w:rsidRDefault="006E20A9" w:rsidP="006E20A9">
            <w:pPr>
              <w:pStyle w:val="a5"/>
              <w:jc w:val="center"/>
              <w:rPr>
                <w:rFonts w:ascii="Times New Roman" w:hAnsi="Times New Roman" w:cs="Times New Roman"/>
              </w:rPr>
            </w:pPr>
            <w:r w:rsidRPr="006C6D27">
              <w:rPr>
                <w:rFonts w:ascii="Times New Roman" w:hAnsi="Times New Roman" w:cs="Times New Roman"/>
              </w:rPr>
              <w:t>3</w:t>
            </w:r>
            <w:r>
              <w:rPr>
                <w:rFonts w:ascii="Times New Roman" w:hAnsi="Times New Roman" w:cs="Times New Roman"/>
              </w:rPr>
              <w:t>7</w:t>
            </w:r>
            <w:r w:rsidRPr="006C6D27">
              <w:rPr>
                <w:rFonts w:ascii="Times New Roman" w:hAnsi="Times New Roman" w:cs="Times New Roman"/>
              </w:rPr>
              <w:t>,0</w:t>
            </w:r>
          </w:p>
        </w:tc>
        <w:tc>
          <w:tcPr>
            <w:tcW w:w="1701" w:type="dxa"/>
            <w:tcBorders>
              <w:top w:val="single" w:sz="4" w:space="0" w:color="auto"/>
              <w:left w:val="single" w:sz="4" w:space="0" w:color="auto"/>
              <w:bottom w:val="single" w:sz="4" w:space="0" w:color="auto"/>
              <w:right w:val="single" w:sz="4" w:space="0" w:color="auto"/>
            </w:tcBorders>
          </w:tcPr>
          <w:p w:rsidR="006E20A9" w:rsidRPr="0070744D" w:rsidRDefault="001B5BB0" w:rsidP="001B5BB0">
            <w:pPr>
              <w:pStyle w:val="a5"/>
              <w:jc w:val="center"/>
              <w:rPr>
                <w:rFonts w:ascii="Times New Roman" w:hAnsi="Times New Roman" w:cs="Times New Roman"/>
              </w:rPr>
            </w:pPr>
            <w:r>
              <w:rPr>
                <w:rFonts w:ascii="Times New Roman" w:hAnsi="Times New Roman" w:cs="Times New Roman"/>
              </w:rPr>
              <w:t>37,0</w:t>
            </w:r>
          </w:p>
        </w:tc>
        <w:tc>
          <w:tcPr>
            <w:tcW w:w="2409" w:type="dxa"/>
            <w:tcBorders>
              <w:top w:val="single" w:sz="4" w:space="0" w:color="auto"/>
              <w:left w:val="single" w:sz="4" w:space="0" w:color="auto"/>
              <w:bottom w:val="single" w:sz="4" w:space="0" w:color="auto"/>
            </w:tcBorders>
          </w:tcPr>
          <w:p w:rsidR="006E20A9" w:rsidRPr="0070744D" w:rsidRDefault="001B5BB0" w:rsidP="001B5BB0">
            <w:pPr>
              <w:pStyle w:val="a5"/>
              <w:jc w:val="center"/>
              <w:rPr>
                <w:rFonts w:ascii="Times New Roman" w:hAnsi="Times New Roman" w:cs="Times New Roman"/>
              </w:rPr>
            </w:pPr>
            <w:r>
              <w:rPr>
                <w:rFonts w:ascii="Times New Roman" w:hAnsi="Times New Roman" w:cs="Times New Roman"/>
              </w:rPr>
              <w:t>100</w:t>
            </w:r>
          </w:p>
        </w:tc>
      </w:tr>
      <w:tr w:rsidR="006E20A9" w:rsidRPr="0070744D" w:rsidTr="008368E5">
        <w:trPr>
          <w:gridAfter w:val="1"/>
          <w:wAfter w:w="12" w:type="dxa"/>
        </w:trPr>
        <w:tc>
          <w:tcPr>
            <w:tcW w:w="8818" w:type="dxa"/>
            <w:tcBorders>
              <w:top w:val="single" w:sz="4" w:space="0" w:color="auto"/>
              <w:bottom w:val="single" w:sz="4" w:space="0" w:color="auto"/>
              <w:right w:val="single" w:sz="4" w:space="0" w:color="auto"/>
            </w:tcBorders>
          </w:tcPr>
          <w:p w:rsidR="006E20A9" w:rsidRPr="006C6D27" w:rsidRDefault="006E20A9" w:rsidP="006E20A9">
            <w:pPr>
              <w:pStyle w:val="a6"/>
              <w:rPr>
                <w:rFonts w:ascii="Times New Roman" w:hAnsi="Times New Roman" w:cs="Times New Roman"/>
              </w:rPr>
            </w:pPr>
            <w:r w:rsidRPr="006C6D27">
              <w:rPr>
                <w:rFonts w:ascii="Times New Roman" w:hAnsi="Times New Roman" w:cs="Times New Roman"/>
              </w:rPr>
              <w:t>23. Уровень обеспеченности населения спортивными сооружениями исходя из единовременной пропускной способности, %</w:t>
            </w:r>
          </w:p>
        </w:tc>
        <w:tc>
          <w:tcPr>
            <w:tcW w:w="1843" w:type="dxa"/>
            <w:tcBorders>
              <w:top w:val="single" w:sz="4" w:space="0" w:color="auto"/>
              <w:left w:val="single" w:sz="4" w:space="0" w:color="auto"/>
              <w:bottom w:val="single" w:sz="4" w:space="0" w:color="auto"/>
              <w:right w:val="single" w:sz="4" w:space="0" w:color="auto"/>
            </w:tcBorders>
          </w:tcPr>
          <w:p w:rsidR="006E20A9" w:rsidRPr="006C6D27" w:rsidRDefault="006E20A9" w:rsidP="006E20A9">
            <w:pPr>
              <w:pStyle w:val="a5"/>
              <w:jc w:val="center"/>
              <w:rPr>
                <w:rFonts w:ascii="Times New Roman" w:hAnsi="Times New Roman" w:cs="Times New Roman"/>
              </w:rPr>
            </w:pPr>
            <w:r w:rsidRPr="006C6D27">
              <w:rPr>
                <w:rFonts w:ascii="Times New Roman" w:hAnsi="Times New Roman" w:cs="Times New Roman"/>
              </w:rPr>
              <w:t>41,</w:t>
            </w:r>
            <w:r>
              <w:rPr>
                <w:rFonts w:ascii="Times New Roman" w:hAnsi="Times New Roman" w:cs="Times New Roman"/>
              </w:rPr>
              <w:t>7</w:t>
            </w:r>
          </w:p>
        </w:tc>
        <w:tc>
          <w:tcPr>
            <w:tcW w:w="1701" w:type="dxa"/>
            <w:tcBorders>
              <w:top w:val="single" w:sz="4" w:space="0" w:color="auto"/>
              <w:left w:val="single" w:sz="4" w:space="0" w:color="auto"/>
              <w:bottom w:val="single" w:sz="4" w:space="0" w:color="auto"/>
              <w:right w:val="single" w:sz="4" w:space="0" w:color="auto"/>
            </w:tcBorders>
          </w:tcPr>
          <w:p w:rsidR="006E20A9" w:rsidRPr="001B5BB0" w:rsidRDefault="001B5BB0" w:rsidP="001B5BB0">
            <w:pPr>
              <w:pStyle w:val="a5"/>
              <w:jc w:val="center"/>
              <w:rPr>
                <w:rFonts w:ascii="Times New Roman" w:hAnsi="Times New Roman" w:cs="Times New Roman"/>
              </w:rPr>
            </w:pPr>
            <w:r w:rsidRPr="001B5BB0">
              <w:rPr>
                <w:rFonts w:ascii="Times New Roman" w:hAnsi="Times New Roman" w:cs="Times New Roman"/>
              </w:rPr>
              <w:t>41,7</w:t>
            </w:r>
          </w:p>
        </w:tc>
        <w:tc>
          <w:tcPr>
            <w:tcW w:w="2409" w:type="dxa"/>
            <w:tcBorders>
              <w:top w:val="single" w:sz="4" w:space="0" w:color="auto"/>
              <w:left w:val="single" w:sz="4" w:space="0" w:color="auto"/>
              <w:bottom w:val="single" w:sz="4" w:space="0" w:color="auto"/>
            </w:tcBorders>
          </w:tcPr>
          <w:p w:rsidR="006E20A9" w:rsidRPr="001B5BB0" w:rsidRDefault="001B5BB0" w:rsidP="001B5BB0">
            <w:pPr>
              <w:pStyle w:val="a5"/>
              <w:jc w:val="center"/>
              <w:rPr>
                <w:rFonts w:ascii="Times New Roman" w:hAnsi="Times New Roman" w:cs="Times New Roman"/>
              </w:rPr>
            </w:pPr>
            <w:r w:rsidRPr="001B5BB0">
              <w:rPr>
                <w:rFonts w:ascii="Times New Roman" w:hAnsi="Times New Roman" w:cs="Times New Roman"/>
              </w:rPr>
              <w:t>100</w:t>
            </w:r>
          </w:p>
        </w:tc>
      </w:tr>
      <w:tr w:rsidR="006E20A9" w:rsidRPr="0070744D" w:rsidTr="008368E5">
        <w:trPr>
          <w:gridAfter w:val="1"/>
          <w:wAfter w:w="12" w:type="dxa"/>
        </w:trPr>
        <w:tc>
          <w:tcPr>
            <w:tcW w:w="8818" w:type="dxa"/>
            <w:tcBorders>
              <w:top w:val="single" w:sz="4" w:space="0" w:color="auto"/>
              <w:bottom w:val="single" w:sz="4" w:space="0" w:color="auto"/>
              <w:right w:val="single" w:sz="4" w:space="0" w:color="auto"/>
            </w:tcBorders>
          </w:tcPr>
          <w:p w:rsidR="006E20A9" w:rsidRPr="006C6D27" w:rsidRDefault="006E20A9" w:rsidP="001B5BB0">
            <w:pPr>
              <w:widowControl/>
              <w:ind w:firstLine="0"/>
              <w:jc w:val="left"/>
              <w:rPr>
                <w:rFonts w:ascii="Times New Roman" w:hAnsi="Times New Roman" w:cs="Times New Roman"/>
              </w:rPr>
            </w:pPr>
            <w:r w:rsidRPr="006C6D27">
              <w:rPr>
                <w:rFonts w:ascii="Times New Roman" w:eastAsiaTheme="minorHAnsi" w:hAnsi="Times New Roman" w:cs="Times New Roman"/>
                <w:lang w:eastAsia="en-US"/>
              </w:rPr>
              <w:t xml:space="preserve">24. Доля граждан, выполнивших нормативы Всероссийского физкультурно-спортивного комплекса </w:t>
            </w:r>
            <w:r>
              <w:rPr>
                <w:rFonts w:ascii="Times New Roman" w:eastAsiaTheme="minorHAnsi" w:hAnsi="Times New Roman" w:cs="Times New Roman"/>
                <w:lang w:eastAsia="en-US"/>
              </w:rPr>
              <w:t>«</w:t>
            </w:r>
            <w:r w:rsidRPr="006C6D27">
              <w:rPr>
                <w:rFonts w:ascii="Times New Roman" w:eastAsiaTheme="minorHAnsi" w:hAnsi="Times New Roman" w:cs="Times New Roman"/>
                <w:lang w:eastAsia="en-US"/>
              </w:rPr>
              <w:t>Готов к труду и обороне</w:t>
            </w:r>
            <w:r>
              <w:rPr>
                <w:rFonts w:ascii="Times New Roman" w:eastAsiaTheme="minorHAnsi" w:hAnsi="Times New Roman" w:cs="Times New Roman"/>
                <w:lang w:eastAsia="en-US"/>
              </w:rPr>
              <w:t>»</w:t>
            </w:r>
            <w:r w:rsidRPr="006C6D27">
              <w:rPr>
                <w:rFonts w:ascii="Times New Roman" w:eastAsiaTheme="minorHAnsi" w:hAnsi="Times New Roman" w:cs="Times New Roman"/>
                <w:lang w:eastAsia="en-US"/>
              </w:rPr>
              <w:t xml:space="preserve"> (ГТО), в общей численности населения, принявшего участие в сдаче нормативов Всероссийского физкультурно-спортивного комплекса </w:t>
            </w:r>
            <w:r>
              <w:rPr>
                <w:rFonts w:ascii="Times New Roman" w:eastAsiaTheme="minorHAnsi" w:hAnsi="Times New Roman" w:cs="Times New Roman"/>
                <w:lang w:eastAsia="en-US"/>
              </w:rPr>
              <w:t>«</w:t>
            </w:r>
            <w:r w:rsidRPr="006C6D27">
              <w:rPr>
                <w:rFonts w:ascii="Times New Roman" w:eastAsiaTheme="minorHAnsi" w:hAnsi="Times New Roman" w:cs="Times New Roman"/>
                <w:lang w:eastAsia="en-US"/>
              </w:rPr>
              <w:t>Готов к труду и обороне</w:t>
            </w:r>
            <w:r>
              <w:rPr>
                <w:rFonts w:ascii="Times New Roman" w:eastAsiaTheme="minorHAnsi" w:hAnsi="Times New Roman" w:cs="Times New Roman"/>
                <w:lang w:eastAsia="en-US"/>
              </w:rPr>
              <w:t>»</w:t>
            </w:r>
            <w:r w:rsidRPr="006C6D27">
              <w:rPr>
                <w:rFonts w:ascii="Times New Roman" w:eastAsiaTheme="minorHAnsi" w:hAnsi="Times New Roman" w:cs="Times New Roman"/>
                <w:lang w:eastAsia="en-US"/>
              </w:rPr>
              <w:t xml:space="preserve"> (ГТО), %</w:t>
            </w:r>
          </w:p>
        </w:tc>
        <w:tc>
          <w:tcPr>
            <w:tcW w:w="1843" w:type="dxa"/>
            <w:tcBorders>
              <w:top w:val="single" w:sz="4" w:space="0" w:color="auto"/>
              <w:left w:val="single" w:sz="4" w:space="0" w:color="auto"/>
              <w:bottom w:val="single" w:sz="4" w:space="0" w:color="auto"/>
              <w:right w:val="single" w:sz="4" w:space="0" w:color="auto"/>
            </w:tcBorders>
          </w:tcPr>
          <w:p w:rsidR="006E20A9" w:rsidRPr="006C6D27" w:rsidRDefault="006E20A9" w:rsidP="006E20A9">
            <w:pPr>
              <w:pStyle w:val="a5"/>
              <w:jc w:val="center"/>
              <w:rPr>
                <w:rFonts w:ascii="Times New Roman" w:hAnsi="Times New Roman" w:cs="Times New Roman"/>
              </w:rPr>
            </w:pPr>
            <w:r w:rsidRPr="006C6D27">
              <w:rPr>
                <w:rFonts w:ascii="Times New Roman" w:hAnsi="Times New Roman" w:cs="Times New Roman"/>
              </w:rPr>
              <w:t>48,</w:t>
            </w:r>
            <w:r>
              <w:rPr>
                <w:rFonts w:ascii="Times New Roman" w:hAnsi="Times New Roman" w:cs="Times New Roman"/>
              </w:rPr>
              <w:t>0</w:t>
            </w:r>
          </w:p>
        </w:tc>
        <w:tc>
          <w:tcPr>
            <w:tcW w:w="1701" w:type="dxa"/>
            <w:tcBorders>
              <w:top w:val="single" w:sz="4" w:space="0" w:color="auto"/>
              <w:left w:val="single" w:sz="4" w:space="0" w:color="auto"/>
              <w:bottom w:val="single" w:sz="4" w:space="0" w:color="auto"/>
              <w:right w:val="single" w:sz="4" w:space="0" w:color="auto"/>
            </w:tcBorders>
          </w:tcPr>
          <w:p w:rsidR="006E20A9" w:rsidRPr="001B5BB0" w:rsidRDefault="001B5BB0" w:rsidP="001B5BB0">
            <w:pPr>
              <w:pStyle w:val="a5"/>
              <w:jc w:val="center"/>
              <w:rPr>
                <w:rFonts w:ascii="Times New Roman" w:hAnsi="Times New Roman" w:cs="Times New Roman"/>
              </w:rPr>
            </w:pPr>
            <w:r w:rsidRPr="001B5BB0">
              <w:rPr>
                <w:rFonts w:ascii="Times New Roman" w:hAnsi="Times New Roman" w:cs="Times New Roman"/>
              </w:rPr>
              <w:t>17,5</w:t>
            </w:r>
          </w:p>
        </w:tc>
        <w:tc>
          <w:tcPr>
            <w:tcW w:w="2409" w:type="dxa"/>
            <w:tcBorders>
              <w:top w:val="single" w:sz="4" w:space="0" w:color="auto"/>
              <w:left w:val="single" w:sz="4" w:space="0" w:color="auto"/>
              <w:bottom w:val="single" w:sz="4" w:space="0" w:color="auto"/>
            </w:tcBorders>
          </w:tcPr>
          <w:p w:rsidR="006E20A9" w:rsidRPr="001B5BB0" w:rsidRDefault="001B5BB0" w:rsidP="001B5BB0">
            <w:pPr>
              <w:pStyle w:val="a5"/>
              <w:jc w:val="center"/>
              <w:rPr>
                <w:rFonts w:ascii="Times New Roman" w:hAnsi="Times New Roman" w:cs="Times New Roman"/>
              </w:rPr>
            </w:pPr>
            <w:r w:rsidRPr="001B5BB0">
              <w:rPr>
                <w:rFonts w:ascii="Times New Roman" w:hAnsi="Times New Roman" w:cs="Times New Roman"/>
              </w:rPr>
              <w:t>36,5</w:t>
            </w:r>
          </w:p>
        </w:tc>
      </w:tr>
      <w:tr w:rsidR="001B5BB0" w:rsidRPr="0070744D" w:rsidTr="00B30C6A">
        <w:trPr>
          <w:gridAfter w:val="1"/>
          <w:wAfter w:w="12" w:type="dxa"/>
        </w:trPr>
        <w:tc>
          <w:tcPr>
            <w:tcW w:w="14771" w:type="dxa"/>
            <w:gridSpan w:val="4"/>
            <w:tcBorders>
              <w:top w:val="single" w:sz="4" w:space="0" w:color="auto"/>
              <w:bottom w:val="single" w:sz="4" w:space="0" w:color="auto"/>
            </w:tcBorders>
            <w:shd w:val="clear" w:color="auto" w:fill="DEEAF6" w:themeFill="accent1" w:themeFillTint="33"/>
          </w:tcPr>
          <w:p w:rsidR="001B5BB0" w:rsidRPr="0070744D" w:rsidRDefault="001B5BB0" w:rsidP="00A0513A">
            <w:pPr>
              <w:pStyle w:val="a5"/>
              <w:rPr>
                <w:rFonts w:ascii="Times New Roman" w:hAnsi="Times New Roman" w:cs="Times New Roman"/>
              </w:rPr>
            </w:pPr>
            <w:r>
              <w:rPr>
                <w:rFonts w:ascii="Times New Roman" w:hAnsi="Times New Roman" w:cs="Times New Roman"/>
              </w:rPr>
              <w:t xml:space="preserve">1.2.3. </w:t>
            </w:r>
            <w:r w:rsidRPr="0070744D">
              <w:rPr>
                <w:rFonts w:ascii="Times New Roman" w:hAnsi="Times New Roman" w:cs="Times New Roman"/>
              </w:rPr>
              <w:t>Вектор «Социальная поддержка»</w:t>
            </w:r>
          </w:p>
        </w:tc>
      </w:tr>
      <w:tr w:rsidR="006E20A9" w:rsidRPr="0070744D" w:rsidTr="008368E5">
        <w:trPr>
          <w:gridAfter w:val="1"/>
          <w:wAfter w:w="12" w:type="dxa"/>
        </w:trPr>
        <w:tc>
          <w:tcPr>
            <w:tcW w:w="8818" w:type="dxa"/>
            <w:tcBorders>
              <w:top w:val="single" w:sz="4" w:space="0" w:color="auto"/>
              <w:bottom w:val="single" w:sz="4" w:space="0" w:color="auto"/>
              <w:right w:val="single" w:sz="4" w:space="0" w:color="auto"/>
            </w:tcBorders>
          </w:tcPr>
          <w:p w:rsidR="006E20A9" w:rsidRPr="00E7406F" w:rsidRDefault="006E20A9" w:rsidP="006E20A9">
            <w:pPr>
              <w:pStyle w:val="a6"/>
              <w:rPr>
                <w:rFonts w:ascii="Times New Roman" w:hAnsi="Times New Roman" w:cs="Times New Roman"/>
              </w:rPr>
            </w:pPr>
            <w:r w:rsidRPr="00E7406F">
              <w:rPr>
                <w:rFonts w:ascii="Times New Roman" w:hAnsi="Times New Roman" w:cs="Times New Roman"/>
              </w:rPr>
              <w:t>25. Доля граждан, получивших социальную поддержку в общей численности граждан, имеющих право на ее получение и обратившихся за ее получением, %</w:t>
            </w:r>
          </w:p>
        </w:tc>
        <w:tc>
          <w:tcPr>
            <w:tcW w:w="1843" w:type="dxa"/>
            <w:tcBorders>
              <w:top w:val="single" w:sz="4" w:space="0" w:color="auto"/>
              <w:left w:val="single" w:sz="4" w:space="0" w:color="auto"/>
              <w:bottom w:val="single" w:sz="4" w:space="0" w:color="auto"/>
              <w:right w:val="single" w:sz="4" w:space="0" w:color="auto"/>
            </w:tcBorders>
          </w:tcPr>
          <w:p w:rsidR="006E20A9" w:rsidRPr="00E7406F" w:rsidRDefault="006E20A9" w:rsidP="006E20A9">
            <w:pPr>
              <w:pStyle w:val="a5"/>
              <w:jc w:val="center"/>
              <w:rPr>
                <w:rFonts w:ascii="Times New Roman" w:hAnsi="Times New Roman" w:cs="Times New Roman"/>
              </w:rPr>
            </w:pPr>
            <w:r w:rsidRPr="00E7406F">
              <w:rPr>
                <w:rFonts w:ascii="Times New Roman" w:hAnsi="Times New Roman" w:cs="Times New Roman"/>
              </w:rPr>
              <w:t>100</w:t>
            </w:r>
          </w:p>
        </w:tc>
        <w:tc>
          <w:tcPr>
            <w:tcW w:w="1701" w:type="dxa"/>
            <w:tcBorders>
              <w:top w:val="single" w:sz="4" w:space="0" w:color="auto"/>
              <w:left w:val="single" w:sz="4" w:space="0" w:color="auto"/>
              <w:bottom w:val="single" w:sz="4" w:space="0" w:color="auto"/>
              <w:right w:val="single" w:sz="4" w:space="0" w:color="auto"/>
            </w:tcBorders>
          </w:tcPr>
          <w:p w:rsidR="006E20A9" w:rsidRPr="00012262" w:rsidRDefault="00012262" w:rsidP="006E20A9">
            <w:pPr>
              <w:pStyle w:val="a5"/>
              <w:jc w:val="center"/>
              <w:rPr>
                <w:rFonts w:ascii="Times New Roman" w:hAnsi="Times New Roman" w:cs="Times New Roman"/>
                <w:lang w:val="en-US"/>
              </w:rPr>
            </w:pPr>
            <w:r>
              <w:rPr>
                <w:rFonts w:ascii="Times New Roman" w:hAnsi="Times New Roman" w:cs="Times New Roman"/>
                <w:lang w:val="en-US"/>
              </w:rPr>
              <w:t>100</w:t>
            </w:r>
          </w:p>
        </w:tc>
        <w:tc>
          <w:tcPr>
            <w:tcW w:w="2409" w:type="dxa"/>
            <w:tcBorders>
              <w:top w:val="single" w:sz="4" w:space="0" w:color="auto"/>
              <w:left w:val="single" w:sz="4" w:space="0" w:color="auto"/>
              <w:bottom w:val="single" w:sz="4" w:space="0" w:color="auto"/>
            </w:tcBorders>
          </w:tcPr>
          <w:p w:rsidR="006E20A9" w:rsidRPr="00012262" w:rsidRDefault="00012262" w:rsidP="006E20A9">
            <w:pPr>
              <w:pStyle w:val="a5"/>
              <w:jc w:val="center"/>
              <w:rPr>
                <w:rFonts w:ascii="Times New Roman" w:hAnsi="Times New Roman" w:cs="Times New Roman"/>
                <w:lang w:val="en-US"/>
              </w:rPr>
            </w:pPr>
            <w:r>
              <w:rPr>
                <w:rFonts w:ascii="Times New Roman" w:hAnsi="Times New Roman" w:cs="Times New Roman"/>
                <w:lang w:val="en-US"/>
              </w:rPr>
              <w:t>100</w:t>
            </w:r>
          </w:p>
        </w:tc>
      </w:tr>
      <w:tr w:rsidR="006E20A9" w:rsidRPr="0070744D" w:rsidTr="008368E5">
        <w:trPr>
          <w:gridAfter w:val="1"/>
          <w:wAfter w:w="12" w:type="dxa"/>
        </w:trPr>
        <w:tc>
          <w:tcPr>
            <w:tcW w:w="8818" w:type="dxa"/>
            <w:tcBorders>
              <w:top w:val="single" w:sz="4" w:space="0" w:color="auto"/>
              <w:bottom w:val="single" w:sz="4" w:space="0" w:color="auto"/>
              <w:right w:val="single" w:sz="4" w:space="0" w:color="auto"/>
            </w:tcBorders>
          </w:tcPr>
          <w:p w:rsidR="006E20A9" w:rsidRPr="00E7406F" w:rsidRDefault="006E20A9" w:rsidP="006E20A9">
            <w:pPr>
              <w:pStyle w:val="a6"/>
              <w:rPr>
                <w:rFonts w:ascii="Times New Roman" w:hAnsi="Times New Roman" w:cs="Times New Roman"/>
              </w:rPr>
            </w:pPr>
            <w:r w:rsidRPr="00E7406F">
              <w:rPr>
                <w:rFonts w:ascii="Times New Roman" w:hAnsi="Times New Roman" w:cs="Times New Roman"/>
              </w:rPr>
              <w:t>26. Доля работников организаций муниципального сектора, охваченных мероприятиями по улучшению условий и охраны труда в общей численности работников муниципальных организаций, %</w:t>
            </w:r>
          </w:p>
        </w:tc>
        <w:tc>
          <w:tcPr>
            <w:tcW w:w="1843" w:type="dxa"/>
            <w:tcBorders>
              <w:top w:val="single" w:sz="4" w:space="0" w:color="auto"/>
              <w:left w:val="single" w:sz="4" w:space="0" w:color="auto"/>
              <w:bottom w:val="single" w:sz="4" w:space="0" w:color="auto"/>
              <w:right w:val="single" w:sz="4" w:space="0" w:color="auto"/>
            </w:tcBorders>
          </w:tcPr>
          <w:p w:rsidR="006E20A9" w:rsidRPr="00E7406F" w:rsidRDefault="006E20A9" w:rsidP="006E20A9">
            <w:pPr>
              <w:pStyle w:val="a5"/>
              <w:jc w:val="center"/>
              <w:rPr>
                <w:rFonts w:ascii="Times New Roman" w:hAnsi="Times New Roman" w:cs="Times New Roman"/>
              </w:rPr>
            </w:pPr>
            <w:r w:rsidRPr="00E7406F">
              <w:rPr>
                <w:rFonts w:ascii="Times New Roman" w:hAnsi="Times New Roman" w:cs="Times New Roman"/>
              </w:rPr>
              <w:t>100</w:t>
            </w:r>
          </w:p>
        </w:tc>
        <w:tc>
          <w:tcPr>
            <w:tcW w:w="1701" w:type="dxa"/>
            <w:tcBorders>
              <w:top w:val="single" w:sz="4" w:space="0" w:color="auto"/>
              <w:left w:val="single" w:sz="4" w:space="0" w:color="auto"/>
              <w:bottom w:val="single" w:sz="4" w:space="0" w:color="auto"/>
              <w:right w:val="single" w:sz="4" w:space="0" w:color="auto"/>
            </w:tcBorders>
          </w:tcPr>
          <w:p w:rsidR="006E20A9" w:rsidRPr="00012262" w:rsidRDefault="00012262" w:rsidP="006E20A9">
            <w:pPr>
              <w:pStyle w:val="a5"/>
              <w:jc w:val="center"/>
              <w:rPr>
                <w:rFonts w:ascii="Times New Roman" w:hAnsi="Times New Roman" w:cs="Times New Roman"/>
                <w:lang w:val="en-US"/>
              </w:rPr>
            </w:pPr>
            <w:r>
              <w:rPr>
                <w:rFonts w:ascii="Times New Roman" w:hAnsi="Times New Roman" w:cs="Times New Roman"/>
                <w:lang w:val="en-US"/>
              </w:rPr>
              <w:t>100</w:t>
            </w:r>
          </w:p>
        </w:tc>
        <w:tc>
          <w:tcPr>
            <w:tcW w:w="2409" w:type="dxa"/>
            <w:tcBorders>
              <w:top w:val="single" w:sz="4" w:space="0" w:color="auto"/>
              <w:left w:val="single" w:sz="4" w:space="0" w:color="auto"/>
              <w:bottom w:val="single" w:sz="4" w:space="0" w:color="auto"/>
            </w:tcBorders>
          </w:tcPr>
          <w:p w:rsidR="006E20A9" w:rsidRPr="00012262" w:rsidRDefault="00012262" w:rsidP="006E20A9">
            <w:pPr>
              <w:pStyle w:val="a5"/>
              <w:jc w:val="center"/>
              <w:rPr>
                <w:rFonts w:ascii="Times New Roman" w:hAnsi="Times New Roman" w:cs="Times New Roman"/>
                <w:lang w:val="en-US"/>
              </w:rPr>
            </w:pPr>
            <w:r>
              <w:rPr>
                <w:rFonts w:ascii="Times New Roman" w:hAnsi="Times New Roman" w:cs="Times New Roman"/>
                <w:lang w:val="en-US"/>
              </w:rPr>
              <w:t>100</w:t>
            </w:r>
          </w:p>
        </w:tc>
      </w:tr>
      <w:tr w:rsidR="006E20A9" w:rsidRPr="0070744D" w:rsidTr="008368E5">
        <w:trPr>
          <w:gridAfter w:val="1"/>
          <w:wAfter w:w="12" w:type="dxa"/>
        </w:trPr>
        <w:tc>
          <w:tcPr>
            <w:tcW w:w="8818" w:type="dxa"/>
            <w:tcBorders>
              <w:top w:val="single" w:sz="4" w:space="0" w:color="auto"/>
              <w:bottom w:val="single" w:sz="4" w:space="0" w:color="auto"/>
              <w:right w:val="single" w:sz="4" w:space="0" w:color="auto"/>
            </w:tcBorders>
          </w:tcPr>
          <w:p w:rsidR="006E20A9" w:rsidRPr="00E7406F" w:rsidRDefault="006E20A9" w:rsidP="006E20A9">
            <w:pPr>
              <w:pStyle w:val="a6"/>
              <w:rPr>
                <w:rFonts w:ascii="Times New Roman" w:hAnsi="Times New Roman" w:cs="Times New Roman"/>
              </w:rPr>
            </w:pPr>
            <w:r w:rsidRPr="00E7406F">
              <w:rPr>
                <w:rFonts w:ascii="Times New Roman" w:hAnsi="Times New Roman" w:cs="Times New Roman"/>
              </w:rPr>
              <w:t>27. Соотношение прожиточного минимума и пенсии по старости, коэффициент</w:t>
            </w:r>
          </w:p>
        </w:tc>
        <w:tc>
          <w:tcPr>
            <w:tcW w:w="1843" w:type="dxa"/>
            <w:tcBorders>
              <w:top w:val="single" w:sz="4" w:space="0" w:color="auto"/>
              <w:left w:val="single" w:sz="4" w:space="0" w:color="auto"/>
              <w:bottom w:val="single" w:sz="4" w:space="0" w:color="auto"/>
              <w:right w:val="single" w:sz="4" w:space="0" w:color="auto"/>
            </w:tcBorders>
          </w:tcPr>
          <w:p w:rsidR="006E20A9" w:rsidRPr="00E7406F" w:rsidRDefault="006E20A9" w:rsidP="006E20A9">
            <w:pPr>
              <w:pStyle w:val="a5"/>
              <w:jc w:val="center"/>
              <w:rPr>
                <w:rFonts w:ascii="Times New Roman" w:hAnsi="Times New Roman" w:cs="Times New Roman"/>
              </w:rPr>
            </w:pPr>
            <w:r w:rsidRPr="00E7406F">
              <w:rPr>
                <w:rFonts w:ascii="Times New Roman" w:hAnsi="Times New Roman" w:cs="Times New Roman"/>
              </w:rPr>
              <w:t>1,</w:t>
            </w:r>
            <w:r>
              <w:rPr>
                <w:rFonts w:ascii="Times New Roman" w:hAnsi="Times New Roman" w:cs="Times New Roman"/>
              </w:rPr>
              <w:t>81</w:t>
            </w:r>
          </w:p>
        </w:tc>
        <w:tc>
          <w:tcPr>
            <w:tcW w:w="1701" w:type="dxa"/>
            <w:tcBorders>
              <w:top w:val="single" w:sz="4" w:space="0" w:color="auto"/>
              <w:left w:val="single" w:sz="4" w:space="0" w:color="auto"/>
              <w:bottom w:val="single" w:sz="4" w:space="0" w:color="auto"/>
              <w:right w:val="single" w:sz="4" w:space="0" w:color="auto"/>
            </w:tcBorders>
          </w:tcPr>
          <w:p w:rsidR="006E20A9" w:rsidRPr="00F157F4" w:rsidRDefault="006E20A9" w:rsidP="006E20A9">
            <w:pPr>
              <w:pStyle w:val="a5"/>
              <w:jc w:val="center"/>
              <w:rPr>
                <w:rFonts w:ascii="Times New Roman" w:hAnsi="Times New Roman" w:cs="Times New Roman"/>
              </w:rPr>
            </w:pPr>
            <w:r w:rsidRPr="00F157F4">
              <w:rPr>
                <w:rFonts w:ascii="Times New Roman" w:hAnsi="Times New Roman" w:cs="Times New Roman"/>
              </w:rPr>
              <w:t>1,81</w:t>
            </w:r>
          </w:p>
        </w:tc>
        <w:tc>
          <w:tcPr>
            <w:tcW w:w="2409" w:type="dxa"/>
            <w:tcBorders>
              <w:top w:val="single" w:sz="4" w:space="0" w:color="auto"/>
              <w:left w:val="single" w:sz="4" w:space="0" w:color="auto"/>
              <w:bottom w:val="single" w:sz="4" w:space="0" w:color="auto"/>
            </w:tcBorders>
          </w:tcPr>
          <w:p w:rsidR="006E20A9" w:rsidRPr="00F157F4" w:rsidRDefault="006E20A9" w:rsidP="006E20A9">
            <w:pPr>
              <w:pStyle w:val="a5"/>
              <w:jc w:val="center"/>
              <w:rPr>
                <w:rFonts w:ascii="Times New Roman" w:hAnsi="Times New Roman" w:cs="Times New Roman"/>
              </w:rPr>
            </w:pPr>
            <w:r w:rsidRPr="00F157F4">
              <w:rPr>
                <w:rFonts w:ascii="Times New Roman" w:hAnsi="Times New Roman" w:cs="Times New Roman"/>
              </w:rPr>
              <w:t>100</w:t>
            </w:r>
          </w:p>
        </w:tc>
      </w:tr>
      <w:tr w:rsidR="001B5BB0" w:rsidRPr="0070744D" w:rsidTr="00B30C6A">
        <w:trPr>
          <w:gridAfter w:val="1"/>
          <w:wAfter w:w="12" w:type="dxa"/>
        </w:trPr>
        <w:tc>
          <w:tcPr>
            <w:tcW w:w="14771" w:type="dxa"/>
            <w:gridSpan w:val="4"/>
            <w:tcBorders>
              <w:top w:val="single" w:sz="4" w:space="0" w:color="auto"/>
              <w:bottom w:val="single" w:sz="4" w:space="0" w:color="auto"/>
            </w:tcBorders>
            <w:shd w:val="clear" w:color="auto" w:fill="DEEAF6" w:themeFill="accent1" w:themeFillTint="33"/>
          </w:tcPr>
          <w:p w:rsidR="001B5BB0" w:rsidRPr="0070744D" w:rsidRDefault="001B5BB0" w:rsidP="00A0513A">
            <w:pPr>
              <w:pStyle w:val="a5"/>
              <w:rPr>
                <w:rFonts w:ascii="Times New Roman" w:hAnsi="Times New Roman" w:cs="Times New Roman"/>
              </w:rPr>
            </w:pPr>
            <w:r>
              <w:rPr>
                <w:rFonts w:ascii="Times New Roman" w:hAnsi="Times New Roman" w:cs="Times New Roman"/>
              </w:rPr>
              <w:t xml:space="preserve">1.2.4. </w:t>
            </w:r>
            <w:r w:rsidRPr="0070744D">
              <w:rPr>
                <w:rFonts w:ascii="Times New Roman" w:hAnsi="Times New Roman" w:cs="Times New Roman"/>
              </w:rPr>
              <w:t>Вектор «</w:t>
            </w:r>
            <w:r w:rsidRPr="0070744D">
              <w:rPr>
                <w:rFonts w:ascii="Times New Roman" w:eastAsiaTheme="minorHAnsi" w:hAnsi="Times New Roman" w:cs="Times New Roman"/>
                <w:lang w:eastAsia="en-US"/>
              </w:rPr>
              <w:t>Культура</w:t>
            </w:r>
            <w:r w:rsidRPr="0070744D">
              <w:rPr>
                <w:rFonts w:ascii="Times New Roman" w:hAnsi="Times New Roman" w:cs="Times New Roman"/>
              </w:rPr>
              <w:t>»</w:t>
            </w:r>
          </w:p>
        </w:tc>
      </w:tr>
      <w:tr w:rsidR="006E20A9" w:rsidRPr="0070744D" w:rsidTr="008368E5">
        <w:trPr>
          <w:gridAfter w:val="1"/>
          <w:wAfter w:w="12" w:type="dxa"/>
        </w:trPr>
        <w:tc>
          <w:tcPr>
            <w:tcW w:w="8818" w:type="dxa"/>
            <w:tcBorders>
              <w:top w:val="single" w:sz="4" w:space="0" w:color="auto"/>
              <w:bottom w:val="single" w:sz="4" w:space="0" w:color="auto"/>
              <w:right w:val="single" w:sz="4" w:space="0" w:color="auto"/>
            </w:tcBorders>
          </w:tcPr>
          <w:p w:rsidR="006E20A9" w:rsidRPr="007B7AF5" w:rsidRDefault="006E20A9" w:rsidP="006E20A9">
            <w:pPr>
              <w:pStyle w:val="a6"/>
              <w:rPr>
                <w:rFonts w:ascii="Times New Roman" w:hAnsi="Times New Roman" w:cs="Times New Roman"/>
              </w:rPr>
            </w:pPr>
            <w:r w:rsidRPr="007B7AF5">
              <w:rPr>
                <w:rFonts w:ascii="Times New Roman" w:hAnsi="Times New Roman" w:cs="Times New Roman"/>
              </w:rPr>
              <w:t>28. Удовлетворённость потребителей качеством оказания муниципальных услуг и работ в сфере культуры, % от числа опрошенных</w:t>
            </w:r>
          </w:p>
        </w:tc>
        <w:tc>
          <w:tcPr>
            <w:tcW w:w="1843" w:type="dxa"/>
            <w:tcBorders>
              <w:top w:val="single" w:sz="4" w:space="0" w:color="auto"/>
              <w:left w:val="single" w:sz="4" w:space="0" w:color="auto"/>
              <w:bottom w:val="single" w:sz="4" w:space="0" w:color="auto"/>
              <w:right w:val="single" w:sz="4" w:space="0" w:color="auto"/>
            </w:tcBorders>
          </w:tcPr>
          <w:p w:rsidR="006E20A9" w:rsidRPr="007B7AF5" w:rsidRDefault="006E20A9" w:rsidP="00FC5BB7">
            <w:pPr>
              <w:pStyle w:val="a5"/>
              <w:jc w:val="center"/>
              <w:rPr>
                <w:rFonts w:ascii="Times New Roman" w:hAnsi="Times New Roman" w:cs="Times New Roman"/>
              </w:rPr>
            </w:pPr>
            <w:r w:rsidRPr="007B7AF5">
              <w:rPr>
                <w:rFonts w:ascii="Times New Roman" w:hAnsi="Times New Roman" w:cs="Times New Roman"/>
              </w:rPr>
              <w:t>90,0</w:t>
            </w:r>
          </w:p>
        </w:tc>
        <w:tc>
          <w:tcPr>
            <w:tcW w:w="1701" w:type="dxa"/>
            <w:tcBorders>
              <w:top w:val="single" w:sz="4" w:space="0" w:color="auto"/>
              <w:left w:val="single" w:sz="4" w:space="0" w:color="auto"/>
              <w:bottom w:val="single" w:sz="4" w:space="0" w:color="auto"/>
              <w:right w:val="single" w:sz="4" w:space="0" w:color="auto"/>
            </w:tcBorders>
          </w:tcPr>
          <w:p w:rsidR="006E20A9" w:rsidRPr="006F6676" w:rsidRDefault="00D16483" w:rsidP="00FC5BB7">
            <w:pPr>
              <w:pStyle w:val="a5"/>
              <w:jc w:val="center"/>
              <w:rPr>
                <w:rFonts w:ascii="Times New Roman" w:hAnsi="Times New Roman" w:cs="Times New Roman"/>
                <w:lang w:val="en-US"/>
              </w:rPr>
            </w:pPr>
            <w:r>
              <w:rPr>
                <w:rFonts w:ascii="Times New Roman" w:hAnsi="Times New Roman" w:cs="Times New Roman"/>
                <w:lang w:val="en-US"/>
              </w:rPr>
              <w:t>87,1</w:t>
            </w:r>
          </w:p>
        </w:tc>
        <w:tc>
          <w:tcPr>
            <w:tcW w:w="2409" w:type="dxa"/>
            <w:tcBorders>
              <w:top w:val="single" w:sz="4" w:space="0" w:color="auto"/>
              <w:left w:val="single" w:sz="4" w:space="0" w:color="auto"/>
              <w:bottom w:val="single" w:sz="4" w:space="0" w:color="auto"/>
            </w:tcBorders>
          </w:tcPr>
          <w:p w:rsidR="006E20A9" w:rsidRPr="00D16483" w:rsidRDefault="00D16483" w:rsidP="006F6676">
            <w:pPr>
              <w:pStyle w:val="a5"/>
              <w:jc w:val="center"/>
              <w:rPr>
                <w:rFonts w:ascii="Times New Roman" w:hAnsi="Times New Roman" w:cs="Times New Roman"/>
                <w:lang w:val="en-US"/>
              </w:rPr>
            </w:pPr>
            <w:r>
              <w:rPr>
                <w:rFonts w:ascii="Times New Roman" w:hAnsi="Times New Roman" w:cs="Times New Roman"/>
                <w:lang w:val="en-US"/>
              </w:rPr>
              <w:t>96,8</w:t>
            </w:r>
          </w:p>
        </w:tc>
      </w:tr>
      <w:tr w:rsidR="006E20A9" w:rsidRPr="002D5EC3" w:rsidTr="008368E5">
        <w:trPr>
          <w:gridAfter w:val="1"/>
          <w:wAfter w:w="12" w:type="dxa"/>
        </w:trPr>
        <w:tc>
          <w:tcPr>
            <w:tcW w:w="8818" w:type="dxa"/>
            <w:tcBorders>
              <w:top w:val="single" w:sz="4" w:space="0" w:color="auto"/>
              <w:bottom w:val="single" w:sz="4" w:space="0" w:color="auto"/>
              <w:right w:val="single" w:sz="4" w:space="0" w:color="auto"/>
            </w:tcBorders>
          </w:tcPr>
          <w:p w:rsidR="006E20A9" w:rsidRPr="007B7AF5" w:rsidRDefault="006E20A9" w:rsidP="006E20A9">
            <w:pPr>
              <w:pStyle w:val="a6"/>
              <w:rPr>
                <w:rFonts w:ascii="Times New Roman" w:hAnsi="Times New Roman" w:cs="Times New Roman"/>
              </w:rPr>
            </w:pPr>
            <w:r w:rsidRPr="007B7AF5">
              <w:rPr>
                <w:rFonts w:ascii="Times New Roman" w:hAnsi="Times New Roman" w:cs="Times New Roman"/>
              </w:rPr>
              <w:t>29. Рост количества посещений жителями города мероприятий, проводимых муниципальными учреждениями культуры, %</w:t>
            </w:r>
          </w:p>
        </w:tc>
        <w:tc>
          <w:tcPr>
            <w:tcW w:w="1843" w:type="dxa"/>
            <w:tcBorders>
              <w:top w:val="single" w:sz="4" w:space="0" w:color="auto"/>
              <w:left w:val="single" w:sz="4" w:space="0" w:color="auto"/>
              <w:bottom w:val="single" w:sz="4" w:space="0" w:color="auto"/>
              <w:right w:val="single" w:sz="4" w:space="0" w:color="auto"/>
            </w:tcBorders>
          </w:tcPr>
          <w:p w:rsidR="006E20A9" w:rsidRPr="007B7AF5" w:rsidRDefault="006E20A9" w:rsidP="00FC5BB7">
            <w:pPr>
              <w:pStyle w:val="a5"/>
              <w:jc w:val="center"/>
              <w:rPr>
                <w:rFonts w:ascii="Times New Roman" w:hAnsi="Times New Roman" w:cs="Times New Roman"/>
              </w:rPr>
            </w:pPr>
            <w:r w:rsidRPr="007B7AF5">
              <w:rPr>
                <w:rFonts w:ascii="Times New Roman" w:hAnsi="Times New Roman" w:cs="Times New Roman"/>
              </w:rPr>
              <w:t>101,</w:t>
            </w:r>
            <w:r>
              <w:rPr>
                <w:rFonts w:ascii="Times New Roman" w:hAnsi="Times New Roman" w:cs="Times New Roman"/>
              </w:rPr>
              <w:t>7</w:t>
            </w:r>
            <w:r w:rsidR="00FC5BB7">
              <w:rPr>
                <w:rFonts w:ascii="Times New Roman" w:hAnsi="Times New Roman" w:cs="Times New Roman"/>
              </w:rPr>
              <w:t>3</w:t>
            </w:r>
          </w:p>
        </w:tc>
        <w:tc>
          <w:tcPr>
            <w:tcW w:w="1701" w:type="dxa"/>
            <w:tcBorders>
              <w:top w:val="single" w:sz="4" w:space="0" w:color="auto"/>
              <w:left w:val="single" w:sz="4" w:space="0" w:color="auto"/>
              <w:bottom w:val="single" w:sz="4" w:space="0" w:color="auto"/>
              <w:right w:val="single" w:sz="4" w:space="0" w:color="auto"/>
            </w:tcBorders>
          </w:tcPr>
          <w:p w:rsidR="006E20A9" w:rsidRPr="00D16483" w:rsidRDefault="00D16483" w:rsidP="006F6676">
            <w:pPr>
              <w:pStyle w:val="a5"/>
              <w:jc w:val="center"/>
              <w:rPr>
                <w:rFonts w:ascii="Times New Roman" w:hAnsi="Times New Roman" w:cs="Times New Roman"/>
                <w:lang w:val="en-US"/>
              </w:rPr>
            </w:pPr>
            <w:r>
              <w:rPr>
                <w:rFonts w:ascii="Times New Roman" w:hAnsi="Times New Roman" w:cs="Times New Roman"/>
                <w:lang w:val="en-US"/>
              </w:rPr>
              <w:t>56,64</w:t>
            </w:r>
          </w:p>
        </w:tc>
        <w:tc>
          <w:tcPr>
            <w:tcW w:w="2409" w:type="dxa"/>
            <w:tcBorders>
              <w:top w:val="single" w:sz="4" w:space="0" w:color="auto"/>
              <w:left w:val="single" w:sz="4" w:space="0" w:color="auto"/>
              <w:bottom w:val="single" w:sz="4" w:space="0" w:color="auto"/>
            </w:tcBorders>
          </w:tcPr>
          <w:p w:rsidR="006E20A9" w:rsidRPr="00D16483" w:rsidRDefault="00D16483" w:rsidP="006F6676">
            <w:pPr>
              <w:pStyle w:val="a5"/>
              <w:jc w:val="center"/>
              <w:rPr>
                <w:rFonts w:ascii="Times New Roman" w:hAnsi="Times New Roman" w:cs="Times New Roman"/>
                <w:lang w:val="en-US"/>
              </w:rPr>
            </w:pPr>
            <w:r>
              <w:rPr>
                <w:rFonts w:ascii="Times New Roman" w:hAnsi="Times New Roman" w:cs="Times New Roman"/>
                <w:lang w:val="en-US"/>
              </w:rPr>
              <w:t>55,7</w:t>
            </w:r>
          </w:p>
        </w:tc>
      </w:tr>
    </w:tbl>
    <w:p w:rsidR="00BE0B1D" w:rsidRDefault="00BE0B1D" w:rsidP="00BE0B1D">
      <w:pPr>
        <w:rPr>
          <w:rFonts w:ascii="Times New Roman" w:hAnsi="Times New Roman" w:cs="Times New Roman"/>
        </w:rPr>
      </w:pPr>
    </w:p>
    <w:p w:rsidR="0049376B" w:rsidRPr="00BE5FAE" w:rsidRDefault="00091A80" w:rsidP="0049376B">
      <w:pPr>
        <w:rPr>
          <w:rFonts w:ascii="Times New Roman" w:hAnsi="Times New Roman" w:cs="Times New Roman"/>
          <w:sz w:val="28"/>
          <w:szCs w:val="28"/>
        </w:rPr>
      </w:pPr>
      <w:r>
        <w:rPr>
          <w:rFonts w:ascii="Times New Roman" w:hAnsi="Times New Roman" w:cs="Times New Roman"/>
          <w:sz w:val="28"/>
          <w:szCs w:val="28"/>
        </w:rPr>
        <w:t>*</w:t>
      </w:r>
      <w:r w:rsidR="0049376B" w:rsidRPr="00BE5FAE">
        <w:rPr>
          <w:rFonts w:ascii="Times New Roman" w:hAnsi="Times New Roman" w:cs="Times New Roman"/>
          <w:sz w:val="28"/>
          <w:szCs w:val="28"/>
        </w:rPr>
        <w:t xml:space="preserve"> предварительные данные.</w:t>
      </w:r>
    </w:p>
    <w:p w:rsidR="00A96D53" w:rsidRDefault="00EE0721" w:rsidP="00EE0721">
      <w:pPr>
        <w:rPr>
          <w:rFonts w:ascii="Times New Roman" w:hAnsi="Times New Roman" w:cs="Times New Roman"/>
          <w:sz w:val="28"/>
          <w:szCs w:val="28"/>
        </w:rPr>
      </w:pPr>
      <w:r w:rsidRPr="00BE5FAE">
        <w:rPr>
          <w:rFonts w:ascii="Times New Roman" w:hAnsi="Times New Roman" w:cs="Times New Roman"/>
          <w:sz w:val="28"/>
          <w:szCs w:val="28"/>
        </w:rPr>
        <w:t>*</w:t>
      </w:r>
      <w:r w:rsidR="00091A80">
        <w:rPr>
          <w:rFonts w:ascii="Times New Roman" w:hAnsi="Times New Roman" w:cs="Times New Roman"/>
          <w:sz w:val="28"/>
          <w:szCs w:val="28"/>
        </w:rPr>
        <w:t>*</w:t>
      </w:r>
      <w:r w:rsidRPr="00BE5FAE">
        <w:rPr>
          <w:rFonts w:ascii="Times New Roman" w:hAnsi="Times New Roman" w:cs="Times New Roman"/>
          <w:sz w:val="28"/>
          <w:szCs w:val="28"/>
        </w:rPr>
        <w:t>значение показателя определено в прогнозе социально-экономического развития Ханты-Мансийского автономного округа –Югры на 202</w:t>
      </w:r>
      <w:r w:rsidR="00B96DB1">
        <w:rPr>
          <w:rFonts w:ascii="Times New Roman" w:hAnsi="Times New Roman" w:cs="Times New Roman"/>
          <w:sz w:val="28"/>
          <w:szCs w:val="28"/>
        </w:rPr>
        <w:t>1</w:t>
      </w:r>
      <w:r w:rsidRPr="00BE5FAE">
        <w:rPr>
          <w:rFonts w:ascii="Times New Roman" w:hAnsi="Times New Roman" w:cs="Times New Roman"/>
          <w:sz w:val="28"/>
          <w:szCs w:val="28"/>
        </w:rPr>
        <w:t xml:space="preserve"> год и на плановый период 202</w:t>
      </w:r>
      <w:r w:rsidR="00B96DB1">
        <w:rPr>
          <w:rFonts w:ascii="Times New Roman" w:hAnsi="Times New Roman" w:cs="Times New Roman"/>
          <w:sz w:val="28"/>
          <w:szCs w:val="28"/>
        </w:rPr>
        <w:t>2</w:t>
      </w:r>
      <w:r w:rsidRPr="00BE5FAE">
        <w:rPr>
          <w:rFonts w:ascii="Times New Roman" w:hAnsi="Times New Roman" w:cs="Times New Roman"/>
          <w:sz w:val="28"/>
          <w:szCs w:val="28"/>
        </w:rPr>
        <w:t xml:space="preserve"> и 202</w:t>
      </w:r>
      <w:r w:rsidR="00B96DB1">
        <w:rPr>
          <w:rFonts w:ascii="Times New Roman" w:hAnsi="Times New Roman" w:cs="Times New Roman"/>
          <w:sz w:val="28"/>
          <w:szCs w:val="28"/>
        </w:rPr>
        <w:t>3</w:t>
      </w:r>
      <w:r w:rsidRPr="00BE5FAE">
        <w:rPr>
          <w:rFonts w:ascii="Times New Roman" w:hAnsi="Times New Roman" w:cs="Times New Roman"/>
          <w:sz w:val="28"/>
          <w:szCs w:val="28"/>
        </w:rPr>
        <w:t xml:space="preserve"> годов, утвержденном распоряжением Правительства Ханты-Мансийского автономного округа –Югры от </w:t>
      </w:r>
      <w:r w:rsidR="00B96DB1">
        <w:rPr>
          <w:rFonts w:ascii="Times New Roman" w:hAnsi="Times New Roman" w:cs="Times New Roman"/>
          <w:sz w:val="28"/>
          <w:szCs w:val="28"/>
        </w:rPr>
        <w:t>05</w:t>
      </w:r>
      <w:r w:rsidRPr="00BE5FAE">
        <w:rPr>
          <w:rFonts w:ascii="Times New Roman" w:hAnsi="Times New Roman" w:cs="Times New Roman"/>
          <w:sz w:val="28"/>
          <w:szCs w:val="28"/>
        </w:rPr>
        <w:t>.10.20</w:t>
      </w:r>
      <w:r w:rsidR="00B96DB1">
        <w:rPr>
          <w:rFonts w:ascii="Times New Roman" w:hAnsi="Times New Roman" w:cs="Times New Roman"/>
          <w:sz w:val="28"/>
          <w:szCs w:val="28"/>
        </w:rPr>
        <w:t>20</w:t>
      </w:r>
      <w:r w:rsidRPr="00BE5FAE">
        <w:rPr>
          <w:rFonts w:ascii="Times New Roman" w:hAnsi="Times New Roman" w:cs="Times New Roman"/>
          <w:sz w:val="28"/>
          <w:szCs w:val="28"/>
        </w:rPr>
        <w:t xml:space="preserve"> № </w:t>
      </w:r>
      <w:r w:rsidR="00B96DB1">
        <w:rPr>
          <w:rFonts w:ascii="Times New Roman" w:hAnsi="Times New Roman" w:cs="Times New Roman"/>
          <w:sz w:val="28"/>
          <w:szCs w:val="28"/>
        </w:rPr>
        <w:t>563</w:t>
      </w:r>
      <w:r w:rsidRPr="00BE5FAE">
        <w:rPr>
          <w:rFonts w:ascii="Times New Roman" w:hAnsi="Times New Roman" w:cs="Times New Roman"/>
          <w:sz w:val="28"/>
          <w:szCs w:val="28"/>
        </w:rPr>
        <w:t>-рп.</w:t>
      </w:r>
    </w:p>
    <w:p w:rsidR="00091A80" w:rsidRPr="00BE5FAE" w:rsidRDefault="00091A80" w:rsidP="00EE0721">
      <w:pPr>
        <w:rPr>
          <w:rFonts w:ascii="Times New Roman" w:hAnsi="Times New Roman" w:cs="Times New Roman"/>
          <w:sz w:val="28"/>
          <w:szCs w:val="28"/>
        </w:rPr>
      </w:pPr>
    </w:p>
    <w:p w:rsidR="007074E0" w:rsidRDefault="007074E0" w:rsidP="00EE0721">
      <w:pPr>
        <w:rPr>
          <w:rFonts w:ascii="Times New Roman" w:hAnsi="Times New Roman" w:cs="Times New Roman"/>
          <w:color w:val="000000" w:themeColor="text1"/>
          <w:sz w:val="28"/>
          <w:szCs w:val="28"/>
        </w:rPr>
      </w:pPr>
    </w:p>
    <w:p w:rsidR="00366D95" w:rsidRDefault="00366D95" w:rsidP="00EE0721">
      <w:pPr>
        <w:rPr>
          <w:rFonts w:ascii="Times New Roman" w:hAnsi="Times New Roman" w:cs="Times New Roman"/>
          <w:color w:val="000000" w:themeColor="text1"/>
          <w:sz w:val="28"/>
          <w:szCs w:val="28"/>
        </w:rPr>
      </w:pPr>
    </w:p>
    <w:p w:rsidR="00366D95" w:rsidRDefault="00366D95" w:rsidP="00EE0721">
      <w:pPr>
        <w:rPr>
          <w:rFonts w:ascii="Times New Roman" w:hAnsi="Times New Roman" w:cs="Times New Roman"/>
          <w:color w:val="000000" w:themeColor="text1"/>
          <w:sz w:val="28"/>
          <w:szCs w:val="28"/>
        </w:rPr>
      </w:pPr>
    </w:p>
    <w:p w:rsidR="00366D95" w:rsidRDefault="00366D95" w:rsidP="00EE0721">
      <w:pPr>
        <w:rPr>
          <w:rFonts w:ascii="Times New Roman" w:hAnsi="Times New Roman" w:cs="Times New Roman"/>
          <w:color w:val="000000" w:themeColor="text1"/>
          <w:sz w:val="28"/>
          <w:szCs w:val="28"/>
        </w:rPr>
      </w:pPr>
    </w:p>
    <w:p w:rsidR="00366D95" w:rsidRDefault="00366D95" w:rsidP="00EE0721">
      <w:pPr>
        <w:rPr>
          <w:rFonts w:ascii="Times New Roman" w:hAnsi="Times New Roman" w:cs="Times New Roman"/>
          <w:color w:val="000000" w:themeColor="text1"/>
          <w:sz w:val="28"/>
          <w:szCs w:val="28"/>
        </w:rPr>
      </w:pPr>
    </w:p>
    <w:p w:rsidR="00366D95" w:rsidRDefault="00366D95" w:rsidP="00EE0721">
      <w:pPr>
        <w:rPr>
          <w:rFonts w:ascii="Times New Roman" w:hAnsi="Times New Roman" w:cs="Times New Roman"/>
          <w:sz w:val="28"/>
          <w:szCs w:val="28"/>
        </w:rPr>
      </w:pPr>
    </w:p>
    <w:p w:rsidR="002B0D3E" w:rsidRDefault="002B0D3E" w:rsidP="00EE0721">
      <w:pPr>
        <w:rPr>
          <w:rFonts w:ascii="Times New Roman" w:hAnsi="Times New Roman" w:cs="Times New Roman"/>
          <w:sz w:val="28"/>
          <w:szCs w:val="28"/>
        </w:rPr>
      </w:pPr>
    </w:p>
    <w:p w:rsidR="002B0D3E" w:rsidRDefault="002B0D3E" w:rsidP="00EE0721">
      <w:pPr>
        <w:rPr>
          <w:rFonts w:ascii="Times New Roman" w:hAnsi="Times New Roman" w:cs="Times New Roman"/>
          <w:sz w:val="28"/>
          <w:szCs w:val="28"/>
        </w:rPr>
      </w:pPr>
    </w:p>
    <w:p w:rsidR="00085BD5" w:rsidRDefault="00085BD5" w:rsidP="00E273E8">
      <w:pPr>
        <w:ind w:firstLine="11199"/>
        <w:rPr>
          <w:rFonts w:ascii="Times New Roman" w:hAnsi="Times New Roman" w:cs="Times New Roman"/>
          <w:sz w:val="28"/>
          <w:szCs w:val="28"/>
        </w:rPr>
      </w:pPr>
    </w:p>
    <w:p w:rsidR="00085BD5" w:rsidRDefault="00085BD5" w:rsidP="00E273E8">
      <w:pPr>
        <w:ind w:firstLine="11199"/>
        <w:rPr>
          <w:rFonts w:ascii="Times New Roman" w:hAnsi="Times New Roman" w:cs="Times New Roman"/>
          <w:sz w:val="28"/>
          <w:szCs w:val="28"/>
        </w:rPr>
      </w:pPr>
    </w:p>
    <w:p w:rsidR="00085BD5" w:rsidRDefault="00085BD5" w:rsidP="00E273E8">
      <w:pPr>
        <w:ind w:firstLine="11199"/>
        <w:rPr>
          <w:rFonts w:ascii="Times New Roman" w:hAnsi="Times New Roman" w:cs="Times New Roman"/>
          <w:sz w:val="28"/>
          <w:szCs w:val="28"/>
        </w:rPr>
      </w:pPr>
    </w:p>
    <w:p w:rsidR="00085BD5" w:rsidRDefault="00085BD5" w:rsidP="00E273E8">
      <w:pPr>
        <w:ind w:firstLine="11199"/>
        <w:rPr>
          <w:rFonts w:ascii="Times New Roman" w:hAnsi="Times New Roman" w:cs="Times New Roman"/>
          <w:sz w:val="28"/>
          <w:szCs w:val="28"/>
        </w:rPr>
      </w:pPr>
    </w:p>
    <w:p w:rsidR="002B0D3E" w:rsidRPr="00922D18" w:rsidRDefault="002B0D3E" w:rsidP="00E273E8">
      <w:pPr>
        <w:ind w:firstLine="11199"/>
        <w:rPr>
          <w:rFonts w:ascii="Times New Roman" w:hAnsi="Times New Roman" w:cs="Times New Roman"/>
          <w:sz w:val="28"/>
          <w:szCs w:val="28"/>
        </w:rPr>
      </w:pPr>
      <w:r w:rsidRPr="00922D18">
        <w:rPr>
          <w:rFonts w:ascii="Times New Roman" w:hAnsi="Times New Roman" w:cs="Times New Roman"/>
          <w:sz w:val="28"/>
          <w:szCs w:val="28"/>
        </w:rPr>
        <w:t xml:space="preserve">Приложение </w:t>
      </w:r>
      <w:r>
        <w:rPr>
          <w:rFonts w:ascii="Times New Roman" w:hAnsi="Times New Roman" w:cs="Times New Roman"/>
          <w:sz w:val="28"/>
          <w:szCs w:val="28"/>
        </w:rPr>
        <w:t>2</w:t>
      </w:r>
      <w:r w:rsidRPr="00922D18">
        <w:rPr>
          <w:rFonts w:ascii="Times New Roman" w:hAnsi="Times New Roman" w:cs="Times New Roman"/>
          <w:sz w:val="28"/>
          <w:szCs w:val="28"/>
        </w:rPr>
        <w:t xml:space="preserve"> к отчету                                                                                                                               </w:t>
      </w:r>
    </w:p>
    <w:p w:rsidR="00E273E8" w:rsidRDefault="002B0D3E" w:rsidP="00E273E8">
      <w:pPr>
        <w:ind w:firstLine="11199"/>
        <w:rPr>
          <w:rFonts w:ascii="Times New Roman" w:hAnsi="Times New Roman" w:cs="Times New Roman"/>
          <w:sz w:val="28"/>
          <w:szCs w:val="28"/>
        </w:rPr>
      </w:pPr>
      <w:r w:rsidRPr="00922D18">
        <w:rPr>
          <w:rFonts w:ascii="Times New Roman" w:hAnsi="Times New Roman" w:cs="Times New Roman"/>
          <w:sz w:val="28"/>
          <w:szCs w:val="28"/>
        </w:rPr>
        <w:t xml:space="preserve">о реализации направления </w:t>
      </w:r>
    </w:p>
    <w:p w:rsidR="002B0D3E" w:rsidRPr="00922D18" w:rsidRDefault="002B0D3E" w:rsidP="00E273E8">
      <w:pPr>
        <w:ind w:firstLine="11199"/>
        <w:rPr>
          <w:rFonts w:ascii="Times New Roman" w:hAnsi="Times New Roman" w:cs="Times New Roman"/>
          <w:sz w:val="28"/>
          <w:szCs w:val="28"/>
        </w:rPr>
      </w:pPr>
      <w:r w:rsidRPr="00922D18">
        <w:rPr>
          <w:rFonts w:ascii="Times New Roman" w:hAnsi="Times New Roman" w:cs="Times New Roman"/>
          <w:sz w:val="28"/>
          <w:szCs w:val="28"/>
        </w:rPr>
        <w:t>«</w:t>
      </w:r>
      <w:r w:rsidR="00E273E8">
        <w:rPr>
          <w:rFonts w:ascii="Times New Roman" w:hAnsi="Times New Roman" w:cs="Times New Roman"/>
          <w:sz w:val="28"/>
          <w:szCs w:val="28"/>
        </w:rPr>
        <w:t>Социальная</w:t>
      </w:r>
      <w:r w:rsidRPr="00922D18">
        <w:rPr>
          <w:rFonts w:ascii="Times New Roman" w:hAnsi="Times New Roman" w:cs="Times New Roman"/>
          <w:sz w:val="28"/>
          <w:szCs w:val="28"/>
        </w:rPr>
        <w:t xml:space="preserve"> среда»</w:t>
      </w:r>
    </w:p>
    <w:p w:rsidR="002B0D3E" w:rsidRPr="0005580E" w:rsidRDefault="002B0D3E" w:rsidP="00E273E8">
      <w:pPr>
        <w:ind w:firstLine="11199"/>
        <w:rPr>
          <w:rFonts w:ascii="Times New Roman" w:hAnsi="Times New Roman" w:cs="Times New Roman"/>
        </w:rPr>
      </w:pPr>
      <w:r w:rsidRPr="00922D18">
        <w:rPr>
          <w:rFonts w:ascii="Times New Roman" w:hAnsi="Times New Roman" w:cs="Times New Roman"/>
          <w:sz w:val="28"/>
          <w:szCs w:val="28"/>
        </w:rPr>
        <w:t>за 20</w:t>
      </w:r>
      <w:r w:rsidR="00FA4DFA">
        <w:rPr>
          <w:rFonts w:ascii="Times New Roman" w:hAnsi="Times New Roman" w:cs="Times New Roman"/>
          <w:sz w:val="28"/>
          <w:szCs w:val="28"/>
        </w:rPr>
        <w:t>20</w:t>
      </w:r>
      <w:r w:rsidRPr="00922D18">
        <w:rPr>
          <w:rFonts w:ascii="Times New Roman" w:hAnsi="Times New Roman" w:cs="Times New Roman"/>
          <w:sz w:val="28"/>
          <w:szCs w:val="28"/>
        </w:rPr>
        <w:t xml:space="preserve"> год                                                                                                                                                            </w:t>
      </w:r>
    </w:p>
    <w:p w:rsidR="002B0D3E" w:rsidRDefault="002B0D3E" w:rsidP="002B0D3E">
      <w:pPr>
        <w:ind w:left="10206"/>
        <w:rPr>
          <w:rFonts w:ascii="Times New Roman" w:hAnsi="Times New Roman" w:cs="Times New Roman"/>
        </w:rPr>
      </w:pPr>
      <w:r>
        <w:rPr>
          <w:rFonts w:ascii="Times New Roman" w:hAnsi="Times New Roman" w:cs="Times New Roman"/>
        </w:rPr>
        <w:t xml:space="preserve">                                                                                                                                             </w:t>
      </w:r>
    </w:p>
    <w:p w:rsidR="002B0D3E" w:rsidRDefault="002B0D3E" w:rsidP="002B0D3E">
      <w:pPr>
        <w:jc w:val="center"/>
        <w:rPr>
          <w:rFonts w:ascii="Times New Roman" w:hAnsi="Times New Roman" w:cs="Times New Roman"/>
          <w:sz w:val="28"/>
          <w:szCs w:val="28"/>
        </w:rPr>
      </w:pPr>
      <w:r>
        <w:rPr>
          <w:rFonts w:ascii="Times New Roman" w:hAnsi="Times New Roman" w:cs="Times New Roman"/>
          <w:sz w:val="28"/>
          <w:szCs w:val="28"/>
        </w:rPr>
        <w:t>Анализ</w:t>
      </w:r>
      <w:r w:rsidRPr="00754C95">
        <w:rPr>
          <w:rFonts w:ascii="Times New Roman" w:hAnsi="Times New Roman" w:cs="Times New Roman"/>
          <w:sz w:val="28"/>
          <w:szCs w:val="28"/>
        </w:rPr>
        <w:t xml:space="preserve"> реализации </w:t>
      </w:r>
      <w:r>
        <w:rPr>
          <w:rFonts w:ascii="Times New Roman" w:hAnsi="Times New Roman" w:cs="Times New Roman"/>
          <w:sz w:val="28"/>
          <w:szCs w:val="28"/>
        </w:rPr>
        <w:t>плана мероприятий по реализации Стратегии за 20</w:t>
      </w:r>
      <w:r w:rsidR="00FA4DFA">
        <w:rPr>
          <w:rFonts w:ascii="Times New Roman" w:hAnsi="Times New Roman" w:cs="Times New Roman"/>
          <w:sz w:val="28"/>
          <w:szCs w:val="28"/>
        </w:rPr>
        <w:t>20</w:t>
      </w:r>
      <w:r>
        <w:rPr>
          <w:rFonts w:ascii="Times New Roman" w:hAnsi="Times New Roman" w:cs="Times New Roman"/>
          <w:sz w:val="28"/>
          <w:szCs w:val="28"/>
        </w:rPr>
        <w:t xml:space="preserve"> год</w:t>
      </w:r>
    </w:p>
    <w:p w:rsidR="002B0D3E" w:rsidRDefault="002B0D3E" w:rsidP="002B0D3E">
      <w:pPr>
        <w:jc w:val="center"/>
        <w:rPr>
          <w:rFonts w:ascii="Times New Roman" w:hAnsi="Times New Roman" w:cs="Times New Roman"/>
        </w:rPr>
      </w:pPr>
    </w:p>
    <w:tbl>
      <w:tblPr>
        <w:tblStyle w:val="11"/>
        <w:tblW w:w="15593" w:type="dxa"/>
        <w:tblInd w:w="-572" w:type="dxa"/>
        <w:tblLayout w:type="fixed"/>
        <w:tblLook w:val="04A0" w:firstRow="1" w:lastRow="0" w:firstColumn="1" w:lastColumn="0" w:noHBand="0" w:noVBand="1"/>
      </w:tblPr>
      <w:tblGrid>
        <w:gridCol w:w="4395"/>
        <w:gridCol w:w="4111"/>
        <w:gridCol w:w="2834"/>
        <w:gridCol w:w="4253"/>
      </w:tblGrid>
      <w:tr w:rsidR="0059462F" w:rsidRPr="00D61763" w:rsidTr="005469C2">
        <w:tc>
          <w:tcPr>
            <w:tcW w:w="4395" w:type="dxa"/>
            <w:shd w:val="clear" w:color="auto" w:fill="auto"/>
          </w:tcPr>
          <w:p w:rsidR="0059462F" w:rsidRPr="000046C4" w:rsidRDefault="0059462F" w:rsidP="0059462F">
            <w:pPr>
              <w:ind w:firstLine="0"/>
              <w:jc w:val="center"/>
              <w:rPr>
                <w:rFonts w:ascii="Times New Roman" w:hAnsi="Times New Roman" w:cs="Times New Roman"/>
              </w:rPr>
            </w:pPr>
            <w:r w:rsidRPr="000046C4">
              <w:rPr>
                <w:rFonts w:ascii="Times New Roman" w:hAnsi="Times New Roman" w:cs="Times New Roman"/>
              </w:rPr>
              <w:t>Наименование мероприятия/</w:t>
            </w:r>
            <w:proofErr w:type="spellStart"/>
            <w:r w:rsidRPr="000046C4">
              <w:rPr>
                <w:rFonts w:ascii="Times New Roman" w:hAnsi="Times New Roman" w:cs="Times New Roman"/>
              </w:rPr>
              <w:t>подмероприятия</w:t>
            </w:r>
            <w:proofErr w:type="spellEnd"/>
            <w:r w:rsidRPr="000046C4">
              <w:rPr>
                <w:rFonts w:ascii="Times New Roman" w:hAnsi="Times New Roman" w:cs="Times New Roman"/>
              </w:rPr>
              <w:t>/</w:t>
            </w:r>
          </w:p>
          <w:p w:rsidR="0059462F" w:rsidRPr="000046C4" w:rsidRDefault="0059462F" w:rsidP="0059462F">
            <w:pPr>
              <w:ind w:firstLine="0"/>
              <w:jc w:val="center"/>
              <w:rPr>
                <w:rFonts w:ascii="Times New Roman" w:hAnsi="Times New Roman" w:cs="Times New Roman"/>
              </w:rPr>
            </w:pPr>
            <w:r w:rsidRPr="000046C4">
              <w:rPr>
                <w:rFonts w:ascii="Times New Roman" w:hAnsi="Times New Roman" w:cs="Times New Roman"/>
              </w:rPr>
              <w:t>ключевого события/события</w:t>
            </w:r>
          </w:p>
        </w:tc>
        <w:tc>
          <w:tcPr>
            <w:tcW w:w="4111" w:type="dxa"/>
            <w:shd w:val="clear" w:color="auto" w:fill="auto"/>
          </w:tcPr>
          <w:p w:rsidR="0059462F" w:rsidRPr="000046C4" w:rsidRDefault="0059462F" w:rsidP="0059462F">
            <w:pPr>
              <w:ind w:firstLine="0"/>
              <w:jc w:val="center"/>
              <w:rPr>
                <w:rFonts w:ascii="Times New Roman" w:hAnsi="Times New Roman" w:cs="Times New Roman"/>
              </w:rPr>
            </w:pPr>
            <w:r w:rsidRPr="000046C4">
              <w:rPr>
                <w:rFonts w:ascii="Times New Roman" w:hAnsi="Times New Roman" w:cs="Times New Roman"/>
              </w:rPr>
              <w:t>Ожидаемый результат реализации (индикатор мероприятия/</w:t>
            </w:r>
          </w:p>
          <w:p w:rsidR="0059462F" w:rsidRPr="000046C4" w:rsidRDefault="0059462F" w:rsidP="0059462F">
            <w:pPr>
              <w:ind w:firstLine="0"/>
              <w:jc w:val="center"/>
              <w:rPr>
                <w:rFonts w:ascii="Times New Roman" w:hAnsi="Times New Roman" w:cs="Times New Roman"/>
              </w:rPr>
            </w:pPr>
            <w:proofErr w:type="spellStart"/>
            <w:r w:rsidRPr="000046C4">
              <w:rPr>
                <w:rFonts w:ascii="Times New Roman" w:hAnsi="Times New Roman" w:cs="Times New Roman"/>
              </w:rPr>
              <w:t>подмероприятия</w:t>
            </w:r>
            <w:proofErr w:type="spellEnd"/>
          </w:p>
          <w:p w:rsidR="0059462F" w:rsidRPr="000046C4" w:rsidRDefault="0059462F" w:rsidP="0059462F">
            <w:pPr>
              <w:ind w:firstLine="0"/>
              <w:jc w:val="center"/>
              <w:rPr>
                <w:rFonts w:ascii="Times New Roman" w:hAnsi="Times New Roman" w:cs="Times New Roman"/>
              </w:rPr>
            </w:pPr>
            <w:r w:rsidRPr="000046C4">
              <w:rPr>
                <w:rFonts w:ascii="Times New Roman" w:hAnsi="Times New Roman" w:cs="Times New Roman"/>
              </w:rPr>
              <w:t xml:space="preserve">ключевого события/события) </w:t>
            </w:r>
            <w:r w:rsidRPr="000046C4">
              <w:rPr>
                <w:rFonts w:ascii="Times New Roman" w:hAnsi="Times New Roman" w:cs="Times New Roman"/>
                <w:color w:val="000000"/>
              </w:rPr>
              <w:t xml:space="preserve">в соответствии с утвержденным планом мероприятий по реализации Стратегии </w:t>
            </w:r>
            <w:r w:rsidRPr="000046C4">
              <w:rPr>
                <w:rFonts w:ascii="Times New Roman" w:hAnsi="Times New Roman" w:cs="Times New Roman"/>
                <w:color w:val="000000"/>
              </w:rPr>
              <w:br/>
              <w:t>социально-экономического развития муниципального образования городской округ город Сургут</w:t>
            </w:r>
          </w:p>
        </w:tc>
        <w:tc>
          <w:tcPr>
            <w:tcW w:w="2834" w:type="dxa"/>
            <w:shd w:val="clear" w:color="auto" w:fill="auto"/>
          </w:tcPr>
          <w:p w:rsidR="0059462F" w:rsidRPr="000046C4" w:rsidRDefault="0059462F" w:rsidP="0059462F">
            <w:pPr>
              <w:ind w:firstLine="0"/>
              <w:jc w:val="center"/>
              <w:rPr>
                <w:rFonts w:ascii="Times New Roman" w:hAnsi="Times New Roman" w:cs="Times New Roman"/>
              </w:rPr>
            </w:pPr>
            <w:r w:rsidRPr="000046C4">
              <w:rPr>
                <w:rFonts w:ascii="Times New Roman" w:hAnsi="Times New Roman" w:cs="Times New Roman"/>
              </w:rPr>
              <w:t xml:space="preserve">Срок реализации мероприятия/ </w:t>
            </w:r>
            <w:proofErr w:type="spellStart"/>
            <w:r w:rsidRPr="000046C4">
              <w:rPr>
                <w:rFonts w:ascii="Times New Roman" w:hAnsi="Times New Roman" w:cs="Times New Roman"/>
              </w:rPr>
              <w:t>подмероприятия</w:t>
            </w:r>
            <w:proofErr w:type="spellEnd"/>
            <w:r w:rsidRPr="000046C4">
              <w:rPr>
                <w:rFonts w:ascii="Times New Roman" w:hAnsi="Times New Roman" w:cs="Times New Roman"/>
              </w:rPr>
              <w:t>/ключевого события/события</w:t>
            </w:r>
            <w:r>
              <w:rPr>
                <w:rFonts w:ascii="Times New Roman" w:hAnsi="Times New Roman" w:cs="Times New Roman"/>
              </w:rPr>
              <w:t xml:space="preserve"> </w:t>
            </w:r>
            <w:r w:rsidRPr="000046C4">
              <w:rPr>
                <w:rFonts w:ascii="Times New Roman" w:hAnsi="Times New Roman" w:cs="Times New Roman"/>
                <w:color w:val="000000"/>
              </w:rPr>
              <w:t xml:space="preserve">в соответствии с утвержденным планом мероприятий по реализации Стратегии </w:t>
            </w:r>
            <w:r w:rsidRPr="000046C4">
              <w:rPr>
                <w:rFonts w:ascii="Times New Roman" w:hAnsi="Times New Roman" w:cs="Times New Roman"/>
                <w:color w:val="000000"/>
              </w:rPr>
              <w:br/>
              <w:t>социально-экономического развития муниципального образования городской округ город Сургут</w:t>
            </w:r>
          </w:p>
        </w:tc>
        <w:tc>
          <w:tcPr>
            <w:tcW w:w="4253" w:type="dxa"/>
            <w:shd w:val="clear" w:color="auto" w:fill="auto"/>
          </w:tcPr>
          <w:p w:rsidR="0059462F" w:rsidRPr="00027913" w:rsidRDefault="00A916C6" w:rsidP="00A916C6">
            <w:pPr>
              <w:ind w:firstLine="0"/>
              <w:jc w:val="center"/>
              <w:rPr>
                <w:rFonts w:ascii="Times New Roman" w:hAnsi="Times New Roman" w:cs="Times New Roman"/>
              </w:rPr>
            </w:pPr>
            <w:r>
              <w:rPr>
                <w:rFonts w:ascii="Times New Roman" w:hAnsi="Times New Roman" w:cs="Times New Roman"/>
              </w:rPr>
              <w:t>И</w:t>
            </w:r>
            <w:r w:rsidR="0059462F" w:rsidRPr="00027913">
              <w:rPr>
                <w:rFonts w:ascii="Times New Roman" w:hAnsi="Times New Roman" w:cs="Times New Roman"/>
              </w:rPr>
              <w:t xml:space="preserve">нформация об исполнении (неисполнении) </w:t>
            </w:r>
          </w:p>
        </w:tc>
      </w:tr>
      <w:tr w:rsidR="0059462F" w:rsidRPr="00D61763" w:rsidTr="005469C2">
        <w:tc>
          <w:tcPr>
            <w:tcW w:w="15593" w:type="dxa"/>
            <w:gridSpan w:val="4"/>
            <w:shd w:val="clear" w:color="auto" w:fill="DEEAF6" w:themeFill="accent1" w:themeFillTint="33"/>
            <w:vAlign w:val="center"/>
          </w:tcPr>
          <w:p w:rsidR="0059462F" w:rsidRPr="00C2696F" w:rsidRDefault="0059462F" w:rsidP="00FA4DFA">
            <w:pPr>
              <w:ind w:firstLine="0"/>
              <w:rPr>
                <w:rFonts w:ascii="Times New Roman" w:eastAsia="Calibri" w:hAnsi="Times New Roman" w:cs="Times New Roman"/>
                <w:b/>
              </w:rPr>
            </w:pPr>
            <w:r w:rsidRPr="00C2696F">
              <w:rPr>
                <w:rFonts w:ascii="Times New Roman" w:eastAsia="Calibri" w:hAnsi="Times New Roman" w:cs="Times New Roman"/>
                <w:b/>
              </w:rPr>
              <w:t>2. Направление – Социальная среда</w:t>
            </w:r>
          </w:p>
        </w:tc>
      </w:tr>
      <w:tr w:rsidR="0059462F" w:rsidRPr="00D61763" w:rsidTr="005469C2">
        <w:tc>
          <w:tcPr>
            <w:tcW w:w="15593" w:type="dxa"/>
            <w:gridSpan w:val="4"/>
            <w:shd w:val="clear" w:color="auto" w:fill="DEEAF6" w:themeFill="accent1" w:themeFillTint="33"/>
          </w:tcPr>
          <w:p w:rsidR="0059462F" w:rsidRPr="00C2696F" w:rsidRDefault="0059462F" w:rsidP="00FA4DFA">
            <w:pPr>
              <w:ind w:firstLine="39"/>
              <w:rPr>
                <w:rFonts w:ascii="Times New Roman" w:eastAsia="Calibri" w:hAnsi="Times New Roman" w:cs="Times New Roman"/>
                <w:b/>
              </w:rPr>
            </w:pPr>
            <w:r w:rsidRPr="00C2696F">
              <w:rPr>
                <w:rFonts w:ascii="Times New Roman" w:eastAsia="Calibri" w:hAnsi="Times New Roman" w:cs="Times New Roman"/>
                <w:b/>
              </w:rPr>
              <w:t>2.1. Вектор – Образование, воспитание, молодежная политика</w:t>
            </w:r>
          </w:p>
        </w:tc>
      </w:tr>
      <w:tr w:rsidR="0059462F" w:rsidRPr="00D61763" w:rsidTr="005469C2">
        <w:tc>
          <w:tcPr>
            <w:tcW w:w="4395" w:type="dxa"/>
            <w:shd w:val="clear" w:color="auto" w:fill="auto"/>
          </w:tcPr>
          <w:p w:rsidR="0059462F" w:rsidRPr="0059462F" w:rsidRDefault="0059462F" w:rsidP="00475361">
            <w:pPr>
              <w:ind w:firstLine="0"/>
              <w:jc w:val="left"/>
              <w:rPr>
                <w:rFonts w:ascii="Times New Roman" w:eastAsia="Calibri" w:hAnsi="Times New Roman" w:cs="Times New Roman"/>
              </w:rPr>
            </w:pPr>
            <w:r w:rsidRPr="0059462F">
              <w:rPr>
                <w:rFonts w:ascii="Times New Roman" w:eastAsia="Calibri" w:hAnsi="Times New Roman" w:cs="Times New Roman"/>
              </w:rPr>
              <w:t>2.1.1. Мероприятия по нормативно-правовому, организационному обеспечению, регулированию развития образования, воспитания, молодежной политики</w:t>
            </w:r>
          </w:p>
        </w:tc>
        <w:tc>
          <w:tcPr>
            <w:tcW w:w="4111" w:type="dxa"/>
            <w:shd w:val="clear" w:color="auto" w:fill="auto"/>
          </w:tcPr>
          <w:p w:rsidR="0059462F" w:rsidRPr="0059462F" w:rsidRDefault="0059462F" w:rsidP="00475361">
            <w:pPr>
              <w:tabs>
                <w:tab w:val="left" w:pos="289"/>
              </w:tabs>
              <w:ind w:firstLine="0"/>
              <w:contextualSpacing/>
              <w:jc w:val="left"/>
              <w:rPr>
                <w:rFonts w:ascii="Times New Roman" w:eastAsia="Calibri" w:hAnsi="Times New Roman" w:cs="Times New Roman"/>
              </w:rPr>
            </w:pPr>
            <w:r w:rsidRPr="0059462F">
              <w:rPr>
                <w:rFonts w:ascii="Times New Roman" w:eastAsia="Calibri" w:hAnsi="Times New Roman" w:cs="Times New Roman"/>
                <w:bCs/>
              </w:rPr>
              <w:t xml:space="preserve">обеспечивает выполнение целевых показателей </w:t>
            </w:r>
            <w:r w:rsidRPr="0059462F">
              <w:rPr>
                <w:rFonts w:ascii="Times New Roman" w:eastAsia="Calibri" w:hAnsi="Times New Roman" w:cs="Times New Roman"/>
              </w:rPr>
              <w:t xml:space="preserve">17, 18, 19, 20, 21 </w:t>
            </w:r>
          </w:p>
        </w:tc>
        <w:tc>
          <w:tcPr>
            <w:tcW w:w="2834" w:type="dxa"/>
            <w:shd w:val="clear" w:color="auto" w:fill="auto"/>
          </w:tcPr>
          <w:p w:rsidR="0059462F" w:rsidRPr="0059462F" w:rsidRDefault="0059462F" w:rsidP="0059462F">
            <w:pPr>
              <w:ind w:left="-108" w:right="-108" w:hanging="4"/>
              <w:jc w:val="center"/>
              <w:rPr>
                <w:rFonts w:ascii="Times New Roman" w:eastAsia="Calibri" w:hAnsi="Times New Roman" w:cs="Times New Roman"/>
              </w:rPr>
            </w:pPr>
            <w:r w:rsidRPr="0059462F">
              <w:rPr>
                <w:rFonts w:ascii="Times New Roman" w:eastAsia="Calibri" w:hAnsi="Times New Roman" w:cs="Times New Roman"/>
              </w:rPr>
              <w:t>2019 – 2023 гг.</w:t>
            </w:r>
          </w:p>
        </w:tc>
        <w:tc>
          <w:tcPr>
            <w:tcW w:w="4253" w:type="dxa"/>
            <w:shd w:val="clear" w:color="auto" w:fill="auto"/>
          </w:tcPr>
          <w:p w:rsidR="0059462F" w:rsidRPr="0059462F" w:rsidRDefault="00CD0296" w:rsidP="00CD0296">
            <w:pPr>
              <w:ind w:right="-108" w:firstLine="0"/>
              <w:jc w:val="center"/>
              <w:rPr>
                <w:rFonts w:ascii="Times New Roman" w:eastAsia="Calibri" w:hAnsi="Times New Roman" w:cs="Times New Roman"/>
              </w:rPr>
            </w:pPr>
            <w:r>
              <w:rPr>
                <w:rFonts w:ascii="Times New Roman" w:eastAsia="Calibri" w:hAnsi="Times New Roman" w:cs="Times New Roman"/>
              </w:rPr>
              <w:t>х</w:t>
            </w:r>
          </w:p>
        </w:tc>
      </w:tr>
      <w:tr w:rsidR="006C0090" w:rsidRPr="00D61763" w:rsidTr="005469C2">
        <w:tc>
          <w:tcPr>
            <w:tcW w:w="4395" w:type="dxa"/>
            <w:shd w:val="clear" w:color="auto" w:fill="auto"/>
          </w:tcPr>
          <w:p w:rsidR="006C0090" w:rsidRPr="0059462F" w:rsidRDefault="006C0090" w:rsidP="006C0090">
            <w:pPr>
              <w:ind w:firstLine="0"/>
              <w:jc w:val="left"/>
              <w:rPr>
                <w:rFonts w:ascii="Times New Roman" w:eastAsia="Calibri" w:hAnsi="Times New Roman" w:cs="Times New Roman"/>
                <w:i/>
              </w:rPr>
            </w:pPr>
            <w:r w:rsidRPr="0059462F">
              <w:rPr>
                <w:rFonts w:ascii="Times New Roman" w:eastAsia="Calibri" w:hAnsi="Times New Roman" w:cs="Times New Roman"/>
              </w:rPr>
              <w:t>2.1.1.1. Ключевое событие «Корректировка/реализация муниципальных программ в сфере развития образования и молодежной политики»</w:t>
            </w:r>
            <w:r w:rsidRPr="0059462F">
              <w:rPr>
                <w:rFonts w:ascii="Times New Roman" w:eastAsia="Calibri" w:hAnsi="Times New Roman" w:cs="Times New Roman"/>
                <w:i/>
              </w:rPr>
              <w:t xml:space="preserve"> </w:t>
            </w:r>
          </w:p>
          <w:p w:rsidR="006C0090" w:rsidRPr="0059462F" w:rsidRDefault="006C0090" w:rsidP="006C0090">
            <w:pPr>
              <w:jc w:val="left"/>
              <w:rPr>
                <w:rFonts w:ascii="Times New Roman" w:eastAsia="Calibri" w:hAnsi="Times New Roman" w:cs="Times New Roman"/>
                <w:i/>
              </w:rPr>
            </w:pPr>
          </w:p>
          <w:p w:rsidR="006C0090" w:rsidRPr="0059462F" w:rsidRDefault="006C0090" w:rsidP="006C0090">
            <w:pPr>
              <w:jc w:val="left"/>
              <w:rPr>
                <w:rFonts w:ascii="Times New Roman" w:eastAsia="Calibri" w:hAnsi="Times New Roman" w:cs="Times New Roman"/>
              </w:rPr>
            </w:pPr>
          </w:p>
        </w:tc>
        <w:tc>
          <w:tcPr>
            <w:tcW w:w="4111" w:type="dxa"/>
            <w:shd w:val="clear" w:color="auto" w:fill="auto"/>
          </w:tcPr>
          <w:p w:rsidR="006C0090" w:rsidRPr="0059462F" w:rsidRDefault="006C0090" w:rsidP="006C0090">
            <w:pPr>
              <w:tabs>
                <w:tab w:val="left" w:pos="289"/>
              </w:tabs>
              <w:ind w:firstLine="0"/>
              <w:contextualSpacing/>
              <w:jc w:val="left"/>
              <w:rPr>
                <w:rFonts w:ascii="Times New Roman" w:eastAsia="Calibri" w:hAnsi="Times New Roman" w:cs="Times New Roman"/>
              </w:rPr>
            </w:pPr>
            <w:r w:rsidRPr="0059462F">
              <w:rPr>
                <w:rFonts w:ascii="Times New Roman" w:eastAsia="Calibri" w:hAnsi="Times New Roman" w:cs="Times New Roman"/>
              </w:rPr>
              <w:t>1.  Численность воспитанников, получающих дошкольное образование в организациях, реализующих основную образовательную программу дошкольного образования:</w:t>
            </w:r>
          </w:p>
          <w:p w:rsidR="006C0090" w:rsidRPr="0059462F" w:rsidRDefault="006C0090" w:rsidP="006C0090">
            <w:pPr>
              <w:tabs>
                <w:tab w:val="left" w:pos="289"/>
              </w:tabs>
              <w:ind w:firstLine="0"/>
              <w:contextualSpacing/>
              <w:jc w:val="left"/>
              <w:rPr>
                <w:rFonts w:ascii="Times New Roman" w:eastAsia="Calibri" w:hAnsi="Times New Roman" w:cs="Times New Roman"/>
              </w:rPr>
            </w:pPr>
            <w:r w:rsidRPr="0059462F">
              <w:rPr>
                <w:rFonts w:ascii="Times New Roman" w:eastAsia="Calibri" w:hAnsi="Times New Roman" w:cs="Times New Roman"/>
              </w:rPr>
              <w:t>II этап (в 2023 году) – 33 524 человека;</w:t>
            </w:r>
          </w:p>
          <w:p w:rsidR="006C0090" w:rsidRPr="0059462F" w:rsidRDefault="006C0090" w:rsidP="006C0090">
            <w:pPr>
              <w:tabs>
                <w:tab w:val="left" w:pos="289"/>
              </w:tabs>
              <w:ind w:firstLine="0"/>
              <w:contextualSpacing/>
              <w:jc w:val="left"/>
              <w:rPr>
                <w:rFonts w:ascii="Times New Roman" w:eastAsia="Calibri" w:hAnsi="Times New Roman" w:cs="Times New Roman"/>
              </w:rPr>
            </w:pPr>
            <w:r w:rsidRPr="0059462F">
              <w:rPr>
                <w:rFonts w:ascii="Times New Roman" w:eastAsia="Calibri" w:hAnsi="Times New Roman" w:cs="Times New Roman"/>
              </w:rPr>
              <w:t>III этап (в 2030 году) – 35 374 человека.</w:t>
            </w:r>
          </w:p>
          <w:p w:rsidR="006C0090" w:rsidRPr="0059462F" w:rsidRDefault="006C0090" w:rsidP="006C0090">
            <w:pPr>
              <w:tabs>
                <w:tab w:val="left" w:pos="289"/>
              </w:tabs>
              <w:ind w:firstLine="0"/>
              <w:contextualSpacing/>
              <w:jc w:val="left"/>
              <w:rPr>
                <w:rFonts w:ascii="Times New Roman" w:eastAsia="Calibri" w:hAnsi="Times New Roman" w:cs="Times New Roman"/>
              </w:rPr>
            </w:pPr>
            <w:r w:rsidRPr="0059462F">
              <w:rPr>
                <w:rFonts w:ascii="Times New Roman" w:eastAsia="Calibri" w:hAnsi="Times New Roman" w:cs="Times New Roman"/>
              </w:rPr>
              <w:t>2.   Численность учащихся, занимающихся в одну смену:</w:t>
            </w:r>
          </w:p>
          <w:p w:rsidR="006C0090" w:rsidRPr="0059462F" w:rsidRDefault="006C0090" w:rsidP="006C0090">
            <w:pPr>
              <w:tabs>
                <w:tab w:val="left" w:pos="289"/>
              </w:tabs>
              <w:ind w:firstLine="0"/>
              <w:contextualSpacing/>
              <w:jc w:val="left"/>
              <w:rPr>
                <w:rFonts w:ascii="Times New Roman" w:eastAsia="Calibri" w:hAnsi="Times New Roman" w:cs="Times New Roman"/>
              </w:rPr>
            </w:pPr>
            <w:r w:rsidRPr="0059462F">
              <w:rPr>
                <w:rFonts w:ascii="Times New Roman" w:eastAsia="Calibri" w:hAnsi="Times New Roman" w:cs="Times New Roman"/>
              </w:rPr>
              <w:t>II этап (в 2023 году) – 48 983 человека;</w:t>
            </w:r>
          </w:p>
          <w:p w:rsidR="006C0090" w:rsidRPr="0059462F" w:rsidRDefault="006C0090" w:rsidP="006C0090">
            <w:pPr>
              <w:tabs>
                <w:tab w:val="left" w:pos="289"/>
              </w:tabs>
              <w:ind w:firstLine="0"/>
              <w:contextualSpacing/>
              <w:jc w:val="left"/>
              <w:rPr>
                <w:rFonts w:ascii="Times New Roman" w:eastAsia="Calibri" w:hAnsi="Times New Roman" w:cs="Times New Roman"/>
              </w:rPr>
            </w:pPr>
            <w:r w:rsidRPr="0059462F">
              <w:rPr>
                <w:rFonts w:ascii="Times New Roman" w:eastAsia="Calibri" w:hAnsi="Times New Roman" w:cs="Times New Roman"/>
              </w:rPr>
              <w:t>III этап (в 2030 году) – 63 423 человека.</w:t>
            </w:r>
          </w:p>
          <w:p w:rsidR="006C0090" w:rsidRPr="0059462F" w:rsidRDefault="006C0090" w:rsidP="006C0090">
            <w:pPr>
              <w:tabs>
                <w:tab w:val="left" w:pos="289"/>
              </w:tabs>
              <w:ind w:firstLine="0"/>
              <w:contextualSpacing/>
              <w:jc w:val="left"/>
              <w:rPr>
                <w:rFonts w:ascii="Times New Roman" w:eastAsia="Calibri" w:hAnsi="Times New Roman" w:cs="Times New Roman"/>
              </w:rPr>
            </w:pPr>
            <w:r w:rsidRPr="0059462F">
              <w:rPr>
                <w:rFonts w:ascii="Times New Roman" w:eastAsia="Calibri" w:hAnsi="Times New Roman" w:cs="Times New Roman"/>
              </w:rPr>
              <w:t>3. Число детей в возрасте от 5 до 18 лет, охваченных дополнительным образованием:</w:t>
            </w:r>
          </w:p>
          <w:p w:rsidR="006C0090" w:rsidRPr="0059462F" w:rsidRDefault="006C0090" w:rsidP="006C0090">
            <w:pPr>
              <w:tabs>
                <w:tab w:val="left" w:pos="289"/>
              </w:tabs>
              <w:ind w:firstLine="0"/>
              <w:contextualSpacing/>
              <w:jc w:val="left"/>
              <w:rPr>
                <w:rFonts w:ascii="Times New Roman" w:eastAsia="Calibri" w:hAnsi="Times New Roman" w:cs="Times New Roman"/>
              </w:rPr>
            </w:pPr>
            <w:r w:rsidRPr="0059462F">
              <w:rPr>
                <w:rFonts w:ascii="Times New Roman" w:eastAsia="Calibri" w:hAnsi="Times New Roman" w:cs="Times New Roman"/>
              </w:rPr>
              <w:t>II этап (в 2023 году) – 62 648 человек;</w:t>
            </w:r>
          </w:p>
          <w:p w:rsidR="006C0090" w:rsidRPr="0059462F" w:rsidRDefault="006C0090" w:rsidP="006C0090">
            <w:pPr>
              <w:tabs>
                <w:tab w:val="left" w:pos="289"/>
              </w:tabs>
              <w:ind w:firstLine="0"/>
              <w:contextualSpacing/>
              <w:jc w:val="left"/>
              <w:rPr>
                <w:rFonts w:ascii="Times New Roman" w:eastAsia="Calibri" w:hAnsi="Times New Roman" w:cs="Times New Roman"/>
                <w:vertAlign w:val="superscript"/>
              </w:rPr>
            </w:pPr>
            <w:r w:rsidRPr="0059462F">
              <w:rPr>
                <w:rFonts w:ascii="Times New Roman" w:eastAsia="Calibri" w:hAnsi="Times New Roman" w:cs="Times New Roman"/>
              </w:rPr>
              <w:t>III этап (в 2030 году) – 66 492 человека</w:t>
            </w:r>
          </w:p>
        </w:tc>
        <w:tc>
          <w:tcPr>
            <w:tcW w:w="2834" w:type="dxa"/>
            <w:shd w:val="clear" w:color="auto" w:fill="auto"/>
          </w:tcPr>
          <w:p w:rsidR="006C0090" w:rsidRPr="0059462F" w:rsidRDefault="006C0090" w:rsidP="006C0090">
            <w:pPr>
              <w:ind w:left="-108" w:right="-108" w:hanging="4"/>
              <w:jc w:val="center"/>
              <w:rPr>
                <w:rFonts w:ascii="Times New Roman" w:eastAsia="Calibri" w:hAnsi="Times New Roman" w:cs="Times New Roman"/>
              </w:rPr>
            </w:pPr>
            <w:r w:rsidRPr="0059462F">
              <w:rPr>
                <w:rFonts w:ascii="Times New Roman" w:eastAsia="Calibri" w:hAnsi="Times New Roman" w:cs="Times New Roman"/>
              </w:rPr>
              <w:t>2019 – 2023 гг.</w:t>
            </w:r>
          </w:p>
        </w:tc>
        <w:tc>
          <w:tcPr>
            <w:tcW w:w="4253" w:type="dxa"/>
            <w:shd w:val="clear" w:color="auto" w:fill="auto"/>
          </w:tcPr>
          <w:p w:rsidR="006C0090" w:rsidRPr="00C17A5B" w:rsidRDefault="006C0090" w:rsidP="006C0090">
            <w:pPr>
              <w:ind w:firstLine="0"/>
              <w:rPr>
                <w:rFonts w:ascii="Times New Roman" w:hAnsi="Times New Roman" w:cs="Times New Roman"/>
              </w:rPr>
            </w:pPr>
            <w:r w:rsidRPr="00C17A5B">
              <w:rPr>
                <w:rFonts w:ascii="Times New Roman" w:hAnsi="Times New Roman" w:cs="Times New Roman"/>
              </w:rPr>
              <w:t>1.</w:t>
            </w:r>
            <w:r>
              <w:rPr>
                <w:rFonts w:ascii="Times New Roman" w:hAnsi="Times New Roman" w:cs="Times New Roman"/>
                <w:lang w:val="en-US"/>
              </w:rPr>
              <w:t> </w:t>
            </w:r>
            <w:r w:rsidRPr="00C17A5B">
              <w:rPr>
                <w:rFonts w:ascii="Times New Roman" w:hAnsi="Times New Roman" w:cs="Times New Roman"/>
              </w:rPr>
              <w:t xml:space="preserve">32 297 чел. получают дошкольное образование (в том числе 1 216 чел. в частных садах). </w:t>
            </w:r>
          </w:p>
          <w:p w:rsidR="006C0090" w:rsidRDefault="006C0090" w:rsidP="006C0090">
            <w:pPr>
              <w:ind w:firstLine="0"/>
              <w:rPr>
                <w:rFonts w:ascii="Times New Roman" w:hAnsi="Times New Roman" w:cs="Times New Roman"/>
              </w:rPr>
            </w:pPr>
            <w:r w:rsidRPr="00C17A5B">
              <w:rPr>
                <w:rFonts w:ascii="Times New Roman" w:hAnsi="Times New Roman" w:cs="Times New Roman"/>
              </w:rPr>
              <w:t>2.</w:t>
            </w:r>
            <w:r>
              <w:rPr>
                <w:rFonts w:ascii="Times New Roman" w:hAnsi="Times New Roman" w:cs="Times New Roman"/>
                <w:lang w:val="en-US"/>
              </w:rPr>
              <w:t> </w:t>
            </w:r>
            <w:r w:rsidRPr="00255638">
              <w:rPr>
                <w:rFonts w:ascii="Times New Roman" w:hAnsi="Times New Roman" w:cs="Times New Roman"/>
              </w:rPr>
              <w:t>34</w:t>
            </w:r>
            <w:r>
              <w:rPr>
                <w:rFonts w:ascii="Times New Roman" w:hAnsi="Times New Roman" w:cs="Times New Roman"/>
              </w:rPr>
              <w:t> </w:t>
            </w:r>
            <w:r w:rsidRPr="00255638">
              <w:rPr>
                <w:rFonts w:ascii="Times New Roman" w:hAnsi="Times New Roman" w:cs="Times New Roman"/>
              </w:rPr>
              <w:t>086 учащихся занимаются в первую смену</w:t>
            </w:r>
            <w:r>
              <w:rPr>
                <w:rFonts w:ascii="Times New Roman" w:hAnsi="Times New Roman" w:cs="Times New Roman"/>
              </w:rPr>
              <w:t xml:space="preserve"> (в том числе 424 чел. в частной гимназии)</w:t>
            </w:r>
            <w:r w:rsidRPr="00255638">
              <w:rPr>
                <w:rFonts w:ascii="Times New Roman" w:hAnsi="Times New Roman" w:cs="Times New Roman"/>
              </w:rPr>
              <w:t>.</w:t>
            </w:r>
            <w:r>
              <w:rPr>
                <w:rFonts w:ascii="Times New Roman" w:hAnsi="Times New Roman" w:cs="Times New Roman"/>
              </w:rPr>
              <w:t xml:space="preserve"> </w:t>
            </w:r>
          </w:p>
          <w:p w:rsidR="006C0090" w:rsidRPr="00255638" w:rsidRDefault="006C0090" w:rsidP="001848FA">
            <w:pPr>
              <w:ind w:firstLine="0"/>
              <w:rPr>
                <w:rFonts w:ascii="Times New Roman" w:hAnsi="Times New Roman" w:cs="Times New Roman"/>
              </w:rPr>
            </w:pPr>
            <w:r w:rsidRPr="00C17A5B">
              <w:rPr>
                <w:rFonts w:ascii="Times New Roman" w:hAnsi="Times New Roman" w:cs="Times New Roman"/>
              </w:rPr>
              <w:t>3.</w:t>
            </w:r>
            <w:r>
              <w:rPr>
                <w:rFonts w:ascii="Times New Roman" w:hAnsi="Times New Roman" w:cs="Times New Roman"/>
                <w:lang w:val="en-US"/>
              </w:rPr>
              <w:t> </w:t>
            </w:r>
            <w:r w:rsidRPr="00B47FD7">
              <w:rPr>
                <w:rFonts w:ascii="Times New Roman" w:hAnsi="Times New Roman" w:cs="Times New Roman"/>
              </w:rPr>
              <w:t xml:space="preserve">56 022 детей в возрасте от 5 до 18 лет получают дополнительное образование (в том числе </w:t>
            </w:r>
            <w:r>
              <w:rPr>
                <w:rFonts w:ascii="Times New Roman" w:hAnsi="Times New Roman" w:cs="Times New Roman"/>
              </w:rPr>
              <w:t>6 767 чел.</w:t>
            </w:r>
            <w:r w:rsidRPr="00B47FD7">
              <w:rPr>
                <w:rFonts w:ascii="Times New Roman" w:hAnsi="Times New Roman" w:cs="Times New Roman"/>
              </w:rPr>
              <w:t xml:space="preserve"> в негосударственных организациях).</w:t>
            </w:r>
          </w:p>
        </w:tc>
      </w:tr>
      <w:tr w:rsidR="006C0090" w:rsidRPr="00D61763" w:rsidTr="005469C2">
        <w:tc>
          <w:tcPr>
            <w:tcW w:w="4395" w:type="dxa"/>
            <w:shd w:val="clear" w:color="auto" w:fill="auto"/>
          </w:tcPr>
          <w:p w:rsidR="006C0090" w:rsidRPr="0059462F" w:rsidRDefault="006C0090" w:rsidP="006C0090">
            <w:pPr>
              <w:ind w:firstLine="0"/>
              <w:jc w:val="left"/>
              <w:rPr>
                <w:rFonts w:ascii="Times New Roman" w:eastAsia="Calibri" w:hAnsi="Times New Roman" w:cs="Times New Roman"/>
              </w:rPr>
            </w:pPr>
            <w:r w:rsidRPr="0059462F">
              <w:rPr>
                <w:rFonts w:ascii="Times New Roman" w:eastAsia="Calibri" w:hAnsi="Times New Roman" w:cs="Times New Roman"/>
              </w:rPr>
              <w:t>2.1.1.2.  Ключевое событие «Флагманский проект «Непрерывное образование»</w:t>
            </w:r>
          </w:p>
        </w:tc>
        <w:tc>
          <w:tcPr>
            <w:tcW w:w="4111" w:type="dxa"/>
            <w:shd w:val="clear" w:color="auto" w:fill="auto"/>
          </w:tcPr>
          <w:p w:rsidR="006C0090" w:rsidRPr="0059462F" w:rsidRDefault="006C0090" w:rsidP="006C0090">
            <w:pPr>
              <w:ind w:firstLine="0"/>
              <w:jc w:val="left"/>
              <w:rPr>
                <w:rFonts w:ascii="Times New Roman" w:eastAsia="Calibri" w:hAnsi="Times New Roman" w:cs="Times New Roman"/>
              </w:rPr>
            </w:pPr>
            <w:r w:rsidRPr="0059462F">
              <w:rPr>
                <w:rFonts w:ascii="Times New Roman" w:eastAsia="Calibri" w:hAnsi="Times New Roman" w:cs="Times New Roman"/>
              </w:rPr>
              <w:t xml:space="preserve">доля учащихся профильных классов, поступивших в учебные заведения высшего и среднего профессионального образования </w:t>
            </w:r>
            <w:r w:rsidRPr="0059462F">
              <w:rPr>
                <w:rFonts w:ascii="Times New Roman" w:eastAsia="Calibri" w:hAnsi="Times New Roman" w:cs="Times New Roman"/>
              </w:rPr>
              <w:br/>
              <w:t>в соответствии с выбранным профилем:</w:t>
            </w:r>
          </w:p>
          <w:p w:rsidR="006C0090" w:rsidRPr="0059462F" w:rsidRDefault="006C0090" w:rsidP="006C0090">
            <w:pPr>
              <w:ind w:firstLine="0"/>
              <w:jc w:val="left"/>
              <w:rPr>
                <w:rFonts w:ascii="Times New Roman" w:eastAsia="Calibri" w:hAnsi="Times New Roman" w:cs="Times New Roman"/>
              </w:rPr>
            </w:pPr>
            <w:r w:rsidRPr="0059462F">
              <w:rPr>
                <w:rFonts w:ascii="Times New Roman" w:eastAsia="Calibri" w:hAnsi="Times New Roman" w:cs="Times New Roman"/>
              </w:rPr>
              <w:t>II этап (в 2023 году) – не менее 70%;</w:t>
            </w:r>
          </w:p>
          <w:p w:rsidR="006C0090" w:rsidRPr="0059462F" w:rsidRDefault="006C0090" w:rsidP="006C0090">
            <w:pPr>
              <w:ind w:firstLine="0"/>
              <w:jc w:val="left"/>
              <w:rPr>
                <w:rFonts w:ascii="Times New Roman" w:eastAsia="Calibri" w:hAnsi="Times New Roman" w:cs="Times New Roman"/>
              </w:rPr>
            </w:pPr>
            <w:r w:rsidRPr="0059462F">
              <w:rPr>
                <w:rFonts w:ascii="Times New Roman" w:eastAsia="Calibri" w:hAnsi="Times New Roman" w:cs="Times New Roman"/>
              </w:rPr>
              <w:t>III этап (в 2030 году) – не менее 70%</w:t>
            </w:r>
          </w:p>
        </w:tc>
        <w:tc>
          <w:tcPr>
            <w:tcW w:w="2834" w:type="dxa"/>
            <w:shd w:val="clear" w:color="auto" w:fill="auto"/>
          </w:tcPr>
          <w:p w:rsidR="006C0090" w:rsidRPr="0059462F" w:rsidRDefault="006C0090" w:rsidP="006C0090">
            <w:pPr>
              <w:ind w:left="-108" w:right="-108" w:firstLine="138"/>
              <w:jc w:val="center"/>
              <w:rPr>
                <w:rFonts w:ascii="Times New Roman" w:eastAsia="Calibri" w:hAnsi="Times New Roman" w:cs="Times New Roman"/>
              </w:rPr>
            </w:pPr>
            <w:r w:rsidRPr="0059462F">
              <w:rPr>
                <w:rFonts w:ascii="Times New Roman" w:eastAsia="Calibri" w:hAnsi="Times New Roman" w:cs="Times New Roman"/>
              </w:rPr>
              <w:t>2019 – 2023 гг.</w:t>
            </w:r>
          </w:p>
        </w:tc>
        <w:tc>
          <w:tcPr>
            <w:tcW w:w="4253" w:type="dxa"/>
            <w:shd w:val="clear" w:color="auto" w:fill="auto"/>
          </w:tcPr>
          <w:p w:rsidR="006C0090" w:rsidRPr="00CD2742" w:rsidRDefault="006C0090" w:rsidP="006C0090">
            <w:pPr>
              <w:ind w:firstLine="0"/>
              <w:rPr>
                <w:rFonts w:ascii="Times New Roman" w:hAnsi="Times New Roman" w:cs="Times New Roman"/>
              </w:rPr>
            </w:pPr>
            <w:r>
              <w:rPr>
                <w:rFonts w:ascii="Times New Roman" w:hAnsi="Times New Roman" w:cs="Times New Roman"/>
              </w:rPr>
              <w:t xml:space="preserve">76,4% </w:t>
            </w:r>
            <w:r w:rsidRPr="00CD2742">
              <w:rPr>
                <w:rFonts w:ascii="Times New Roman" w:hAnsi="Times New Roman" w:cs="Times New Roman"/>
              </w:rPr>
              <w:t>учащихся про</w:t>
            </w:r>
            <w:r>
              <w:rPr>
                <w:rFonts w:ascii="Times New Roman" w:hAnsi="Times New Roman" w:cs="Times New Roman"/>
              </w:rPr>
              <w:t>фильных классов поступили в 2020</w:t>
            </w:r>
            <w:r w:rsidRPr="00CD2742">
              <w:rPr>
                <w:rFonts w:ascii="Times New Roman" w:hAnsi="Times New Roman" w:cs="Times New Roman"/>
              </w:rPr>
              <w:t xml:space="preserve"> году в организаци</w:t>
            </w:r>
            <w:r>
              <w:rPr>
                <w:rFonts w:ascii="Times New Roman" w:hAnsi="Times New Roman" w:cs="Times New Roman"/>
              </w:rPr>
              <w:t>и</w:t>
            </w:r>
            <w:r w:rsidRPr="00CD2742">
              <w:rPr>
                <w:rFonts w:ascii="Times New Roman" w:hAnsi="Times New Roman" w:cs="Times New Roman"/>
              </w:rPr>
              <w:t xml:space="preserve"> высшего и среднего профессионального образования в соответствии с выбранным профилем.</w:t>
            </w:r>
          </w:p>
        </w:tc>
      </w:tr>
      <w:tr w:rsidR="006C0090" w:rsidRPr="00D61763" w:rsidTr="005469C2">
        <w:tc>
          <w:tcPr>
            <w:tcW w:w="4395" w:type="dxa"/>
            <w:shd w:val="clear" w:color="auto" w:fill="auto"/>
          </w:tcPr>
          <w:p w:rsidR="006C0090" w:rsidRPr="0059462F" w:rsidRDefault="006C0090" w:rsidP="006C0090">
            <w:pPr>
              <w:ind w:firstLine="0"/>
              <w:jc w:val="left"/>
              <w:rPr>
                <w:rFonts w:ascii="Times New Roman" w:eastAsia="Calibri" w:hAnsi="Times New Roman" w:cs="Times New Roman"/>
                <w:vertAlign w:val="superscript"/>
              </w:rPr>
            </w:pPr>
            <w:r w:rsidRPr="0059462F">
              <w:rPr>
                <w:rFonts w:ascii="Times New Roman" w:eastAsia="Calibri" w:hAnsi="Times New Roman" w:cs="Times New Roman"/>
              </w:rPr>
              <w:t>2.1.1.2.1. Событие 1. «Реализация приоритетного муниципального проекта «Я – архитектор будущего»</w:t>
            </w:r>
          </w:p>
        </w:tc>
        <w:tc>
          <w:tcPr>
            <w:tcW w:w="4111" w:type="dxa"/>
            <w:shd w:val="clear" w:color="auto" w:fill="auto"/>
          </w:tcPr>
          <w:p w:rsidR="006C0090" w:rsidRPr="0059462F" w:rsidRDefault="006C0090" w:rsidP="006C0090">
            <w:pPr>
              <w:tabs>
                <w:tab w:val="left" w:pos="289"/>
              </w:tabs>
              <w:ind w:firstLine="0"/>
              <w:contextualSpacing/>
              <w:jc w:val="left"/>
              <w:rPr>
                <w:rFonts w:ascii="Times New Roman" w:eastAsia="Calibri" w:hAnsi="Times New Roman" w:cs="Times New Roman"/>
              </w:rPr>
            </w:pPr>
            <w:r w:rsidRPr="0059462F">
              <w:rPr>
                <w:rFonts w:ascii="Times New Roman" w:eastAsia="Calibri" w:hAnsi="Times New Roman" w:cs="Times New Roman"/>
              </w:rPr>
              <w:t xml:space="preserve">число выпускников, поступивших </w:t>
            </w:r>
            <w:r w:rsidRPr="0059462F">
              <w:rPr>
                <w:rFonts w:ascii="Times New Roman" w:eastAsia="Calibri" w:hAnsi="Times New Roman" w:cs="Times New Roman"/>
              </w:rPr>
              <w:br/>
              <w:t>в учреждения высшего и среднего профессионального образования:</w:t>
            </w:r>
          </w:p>
          <w:p w:rsidR="006C0090" w:rsidRPr="0059462F" w:rsidRDefault="006C0090" w:rsidP="006C0090">
            <w:pPr>
              <w:tabs>
                <w:tab w:val="left" w:pos="289"/>
              </w:tabs>
              <w:ind w:firstLine="0"/>
              <w:contextualSpacing/>
              <w:jc w:val="left"/>
              <w:rPr>
                <w:rFonts w:ascii="Times New Roman" w:eastAsia="Calibri" w:hAnsi="Times New Roman" w:cs="Times New Roman"/>
              </w:rPr>
            </w:pPr>
            <w:r w:rsidRPr="0059462F">
              <w:rPr>
                <w:rFonts w:ascii="Times New Roman" w:eastAsia="Calibri" w:hAnsi="Times New Roman" w:cs="Times New Roman"/>
              </w:rPr>
              <w:t>II этап (в 2023 году) – 2 394 человека;</w:t>
            </w:r>
          </w:p>
          <w:p w:rsidR="006C0090" w:rsidRPr="0059462F" w:rsidRDefault="006C0090" w:rsidP="006C0090">
            <w:pPr>
              <w:tabs>
                <w:tab w:val="left" w:pos="289"/>
              </w:tabs>
              <w:ind w:firstLine="0"/>
              <w:contextualSpacing/>
              <w:jc w:val="left"/>
              <w:rPr>
                <w:rFonts w:ascii="Times New Roman" w:eastAsia="Calibri" w:hAnsi="Times New Roman" w:cs="Times New Roman"/>
              </w:rPr>
            </w:pPr>
            <w:r w:rsidRPr="0059462F">
              <w:rPr>
                <w:rFonts w:ascii="Times New Roman" w:eastAsia="Calibri" w:hAnsi="Times New Roman" w:cs="Times New Roman"/>
              </w:rPr>
              <w:t>III этап (в 2030 году) – 3 519 человек</w:t>
            </w:r>
          </w:p>
        </w:tc>
        <w:tc>
          <w:tcPr>
            <w:tcW w:w="2834" w:type="dxa"/>
            <w:shd w:val="clear" w:color="auto" w:fill="auto"/>
          </w:tcPr>
          <w:p w:rsidR="006C0090" w:rsidRPr="0059462F" w:rsidRDefault="006C0090" w:rsidP="006C0090">
            <w:pPr>
              <w:ind w:left="-108" w:right="-108" w:firstLine="138"/>
              <w:jc w:val="center"/>
              <w:rPr>
                <w:rFonts w:ascii="Times New Roman" w:eastAsia="Calibri" w:hAnsi="Times New Roman" w:cs="Times New Roman"/>
              </w:rPr>
            </w:pPr>
            <w:r w:rsidRPr="0059462F">
              <w:rPr>
                <w:rFonts w:ascii="Times New Roman" w:eastAsia="Calibri" w:hAnsi="Times New Roman" w:cs="Times New Roman"/>
              </w:rPr>
              <w:t>2019 – 2023 гг.</w:t>
            </w:r>
          </w:p>
        </w:tc>
        <w:tc>
          <w:tcPr>
            <w:tcW w:w="4253" w:type="dxa"/>
            <w:shd w:val="clear" w:color="auto" w:fill="auto"/>
          </w:tcPr>
          <w:p w:rsidR="006C0090" w:rsidRPr="00CD2742" w:rsidRDefault="006C0090" w:rsidP="006C0090">
            <w:pPr>
              <w:ind w:firstLine="0"/>
              <w:rPr>
                <w:rFonts w:ascii="Times New Roman" w:hAnsi="Times New Roman" w:cs="Times New Roman"/>
              </w:rPr>
            </w:pPr>
            <w:r>
              <w:rPr>
                <w:rFonts w:ascii="Times New Roman" w:hAnsi="Times New Roman" w:cs="Times New Roman"/>
              </w:rPr>
              <w:t xml:space="preserve">2 061 выпускник </w:t>
            </w:r>
            <w:r w:rsidRPr="00CD2742">
              <w:rPr>
                <w:rFonts w:ascii="Times New Roman" w:hAnsi="Times New Roman" w:cs="Times New Roman"/>
              </w:rPr>
              <w:t>11-х классов поступили в учреждения высшего и среднего профессионального образования.</w:t>
            </w:r>
          </w:p>
        </w:tc>
      </w:tr>
      <w:tr w:rsidR="006C0090" w:rsidRPr="00D61763" w:rsidTr="005469C2">
        <w:trPr>
          <w:trHeight w:val="1080"/>
        </w:trPr>
        <w:tc>
          <w:tcPr>
            <w:tcW w:w="4395" w:type="dxa"/>
            <w:shd w:val="clear" w:color="auto" w:fill="auto"/>
          </w:tcPr>
          <w:p w:rsidR="006C0090" w:rsidRPr="0059462F" w:rsidRDefault="006C0090" w:rsidP="006C0090">
            <w:pPr>
              <w:ind w:firstLine="0"/>
              <w:jc w:val="left"/>
              <w:rPr>
                <w:rFonts w:ascii="Times New Roman" w:eastAsia="Calibri" w:hAnsi="Times New Roman" w:cs="Times New Roman"/>
              </w:rPr>
            </w:pPr>
            <w:r w:rsidRPr="0059462F">
              <w:rPr>
                <w:rFonts w:ascii="Times New Roman" w:eastAsia="Calibri" w:hAnsi="Times New Roman" w:cs="Times New Roman"/>
              </w:rPr>
              <w:t>2.1.1.2.2. Событие 2. «Реализация приоритетного муниципального проекта «Дополнительное образование – инвестиции в будущее»</w:t>
            </w:r>
          </w:p>
          <w:p w:rsidR="006C0090" w:rsidRPr="0059462F" w:rsidRDefault="006C0090" w:rsidP="006C0090">
            <w:pPr>
              <w:jc w:val="left"/>
              <w:rPr>
                <w:rFonts w:ascii="Times New Roman" w:eastAsia="Calibri" w:hAnsi="Times New Roman" w:cs="Times New Roman"/>
              </w:rPr>
            </w:pPr>
          </w:p>
        </w:tc>
        <w:tc>
          <w:tcPr>
            <w:tcW w:w="4111" w:type="dxa"/>
            <w:shd w:val="clear" w:color="auto" w:fill="auto"/>
          </w:tcPr>
          <w:p w:rsidR="006C0090" w:rsidRPr="0059462F" w:rsidRDefault="006C0090" w:rsidP="006C0090">
            <w:pPr>
              <w:tabs>
                <w:tab w:val="left" w:pos="289"/>
              </w:tabs>
              <w:ind w:firstLine="0"/>
              <w:contextualSpacing/>
              <w:jc w:val="left"/>
              <w:rPr>
                <w:rFonts w:ascii="Times New Roman" w:eastAsia="Calibri" w:hAnsi="Times New Roman" w:cs="Times New Roman"/>
              </w:rPr>
            </w:pPr>
            <w:r w:rsidRPr="0059462F">
              <w:rPr>
                <w:rFonts w:ascii="Times New Roman" w:eastAsia="Calibri" w:hAnsi="Times New Roman" w:cs="Times New Roman"/>
              </w:rPr>
              <w:t>число детей в возрасте от 5 до 18 лет, получающих дополнительное образование:</w:t>
            </w:r>
          </w:p>
          <w:p w:rsidR="006C0090" w:rsidRPr="0059462F" w:rsidRDefault="006C0090" w:rsidP="006C0090">
            <w:pPr>
              <w:tabs>
                <w:tab w:val="left" w:pos="289"/>
              </w:tabs>
              <w:ind w:firstLine="0"/>
              <w:contextualSpacing/>
              <w:jc w:val="left"/>
              <w:rPr>
                <w:rFonts w:ascii="Times New Roman" w:eastAsia="Calibri" w:hAnsi="Times New Roman" w:cs="Times New Roman"/>
              </w:rPr>
            </w:pPr>
            <w:r w:rsidRPr="0059462F">
              <w:rPr>
                <w:rFonts w:ascii="Times New Roman" w:eastAsia="Calibri" w:hAnsi="Times New Roman" w:cs="Times New Roman"/>
                <w:lang w:val="en-US"/>
              </w:rPr>
              <w:t>II</w:t>
            </w:r>
            <w:r w:rsidRPr="0059462F">
              <w:rPr>
                <w:rFonts w:ascii="Times New Roman" w:eastAsia="Calibri" w:hAnsi="Times New Roman" w:cs="Times New Roman"/>
              </w:rPr>
              <w:t xml:space="preserve"> этап (в 2023 году) – 63 700 человек;</w:t>
            </w:r>
          </w:p>
          <w:p w:rsidR="006C0090" w:rsidRPr="0059462F" w:rsidRDefault="006C0090" w:rsidP="006C0090">
            <w:pPr>
              <w:tabs>
                <w:tab w:val="left" w:pos="289"/>
              </w:tabs>
              <w:ind w:firstLine="0"/>
              <w:contextualSpacing/>
              <w:jc w:val="left"/>
              <w:rPr>
                <w:rFonts w:ascii="Times New Roman" w:eastAsia="Calibri" w:hAnsi="Times New Roman" w:cs="Times New Roman"/>
              </w:rPr>
            </w:pPr>
            <w:r w:rsidRPr="0059462F">
              <w:rPr>
                <w:rFonts w:ascii="Times New Roman" w:eastAsia="Calibri" w:hAnsi="Times New Roman" w:cs="Times New Roman"/>
                <w:lang w:val="en-US"/>
              </w:rPr>
              <w:t>III</w:t>
            </w:r>
            <w:r w:rsidRPr="0059462F">
              <w:rPr>
                <w:rFonts w:ascii="Times New Roman" w:eastAsia="Calibri" w:hAnsi="Times New Roman" w:cs="Times New Roman"/>
              </w:rPr>
              <w:t xml:space="preserve"> этап (в 2030 году) – 72 500 человек </w:t>
            </w:r>
          </w:p>
        </w:tc>
        <w:tc>
          <w:tcPr>
            <w:tcW w:w="2834" w:type="dxa"/>
            <w:shd w:val="clear" w:color="auto" w:fill="auto"/>
          </w:tcPr>
          <w:p w:rsidR="006C0090" w:rsidRPr="0059462F" w:rsidRDefault="006C0090" w:rsidP="006C0090">
            <w:pPr>
              <w:ind w:left="-108" w:right="-108" w:firstLine="138"/>
              <w:jc w:val="center"/>
              <w:rPr>
                <w:rFonts w:ascii="Times New Roman" w:eastAsia="Calibri" w:hAnsi="Times New Roman" w:cs="Times New Roman"/>
              </w:rPr>
            </w:pPr>
            <w:r w:rsidRPr="0059462F">
              <w:rPr>
                <w:rFonts w:ascii="Times New Roman" w:eastAsia="Calibri" w:hAnsi="Times New Roman" w:cs="Times New Roman"/>
              </w:rPr>
              <w:t>2019 – 2023 гг.</w:t>
            </w:r>
          </w:p>
        </w:tc>
        <w:tc>
          <w:tcPr>
            <w:tcW w:w="4253" w:type="dxa"/>
            <w:shd w:val="clear" w:color="auto" w:fill="auto"/>
          </w:tcPr>
          <w:p w:rsidR="006C0090" w:rsidRPr="00CD2742" w:rsidRDefault="006C0090" w:rsidP="006C0090">
            <w:pPr>
              <w:ind w:firstLine="0"/>
              <w:rPr>
                <w:rFonts w:ascii="Times New Roman" w:hAnsi="Times New Roman" w:cs="Times New Roman"/>
              </w:rPr>
            </w:pPr>
            <w:r w:rsidRPr="006D01B1">
              <w:rPr>
                <w:rFonts w:ascii="Times New Roman" w:hAnsi="Times New Roman" w:cs="Times New Roman"/>
              </w:rPr>
              <w:t xml:space="preserve">56 022 детей в возрасте 5-17 лет получают дополнительное образование (в том числе </w:t>
            </w:r>
            <w:r>
              <w:rPr>
                <w:rFonts w:ascii="Times New Roman" w:hAnsi="Times New Roman" w:cs="Times New Roman"/>
              </w:rPr>
              <w:t>6 767 чел.</w:t>
            </w:r>
            <w:r w:rsidRPr="006D01B1">
              <w:rPr>
                <w:rFonts w:ascii="Times New Roman" w:hAnsi="Times New Roman" w:cs="Times New Roman"/>
              </w:rPr>
              <w:t xml:space="preserve"> в негосударственных организациях).</w:t>
            </w:r>
          </w:p>
        </w:tc>
      </w:tr>
      <w:tr w:rsidR="006C0090" w:rsidRPr="00D61763" w:rsidTr="005469C2">
        <w:trPr>
          <w:trHeight w:val="630"/>
        </w:trPr>
        <w:tc>
          <w:tcPr>
            <w:tcW w:w="4395" w:type="dxa"/>
            <w:shd w:val="clear" w:color="auto" w:fill="auto"/>
          </w:tcPr>
          <w:p w:rsidR="006C0090" w:rsidRPr="0059462F" w:rsidRDefault="006C0090" w:rsidP="006C0090">
            <w:pPr>
              <w:ind w:firstLine="0"/>
              <w:jc w:val="left"/>
              <w:rPr>
                <w:rFonts w:ascii="Times New Roman" w:eastAsia="Calibri" w:hAnsi="Times New Roman" w:cs="Times New Roman"/>
              </w:rPr>
            </w:pPr>
            <w:r w:rsidRPr="0059462F">
              <w:rPr>
                <w:rFonts w:ascii="Times New Roman" w:eastAsia="Calibri" w:hAnsi="Times New Roman" w:cs="Times New Roman"/>
              </w:rPr>
              <w:t>2.1.1.3. Ключевое событие «Флагманский проект «Развитие третьего сектора»</w:t>
            </w:r>
          </w:p>
        </w:tc>
        <w:tc>
          <w:tcPr>
            <w:tcW w:w="4111" w:type="dxa"/>
            <w:shd w:val="clear" w:color="auto" w:fill="auto"/>
          </w:tcPr>
          <w:p w:rsidR="006C0090" w:rsidRPr="0059462F" w:rsidRDefault="006C0090" w:rsidP="006C0090">
            <w:pPr>
              <w:tabs>
                <w:tab w:val="left" w:pos="289"/>
              </w:tabs>
              <w:ind w:firstLine="0"/>
              <w:contextualSpacing/>
              <w:jc w:val="left"/>
              <w:rPr>
                <w:rFonts w:ascii="Times New Roman" w:eastAsia="Calibri" w:hAnsi="Times New Roman" w:cs="Times New Roman"/>
              </w:rPr>
            </w:pPr>
            <w:r w:rsidRPr="0059462F">
              <w:rPr>
                <w:rFonts w:ascii="Times New Roman" w:eastAsia="Calibri" w:hAnsi="Times New Roman" w:cs="Times New Roman"/>
              </w:rPr>
              <w:t>доля негосударственных, в том числе некоммерческих организаций, предоставляющих социальные услуги в общем числе организаций, предоставляющих услуги:</w:t>
            </w:r>
          </w:p>
          <w:p w:rsidR="006C0090" w:rsidRPr="0059462F" w:rsidRDefault="006C0090" w:rsidP="006C0090">
            <w:pPr>
              <w:tabs>
                <w:tab w:val="left" w:pos="289"/>
              </w:tabs>
              <w:ind w:firstLine="0"/>
              <w:contextualSpacing/>
              <w:jc w:val="left"/>
              <w:rPr>
                <w:rFonts w:ascii="Times New Roman" w:eastAsia="Calibri" w:hAnsi="Times New Roman" w:cs="Times New Roman"/>
              </w:rPr>
            </w:pPr>
            <w:r w:rsidRPr="0059462F">
              <w:rPr>
                <w:rFonts w:ascii="Times New Roman" w:eastAsia="Calibri" w:hAnsi="Times New Roman" w:cs="Times New Roman"/>
                <w:lang w:val="en-US"/>
              </w:rPr>
              <w:t>II</w:t>
            </w:r>
            <w:r w:rsidRPr="0059462F">
              <w:rPr>
                <w:rFonts w:ascii="Times New Roman" w:eastAsia="Calibri" w:hAnsi="Times New Roman" w:cs="Times New Roman"/>
              </w:rPr>
              <w:t xml:space="preserve"> этап (в 2020 году) </w:t>
            </w:r>
          </w:p>
          <w:p w:rsidR="006C0090" w:rsidRPr="0059462F" w:rsidRDefault="006C0090" w:rsidP="006C0090">
            <w:pPr>
              <w:tabs>
                <w:tab w:val="left" w:pos="289"/>
              </w:tabs>
              <w:ind w:firstLine="0"/>
              <w:contextualSpacing/>
              <w:jc w:val="left"/>
              <w:rPr>
                <w:rFonts w:ascii="Times New Roman" w:eastAsia="Calibri" w:hAnsi="Times New Roman" w:cs="Times New Roman"/>
              </w:rPr>
            </w:pPr>
            <w:r w:rsidRPr="0059462F">
              <w:rPr>
                <w:rFonts w:ascii="Times New Roman" w:eastAsia="Calibri" w:hAnsi="Times New Roman" w:cs="Times New Roman"/>
              </w:rPr>
              <w:t xml:space="preserve">в сфере физической культуры </w:t>
            </w:r>
            <w:r w:rsidRPr="0059462F">
              <w:rPr>
                <w:rFonts w:ascii="Times New Roman" w:eastAsia="Calibri" w:hAnsi="Times New Roman" w:cs="Times New Roman"/>
              </w:rPr>
              <w:br/>
              <w:t>и спорта – 40,7%;</w:t>
            </w:r>
          </w:p>
          <w:p w:rsidR="006C0090" w:rsidRPr="0059462F" w:rsidRDefault="006C0090" w:rsidP="006C0090">
            <w:pPr>
              <w:tabs>
                <w:tab w:val="left" w:pos="289"/>
              </w:tabs>
              <w:ind w:firstLine="0"/>
              <w:contextualSpacing/>
              <w:jc w:val="left"/>
              <w:rPr>
                <w:rFonts w:ascii="Times New Roman" w:eastAsia="Calibri" w:hAnsi="Times New Roman" w:cs="Times New Roman"/>
              </w:rPr>
            </w:pPr>
            <w:r w:rsidRPr="0059462F">
              <w:rPr>
                <w:rFonts w:ascii="Times New Roman" w:eastAsia="Calibri" w:hAnsi="Times New Roman" w:cs="Times New Roman"/>
              </w:rPr>
              <w:t>в сфере культуры и туризма – 32%;</w:t>
            </w:r>
          </w:p>
          <w:p w:rsidR="006C0090" w:rsidRPr="0059462F" w:rsidRDefault="006C0090" w:rsidP="006C0090">
            <w:pPr>
              <w:tabs>
                <w:tab w:val="left" w:pos="289"/>
              </w:tabs>
              <w:ind w:firstLine="0"/>
              <w:contextualSpacing/>
              <w:jc w:val="left"/>
              <w:rPr>
                <w:rFonts w:ascii="Times New Roman" w:eastAsia="Calibri" w:hAnsi="Times New Roman" w:cs="Times New Roman"/>
              </w:rPr>
            </w:pPr>
            <w:r w:rsidRPr="0059462F">
              <w:rPr>
                <w:rFonts w:ascii="Times New Roman" w:eastAsia="Calibri" w:hAnsi="Times New Roman" w:cs="Times New Roman"/>
              </w:rPr>
              <w:t>в сфере образования – 9%</w:t>
            </w:r>
          </w:p>
        </w:tc>
        <w:tc>
          <w:tcPr>
            <w:tcW w:w="2834" w:type="dxa"/>
            <w:shd w:val="clear" w:color="auto" w:fill="auto"/>
          </w:tcPr>
          <w:p w:rsidR="006C0090" w:rsidRPr="0059462F" w:rsidRDefault="006C0090" w:rsidP="006C0090">
            <w:pPr>
              <w:ind w:left="-108" w:right="-108" w:firstLine="138"/>
              <w:jc w:val="center"/>
              <w:rPr>
                <w:rFonts w:ascii="Times New Roman" w:eastAsia="Calibri" w:hAnsi="Times New Roman" w:cs="Times New Roman"/>
              </w:rPr>
            </w:pPr>
            <w:r w:rsidRPr="0059462F">
              <w:rPr>
                <w:rFonts w:ascii="Times New Roman" w:eastAsia="Calibri" w:hAnsi="Times New Roman" w:cs="Times New Roman"/>
              </w:rPr>
              <w:t>2019 – 2020 гг.</w:t>
            </w:r>
          </w:p>
        </w:tc>
        <w:tc>
          <w:tcPr>
            <w:tcW w:w="4253" w:type="dxa"/>
            <w:shd w:val="clear" w:color="auto" w:fill="auto"/>
          </w:tcPr>
          <w:p w:rsidR="00000000" w:rsidRPr="00A30239" w:rsidRDefault="00CD0296" w:rsidP="00A30239">
            <w:pPr>
              <w:ind w:right="-108" w:firstLine="0"/>
              <w:rPr>
                <w:rFonts w:ascii="Times New Roman" w:eastAsia="Calibri" w:hAnsi="Times New Roman" w:cs="Times New Roman"/>
              </w:rPr>
            </w:pPr>
            <w:r w:rsidRPr="00A30239">
              <w:rPr>
                <w:rFonts w:ascii="Times New Roman" w:eastAsia="Calibri" w:hAnsi="Times New Roman" w:cs="Times New Roman"/>
              </w:rPr>
              <w:t>40,7% - в сфере физической культуры и спорта;</w:t>
            </w:r>
          </w:p>
          <w:p w:rsidR="00000000" w:rsidRPr="00A30239" w:rsidRDefault="00CD0296" w:rsidP="00A30239">
            <w:pPr>
              <w:ind w:right="-108" w:firstLine="0"/>
              <w:rPr>
                <w:rFonts w:ascii="Times New Roman" w:eastAsia="Calibri" w:hAnsi="Times New Roman" w:cs="Times New Roman"/>
              </w:rPr>
            </w:pPr>
            <w:r w:rsidRPr="00A30239">
              <w:rPr>
                <w:rFonts w:ascii="Times New Roman" w:eastAsia="Calibri" w:hAnsi="Times New Roman" w:cs="Times New Roman"/>
              </w:rPr>
              <w:t>80% - в сфере культуры и туризма</w:t>
            </w:r>
            <w:r w:rsidR="00A30239">
              <w:rPr>
                <w:rFonts w:ascii="Times New Roman" w:eastAsia="Calibri" w:hAnsi="Times New Roman" w:cs="Times New Roman"/>
              </w:rPr>
              <w:t>;</w:t>
            </w:r>
            <w:r w:rsidRPr="00A30239">
              <w:rPr>
                <w:rFonts w:ascii="Times New Roman" w:eastAsia="Calibri" w:hAnsi="Times New Roman" w:cs="Times New Roman"/>
              </w:rPr>
              <w:t xml:space="preserve"> </w:t>
            </w:r>
          </w:p>
          <w:p w:rsidR="00000000" w:rsidRPr="00A30239" w:rsidRDefault="00A30239" w:rsidP="00A30239">
            <w:pPr>
              <w:ind w:right="-108" w:firstLine="0"/>
              <w:rPr>
                <w:rFonts w:ascii="Times New Roman" w:eastAsia="Calibri" w:hAnsi="Times New Roman" w:cs="Times New Roman"/>
              </w:rPr>
            </w:pPr>
            <w:r>
              <w:rPr>
                <w:rFonts w:ascii="Times New Roman" w:eastAsia="Calibri" w:hAnsi="Times New Roman" w:cs="Times New Roman"/>
              </w:rPr>
              <w:t xml:space="preserve">12, </w:t>
            </w:r>
            <w:r w:rsidR="00CD0296" w:rsidRPr="00A30239">
              <w:rPr>
                <w:rFonts w:ascii="Times New Roman" w:eastAsia="Calibri" w:hAnsi="Times New Roman" w:cs="Times New Roman"/>
              </w:rPr>
              <w:t>5% - в сфере образования</w:t>
            </w:r>
          </w:p>
          <w:p w:rsidR="006C0090" w:rsidRPr="0059462F" w:rsidRDefault="006C0090" w:rsidP="006C0090">
            <w:pPr>
              <w:ind w:left="-108" w:right="-108"/>
              <w:jc w:val="center"/>
              <w:rPr>
                <w:rFonts w:ascii="Times New Roman" w:eastAsia="Calibri" w:hAnsi="Times New Roman" w:cs="Times New Roman"/>
              </w:rPr>
            </w:pPr>
          </w:p>
        </w:tc>
      </w:tr>
      <w:tr w:rsidR="006C0090" w:rsidRPr="00D61763" w:rsidTr="005469C2">
        <w:tc>
          <w:tcPr>
            <w:tcW w:w="4395" w:type="dxa"/>
            <w:shd w:val="clear" w:color="auto" w:fill="FFFFFF"/>
          </w:tcPr>
          <w:p w:rsidR="006C0090" w:rsidRPr="0059462F" w:rsidRDefault="006C0090" w:rsidP="006C0090">
            <w:pPr>
              <w:ind w:firstLine="0"/>
              <w:jc w:val="left"/>
              <w:rPr>
                <w:rFonts w:ascii="Times New Roman" w:eastAsia="Calibri" w:hAnsi="Times New Roman" w:cs="Times New Roman"/>
              </w:rPr>
            </w:pPr>
            <w:r w:rsidRPr="0059462F">
              <w:rPr>
                <w:rFonts w:ascii="Times New Roman" w:eastAsia="Calibri" w:hAnsi="Times New Roman" w:cs="Times New Roman"/>
              </w:rPr>
              <w:br w:type="page"/>
              <w:t>2.1.1.3.1. </w:t>
            </w:r>
            <w:r w:rsidRPr="0059462F">
              <w:rPr>
                <w:rFonts w:ascii="Times New Roman" w:eastAsia="Calibri" w:hAnsi="Times New Roman" w:cs="Times New Roman"/>
                <w:color w:val="000000"/>
              </w:rPr>
              <w:t xml:space="preserve">Событие «Реализация муниципального правового акта </w:t>
            </w:r>
            <w:r w:rsidRPr="0059462F">
              <w:rPr>
                <w:rFonts w:ascii="Times New Roman" w:eastAsia="Calibri" w:hAnsi="Times New Roman" w:cs="Times New Roman"/>
              </w:rPr>
              <w:t xml:space="preserve">«Об утверждении плана мероприятий («дорожная карта») по поддержке доступа немуниципальных организаций (коммерческих, некоммерческих), индивидуальных предпринимателей </w:t>
            </w:r>
            <w:r w:rsidRPr="0059462F">
              <w:rPr>
                <w:rFonts w:ascii="Times New Roman" w:eastAsia="Calibri" w:hAnsi="Times New Roman" w:cs="Times New Roman"/>
              </w:rPr>
              <w:br/>
              <w:t xml:space="preserve">к предоставлению услуг в социальной сфере </w:t>
            </w:r>
            <w:r w:rsidRPr="0059462F">
              <w:rPr>
                <w:rFonts w:ascii="Times New Roman" w:eastAsia="Calibri" w:hAnsi="Times New Roman" w:cs="Times New Roman"/>
              </w:rPr>
              <w:br/>
              <w:t>на территории города Сургута»</w:t>
            </w:r>
          </w:p>
        </w:tc>
        <w:tc>
          <w:tcPr>
            <w:tcW w:w="4111" w:type="dxa"/>
            <w:shd w:val="clear" w:color="auto" w:fill="FFFFFF"/>
          </w:tcPr>
          <w:p w:rsidR="006C0090" w:rsidRPr="0059462F" w:rsidRDefault="006C0090" w:rsidP="006C0090">
            <w:pPr>
              <w:tabs>
                <w:tab w:val="left" w:pos="289"/>
              </w:tabs>
              <w:ind w:firstLine="0"/>
              <w:contextualSpacing/>
              <w:jc w:val="left"/>
              <w:rPr>
                <w:rFonts w:ascii="Times New Roman" w:eastAsia="Calibri" w:hAnsi="Times New Roman" w:cs="Times New Roman"/>
                <w:b/>
                <w:bCs/>
              </w:rPr>
            </w:pPr>
            <w:r w:rsidRPr="0059462F">
              <w:rPr>
                <w:rFonts w:ascii="Times New Roman" w:eastAsia="Calibri" w:hAnsi="Times New Roman" w:cs="Times New Roman"/>
                <w:bCs/>
              </w:rPr>
              <w:t>доля средств бюджета города, выделенных</w:t>
            </w:r>
            <w:r w:rsidRPr="0059462F">
              <w:rPr>
                <w:rFonts w:ascii="Times New Roman" w:eastAsia="Calibri" w:hAnsi="Times New Roman" w:cs="Times New Roman"/>
              </w:rPr>
              <w:t xml:space="preserve"> немуниципальным организациям (коммерческим, некоммерческим): </w:t>
            </w:r>
            <w:r w:rsidRPr="0059462F">
              <w:rPr>
                <w:rFonts w:ascii="Times New Roman" w:eastAsia="Calibri" w:hAnsi="Times New Roman" w:cs="Times New Roman"/>
              </w:rPr>
              <w:br/>
            </w:r>
            <w:r w:rsidRPr="0059462F">
              <w:rPr>
                <w:rFonts w:ascii="Times New Roman" w:eastAsia="Calibri" w:hAnsi="Times New Roman" w:cs="Times New Roman"/>
                <w:lang w:val="en-US"/>
              </w:rPr>
              <w:t>II</w:t>
            </w:r>
            <w:r w:rsidRPr="0059462F">
              <w:rPr>
                <w:rFonts w:ascii="Times New Roman" w:eastAsia="Calibri" w:hAnsi="Times New Roman" w:cs="Times New Roman"/>
              </w:rPr>
              <w:t xml:space="preserve"> этап (в 2020 году) – 7,9 %</w:t>
            </w:r>
          </w:p>
        </w:tc>
        <w:tc>
          <w:tcPr>
            <w:tcW w:w="2834" w:type="dxa"/>
            <w:shd w:val="clear" w:color="auto" w:fill="FFFFFF"/>
          </w:tcPr>
          <w:p w:rsidR="006C0090" w:rsidRPr="0059462F" w:rsidRDefault="006C0090" w:rsidP="006C0090">
            <w:pPr>
              <w:ind w:left="-108" w:right="-108" w:firstLine="138"/>
              <w:jc w:val="center"/>
              <w:rPr>
                <w:rFonts w:ascii="Times New Roman" w:eastAsia="Calibri" w:hAnsi="Times New Roman" w:cs="Times New Roman"/>
                <w:b/>
              </w:rPr>
            </w:pPr>
            <w:r w:rsidRPr="0059462F">
              <w:rPr>
                <w:rFonts w:ascii="Times New Roman" w:eastAsia="Calibri" w:hAnsi="Times New Roman" w:cs="Times New Roman"/>
              </w:rPr>
              <w:t>2019 – 2020 гг.</w:t>
            </w:r>
          </w:p>
        </w:tc>
        <w:tc>
          <w:tcPr>
            <w:tcW w:w="4253" w:type="dxa"/>
            <w:shd w:val="clear" w:color="auto" w:fill="FFFFFF"/>
          </w:tcPr>
          <w:p w:rsidR="006C0090" w:rsidRPr="00CD2742" w:rsidRDefault="006C0090" w:rsidP="006C0090">
            <w:pPr>
              <w:ind w:firstLine="0"/>
              <w:rPr>
                <w:rFonts w:ascii="Times New Roman" w:hAnsi="Times New Roman" w:cs="Times New Roman"/>
              </w:rPr>
            </w:pPr>
            <w:r>
              <w:rPr>
                <w:rFonts w:ascii="Times New Roman" w:hAnsi="Times New Roman" w:cs="Times New Roman"/>
              </w:rPr>
              <w:t>3</w:t>
            </w:r>
            <w:r w:rsidRPr="00A42BCD">
              <w:rPr>
                <w:rFonts w:ascii="Times New Roman" w:hAnsi="Times New Roman" w:cs="Times New Roman"/>
              </w:rPr>
              <w:t>% от общего объема средств бюджета города на предоставление муниципальных услуг (работ), оказываемых органами местного самоуправления, подведомственными организациями и негосударственными поставщиками, выделены в 20</w:t>
            </w:r>
            <w:r>
              <w:rPr>
                <w:rFonts w:ascii="Times New Roman" w:hAnsi="Times New Roman" w:cs="Times New Roman"/>
              </w:rPr>
              <w:t>20</w:t>
            </w:r>
            <w:r w:rsidRPr="00A42BCD">
              <w:rPr>
                <w:rFonts w:ascii="Times New Roman" w:hAnsi="Times New Roman" w:cs="Times New Roman"/>
              </w:rPr>
              <w:t xml:space="preserve"> году немуниципальным организациям (коммерческим, некоммерческим) для оказания услуг (выполнения работ) населению в социальной сфере году в рамках реализации  плана мероприятий (</w:t>
            </w:r>
            <w:r>
              <w:rPr>
                <w:rFonts w:ascii="Times New Roman" w:hAnsi="Times New Roman" w:cs="Times New Roman"/>
              </w:rPr>
              <w:t>«</w:t>
            </w:r>
            <w:r w:rsidRPr="00A42BCD">
              <w:rPr>
                <w:rFonts w:ascii="Times New Roman" w:hAnsi="Times New Roman" w:cs="Times New Roman"/>
              </w:rPr>
              <w:t>дорожной карты</w:t>
            </w:r>
            <w:r>
              <w:rPr>
                <w:rFonts w:ascii="Times New Roman" w:hAnsi="Times New Roman" w:cs="Times New Roman"/>
              </w:rPr>
              <w:t>»</w:t>
            </w:r>
            <w:r w:rsidRPr="00A42BCD">
              <w:rPr>
                <w:rFonts w:ascii="Times New Roman" w:hAnsi="Times New Roman" w:cs="Times New Roman"/>
              </w:rPr>
              <w:t>) по поддержке доступа немуниципальных организаций (коммерческих, некоммерческих), индивидуальных предпринимателей к предоставлению услуг в социальной сфере на территории города Сургута.</w:t>
            </w:r>
          </w:p>
        </w:tc>
      </w:tr>
      <w:tr w:rsidR="006C0090" w:rsidRPr="00D61763" w:rsidTr="005469C2">
        <w:tc>
          <w:tcPr>
            <w:tcW w:w="4395" w:type="dxa"/>
            <w:shd w:val="clear" w:color="auto" w:fill="auto"/>
          </w:tcPr>
          <w:p w:rsidR="006C0090" w:rsidRPr="0059462F" w:rsidRDefault="006C0090" w:rsidP="006C0090">
            <w:pPr>
              <w:ind w:firstLine="0"/>
              <w:jc w:val="left"/>
              <w:rPr>
                <w:rFonts w:ascii="Times New Roman" w:eastAsia="Calibri" w:hAnsi="Times New Roman" w:cs="Times New Roman"/>
                <w:b/>
              </w:rPr>
            </w:pPr>
            <w:r w:rsidRPr="0059462F">
              <w:rPr>
                <w:rFonts w:ascii="Times New Roman" w:eastAsia="Calibri" w:hAnsi="Times New Roman" w:cs="Times New Roman"/>
              </w:rPr>
              <w:t>2.1.2. Мероприятия по инфраструктурному обеспечению развития образования, воспитания, молодежной политики</w:t>
            </w:r>
          </w:p>
        </w:tc>
        <w:tc>
          <w:tcPr>
            <w:tcW w:w="4111" w:type="dxa"/>
            <w:shd w:val="clear" w:color="auto" w:fill="auto"/>
          </w:tcPr>
          <w:p w:rsidR="006C0090" w:rsidRPr="0059462F" w:rsidRDefault="006C0090" w:rsidP="006C0090">
            <w:pPr>
              <w:tabs>
                <w:tab w:val="left" w:pos="289"/>
              </w:tabs>
              <w:ind w:firstLine="0"/>
              <w:contextualSpacing/>
              <w:jc w:val="left"/>
              <w:rPr>
                <w:rFonts w:ascii="Times New Roman" w:eastAsia="Calibri" w:hAnsi="Times New Roman" w:cs="Times New Roman"/>
              </w:rPr>
            </w:pPr>
            <w:r w:rsidRPr="0059462F">
              <w:rPr>
                <w:rFonts w:ascii="Times New Roman" w:eastAsia="Calibri" w:hAnsi="Times New Roman" w:cs="Times New Roman"/>
                <w:bCs/>
              </w:rPr>
              <w:t xml:space="preserve">обеспечивает выполнение целевых показателей </w:t>
            </w:r>
            <w:r w:rsidRPr="0059462F">
              <w:rPr>
                <w:rFonts w:ascii="Times New Roman" w:eastAsia="Calibri" w:hAnsi="Times New Roman" w:cs="Times New Roman"/>
              </w:rPr>
              <w:t xml:space="preserve">17, 18, 19 </w:t>
            </w:r>
          </w:p>
        </w:tc>
        <w:tc>
          <w:tcPr>
            <w:tcW w:w="2834" w:type="dxa"/>
            <w:shd w:val="clear" w:color="auto" w:fill="auto"/>
          </w:tcPr>
          <w:p w:rsidR="006C0090" w:rsidRPr="0059462F" w:rsidRDefault="006C0090" w:rsidP="006C0090">
            <w:pPr>
              <w:ind w:left="-108" w:right="-108" w:firstLine="138"/>
              <w:jc w:val="center"/>
              <w:rPr>
                <w:rFonts w:ascii="Times New Roman" w:eastAsia="Calibri" w:hAnsi="Times New Roman" w:cs="Times New Roman"/>
              </w:rPr>
            </w:pPr>
            <w:r w:rsidRPr="0059462F">
              <w:rPr>
                <w:rFonts w:ascii="Times New Roman" w:eastAsia="Calibri" w:hAnsi="Times New Roman" w:cs="Times New Roman"/>
              </w:rPr>
              <w:t>2019 – 2023 гг.</w:t>
            </w:r>
          </w:p>
        </w:tc>
        <w:tc>
          <w:tcPr>
            <w:tcW w:w="4253" w:type="dxa"/>
            <w:shd w:val="clear" w:color="auto" w:fill="auto"/>
          </w:tcPr>
          <w:p w:rsidR="006C0090" w:rsidRPr="006C0090" w:rsidRDefault="006C0090" w:rsidP="001848FA">
            <w:pPr>
              <w:ind w:left="-108" w:right="-108" w:firstLine="108"/>
              <w:jc w:val="center"/>
              <w:rPr>
                <w:rFonts w:ascii="Times New Roman" w:eastAsia="Calibri" w:hAnsi="Times New Roman" w:cs="Times New Roman"/>
                <w:lang w:val="en-US"/>
              </w:rPr>
            </w:pPr>
            <w:r>
              <w:rPr>
                <w:rFonts w:ascii="Times New Roman" w:eastAsia="Calibri" w:hAnsi="Times New Roman" w:cs="Times New Roman"/>
                <w:lang w:val="en-US"/>
              </w:rPr>
              <w:t>х</w:t>
            </w:r>
          </w:p>
        </w:tc>
      </w:tr>
      <w:tr w:rsidR="006C0090" w:rsidRPr="00D61763" w:rsidTr="005469C2">
        <w:trPr>
          <w:trHeight w:val="70"/>
        </w:trPr>
        <w:tc>
          <w:tcPr>
            <w:tcW w:w="4395" w:type="dxa"/>
            <w:shd w:val="clear" w:color="auto" w:fill="auto"/>
          </w:tcPr>
          <w:p w:rsidR="006C0090" w:rsidRPr="0059462F" w:rsidRDefault="006C0090" w:rsidP="006C0090">
            <w:pPr>
              <w:ind w:firstLine="0"/>
              <w:jc w:val="left"/>
              <w:rPr>
                <w:rFonts w:ascii="Times New Roman" w:eastAsia="Calibri" w:hAnsi="Times New Roman" w:cs="Times New Roman"/>
              </w:rPr>
            </w:pPr>
            <w:r w:rsidRPr="0059462F">
              <w:rPr>
                <w:rFonts w:ascii="Times New Roman" w:eastAsia="Calibri" w:hAnsi="Times New Roman" w:cs="Times New Roman"/>
              </w:rPr>
              <w:t xml:space="preserve">2.1.2.1. Ключевое событие «Строительство </w:t>
            </w:r>
            <w:r w:rsidRPr="0059462F">
              <w:rPr>
                <w:rFonts w:ascii="Times New Roman" w:eastAsia="Calibri" w:hAnsi="Times New Roman" w:cs="Times New Roman"/>
              </w:rPr>
              <w:br/>
              <w:t xml:space="preserve">и реконструкция общеобразовательных учреждений в рамках реализации муниципальной программы в сфере развития образования» </w:t>
            </w:r>
          </w:p>
        </w:tc>
        <w:tc>
          <w:tcPr>
            <w:tcW w:w="4111" w:type="dxa"/>
            <w:shd w:val="clear" w:color="auto" w:fill="auto"/>
          </w:tcPr>
          <w:p w:rsidR="006C0090" w:rsidRPr="0059462F" w:rsidRDefault="006C0090" w:rsidP="006C0090">
            <w:pPr>
              <w:tabs>
                <w:tab w:val="left" w:pos="289"/>
              </w:tabs>
              <w:ind w:firstLine="0"/>
              <w:contextualSpacing/>
              <w:jc w:val="left"/>
              <w:rPr>
                <w:rFonts w:ascii="Times New Roman" w:eastAsia="Calibri" w:hAnsi="Times New Roman" w:cs="Times New Roman"/>
              </w:rPr>
            </w:pPr>
            <w:r w:rsidRPr="0059462F">
              <w:rPr>
                <w:rFonts w:ascii="Times New Roman" w:eastAsia="Calibri" w:hAnsi="Times New Roman" w:cs="Times New Roman"/>
              </w:rPr>
              <w:t>создание 30 448 мест:</w:t>
            </w:r>
          </w:p>
          <w:p w:rsidR="006C0090" w:rsidRPr="0059462F" w:rsidRDefault="006C0090" w:rsidP="006C0090">
            <w:pPr>
              <w:tabs>
                <w:tab w:val="left" w:pos="289"/>
              </w:tabs>
              <w:ind w:firstLine="0"/>
              <w:contextualSpacing/>
              <w:jc w:val="left"/>
              <w:rPr>
                <w:rFonts w:ascii="Times New Roman" w:eastAsia="Calibri" w:hAnsi="Times New Roman" w:cs="Times New Roman"/>
              </w:rPr>
            </w:pPr>
            <w:r w:rsidRPr="0059462F">
              <w:rPr>
                <w:rFonts w:ascii="Times New Roman" w:eastAsia="Calibri" w:hAnsi="Times New Roman" w:cs="Times New Roman"/>
              </w:rPr>
              <w:t>II этап (в 2023 году) – 16 008 мест;</w:t>
            </w:r>
          </w:p>
          <w:p w:rsidR="006C0090" w:rsidRPr="0059462F" w:rsidRDefault="006C0090" w:rsidP="006C0090">
            <w:pPr>
              <w:tabs>
                <w:tab w:val="left" w:pos="289"/>
              </w:tabs>
              <w:ind w:firstLine="0"/>
              <w:contextualSpacing/>
              <w:jc w:val="left"/>
              <w:rPr>
                <w:rFonts w:ascii="Times New Roman" w:eastAsia="Calibri" w:hAnsi="Times New Roman" w:cs="Times New Roman"/>
              </w:rPr>
            </w:pPr>
            <w:r w:rsidRPr="0059462F">
              <w:rPr>
                <w:rFonts w:ascii="Times New Roman" w:eastAsia="Calibri" w:hAnsi="Times New Roman" w:cs="Times New Roman"/>
              </w:rPr>
              <w:t xml:space="preserve">III этап (в 2030 году) – 14 440 мест </w:t>
            </w:r>
          </w:p>
        </w:tc>
        <w:tc>
          <w:tcPr>
            <w:tcW w:w="2834" w:type="dxa"/>
            <w:shd w:val="clear" w:color="auto" w:fill="auto"/>
          </w:tcPr>
          <w:p w:rsidR="006C0090" w:rsidRPr="0059462F" w:rsidRDefault="006C0090" w:rsidP="006C0090">
            <w:pPr>
              <w:ind w:left="-108" w:right="-108" w:firstLine="138"/>
              <w:jc w:val="center"/>
              <w:rPr>
                <w:rFonts w:ascii="Times New Roman" w:eastAsia="Calibri" w:hAnsi="Times New Roman" w:cs="Times New Roman"/>
              </w:rPr>
            </w:pPr>
            <w:r w:rsidRPr="0059462F">
              <w:rPr>
                <w:rFonts w:ascii="Times New Roman" w:eastAsia="Calibri" w:hAnsi="Times New Roman" w:cs="Times New Roman"/>
              </w:rPr>
              <w:t>2019 – 2023 гг.</w:t>
            </w:r>
          </w:p>
        </w:tc>
        <w:tc>
          <w:tcPr>
            <w:tcW w:w="4253" w:type="dxa"/>
            <w:shd w:val="clear" w:color="auto" w:fill="auto"/>
          </w:tcPr>
          <w:p w:rsidR="006C0090" w:rsidRPr="006C0090" w:rsidRDefault="006C0090" w:rsidP="001848FA">
            <w:pPr>
              <w:ind w:left="-108" w:right="-108" w:hanging="2"/>
              <w:jc w:val="center"/>
              <w:rPr>
                <w:rFonts w:ascii="Times New Roman" w:eastAsia="Calibri" w:hAnsi="Times New Roman" w:cs="Times New Roman"/>
                <w:lang w:val="en-US"/>
              </w:rPr>
            </w:pPr>
            <w:r>
              <w:rPr>
                <w:rFonts w:ascii="Times New Roman" w:eastAsia="Calibri" w:hAnsi="Times New Roman" w:cs="Times New Roman"/>
                <w:lang w:val="en-US"/>
              </w:rPr>
              <w:t>х</w:t>
            </w:r>
          </w:p>
        </w:tc>
      </w:tr>
      <w:tr w:rsidR="001C1722" w:rsidRPr="00D61763" w:rsidTr="005469C2">
        <w:trPr>
          <w:trHeight w:val="181"/>
        </w:trPr>
        <w:tc>
          <w:tcPr>
            <w:tcW w:w="4395" w:type="dxa"/>
            <w:shd w:val="clear" w:color="auto" w:fill="auto"/>
          </w:tcPr>
          <w:p w:rsidR="001C1722" w:rsidRPr="0059462F" w:rsidRDefault="001C1722" w:rsidP="001C1722">
            <w:pPr>
              <w:ind w:firstLine="0"/>
              <w:jc w:val="left"/>
              <w:rPr>
                <w:rFonts w:ascii="Times New Roman" w:eastAsia="Calibri" w:hAnsi="Times New Roman" w:cs="Times New Roman"/>
              </w:rPr>
            </w:pPr>
            <w:r w:rsidRPr="0059462F">
              <w:rPr>
                <w:rFonts w:ascii="Times New Roman" w:eastAsia="Calibri" w:hAnsi="Times New Roman" w:cs="Times New Roman"/>
              </w:rPr>
              <w:t xml:space="preserve">2.1.2.1.1. Событие 1. «Создание новых мест </w:t>
            </w:r>
            <w:r w:rsidRPr="0059462F">
              <w:rPr>
                <w:rFonts w:ascii="Times New Roman" w:eastAsia="Calibri" w:hAnsi="Times New Roman" w:cs="Times New Roman"/>
              </w:rPr>
              <w:br/>
              <w:t>в общеобразовательных учреждениях путем реконструкции, строительства и приобретения 26-ти объектов образования»</w:t>
            </w:r>
          </w:p>
        </w:tc>
        <w:tc>
          <w:tcPr>
            <w:tcW w:w="4111" w:type="dxa"/>
            <w:shd w:val="clear" w:color="auto" w:fill="auto"/>
          </w:tcPr>
          <w:p w:rsidR="001C1722" w:rsidRPr="0059462F" w:rsidRDefault="001C1722" w:rsidP="001C1722">
            <w:pPr>
              <w:tabs>
                <w:tab w:val="left" w:pos="289"/>
              </w:tabs>
              <w:ind w:firstLine="0"/>
              <w:contextualSpacing/>
              <w:jc w:val="left"/>
              <w:rPr>
                <w:rFonts w:ascii="Times New Roman" w:eastAsia="Calibri" w:hAnsi="Times New Roman" w:cs="Times New Roman"/>
              </w:rPr>
            </w:pPr>
            <w:r w:rsidRPr="0059462F">
              <w:rPr>
                <w:rFonts w:ascii="Times New Roman" w:eastAsia="Calibri" w:hAnsi="Times New Roman" w:cs="Times New Roman"/>
              </w:rPr>
              <w:t>создание 26 930 мест:</w:t>
            </w:r>
          </w:p>
          <w:p w:rsidR="001C1722" w:rsidRPr="0059462F" w:rsidRDefault="001C1722" w:rsidP="001C1722">
            <w:pPr>
              <w:tabs>
                <w:tab w:val="left" w:pos="289"/>
              </w:tabs>
              <w:ind w:firstLine="0"/>
              <w:contextualSpacing/>
              <w:jc w:val="left"/>
              <w:rPr>
                <w:rFonts w:ascii="Times New Roman" w:eastAsia="Calibri" w:hAnsi="Times New Roman" w:cs="Times New Roman"/>
              </w:rPr>
            </w:pPr>
            <w:r w:rsidRPr="0059462F">
              <w:rPr>
                <w:rFonts w:ascii="Times New Roman" w:eastAsia="Calibri" w:hAnsi="Times New Roman" w:cs="Times New Roman"/>
              </w:rPr>
              <w:t>II этап (в 2023 году) – 13 390 мест;</w:t>
            </w:r>
          </w:p>
          <w:p w:rsidR="001C1722" w:rsidRPr="0059462F" w:rsidRDefault="001C1722" w:rsidP="001C1722">
            <w:pPr>
              <w:tabs>
                <w:tab w:val="left" w:pos="289"/>
              </w:tabs>
              <w:ind w:firstLine="0"/>
              <w:contextualSpacing/>
              <w:jc w:val="left"/>
              <w:rPr>
                <w:rFonts w:ascii="Times New Roman" w:eastAsia="Calibri" w:hAnsi="Times New Roman" w:cs="Times New Roman"/>
              </w:rPr>
            </w:pPr>
            <w:r w:rsidRPr="0059462F">
              <w:rPr>
                <w:rFonts w:ascii="Times New Roman" w:eastAsia="Calibri" w:hAnsi="Times New Roman" w:cs="Times New Roman"/>
              </w:rPr>
              <w:t>III этап (в 2030 году) – 13 540 мест</w:t>
            </w:r>
          </w:p>
        </w:tc>
        <w:tc>
          <w:tcPr>
            <w:tcW w:w="2834" w:type="dxa"/>
            <w:shd w:val="clear" w:color="auto" w:fill="auto"/>
          </w:tcPr>
          <w:p w:rsidR="001C1722" w:rsidRPr="0059462F" w:rsidRDefault="001C1722" w:rsidP="001C1722">
            <w:pPr>
              <w:ind w:left="-108" w:right="-108" w:firstLine="138"/>
              <w:jc w:val="center"/>
              <w:rPr>
                <w:rFonts w:ascii="Times New Roman" w:eastAsia="Calibri" w:hAnsi="Times New Roman" w:cs="Times New Roman"/>
              </w:rPr>
            </w:pPr>
            <w:r w:rsidRPr="0059462F">
              <w:rPr>
                <w:rFonts w:ascii="Times New Roman" w:eastAsia="Calibri" w:hAnsi="Times New Roman" w:cs="Times New Roman"/>
              </w:rPr>
              <w:t>2019 – 2023 гг.</w:t>
            </w:r>
          </w:p>
        </w:tc>
        <w:tc>
          <w:tcPr>
            <w:tcW w:w="4253" w:type="dxa"/>
            <w:shd w:val="clear" w:color="auto" w:fill="auto"/>
          </w:tcPr>
          <w:p w:rsidR="001C1722" w:rsidRPr="00724DA8" w:rsidRDefault="001C1722" w:rsidP="001C1722">
            <w:pPr>
              <w:ind w:firstLine="0"/>
              <w:rPr>
                <w:rFonts w:ascii="Times New Roman" w:hAnsi="Times New Roman" w:cs="Times New Roman"/>
                <w:highlight w:val="yellow"/>
              </w:rPr>
            </w:pPr>
            <w:r w:rsidRPr="007647BF">
              <w:rPr>
                <w:rFonts w:ascii="Times New Roman" w:hAnsi="Times New Roman" w:cs="Times New Roman"/>
              </w:rPr>
              <w:t>С</w:t>
            </w:r>
            <w:r>
              <w:rPr>
                <w:rFonts w:ascii="Times New Roman" w:hAnsi="Times New Roman" w:cs="Times New Roman"/>
              </w:rPr>
              <w:t xml:space="preserve"> </w:t>
            </w:r>
            <w:r w:rsidRPr="007647BF">
              <w:rPr>
                <w:rFonts w:ascii="Times New Roman" w:hAnsi="Times New Roman" w:cs="Times New Roman"/>
              </w:rPr>
              <w:t xml:space="preserve">сентября </w:t>
            </w:r>
            <w:r>
              <w:rPr>
                <w:rFonts w:ascii="Times New Roman" w:hAnsi="Times New Roman" w:cs="Times New Roman"/>
              </w:rPr>
              <w:t>2020 год</w:t>
            </w:r>
            <w:r w:rsidRPr="007647BF">
              <w:rPr>
                <w:rFonts w:ascii="Times New Roman" w:hAnsi="Times New Roman" w:cs="Times New Roman"/>
              </w:rPr>
              <w:t xml:space="preserve">а осуществляется образовательная деятельность в новом здании </w:t>
            </w:r>
            <w:r w:rsidRPr="006D7D9F">
              <w:rPr>
                <w:rFonts w:ascii="Times New Roman" w:hAnsi="Times New Roman" w:cs="Times New Roman"/>
              </w:rPr>
              <w:t>средней школы</w:t>
            </w:r>
            <w:r w:rsidRPr="007647BF">
              <w:rPr>
                <w:rFonts w:ascii="Times New Roman" w:hAnsi="Times New Roman" w:cs="Times New Roman"/>
              </w:rPr>
              <w:t xml:space="preserve"> № 9 (второй корпус), введенном в эксплуатацию по завершении строительства в 2019 году. До конца года </w:t>
            </w:r>
            <w:r>
              <w:rPr>
                <w:rFonts w:ascii="Times New Roman" w:hAnsi="Times New Roman" w:cs="Times New Roman"/>
              </w:rPr>
              <w:t xml:space="preserve"> запланирован ввод в эксплуатацию </w:t>
            </w:r>
            <w:r w:rsidRPr="00F07381">
              <w:rPr>
                <w:rFonts w:ascii="Times New Roman" w:hAnsi="Times New Roman" w:cs="Times New Roman"/>
              </w:rPr>
              <w:t>здания</w:t>
            </w:r>
            <w:r w:rsidRPr="0077495A">
              <w:rPr>
                <w:rFonts w:ascii="Times New Roman" w:hAnsi="Times New Roman" w:cs="Times New Roman"/>
              </w:rPr>
              <w:t xml:space="preserve"> школ</w:t>
            </w:r>
            <w:r w:rsidRPr="00F07381">
              <w:rPr>
                <w:rFonts w:ascii="Times New Roman" w:hAnsi="Times New Roman" w:cs="Times New Roman"/>
              </w:rPr>
              <w:t>ы</w:t>
            </w:r>
            <w:r w:rsidRPr="0077495A">
              <w:rPr>
                <w:rFonts w:ascii="Times New Roman" w:hAnsi="Times New Roman" w:cs="Times New Roman"/>
              </w:rPr>
              <w:t xml:space="preserve"> в микрорайоне 32</w:t>
            </w:r>
            <w:r>
              <w:rPr>
                <w:rFonts w:ascii="Times New Roman" w:hAnsi="Times New Roman" w:cs="Times New Roman"/>
              </w:rPr>
              <w:t xml:space="preserve"> </w:t>
            </w:r>
            <w:r w:rsidRPr="00724DA8">
              <w:rPr>
                <w:rFonts w:ascii="Times New Roman" w:hAnsi="Times New Roman" w:cs="Times New Roman"/>
              </w:rPr>
              <w:t xml:space="preserve">на </w:t>
            </w:r>
            <w:r>
              <w:rPr>
                <w:rFonts w:ascii="Times New Roman" w:hAnsi="Times New Roman" w:cs="Times New Roman"/>
              </w:rPr>
              <w:t xml:space="preserve">900 мест, в 2021 году - </w:t>
            </w:r>
            <w:r w:rsidRPr="00724DA8">
              <w:rPr>
                <w:rFonts w:ascii="Times New Roman" w:hAnsi="Times New Roman" w:cs="Times New Roman"/>
              </w:rPr>
              <w:t xml:space="preserve"> </w:t>
            </w:r>
            <w:r w:rsidRPr="0077495A">
              <w:rPr>
                <w:rFonts w:ascii="Times New Roman" w:hAnsi="Times New Roman" w:cs="Times New Roman"/>
              </w:rPr>
              <w:t xml:space="preserve">в микрорайоне 33 </w:t>
            </w:r>
            <w:r>
              <w:rPr>
                <w:rFonts w:ascii="Times New Roman" w:hAnsi="Times New Roman" w:cs="Times New Roman"/>
              </w:rPr>
              <w:t xml:space="preserve">на </w:t>
            </w:r>
            <w:r w:rsidRPr="0077495A">
              <w:rPr>
                <w:rFonts w:ascii="Times New Roman" w:hAnsi="Times New Roman" w:cs="Times New Roman"/>
              </w:rPr>
              <w:t>900 мест</w:t>
            </w:r>
            <w:r w:rsidRPr="00F07381">
              <w:rPr>
                <w:rFonts w:ascii="Times New Roman" w:hAnsi="Times New Roman" w:cs="Times New Roman"/>
              </w:rPr>
              <w:t>, микрорайоне 39 на 550 мест</w:t>
            </w:r>
            <w:r>
              <w:rPr>
                <w:rFonts w:ascii="Times New Roman" w:hAnsi="Times New Roman" w:cs="Times New Roman"/>
              </w:rPr>
              <w:t>.</w:t>
            </w:r>
          </w:p>
        </w:tc>
      </w:tr>
      <w:tr w:rsidR="001C1722" w:rsidRPr="00D61763" w:rsidTr="005469C2">
        <w:trPr>
          <w:trHeight w:val="181"/>
        </w:trPr>
        <w:tc>
          <w:tcPr>
            <w:tcW w:w="4395" w:type="dxa"/>
            <w:shd w:val="clear" w:color="auto" w:fill="auto"/>
          </w:tcPr>
          <w:p w:rsidR="001C1722" w:rsidRPr="0059462F" w:rsidRDefault="001C1722" w:rsidP="001C1722">
            <w:pPr>
              <w:ind w:firstLine="0"/>
              <w:jc w:val="left"/>
              <w:rPr>
                <w:rFonts w:ascii="Times New Roman" w:eastAsia="Calibri" w:hAnsi="Times New Roman" w:cs="Times New Roman"/>
              </w:rPr>
            </w:pPr>
            <w:r w:rsidRPr="0059462F">
              <w:rPr>
                <w:rFonts w:ascii="Times New Roman" w:eastAsia="Calibri" w:hAnsi="Times New Roman" w:cs="Times New Roman"/>
              </w:rPr>
              <w:t>2.1.2.1.2. Событие 2. «Создание дополнительных мест в общеобразовательных учреждениях путем оптимизации загруженности общеобразовательных учреждений за счет эффективного использования имеющихся помещений»</w:t>
            </w:r>
          </w:p>
        </w:tc>
        <w:tc>
          <w:tcPr>
            <w:tcW w:w="4111" w:type="dxa"/>
            <w:shd w:val="clear" w:color="auto" w:fill="auto"/>
          </w:tcPr>
          <w:p w:rsidR="001C1722" w:rsidRPr="0059462F" w:rsidRDefault="001C1722" w:rsidP="001C1722">
            <w:pPr>
              <w:tabs>
                <w:tab w:val="left" w:pos="289"/>
              </w:tabs>
              <w:ind w:firstLine="0"/>
              <w:contextualSpacing/>
              <w:jc w:val="left"/>
              <w:rPr>
                <w:rFonts w:ascii="Times New Roman" w:eastAsia="Calibri" w:hAnsi="Times New Roman" w:cs="Times New Roman"/>
              </w:rPr>
            </w:pPr>
            <w:r w:rsidRPr="0059462F">
              <w:rPr>
                <w:rFonts w:ascii="Times New Roman" w:eastAsia="Calibri" w:hAnsi="Times New Roman" w:cs="Times New Roman"/>
              </w:rPr>
              <w:t>создание 3 518 мест:</w:t>
            </w:r>
          </w:p>
          <w:p w:rsidR="001C1722" w:rsidRPr="0059462F" w:rsidRDefault="001C1722" w:rsidP="001C1722">
            <w:pPr>
              <w:tabs>
                <w:tab w:val="left" w:pos="289"/>
              </w:tabs>
              <w:ind w:firstLine="0"/>
              <w:contextualSpacing/>
              <w:jc w:val="left"/>
              <w:rPr>
                <w:rFonts w:ascii="Times New Roman" w:eastAsia="Calibri" w:hAnsi="Times New Roman" w:cs="Times New Roman"/>
              </w:rPr>
            </w:pPr>
            <w:r w:rsidRPr="0059462F">
              <w:rPr>
                <w:rFonts w:ascii="Times New Roman" w:eastAsia="Calibri" w:hAnsi="Times New Roman" w:cs="Times New Roman"/>
                <w:lang w:val="en-US"/>
              </w:rPr>
              <w:t>II</w:t>
            </w:r>
            <w:r w:rsidRPr="0059462F">
              <w:rPr>
                <w:rFonts w:ascii="Times New Roman" w:eastAsia="Calibri" w:hAnsi="Times New Roman" w:cs="Times New Roman"/>
              </w:rPr>
              <w:t xml:space="preserve"> этап (в 2023 году) – 2 618 мест;</w:t>
            </w:r>
          </w:p>
          <w:p w:rsidR="001C1722" w:rsidRPr="0059462F" w:rsidRDefault="001C1722" w:rsidP="001C1722">
            <w:pPr>
              <w:tabs>
                <w:tab w:val="left" w:pos="289"/>
              </w:tabs>
              <w:ind w:firstLine="0"/>
              <w:contextualSpacing/>
              <w:jc w:val="left"/>
              <w:rPr>
                <w:rFonts w:ascii="Times New Roman" w:eastAsia="Calibri" w:hAnsi="Times New Roman" w:cs="Times New Roman"/>
              </w:rPr>
            </w:pPr>
            <w:r w:rsidRPr="0059462F">
              <w:rPr>
                <w:rFonts w:ascii="Times New Roman" w:eastAsia="Calibri" w:hAnsi="Times New Roman" w:cs="Times New Roman"/>
                <w:lang w:val="en-US"/>
              </w:rPr>
              <w:t>III</w:t>
            </w:r>
            <w:r w:rsidRPr="0059462F">
              <w:rPr>
                <w:rFonts w:ascii="Times New Roman" w:eastAsia="Calibri" w:hAnsi="Times New Roman" w:cs="Times New Roman"/>
              </w:rPr>
              <w:t xml:space="preserve"> этап (в 2030 году) – 900 мест</w:t>
            </w:r>
          </w:p>
        </w:tc>
        <w:tc>
          <w:tcPr>
            <w:tcW w:w="2834" w:type="dxa"/>
            <w:shd w:val="clear" w:color="auto" w:fill="auto"/>
          </w:tcPr>
          <w:p w:rsidR="001C1722" w:rsidRPr="0059462F" w:rsidRDefault="001C1722" w:rsidP="001C1722">
            <w:pPr>
              <w:ind w:left="-108" w:right="-108" w:firstLine="138"/>
              <w:jc w:val="center"/>
              <w:rPr>
                <w:rFonts w:ascii="Times New Roman" w:eastAsia="Calibri" w:hAnsi="Times New Roman" w:cs="Times New Roman"/>
              </w:rPr>
            </w:pPr>
            <w:r w:rsidRPr="0059462F">
              <w:rPr>
                <w:rFonts w:ascii="Times New Roman" w:eastAsia="Calibri" w:hAnsi="Times New Roman" w:cs="Times New Roman"/>
              </w:rPr>
              <w:t>2019 – 2023 гг.</w:t>
            </w:r>
          </w:p>
        </w:tc>
        <w:tc>
          <w:tcPr>
            <w:tcW w:w="4253" w:type="dxa"/>
            <w:shd w:val="clear" w:color="auto" w:fill="auto"/>
          </w:tcPr>
          <w:p w:rsidR="001C1722" w:rsidRPr="00724DA8" w:rsidRDefault="001C1722" w:rsidP="001C1722">
            <w:pPr>
              <w:ind w:firstLine="0"/>
              <w:jc w:val="left"/>
              <w:rPr>
                <w:rFonts w:ascii="Times New Roman" w:hAnsi="Times New Roman" w:cs="Times New Roman"/>
                <w:highlight w:val="yellow"/>
              </w:rPr>
            </w:pPr>
            <w:r w:rsidRPr="00724DA8">
              <w:rPr>
                <w:rFonts w:ascii="Times New Roman" w:hAnsi="Times New Roman" w:cs="Times New Roman"/>
              </w:rPr>
              <w:t>Создано 790 мест</w:t>
            </w:r>
          </w:p>
        </w:tc>
      </w:tr>
      <w:tr w:rsidR="001C1722" w:rsidRPr="00D61763" w:rsidTr="005469C2">
        <w:trPr>
          <w:trHeight w:val="181"/>
        </w:trPr>
        <w:tc>
          <w:tcPr>
            <w:tcW w:w="4395" w:type="dxa"/>
            <w:shd w:val="clear" w:color="auto" w:fill="auto"/>
          </w:tcPr>
          <w:p w:rsidR="001C1722" w:rsidRPr="0059462F" w:rsidRDefault="001C1722" w:rsidP="001C1722">
            <w:pPr>
              <w:ind w:firstLine="0"/>
              <w:jc w:val="left"/>
              <w:rPr>
                <w:rFonts w:ascii="Times New Roman" w:eastAsia="Calibri" w:hAnsi="Times New Roman" w:cs="Times New Roman"/>
              </w:rPr>
            </w:pPr>
            <w:r w:rsidRPr="0059462F">
              <w:rPr>
                <w:rFonts w:ascii="Times New Roman" w:eastAsia="Calibri" w:hAnsi="Times New Roman" w:cs="Times New Roman"/>
              </w:rPr>
              <w:t xml:space="preserve">2.1.2.1.3. Событие 3. «Создание дополнительных мест в лагерях с дневным пребыванием детей, лагерях труда </w:t>
            </w:r>
            <w:r w:rsidRPr="0059462F">
              <w:rPr>
                <w:rFonts w:ascii="Times New Roman" w:eastAsia="Calibri" w:hAnsi="Times New Roman" w:cs="Times New Roman"/>
              </w:rPr>
              <w:br/>
              <w:t>и отдыха, организованных на базе учреждений, подведомственных департаменту образования, организаций негосударственного сектора»</w:t>
            </w:r>
          </w:p>
        </w:tc>
        <w:tc>
          <w:tcPr>
            <w:tcW w:w="4111" w:type="dxa"/>
            <w:shd w:val="clear" w:color="auto" w:fill="auto"/>
          </w:tcPr>
          <w:p w:rsidR="001C1722" w:rsidRPr="0059462F" w:rsidRDefault="001C1722" w:rsidP="001C1722">
            <w:pPr>
              <w:tabs>
                <w:tab w:val="left" w:pos="289"/>
              </w:tabs>
              <w:ind w:firstLine="0"/>
              <w:contextualSpacing/>
              <w:jc w:val="left"/>
              <w:rPr>
                <w:rFonts w:ascii="Times New Roman" w:eastAsia="Calibri" w:hAnsi="Times New Roman" w:cs="Times New Roman"/>
              </w:rPr>
            </w:pPr>
            <w:r w:rsidRPr="0059462F">
              <w:rPr>
                <w:rFonts w:ascii="Times New Roman" w:eastAsia="Calibri" w:hAnsi="Times New Roman" w:cs="Times New Roman"/>
              </w:rPr>
              <w:t>создание 1 990 мест:</w:t>
            </w:r>
          </w:p>
          <w:p w:rsidR="001C1722" w:rsidRPr="0059462F" w:rsidRDefault="001C1722" w:rsidP="001C1722">
            <w:pPr>
              <w:tabs>
                <w:tab w:val="left" w:pos="289"/>
              </w:tabs>
              <w:ind w:firstLine="0"/>
              <w:contextualSpacing/>
              <w:jc w:val="left"/>
              <w:rPr>
                <w:rFonts w:ascii="Times New Roman" w:eastAsia="Calibri" w:hAnsi="Times New Roman" w:cs="Times New Roman"/>
              </w:rPr>
            </w:pPr>
            <w:r w:rsidRPr="0059462F">
              <w:rPr>
                <w:rFonts w:ascii="Times New Roman" w:eastAsia="Calibri" w:hAnsi="Times New Roman" w:cs="Times New Roman"/>
              </w:rPr>
              <w:t>II этап (в 2023 году) – 746 мест;</w:t>
            </w:r>
          </w:p>
          <w:p w:rsidR="001C1722" w:rsidRPr="0059462F" w:rsidRDefault="001C1722" w:rsidP="001C1722">
            <w:pPr>
              <w:tabs>
                <w:tab w:val="left" w:pos="289"/>
              </w:tabs>
              <w:ind w:firstLine="0"/>
              <w:contextualSpacing/>
              <w:jc w:val="left"/>
              <w:rPr>
                <w:rFonts w:ascii="Times New Roman" w:eastAsia="Calibri" w:hAnsi="Times New Roman" w:cs="Times New Roman"/>
              </w:rPr>
            </w:pPr>
            <w:r w:rsidRPr="0059462F">
              <w:rPr>
                <w:rFonts w:ascii="Times New Roman" w:eastAsia="Calibri" w:hAnsi="Times New Roman" w:cs="Times New Roman"/>
              </w:rPr>
              <w:t>III этап (в 2030 году) – 1 244 места</w:t>
            </w:r>
          </w:p>
        </w:tc>
        <w:tc>
          <w:tcPr>
            <w:tcW w:w="2834" w:type="dxa"/>
            <w:shd w:val="clear" w:color="auto" w:fill="auto"/>
          </w:tcPr>
          <w:p w:rsidR="001C1722" w:rsidRPr="0059462F" w:rsidRDefault="001C1722" w:rsidP="001C1722">
            <w:pPr>
              <w:ind w:left="-108" w:right="-108" w:firstLine="138"/>
              <w:jc w:val="center"/>
              <w:rPr>
                <w:rFonts w:ascii="Times New Roman" w:eastAsia="Calibri" w:hAnsi="Times New Roman" w:cs="Times New Roman"/>
              </w:rPr>
            </w:pPr>
            <w:r w:rsidRPr="0059462F">
              <w:rPr>
                <w:rFonts w:ascii="Times New Roman" w:eastAsia="Calibri" w:hAnsi="Times New Roman" w:cs="Times New Roman"/>
              </w:rPr>
              <w:t>2019 – 2023 гг.</w:t>
            </w:r>
          </w:p>
        </w:tc>
        <w:tc>
          <w:tcPr>
            <w:tcW w:w="4253" w:type="dxa"/>
          </w:tcPr>
          <w:p w:rsidR="001C1722" w:rsidRPr="00D923CE" w:rsidRDefault="001C1722" w:rsidP="001C1722">
            <w:pPr>
              <w:ind w:firstLine="0"/>
              <w:rPr>
                <w:rFonts w:ascii="Times New Roman" w:hAnsi="Times New Roman" w:cs="Times New Roman"/>
              </w:rPr>
            </w:pPr>
            <w:r w:rsidRPr="00D923CE">
              <w:rPr>
                <w:rFonts w:ascii="Times New Roman" w:hAnsi="Times New Roman" w:cs="Times New Roman"/>
              </w:rPr>
              <w:t>Места не созданы.</w:t>
            </w:r>
          </w:p>
          <w:p w:rsidR="001C1722" w:rsidRPr="00B92BBF" w:rsidRDefault="001C1722" w:rsidP="001C1722">
            <w:pPr>
              <w:ind w:firstLine="0"/>
              <w:rPr>
                <w:rFonts w:ascii="Times New Roman" w:hAnsi="Times New Roman" w:cs="Times New Roman"/>
              </w:rPr>
            </w:pPr>
            <w:r>
              <w:rPr>
                <w:rFonts w:ascii="Times New Roman" w:hAnsi="Times New Roman" w:cs="Times New Roman"/>
              </w:rPr>
              <w:t>В</w:t>
            </w:r>
            <w:r w:rsidRPr="00356335">
              <w:rPr>
                <w:rFonts w:ascii="Times New Roman" w:hAnsi="Times New Roman" w:cs="Times New Roman"/>
              </w:rPr>
              <w:t xml:space="preserve"> связи с эпидемиологической ситуацией</w:t>
            </w:r>
            <w:r>
              <w:rPr>
                <w:rFonts w:ascii="Times New Roman" w:hAnsi="Times New Roman" w:cs="Times New Roman"/>
              </w:rPr>
              <w:t xml:space="preserve"> в</w:t>
            </w:r>
            <w:r w:rsidRPr="007109BE">
              <w:rPr>
                <w:rFonts w:ascii="Times New Roman" w:hAnsi="Times New Roman" w:cs="Times New Roman"/>
              </w:rPr>
              <w:t xml:space="preserve"> 2020 году</w:t>
            </w:r>
            <w:r>
              <w:rPr>
                <w:rFonts w:ascii="Times New Roman" w:hAnsi="Times New Roman" w:cs="Times New Roman"/>
              </w:rPr>
              <w:t xml:space="preserve"> реализация программ</w:t>
            </w:r>
            <w:r w:rsidRPr="007109BE">
              <w:rPr>
                <w:rFonts w:ascii="Times New Roman" w:hAnsi="Times New Roman" w:cs="Times New Roman"/>
              </w:rPr>
              <w:t xml:space="preserve"> отдыха и оздоровления детей в лагерях с дневным пребыванием </w:t>
            </w:r>
            <w:r>
              <w:rPr>
                <w:rFonts w:ascii="Times New Roman" w:hAnsi="Times New Roman" w:cs="Times New Roman"/>
              </w:rPr>
              <w:t xml:space="preserve">организована </w:t>
            </w:r>
            <w:r w:rsidRPr="007E703D">
              <w:rPr>
                <w:rFonts w:ascii="Times New Roman" w:hAnsi="Times New Roman" w:cs="Times New Roman"/>
              </w:rPr>
              <w:t xml:space="preserve">для 4 338 </w:t>
            </w:r>
            <w:r>
              <w:rPr>
                <w:rFonts w:ascii="Times New Roman" w:hAnsi="Times New Roman" w:cs="Times New Roman"/>
              </w:rPr>
              <w:t>обучающихся</w:t>
            </w:r>
            <w:r w:rsidRPr="007109BE">
              <w:rPr>
                <w:rFonts w:ascii="Times New Roman" w:hAnsi="Times New Roman" w:cs="Times New Roman"/>
              </w:rPr>
              <w:t xml:space="preserve"> в заочном формате с использованием дистанционных технологий</w:t>
            </w:r>
            <w:r>
              <w:rPr>
                <w:rFonts w:ascii="Times New Roman" w:hAnsi="Times New Roman" w:cs="Times New Roman"/>
              </w:rPr>
              <w:t>.</w:t>
            </w:r>
          </w:p>
        </w:tc>
      </w:tr>
      <w:tr w:rsidR="001C1722" w:rsidRPr="00D61763" w:rsidTr="005469C2">
        <w:trPr>
          <w:trHeight w:val="181"/>
        </w:trPr>
        <w:tc>
          <w:tcPr>
            <w:tcW w:w="4395" w:type="dxa"/>
            <w:shd w:val="clear" w:color="auto" w:fill="auto"/>
          </w:tcPr>
          <w:p w:rsidR="001C1722" w:rsidRPr="0059462F" w:rsidRDefault="001C1722" w:rsidP="001C1722">
            <w:pPr>
              <w:ind w:firstLine="0"/>
              <w:jc w:val="left"/>
              <w:rPr>
                <w:rFonts w:ascii="Times New Roman" w:eastAsia="Calibri" w:hAnsi="Times New Roman" w:cs="Times New Roman"/>
              </w:rPr>
            </w:pPr>
            <w:r w:rsidRPr="0059462F">
              <w:rPr>
                <w:rFonts w:ascii="Times New Roman" w:eastAsia="Calibri" w:hAnsi="Times New Roman" w:cs="Times New Roman"/>
              </w:rPr>
              <w:t>2.1.2.2. Ключевое событие «Строительство дошкольных образовательных учреждений в рамках реализации муниципальной программы в сфере развития образования»</w:t>
            </w:r>
          </w:p>
        </w:tc>
        <w:tc>
          <w:tcPr>
            <w:tcW w:w="4111" w:type="dxa"/>
            <w:shd w:val="clear" w:color="auto" w:fill="auto"/>
          </w:tcPr>
          <w:p w:rsidR="001C1722" w:rsidRPr="0059462F" w:rsidRDefault="001C1722" w:rsidP="001C1722">
            <w:pPr>
              <w:tabs>
                <w:tab w:val="left" w:pos="289"/>
              </w:tabs>
              <w:ind w:firstLine="0"/>
              <w:contextualSpacing/>
              <w:jc w:val="left"/>
              <w:rPr>
                <w:rFonts w:ascii="Times New Roman" w:eastAsia="Calibri" w:hAnsi="Times New Roman" w:cs="Times New Roman"/>
              </w:rPr>
            </w:pPr>
            <w:r w:rsidRPr="0059462F">
              <w:rPr>
                <w:rFonts w:ascii="Times New Roman" w:eastAsia="Calibri" w:hAnsi="Times New Roman" w:cs="Times New Roman"/>
              </w:rPr>
              <w:t>создание 2 970 мест:</w:t>
            </w:r>
          </w:p>
          <w:p w:rsidR="001C1722" w:rsidRPr="0059462F" w:rsidRDefault="001C1722" w:rsidP="001C1722">
            <w:pPr>
              <w:tabs>
                <w:tab w:val="left" w:pos="289"/>
              </w:tabs>
              <w:ind w:firstLine="0"/>
              <w:contextualSpacing/>
              <w:jc w:val="left"/>
              <w:rPr>
                <w:rFonts w:ascii="Times New Roman" w:eastAsia="Calibri" w:hAnsi="Times New Roman" w:cs="Times New Roman"/>
              </w:rPr>
            </w:pPr>
            <w:r w:rsidRPr="0059462F">
              <w:rPr>
                <w:rFonts w:ascii="Times New Roman" w:eastAsia="Calibri" w:hAnsi="Times New Roman" w:cs="Times New Roman"/>
              </w:rPr>
              <w:t>II этап (в 2023 году) – 1 120 мест;</w:t>
            </w:r>
          </w:p>
          <w:p w:rsidR="001C1722" w:rsidRPr="0059462F" w:rsidRDefault="001C1722" w:rsidP="001C1722">
            <w:pPr>
              <w:tabs>
                <w:tab w:val="left" w:pos="289"/>
              </w:tabs>
              <w:ind w:firstLine="0"/>
              <w:contextualSpacing/>
              <w:jc w:val="left"/>
              <w:rPr>
                <w:rFonts w:ascii="Times New Roman" w:eastAsia="Calibri" w:hAnsi="Times New Roman" w:cs="Times New Roman"/>
              </w:rPr>
            </w:pPr>
            <w:r w:rsidRPr="0059462F">
              <w:rPr>
                <w:rFonts w:ascii="Times New Roman" w:eastAsia="Calibri" w:hAnsi="Times New Roman" w:cs="Times New Roman"/>
              </w:rPr>
              <w:t xml:space="preserve">III этап (в 2030 году) – 1 850 мест </w:t>
            </w:r>
          </w:p>
        </w:tc>
        <w:tc>
          <w:tcPr>
            <w:tcW w:w="2834" w:type="dxa"/>
            <w:shd w:val="clear" w:color="auto" w:fill="auto"/>
          </w:tcPr>
          <w:p w:rsidR="001C1722" w:rsidRPr="0059462F" w:rsidRDefault="001C1722" w:rsidP="001C1722">
            <w:pPr>
              <w:ind w:left="-108" w:right="-108" w:firstLine="138"/>
              <w:jc w:val="center"/>
              <w:rPr>
                <w:rFonts w:ascii="Times New Roman" w:eastAsia="Calibri" w:hAnsi="Times New Roman" w:cs="Times New Roman"/>
              </w:rPr>
            </w:pPr>
            <w:r w:rsidRPr="0059462F">
              <w:rPr>
                <w:rFonts w:ascii="Times New Roman" w:eastAsia="Calibri" w:hAnsi="Times New Roman" w:cs="Times New Roman"/>
              </w:rPr>
              <w:t>2019 – 2023 гг.</w:t>
            </w:r>
          </w:p>
        </w:tc>
        <w:tc>
          <w:tcPr>
            <w:tcW w:w="4253" w:type="dxa"/>
            <w:shd w:val="clear" w:color="auto" w:fill="auto"/>
          </w:tcPr>
          <w:p w:rsidR="001C1722" w:rsidRPr="001C1722" w:rsidRDefault="001C1722" w:rsidP="001848FA">
            <w:pPr>
              <w:ind w:left="-108" w:right="-108" w:firstLine="108"/>
              <w:jc w:val="center"/>
              <w:rPr>
                <w:rFonts w:ascii="Times New Roman" w:eastAsia="Calibri" w:hAnsi="Times New Roman" w:cs="Times New Roman"/>
                <w:lang w:val="en-US"/>
              </w:rPr>
            </w:pPr>
            <w:r>
              <w:rPr>
                <w:rFonts w:ascii="Times New Roman" w:eastAsia="Calibri" w:hAnsi="Times New Roman" w:cs="Times New Roman"/>
                <w:lang w:val="en-US"/>
              </w:rPr>
              <w:t>х</w:t>
            </w:r>
          </w:p>
        </w:tc>
      </w:tr>
      <w:tr w:rsidR="001C1722" w:rsidRPr="00D61763" w:rsidTr="005469C2">
        <w:trPr>
          <w:trHeight w:val="181"/>
        </w:trPr>
        <w:tc>
          <w:tcPr>
            <w:tcW w:w="4395" w:type="dxa"/>
            <w:shd w:val="clear" w:color="auto" w:fill="auto"/>
          </w:tcPr>
          <w:p w:rsidR="001C1722" w:rsidRPr="0059462F" w:rsidRDefault="001C1722" w:rsidP="00CD0296">
            <w:pPr>
              <w:ind w:firstLine="0"/>
              <w:jc w:val="left"/>
              <w:rPr>
                <w:rFonts w:ascii="Times New Roman" w:eastAsia="Calibri" w:hAnsi="Times New Roman" w:cs="Times New Roman"/>
              </w:rPr>
            </w:pPr>
            <w:r w:rsidRPr="0059462F">
              <w:rPr>
                <w:rFonts w:ascii="Times New Roman" w:eastAsia="Calibri" w:hAnsi="Times New Roman" w:cs="Times New Roman"/>
              </w:rPr>
              <w:t xml:space="preserve">2.1.2.2.1. Событие 1. «Создание новых мест </w:t>
            </w:r>
            <w:bookmarkStart w:id="0" w:name="_GoBack"/>
            <w:bookmarkEnd w:id="0"/>
            <w:r w:rsidRPr="0059462F">
              <w:rPr>
                <w:rFonts w:ascii="Times New Roman" w:eastAsia="Calibri" w:hAnsi="Times New Roman" w:cs="Times New Roman"/>
              </w:rPr>
              <w:t>в дошкольных образовательных учреждениях путем строительства и приобретения 7-ми объектов дошкольного образования»</w:t>
            </w:r>
          </w:p>
        </w:tc>
        <w:tc>
          <w:tcPr>
            <w:tcW w:w="4111" w:type="dxa"/>
            <w:shd w:val="clear" w:color="auto" w:fill="auto"/>
          </w:tcPr>
          <w:p w:rsidR="001C1722" w:rsidRPr="0059462F" w:rsidRDefault="001C1722" w:rsidP="001C1722">
            <w:pPr>
              <w:tabs>
                <w:tab w:val="left" w:pos="289"/>
              </w:tabs>
              <w:ind w:firstLine="0"/>
              <w:contextualSpacing/>
              <w:jc w:val="left"/>
              <w:rPr>
                <w:rFonts w:ascii="Times New Roman" w:eastAsia="Calibri" w:hAnsi="Times New Roman" w:cs="Times New Roman"/>
              </w:rPr>
            </w:pPr>
            <w:r w:rsidRPr="0059462F">
              <w:rPr>
                <w:rFonts w:ascii="Times New Roman" w:eastAsia="Calibri" w:hAnsi="Times New Roman" w:cs="Times New Roman"/>
              </w:rPr>
              <w:t>создание 2 850 мест:</w:t>
            </w:r>
          </w:p>
          <w:p w:rsidR="001C1722" w:rsidRPr="0059462F" w:rsidRDefault="001C1722" w:rsidP="001C1722">
            <w:pPr>
              <w:tabs>
                <w:tab w:val="left" w:pos="289"/>
              </w:tabs>
              <w:ind w:firstLine="0"/>
              <w:contextualSpacing/>
              <w:jc w:val="left"/>
              <w:rPr>
                <w:rFonts w:ascii="Times New Roman" w:eastAsia="Calibri" w:hAnsi="Times New Roman" w:cs="Times New Roman"/>
              </w:rPr>
            </w:pPr>
            <w:r w:rsidRPr="0059462F">
              <w:rPr>
                <w:rFonts w:ascii="Times New Roman" w:eastAsia="Calibri" w:hAnsi="Times New Roman" w:cs="Times New Roman"/>
              </w:rPr>
              <w:t>II этап (в 2023 году) – 1 000 мест;</w:t>
            </w:r>
          </w:p>
          <w:p w:rsidR="001C1722" w:rsidRPr="0059462F" w:rsidRDefault="001C1722" w:rsidP="001C1722">
            <w:pPr>
              <w:tabs>
                <w:tab w:val="left" w:pos="289"/>
              </w:tabs>
              <w:ind w:firstLine="0"/>
              <w:contextualSpacing/>
              <w:jc w:val="left"/>
              <w:rPr>
                <w:rFonts w:ascii="Times New Roman" w:eastAsia="Calibri" w:hAnsi="Times New Roman" w:cs="Times New Roman"/>
              </w:rPr>
            </w:pPr>
            <w:r w:rsidRPr="0059462F">
              <w:rPr>
                <w:rFonts w:ascii="Times New Roman" w:eastAsia="Calibri" w:hAnsi="Times New Roman" w:cs="Times New Roman"/>
              </w:rPr>
              <w:t>III этап (в 2030 году) – 1 850 мест</w:t>
            </w:r>
          </w:p>
        </w:tc>
        <w:tc>
          <w:tcPr>
            <w:tcW w:w="2834" w:type="dxa"/>
            <w:shd w:val="clear" w:color="auto" w:fill="auto"/>
          </w:tcPr>
          <w:p w:rsidR="001C1722" w:rsidRPr="0059462F" w:rsidRDefault="001C1722" w:rsidP="001C1722">
            <w:pPr>
              <w:ind w:left="-108" w:right="-108" w:firstLine="138"/>
              <w:jc w:val="center"/>
              <w:rPr>
                <w:rFonts w:ascii="Times New Roman" w:eastAsia="Calibri" w:hAnsi="Times New Roman" w:cs="Times New Roman"/>
              </w:rPr>
            </w:pPr>
            <w:r w:rsidRPr="0059462F">
              <w:rPr>
                <w:rFonts w:ascii="Times New Roman" w:eastAsia="Calibri" w:hAnsi="Times New Roman" w:cs="Times New Roman"/>
              </w:rPr>
              <w:t>2019 – 2023 гг.</w:t>
            </w:r>
          </w:p>
        </w:tc>
        <w:tc>
          <w:tcPr>
            <w:tcW w:w="4253" w:type="dxa"/>
            <w:shd w:val="clear" w:color="auto" w:fill="auto"/>
          </w:tcPr>
          <w:p w:rsidR="001C1722" w:rsidRPr="00A354C9" w:rsidRDefault="001C1722" w:rsidP="001C1722">
            <w:pPr>
              <w:ind w:firstLine="0"/>
              <w:jc w:val="left"/>
              <w:rPr>
                <w:rFonts w:ascii="Times New Roman" w:hAnsi="Times New Roman" w:cs="Times New Roman"/>
              </w:rPr>
            </w:pPr>
            <w:r w:rsidRPr="00A354C9">
              <w:rPr>
                <w:rFonts w:ascii="Times New Roman" w:hAnsi="Times New Roman" w:cs="Times New Roman"/>
              </w:rPr>
              <w:t>Места не созданы</w:t>
            </w:r>
          </w:p>
          <w:p w:rsidR="001C1722" w:rsidRPr="00A354C9" w:rsidRDefault="001C1722" w:rsidP="001C1722">
            <w:pPr>
              <w:ind w:firstLine="0"/>
              <w:jc w:val="left"/>
              <w:rPr>
                <w:rFonts w:ascii="Times New Roman" w:hAnsi="Times New Roman" w:cs="Times New Roman"/>
              </w:rPr>
            </w:pPr>
            <w:r>
              <w:rPr>
                <w:rFonts w:ascii="Times New Roman" w:hAnsi="Times New Roman" w:cs="Times New Roman"/>
              </w:rPr>
              <w:t xml:space="preserve">В 2020 году </w:t>
            </w:r>
            <w:r w:rsidRPr="00A354C9">
              <w:rPr>
                <w:rFonts w:ascii="Times New Roman" w:hAnsi="Times New Roman" w:cs="Times New Roman"/>
              </w:rPr>
              <w:t xml:space="preserve">не планировалось создание мест </w:t>
            </w:r>
            <w:r>
              <w:rPr>
                <w:rFonts w:ascii="Times New Roman" w:hAnsi="Times New Roman" w:cs="Times New Roman"/>
              </w:rPr>
              <w:t>п</w:t>
            </w:r>
            <w:r w:rsidRPr="00A354C9">
              <w:rPr>
                <w:rFonts w:ascii="Times New Roman" w:hAnsi="Times New Roman" w:cs="Times New Roman"/>
              </w:rPr>
              <w:t>ут</w:t>
            </w:r>
            <w:r>
              <w:rPr>
                <w:rFonts w:ascii="Times New Roman" w:hAnsi="Times New Roman" w:cs="Times New Roman"/>
              </w:rPr>
              <w:t>ем строительства и приобретения.</w:t>
            </w:r>
          </w:p>
        </w:tc>
      </w:tr>
      <w:tr w:rsidR="001C1722" w:rsidRPr="00D61763" w:rsidTr="005469C2">
        <w:trPr>
          <w:trHeight w:val="181"/>
        </w:trPr>
        <w:tc>
          <w:tcPr>
            <w:tcW w:w="4395" w:type="dxa"/>
            <w:shd w:val="clear" w:color="auto" w:fill="auto"/>
          </w:tcPr>
          <w:p w:rsidR="001C1722" w:rsidRPr="0059462F" w:rsidRDefault="001C1722" w:rsidP="001C1722">
            <w:pPr>
              <w:ind w:firstLine="0"/>
              <w:jc w:val="left"/>
              <w:rPr>
                <w:rFonts w:ascii="Times New Roman" w:eastAsia="Calibri" w:hAnsi="Times New Roman" w:cs="Times New Roman"/>
              </w:rPr>
            </w:pPr>
            <w:r w:rsidRPr="0059462F">
              <w:rPr>
                <w:rFonts w:ascii="Times New Roman" w:eastAsia="Calibri" w:hAnsi="Times New Roman" w:cs="Times New Roman"/>
              </w:rPr>
              <w:t>2.1.2.2.2. Событие 2. «Реализация проекта «</w:t>
            </w:r>
            <w:proofErr w:type="spellStart"/>
            <w:r w:rsidRPr="0059462F">
              <w:rPr>
                <w:rFonts w:ascii="Times New Roman" w:eastAsia="Calibri" w:hAnsi="Times New Roman" w:cs="Times New Roman"/>
              </w:rPr>
              <w:t>Билдинг</w:t>
            </w:r>
            <w:proofErr w:type="spellEnd"/>
            <w:r w:rsidRPr="0059462F">
              <w:rPr>
                <w:rFonts w:ascii="Times New Roman" w:eastAsia="Calibri" w:hAnsi="Times New Roman" w:cs="Times New Roman"/>
              </w:rPr>
              <w:t xml:space="preserve">-сад» </w:t>
            </w:r>
          </w:p>
        </w:tc>
        <w:tc>
          <w:tcPr>
            <w:tcW w:w="4111" w:type="dxa"/>
            <w:shd w:val="clear" w:color="auto" w:fill="auto"/>
          </w:tcPr>
          <w:p w:rsidR="001C1722" w:rsidRPr="0059462F" w:rsidRDefault="001C1722" w:rsidP="001C1722">
            <w:pPr>
              <w:tabs>
                <w:tab w:val="left" w:pos="289"/>
              </w:tabs>
              <w:ind w:firstLine="0"/>
              <w:contextualSpacing/>
              <w:jc w:val="left"/>
              <w:rPr>
                <w:rFonts w:ascii="Times New Roman" w:eastAsia="Calibri" w:hAnsi="Times New Roman" w:cs="Times New Roman"/>
              </w:rPr>
            </w:pPr>
            <w:r w:rsidRPr="0059462F">
              <w:rPr>
                <w:rFonts w:ascii="Times New Roman" w:eastAsia="Calibri" w:hAnsi="Times New Roman" w:cs="Times New Roman"/>
              </w:rPr>
              <w:t xml:space="preserve">создание 2 объектов на 120 мест, </w:t>
            </w:r>
            <w:r w:rsidRPr="0059462F">
              <w:rPr>
                <w:rFonts w:ascii="Times New Roman" w:eastAsia="Calibri" w:hAnsi="Times New Roman" w:cs="Times New Roman"/>
              </w:rPr>
              <w:br/>
            </w:r>
            <w:r w:rsidRPr="0059462F">
              <w:rPr>
                <w:rFonts w:ascii="Times New Roman" w:eastAsia="Calibri" w:hAnsi="Times New Roman" w:cs="Times New Roman"/>
                <w:lang w:val="en-US"/>
              </w:rPr>
              <w:t>II</w:t>
            </w:r>
            <w:r w:rsidRPr="0059462F">
              <w:rPr>
                <w:rFonts w:ascii="Times New Roman" w:eastAsia="Calibri" w:hAnsi="Times New Roman" w:cs="Times New Roman"/>
              </w:rPr>
              <w:t xml:space="preserve"> этап </w:t>
            </w:r>
          </w:p>
        </w:tc>
        <w:tc>
          <w:tcPr>
            <w:tcW w:w="2834" w:type="dxa"/>
            <w:shd w:val="clear" w:color="auto" w:fill="auto"/>
          </w:tcPr>
          <w:p w:rsidR="001C1722" w:rsidRPr="0059462F" w:rsidRDefault="001C1722" w:rsidP="001C1722">
            <w:pPr>
              <w:ind w:left="-108" w:right="-108" w:firstLine="138"/>
              <w:jc w:val="center"/>
              <w:rPr>
                <w:rFonts w:ascii="Times New Roman" w:eastAsia="Calibri" w:hAnsi="Times New Roman" w:cs="Times New Roman"/>
              </w:rPr>
            </w:pPr>
            <w:r w:rsidRPr="0059462F">
              <w:rPr>
                <w:rFonts w:ascii="Times New Roman" w:eastAsia="Calibri" w:hAnsi="Times New Roman" w:cs="Times New Roman"/>
              </w:rPr>
              <w:t>2019 – 2023 гг.</w:t>
            </w:r>
          </w:p>
        </w:tc>
        <w:tc>
          <w:tcPr>
            <w:tcW w:w="4253" w:type="dxa"/>
            <w:shd w:val="clear" w:color="auto" w:fill="auto"/>
          </w:tcPr>
          <w:p w:rsidR="001C1722" w:rsidRPr="00BE0FF2" w:rsidRDefault="001C1722" w:rsidP="001C1722">
            <w:pPr>
              <w:ind w:firstLine="0"/>
              <w:jc w:val="left"/>
              <w:rPr>
                <w:rFonts w:ascii="Times New Roman" w:hAnsi="Times New Roman" w:cs="Times New Roman"/>
                <w:highlight w:val="yellow"/>
              </w:rPr>
            </w:pPr>
            <w:r w:rsidRPr="00356335">
              <w:rPr>
                <w:rFonts w:ascii="Times New Roman" w:hAnsi="Times New Roman" w:cs="Times New Roman"/>
              </w:rPr>
              <w:t>Объекты не создан</w:t>
            </w:r>
            <w:r w:rsidRPr="00205C13">
              <w:rPr>
                <w:rFonts w:ascii="Times New Roman" w:hAnsi="Times New Roman" w:cs="Times New Roman"/>
              </w:rPr>
              <w:t>ы.</w:t>
            </w:r>
          </w:p>
        </w:tc>
      </w:tr>
      <w:tr w:rsidR="001C1722" w:rsidRPr="00D61763" w:rsidTr="005469C2">
        <w:trPr>
          <w:trHeight w:val="181"/>
        </w:trPr>
        <w:tc>
          <w:tcPr>
            <w:tcW w:w="4395" w:type="dxa"/>
            <w:shd w:val="clear" w:color="auto" w:fill="auto"/>
          </w:tcPr>
          <w:p w:rsidR="001C1722" w:rsidRPr="0059462F" w:rsidRDefault="001C1722" w:rsidP="001C1722">
            <w:pPr>
              <w:ind w:firstLine="0"/>
              <w:jc w:val="left"/>
              <w:rPr>
                <w:rFonts w:ascii="Times New Roman" w:eastAsia="Calibri" w:hAnsi="Times New Roman" w:cs="Times New Roman"/>
                <w:color w:val="000000"/>
              </w:rPr>
            </w:pPr>
            <w:r w:rsidRPr="0059462F">
              <w:rPr>
                <w:rFonts w:ascii="Times New Roman" w:eastAsia="Calibri" w:hAnsi="Times New Roman" w:cs="Times New Roman"/>
              </w:rPr>
              <w:t xml:space="preserve">2.1.2.3. </w:t>
            </w:r>
            <w:r w:rsidRPr="0059462F">
              <w:rPr>
                <w:rFonts w:ascii="Times New Roman" w:eastAsia="Calibri" w:hAnsi="Times New Roman" w:cs="Times New Roman"/>
                <w:color w:val="000000"/>
              </w:rPr>
              <w:t xml:space="preserve">Ключевое событие «Строительство </w:t>
            </w:r>
          </w:p>
          <w:p w:rsidR="001C1722" w:rsidRPr="0059462F" w:rsidRDefault="001C1722" w:rsidP="001C1722">
            <w:pPr>
              <w:ind w:firstLine="0"/>
              <w:jc w:val="left"/>
              <w:rPr>
                <w:rFonts w:ascii="Times New Roman" w:eastAsia="Calibri" w:hAnsi="Times New Roman" w:cs="Times New Roman"/>
              </w:rPr>
            </w:pPr>
            <w:r w:rsidRPr="0059462F">
              <w:rPr>
                <w:rFonts w:ascii="Times New Roman" w:eastAsia="Calibri" w:hAnsi="Times New Roman" w:cs="Times New Roman"/>
                <w:color w:val="000000"/>
              </w:rPr>
              <w:t xml:space="preserve">и организация работы молодежных центров, </w:t>
            </w:r>
            <w:r w:rsidRPr="0059462F">
              <w:rPr>
                <w:rFonts w:ascii="Times New Roman" w:eastAsia="Calibri" w:hAnsi="Times New Roman" w:cs="Times New Roman"/>
              </w:rPr>
              <w:t>центров военно-патриотической направленности и иных направлений»</w:t>
            </w:r>
          </w:p>
        </w:tc>
        <w:tc>
          <w:tcPr>
            <w:tcW w:w="4111" w:type="dxa"/>
            <w:shd w:val="clear" w:color="auto" w:fill="auto"/>
            <w:vAlign w:val="center"/>
          </w:tcPr>
          <w:p w:rsidR="001C1722" w:rsidRPr="0059462F" w:rsidRDefault="001C1722" w:rsidP="001C1722">
            <w:pPr>
              <w:tabs>
                <w:tab w:val="left" w:pos="289"/>
              </w:tabs>
              <w:ind w:firstLine="0"/>
              <w:contextualSpacing/>
              <w:jc w:val="left"/>
              <w:rPr>
                <w:rFonts w:ascii="Times New Roman" w:eastAsia="Calibri" w:hAnsi="Times New Roman" w:cs="Times New Roman"/>
              </w:rPr>
            </w:pPr>
            <w:r w:rsidRPr="0059462F">
              <w:rPr>
                <w:rFonts w:ascii="Times New Roman" w:eastAsia="Calibri" w:hAnsi="Times New Roman" w:cs="Times New Roman"/>
              </w:rPr>
              <w:t xml:space="preserve">начало функционирования молодежных центров, центров военно-патриотической направленности и иных направлений: </w:t>
            </w:r>
          </w:p>
          <w:p w:rsidR="001C1722" w:rsidRPr="0059462F" w:rsidRDefault="001C1722" w:rsidP="001C1722">
            <w:pPr>
              <w:tabs>
                <w:tab w:val="left" w:pos="289"/>
              </w:tabs>
              <w:ind w:firstLine="0"/>
              <w:contextualSpacing/>
              <w:jc w:val="left"/>
              <w:rPr>
                <w:rFonts w:ascii="Times New Roman" w:eastAsia="Calibri" w:hAnsi="Times New Roman" w:cs="Times New Roman"/>
              </w:rPr>
            </w:pPr>
            <w:r w:rsidRPr="0059462F">
              <w:rPr>
                <w:rFonts w:ascii="Times New Roman" w:eastAsia="Calibri" w:hAnsi="Times New Roman" w:cs="Times New Roman"/>
                <w:lang w:val="en-US"/>
              </w:rPr>
              <w:t>II</w:t>
            </w:r>
            <w:r w:rsidRPr="0059462F">
              <w:rPr>
                <w:rFonts w:ascii="Times New Roman" w:eastAsia="Calibri" w:hAnsi="Times New Roman" w:cs="Times New Roman"/>
              </w:rPr>
              <w:t xml:space="preserve"> этап (2020 год)</w:t>
            </w:r>
          </w:p>
        </w:tc>
        <w:tc>
          <w:tcPr>
            <w:tcW w:w="2834" w:type="dxa"/>
            <w:shd w:val="clear" w:color="auto" w:fill="auto"/>
          </w:tcPr>
          <w:p w:rsidR="001C1722" w:rsidRPr="0059462F" w:rsidRDefault="001C1722" w:rsidP="001C1722">
            <w:pPr>
              <w:ind w:left="-108" w:right="-108" w:firstLine="138"/>
              <w:jc w:val="center"/>
              <w:rPr>
                <w:rFonts w:ascii="Times New Roman" w:eastAsia="Calibri" w:hAnsi="Times New Roman" w:cs="Times New Roman"/>
              </w:rPr>
            </w:pPr>
            <w:r w:rsidRPr="0059462F">
              <w:rPr>
                <w:rFonts w:ascii="Times New Roman" w:eastAsia="Calibri" w:hAnsi="Times New Roman" w:cs="Times New Roman"/>
              </w:rPr>
              <w:t>2019 – 2023 гг.</w:t>
            </w:r>
          </w:p>
        </w:tc>
        <w:tc>
          <w:tcPr>
            <w:tcW w:w="4253" w:type="dxa"/>
            <w:shd w:val="clear" w:color="auto" w:fill="auto"/>
          </w:tcPr>
          <w:p w:rsidR="001C1722" w:rsidRPr="0030184F" w:rsidRDefault="001C1722" w:rsidP="001C1722">
            <w:pPr>
              <w:ind w:firstLine="0"/>
              <w:jc w:val="left"/>
              <w:rPr>
                <w:rFonts w:ascii="Times New Roman" w:hAnsi="Times New Roman" w:cs="Times New Roman"/>
              </w:rPr>
            </w:pPr>
            <w:r>
              <w:rPr>
                <w:rFonts w:ascii="Times New Roman" w:hAnsi="Times New Roman" w:cs="Times New Roman"/>
              </w:rPr>
              <w:t>Ц</w:t>
            </w:r>
            <w:r w:rsidRPr="000F54EF">
              <w:rPr>
                <w:rFonts w:ascii="Times New Roman" w:hAnsi="Times New Roman" w:cs="Times New Roman"/>
              </w:rPr>
              <w:t>ентр патриотического воспитания «</w:t>
            </w:r>
            <w:proofErr w:type="spellStart"/>
            <w:r w:rsidRPr="000F54EF">
              <w:rPr>
                <w:rFonts w:ascii="Times New Roman" w:hAnsi="Times New Roman" w:cs="Times New Roman"/>
              </w:rPr>
              <w:t>Саланг</w:t>
            </w:r>
            <w:proofErr w:type="spellEnd"/>
            <w:r w:rsidRPr="000F54EF">
              <w:rPr>
                <w:rFonts w:ascii="Times New Roman" w:hAnsi="Times New Roman" w:cs="Times New Roman"/>
              </w:rPr>
              <w:t>» начал свою работу 01 октября 2020 года</w:t>
            </w:r>
          </w:p>
        </w:tc>
      </w:tr>
      <w:tr w:rsidR="001C1722" w:rsidRPr="00D61763" w:rsidTr="005469C2">
        <w:trPr>
          <w:trHeight w:val="181"/>
        </w:trPr>
        <w:tc>
          <w:tcPr>
            <w:tcW w:w="4395" w:type="dxa"/>
            <w:shd w:val="clear" w:color="auto" w:fill="auto"/>
          </w:tcPr>
          <w:p w:rsidR="001C1722" w:rsidRPr="0059462F" w:rsidRDefault="001C1722" w:rsidP="001C1722">
            <w:pPr>
              <w:ind w:firstLine="0"/>
              <w:jc w:val="left"/>
              <w:rPr>
                <w:rFonts w:ascii="Times New Roman" w:eastAsia="Calibri" w:hAnsi="Times New Roman" w:cs="Times New Roman"/>
                <w:color w:val="000000"/>
              </w:rPr>
            </w:pPr>
            <w:r w:rsidRPr="0059462F">
              <w:rPr>
                <w:rFonts w:ascii="Times New Roman" w:eastAsia="Calibri" w:hAnsi="Times New Roman" w:cs="Times New Roman"/>
              </w:rPr>
              <w:t>2.1.2.3.1. Событие 1. «Организация работы Центра патриотического воспитания (ул. Маяковского, 16) на базе МБУ «Центр специальной подготовки «Сибирский легион»</w:t>
            </w:r>
          </w:p>
        </w:tc>
        <w:tc>
          <w:tcPr>
            <w:tcW w:w="4111" w:type="dxa"/>
            <w:shd w:val="clear" w:color="auto" w:fill="auto"/>
            <w:vAlign w:val="center"/>
          </w:tcPr>
          <w:p w:rsidR="001C1722" w:rsidRPr="0059462F" w:rsidRDefault="001C1722" w:rsidP="001C1722">
            <w:pPr>
              <w:tabs>
                <w:tab w:val="left" w:pos="289"/>
              </w:tabs>
              <w:ind w:firstLine="0"/>
              <w:contextualSpacing/>
              <w:jc w:val="left"/>
              <w:rPr>
                <w:rFonts w:ascii="Times New Roman" w:eastAsia="Calibri" w:hAnsi="Times New Roman" w:cs="Times New Roman"/>
              </w:rPr>
            </w:pPr>
            <w:r w:rsidRPr="0059462F">
              <w:rPr>
                <w:rFonts w:ascii="Times New Roman" w:eastAsia="Calibri" w:hAnsi="Times New Roman" w:cs="Times New Roman"/>
              </w:rPr>
              <w:t xml:space="preserve">реализация проектов в сфере патриотического воспитания: </w:t>
            </w:r>
          </w:p>
          <w:p w:rsidR="001C1722" w:rsidRPr="0059462F" w:rsidRDefault="001C1722" w:rsidP="001C1722">
            <w:pPr>
              <w:tabs>
                <w:tab w:val="left" w:pos="289"/>
              </w:tabs>
              <w:ind w:firstLine="0"/>
              <w:contextualSpacing/>
              <w:jc w:val="left"/>
              <w:rPr>
                <w:rFonts w:ascii="Times New Roman" w:eastAsia="Calibri" w:hAnsi="Times New Roman" w:cs="Times New Roman"/>
              </w:rPr>
            </w:pPr>
            <w:r w:rsidRPr="0059462F">
              <w:rPr>
                <w:rFonts w:ascii="Times New Roman" w:eastAsia="Calibri" w:hAnsi="Times New Roman" w:cs="Times New Roman"/>
                <w:lang w:val="en-US"/>
              </w:rPr>
              <w:t>II</w:t>
            </w:r>
            <w:r w:rsidRPr="0059462F">
              <w:rPr>
                <w:rFonts w:ascii="Times New Roman" w:eastAsia="Calibri" w:hAnsi="Times New Roman" w:cs="Times New Roman"/>
              </w:rPr>
              <w:t xml:space="preserve"> этап (до 2020 года) – не менее 3-х проектов; (до 2023 года) – не менее </w:t>
            </w:r>
            <w:r w:rsidRPr="0059462F">
              <w:rPr>
                <w:rFonts w:ascii="Times New Roman" w:eastAsia="Calibri" w:hAnsi="Times New Roman" w:cs="Times New Roman"/>
              </w:rPr>
              <w:br/>
              <w:t xml:space="preserve">4-х проектов; </w:t>
            </w:r>
          </w:p>
          <w:p w:rsidR="001C1722" w:rsidRPr="0059462F" w:rsidRDefault="001C1722" w:rsidP="001C1722">
            <w:pPr>
              <w:tabs>
                <w:tab w:val="left" w:pos="289"/>
              </w:tabs>
              <w:ind w:firstLine="0"/>
              <w:contextualSpacing/>
              <w:jc w:val="left"/>
              <w:rPr>
                <w:rFonts w:ascii="Times New Roman" w:eastAsia="Calibri" w:hAnsi="Times New Roman" w:cs="Times New Roman"/>
              </w:rPr>
            </w:pPr>
            <w:r w:rsidRPr="0059462F">
              <w:rPr>
                <w:rFonts w:ascii="Times New Roman" w:eastAsia="Calibri" w:hAnsi="Times New Roman" w:cs="Times New Roman"/>
                <w:lang w:val="en-US"/>
              </w:rPr>
              <w:t>III</w:t>
            </w:r>
            <w:r w:rsidRPr="0059462F">
              <w:rPr>
                <w:rFonts w:ascii="Times New Roman" w:eastAsia="Calibri" w:hAnsi="Times New Roman" w:cs="Times New Roman"/>
              </w:rPr>
              <w:t xml:space="preserve"> этап (до 2030 года) – не менее </w:t>
            </w:r>
          </w:p>
          <w:p w:rsidR="001C1722" w:rsidRPr="0059462F" w:rsidRDefault="001C1722" w:rsidP="001C1722">
            <w:pPr>
              <w:tabs>
                <w:tab w:val="left" w:pos="289"/>
              </w:tabs>
              <w:ind w:firstLine="0"/>
              <w:contextualSpacing/>
              <w:jc w:val="left"/>
              <w:rPr>
                <w:rFonts w:ascii="Times New Roman" w:eastAsia="Calibri" w:hAnsi="Times New Roman" w:cs="Times New Roman"/>
              </w:rPr>
            </w:pPr>
            <w:r w:rsidRPr="0059462F">
              <w:rPr>
                <w:rFonts w:ascii="Times New Roman" w:eastAsia="Calibri" w:hAnsi="Times New Roman" w:cs="Times New Roman"/>
              </w:rPr>
              <w:t>5-ти проектов</w:t>
            </w:r>
          </w:p>
        </w:tc>
        <w:tc>
          <w:tcPr>
            <w:tcW w:w="2834" w:type="dxa"/>
            <w:shd w:val="clear" w:color="auto" w:fill="auto"/>
          </w:tcPr>
          <w:p w:rsidR="001C1722" w:rsidRPr="0059462F" w:rsidRDefault="001C1722" w:rsidP="001C1722">
            <w:pPr>
              <w:ind w:left="-108" w:right="-108" w:firstLine="138"/>
              <w:jc w:val="center"/>
              <w:rPr>
                <w:rFonts w:ascii="Times New Roman" w:eastAsia="Calibri" w:hAnsi="Times New Roman" w:cs="Times New Roman"/>
              </w:rPr>
            </w:pPr>
            <w:r w:rsidRPr="0059462F">
              <w:rPr>
                <w:rFonts w:ascii="Times New Roman" w:eastAsia="Calibri" w:hAnsi="Times New Roman" w:cs="Times New Roman"/>
              </w:rPr>
              <w:t>2019 – 2023 гг.</w:t>
            </w:r>
          </w:p>
        </w:tc>
        <w:tc>
          <w:tcPr>
            <w:tcW w:w="4253" w:type="dxa"/>
            <w:shd w:val="clear" w:color="auto" w:fill="auto"/>
          </w:tcPr>
          <w:p w:rsidR="001C1722" w:rsidRDefault="001C1722" w:rsidP="001C1722">
            <w:pPr>
              <w:ind w:firstLine="0"/>
              <w:jc w:val="left"/>
              <w:rPr>
                <w:rFonts w:ascii="Times New Roman" w:hAnsi="Times New Roman" w:cs="Times New Roman"/>
              </w:rPr>
            </w:pPr>
            <w:r w:rsidRPr="0077495A">
              <w:rPr>
                <w:rFonts w:ascii="Times New Roman" w:hAnsi="Times New Roman" w:cs="Times New Roman"/>
              </w:rPr>
              <w:t xml:space="preserve">Реализуются </w:t>
            </w:r>
            <w:r>
              <w:rPr>
                <w:rFonts w:ascii="Times New Roman" w:hAnsi="Times New Roman" w:cs="Times New Roman"/>
              </w:rPr>
              <w:t>4</w:t>
            </w:r>
            <w:r w:rsidRPr="0077495A">
              <w:rPr>
                <w:rFonts w:ascii="Times New Roman" w:hAnsi="Times New Roman" w:cs="Times New Roman"/>
              </w:rPr>
              <w:t xml:space="preserve"> проекта: «Патриот Сургута», «Пост №1», «</w:t>
            </w:r>
            <w:proofErr w:type="spellStart"/>
            <w:r w:rsidRPr="0077495A">
              <w:rPr>
                <w:rFonts w:ascii="Times New Roman" w:hAnsi="Times New Roman" w:cs="Times New Roman"/>
              </w:rPr>
              <w:t>Юнармия</w:t>
            </w:r>
            <w:proofErr w:type="spellEnd"/>
            <w:r w:rsidRPr="0077495A">
              <w:rPr>
                <w:rFonts w:ascii="Times New Roman" w:hAnsi="Times New Roman" w:cs="Times New Roman"/>
              </w:rPr>
              <w:t>»</w:t>
            </w:r>
            <w:r>
              <w:rPr>
                <w:rFonts w:ascii="Times New Roman" w:hAnsi="Times New Roman" w:cs="Times New Roman"/>
              </w:rPr>
              <w:t>, «Школа поисковика».</w:t>
            </w:r>
          </w:p>
          <w:p w:rsidR="001C1722" w:rsidRPr="000F54EF" w:rsidRDefault="001C1722" w:rsidP="001C1722">
            <w:pPr>
              <w:ind w:firstLine="0"/>
              <w:jc w:val="left"/>
              <w:rPr>
                <w:rFonts w:ascii="Times New Roman" w:hAnsi="Times New Roman" w:cs="Times New Roman"/>
              </w:rPr>
            </w:pPr>
            <w:r w:rsidRPr="000F54EF">
              <w:rPr>
                <w:rFonts w:ascii="Times New Roman" w:hAnsi="Times New Roman" w:cs="Times New Roman"/>
              </w:rPr>
              <w:t>С декабря 2019 по март 2020 пр</w:t>
            </w:r>
            <w:r>
              <w:rPr>
                <w:rFonts w:ascii="Times New Roman" w:hAnsi="Times New Roman" w:cs="Times New Roman"/>
              </w:rPr>
              <w:t>оведены</w:t>
            </w:r>
            <w:r w:rsidRPr="000F54EF">
              <w:rPr>
                <w:rFonts w:ascii="Times New Roman" w:hAnsi="Times New Roman" w:cs="Times New Roman"/>
              </w:rPr>
              <w:t xml:space="preserve"> 8 экскурсий.</w:t>
            </w:r>
          </w:p>
          <w:p w:rsidR="001C1722" w:rsidRPr="000F54EF" w:rsidRDefault="001C1722" w:rsidP="001C1722">
            <w:pPr>
              <w:ind w:firstLine="0"/>
              <w:jc w:val="left"/>
              <w:rPr>
                <w:rFonts w:ascii="Times New Roman" w:hAnsi="Times New Roman" w:cs="Times New Roman"/>
              </w:rPr>
            </w:pPr>
            <w:r w:rsidRPr="000F54EF">
              <w:rPr>
                <w:rFonts w:ascii="Times New Roman" w:hAnsi="Times New Roman" w:cs="Times New Roman"/>
              </w:rPr>
              <w:t>В связи с эпидемиологической обс</w:t>
            </w:r>
            <w:r>
              <w:rPr>
                <w:rFonts w:ascii="Times New Roman" w:hAnsi="Times New Roman" w:cs="Times New Roman"/>
              </w:rPr>
              <w:t>тановкой с марта 2020 года все</w:t>
            </w:r>
            <w:r w:rsidRPr="000F54EF">
              <w:rPr>
                <w:rFonts w:ascii="Times New Roman" w:hAnsi="Times New Roman" w:cs="Times New Roman"/>
              </w:rPr>
              <w:t xml:space="preserve"> мероприятия проводились в онлайн режиме.</w:t>
            </w:r>
          </w:p>
          <w:p w:rsidR="001C1722" w:rsidRPr="000639F5" w:rsidRDefault="001C1722" w:rsidP="001C1722">
            <w:pPr>
              <w:ind w:firstLine="0"/>
              <w:jc w:val="left"/>
              <w:rPr>
                <w:rFonts w:ascii="Times New Roman" w:hAnsi="Times New Roman" w:cs="Times New Roman"/>
                <w:highlight w:val="yellow"/>
              </w:rPr>
            </w:pPr>
            <w:r w:rsidRPr="000F54EF">
              <w:rPr>
                <w:rFonts w:ascii="Times New Roman" w:hAnsi="Times New Roman" w:cs="Times New Roman"/>
              </w:rPr>
              <w:t xml:space="preserve">С целью военно-патриотического воспитания молодежи МБУ «ЦСП «Сибирский легион» заключены соглашения </w:t>
            </w:r>
            <w:r>
              <w:rPr>
                <w:rFonts w:ascii="Times New Roman" w:hAnsi="Times New Roman" w:cs="Times New Roman"/>
              </w:rPr>
              <w:t>о совместной деятельности с общественными организациями и объединениями (</w:t>
            </w:r>
            <w:r w:rsidRPr="000F54EF">
              <w:rPr>
                <w:rFonts w:ascii="Times New Roman" w:hAnsi="Times New Roman" w:cs="Times New Roman"/>
              </w:rPr>
              <w:t>региональн</w:t>
            </w:r>
            <w:r>
              <w:rPr>
                <w:rFonts w:ascii="Times New Roman" w:hAnsi="Times New Roman" w:cs="Times New Roman"/>
              </w:rPr>
              <w:t>ая</w:t>
            </w:r>
            <w:r w:rsidRPr="000F54EF">
              <w:rPr>
                <w:rFonts w:ascii="Times New Roman" w:hAnsi="Times New Roman" w:cs="Times New Roman"/>
              </w:rPr>
              <w:t xml:space="preserve"> общественн</w:t>
            </w:r>
            <w:r>
              <w:rPr>
                <w:rFonts w:ascii="Times New Roman" w:hAnsi="Times New Roman" w:cs="Times New Roman"/>
              </w:rPr>
              <w:t>ая</w:t>
            </w:r>
            <w:r w:rsidRPr="000F54EF">
              <w:rPr>
                <w:rFonts w:ascii="Times New Roman" w:hAnsi="Times New Roman" w:cs="Times New Roman"/>
              </w:rPr>
              <w:t xml:space="preserve"> организаци</w:t>
            </w:r>
            <w:r>
              <w:rPr>
                <w:rFonts w:ascii="Times New Roman" w:hAnsi="Times New Roman" w:cs="Times New Roman"/>
              </w:rPr>
              <w:t>я</w:t>
            </w:r>
            <w:r w:rsidRPr="000F54EF">
              <w:rPr>
                <w:rFonts w:ascii="Times New Roman" w:hAnsi="Times New Roman" w:cs="Times New Roman"/>
              </w:rPr>
              <w:t xml:space="preserve"> Х</w:t>
            </w:r>
            <w:r>
              <w:rPr>
                <w:rFonts w:ascii="Times New Roman" w:hAnsi="Times New Roman" w:cs="Times New Roman"/>
              </w:rPr>
              <w:t>МАО</w:t>
            </w:r>
            <w:r w:rsidRPr="000F54EF">
              <w:rPr>
                <w:rFonts w:ascii="Times New Roman" w:hAnsi="Times New Roman" w:cs="Times New Roman"/>
              </w:rPr>
              <w:t xml:space="preserve"> – Югры «Ассоциация ветеранов десантных войск и войск спецназа»</w:t>
            </w:r>
            <w:r>
              <w:rPr>
                <w:rFonts w:ascii="Times New Roman" w:hAnsi="Times New Roman" w:cs="Times New Roman"/>
              </w:rPr>
              <w:t xml:space="preserve">, </w:t>
            </w:r>
            <w:r w:rsidRPr="000F54EF">
              <w:rPr>
                <w:rFonts w:ascii="Times New Roman" w:hAnsi="Times New Roman" w:cs="Times New Roman"/>
              </w:rPr>
              <w:t xml:space="preserve"> </w:t>
            </w:r>
            <w:proofErr w:type="spellStart"/>
            <w:r w:rsidRPr="000F54EF">
              <w:rPr>
                <w:rFonts w:ascii="Times New Roman" w:hAnsi="Times New Roman" w:cs="Times New Roman"/>
              </w:rPr>
              <w:t>Сургутск</w:t>
            </w:r>
            <w:r>
              <w:rPr>
                <w:rFonts w:ascii="Times New Roman" w:hAnsi="Times New Roman" w:cs="Times New Roman"/>
              </w:rPr>
              <w:t>ая</w:t>
            </w:r>
            <w:proofErr w:type="spellEnd"/>
            <w:r w:rsidRPr="000F54EF">
              <w:rPr>
                <w:rFonts w:ascii="Times New Roman" w:hAnsi="Times New Roman" w:cs="Times New Roman"/>
              </w:rPr>
              <w:t xml:space="preserve"> городск</w:t>
            </w:r>
            <w:r>
              <w:rPr>
                <w:rFonts w:ascii="Times New Roman" w:hAnsi="Times New Roman" w:cs="Times New Roman"/>
              </w:rPr>
              <w:t>ая</w:t>
            </w:r>
            <w:r w:rsidRPr="000F54EF">
              <w:rPr>
                <w:rFonts w:ascii="Times New Roman" w:hAnsi="Times New Roman" w:cs="Times New Roman"/>
              </w:rPr>
              <w:t xml:space="preserve"> местн</w:t>
            </w:r>
            <w:r>
              <w:rPr>
                <w:rFonts w:ascii="Times New Roman" w:hAnsi="Times New Roman" w:cs="Times New Roman"/>
              </w:rPr>
              <w:t>ая</w:t>
            </w:r>
            <w:r w:rsidRPr="000F54EF">
              <w:rPr>
                <w:rFonts w:ascii="Times New Roman" w:hAnsi="Times New Roman" w:cs="Times New Roman"/>
              </w:rPr>
              <w:t xml:space="preserve"> организаци</w:t>
            </w:r>
            <w:r>
              <w:rPr>
                <w:rFonts w:ascii="Times New Roman" w:hAnsi="Times New Roman" w:cs="Times New Roman"/>
              </w:rPr>
              <w:t>я</w:t>
            </w:r>
            <w:r w:rsidRPr="000F54EF">
              <w:rPr>
                <w:rFonts w:ascii="Times New Roman" w:hAnsi="Times New Roman" w:cs="Times New Roman"/>
              </w:rPr>
              <w:t xml:space="preserve"> инва</w:t>
            </w:r>
            <w:r>
              <w:rPr>
                <w:rFonts w:ascii="Times New Roman" w:hAnsi="Times New Roman" w:cs="Times New Roman"/>
              </w:rPr>
              <w:t xml:space="preserve">лидов локальных войн «Баграм», </w:t>
            </w:r>
            <w:proofErr w:type="spellStart"/>
            <w:r>
              <w:rPr>
                <w:rFonts w:ascii="Times New Roman" w:hAnsi="Times New Roman" w:cs="Times New Roman"/>
              </w:rPr>
              <w:t>Сургутское</w:t>
            </w:r>
            <w:proofErr w:type="spellEnd"/>
            <w:r>
              <w:rPr>
                <w:rFonts w:ascii="Times New Roman" w:hAnsi="Times New Roman" w:cs="Times New Roman"/>
              </w:rPr>
              <w:t xml:space="preserve"> местное</w:t>
            </w:r>
            <w:r w:rsidRPr="000F54EF">
              <w:rPr>
                <w:rFonts w:ascii="Times New Roman" w:hAnsi="Times New Roman" w:cs="Times New Roman"/>
              </w:rPr>
              <w:t xml:space="preserve"> городск</w:t>
            </w:r>
            <w:r>
              <w:rPr>
                <w:rFonts w:ascii="Times New Roman" w:hAnsi="Times New Roman" w:cs="Times New Roman"/>
              </w:rPr>
              <w:t>ое</w:t>
            </w:r>
            <w:r w:rsidRPr="000F54EF">
              <w:rPr>
                <w:rFonts w:ascii="Times New Roman" w:hAnsi="Times New Roman" w:cs="Times New Roman"/>
              </w:rPr>
              <w:t xml:space="preserve"> отделение «</w:t>
            </w:r>
            <w:proofErr w:type="spellStart"/>
            <w:r w:rsidRPr="000F54EF">
              <w:rPr>
                <w:rFonts w:ascii="Times New Roman" w:hAnsi="Times New Roman" w:cs="Times New Roman"/>
              </w:rPr>
              <w:t>Саланг</w:t>
            </w:r>
            <w:proofErr w:type="spellEnd"/>
            <w:r w:rsidRPr="000F54EF">
              <w:rPr>
                <w:rFonts w:ascii="Times New Roman" w:hAnsi="Times New Roman" w:cs="Times New Roman"/>
              </w:rPr>
              <w:t>»</w:t>
            </w:r>
            <w:r>
              <w:rPr>
                <w:rFonts w:ascii="Times New Roman" w:hAnsi="Times New Roman" w:cs="Times New Roman"/>
              </w:rPr>
              <w:t xml:space="preserve">, </w:t>
            </w:r>
            <w:r w:rsidRPr="000F54EF">
              <w:rPr>
                <w:rFonts w:ascii="Times New Roman" w:hAnsi="Times New Roman" w:cs="Times New Roman"/>
              </w:rPr>
              <w:t xml:space="preserve"> </w:t>
            </w:r>
            <w:r>
              <w:rPr>
                <w:rFonts w:ascii="Times New Roman" w:hAnsi="Times New Roman" w:cs="Times New Roman"/>
              </w:rPr>
              <w:t>о</w:t>
            </w:r>
            <w:r w:rsidRPr="000F54EF">
              <w:rPr>
                <w:rFonts w:ascii="Times New Roman" w:hAnsi="Times New Roman" w:cs="Times New Roman"/>
              </w:rPr>
              <w:t>бщественное объединение Клуб истор</w:t>
            </w:r>
            <w:r>
              <w:rPr>
                <w:rFonts w:ascii="Times New Roman" w:hAnsi="Times New Roman" w:cs="Times New Roman"/>
              </w:rPr>
              <w:t xml:space="preserve">ической реконструкции «Арсенал», </w:t>
            </w:r>
            <w:r w:rsidRPr="000F54EF">
              <w:rPr>
                <w:rFonts w:ascii="Times New Roman" w:hAnsi="Times New Roman" w:cs="Times New Roman"/>
              </w:rPr>
              <w:t>Ханты-Мансийское окружное отделение Всероссийской общественной организации ветеранов «Боевое братство»</w:t>
            </w:r>
            <w:r>
              <w:rPr>
                <w:rFonts w:ascii="Times New Roman" w:hAnsi="Times New Roman" w:cs="Times New Roman"/>
              </w:rPr>
              <w:t>)</w:t>
            </w:r>
            <w:r w:rsidRPr="000F54EF">
              <w:rPr>
                <w:rFonts w:ascii="Times New Roman" w:hAnsi="Times New Roman" w:cs="Times New Roman"/>
              </w:rPr>
              <w:t>.</w:t>
            </w:r>
          </w:p>
        </w:tc>
      </w:tr>
      <w:tr w:rsidR="001C1722" w:rsidRPr="00D61763" w:rsidTr="005469C2">
        <w:trPr>
          <w:trHeight w:val="1384"/>
        </w:trPr>
        <w:tc>
          <w:tcPr>
            <w:tcW w:w="4395" w:type="dxa"/>
            <w:shd w:val="clear" w:color="auto" w:fill="auto"/>
          </w:tcPr>
          <w:p w:rsidR="001C1722" w:rsidRPr="0059462F" w:rsidRDefault="001C1722" w:rsidP="001C1722">
            <w:pPr>
              <w:ind w:firstLine="0"/>
              <w:jc w:val="left"/>
              <w:rPr>
                <w:rFonts w:ascii="Times New Roman" w:eastAsia="Calibri" w:hAnsi="Times New Roman" w:cs="Times New Roman"/>
              </w:rPr>
            </w:pPr>
            <w:r w:rsidRPr="0059462F">
              <w:rPr>
                <w:rFonts w:ascii="Times New Roman" w:eastAsia="Calibri" w:hAnsi="Times New Roman" w:cs="Times New Roman"/>
              </w:rPr>
              <w:t xml:space="preserve">2.1.2.4. </w:t>
            </w:r>
            <w:r w:rsidRPr="0059462F">
              <w:rPr>
                <w:rFonts w:ascii="Times New Roman" w:eastAsia="Calibri" w:hAnsi="Times New Roman" w:cs="Times New Roman"/>
                <w:color w:val="000000"/>
              </w:rPr>
              <w:t>Ключевое событие «Создание ресурсного центра по развитию добровольчества и поддержки молодежных общественных организаций»</w:t>
            </w:r>
          </w:p>
        </w:tc>
        <w:tc>
          <w:tcPr>
            <w:tcW w:w="4111" w:type="dxa"/>
            <w:shd w:val="clear" w:color="auto" w:fill="auto"/>
          </w:tcPr>
          <w:p w:rsidR="001C1722" w:rsidRPr="0059462F" w:rsidRDefault="001C1722" w:rsidP="001C1722">
            <w:pPr>
              <w:tabs>
                <w:tab w:val="left" w:pos="289"/>
              </w:tabs>
              <w:ind w:firstLine="0"/>
              <w:contextualSpacing/>
              <w:jc w:val="left"/>
              <w:rPr>
                <w:rFonts w:ascii="Times New Roman" w:eastAsia="Calibri" w:hAnsi="Times New Roman" w:cs="Times New Roman"/>
                <w:color w:val="000000"/>
              </w:rPr>
            </w:pPr>
            <w:r w:rsidRPr="0059462F">
              <w:rPr>
                <w:rFonts w:ascii="Times New Roman" w:eastAsia="Calibri" w:hAnsi="Times New Roman" w:cs="Times New Roman"/>
              </w:rPr>
              <w:t xml:space="preserve">начало функционирования </w:t>
            </w:r>
            <w:r w:rsidRPr="0059462F">
              <w:rPr>
                <w:rFonts w:ascii="Times New Roman" w:eastAsia="Calibri" w:hAnsi="Times New Roman" w:cs="Times New Roman"/>
                <w:color w:val="000000"/>
              </w:rPr>
              <w:t>ресурсного центра по развитию добровольчества и поддержки молодежных общественных организаций:</w:t>
            </w:r>
          </w:p>
          <w:p w:rsidR="001C1722" w:rsidRPr="0059462F" w:rsidRDefault="001C1722" w:rsidP="001C1722">
            <w:pPr>
              <w:tabs>
                <w:tab w:val="left" w:pos="289"/>
              </w:tabs>
              <w:ind w:firstLine="0"/>
              <w:contextualSpacing/>
              <w:jc w:val="left"/>
              <w:rPr>
                <w:rFonts w:ascii="Times New Roman" w:eastAsia="Calibri" w:hAnsi="Times New Roman" w:cs="Times New Roman"/>
              </w:rPr>
            </w:pPr>
            <w:r w:rsidRPr="0059462F">
              <w:rPr>
                <w:rFonts w:ascii="Times New Roman" w:eastAsia="Calibri" w:hAnsi="Times New Roman" w:cs="Times New Roman"/>
                <w:lang w:val="en-US"/>
              </w:rPr>
              <w:t>II</w:t>
            </w:r>
            <w:r w:rsidRPr="0059462F">
              <w:rPr>
                <w:rFonts w:ascii="Times New Roman" w:eastAsia="Calibri" w:hAnsi="Times New Roman" w:cs="Times New Roman"/>
              </w:rPr>
              <w:t xml:space="preserve"> этап (2019 год)</w:t>
            </w:r>
          </w:p>
        </w:tc>
        <w:tc>
          <w:tcPr>
            <w:tcW w:w="2834" w:type="dxa"/>
            <w:shd w:val="clear" w:color="auto" w:fill="auto"/>
          </w:tcPr>
          <w:p w:rsidR="001C1722" w:rsidRPr="0059462F" w:rsidRDefault="001C1722" w:rsidP="001C1722">
            <w:pPr>
              <w:ind w:left="-108" w:right="-108" w:firstLine="138"/>
              <w:jc w:val="center"/>
              <w:rPr>
                <w:rFonts w:ascii="Times New Roman" w:eastAsia="Calibri" w:hAnsi="Times New Roman" w:cs="Times New Roman"/>
              </w:rPr>
            </w:pPr>
            <w:r w:rsidRPr="0059462F">
              <w:rPr>
                <w:rFonts w:ascii="Times New Roman" w:eastAsia="Calibri" w:hAnsi="Times New Roman" w:cs="Times New Roman"/>
              </w:rPr>
              <w:t>2019 – 2023 гг.</w:t>
            </w:r>
          </w:p>
        </w:tc>
        <w:tc>
          <w:tcPr>
            <w:tcW w:w="4253" w:type="dxa"/>
            <w:shd w:val="clear" w:color="auto" w:fill="auto"/>
          </w:tcPr>
          <w:p w:rsidR="001C1722" w:rsidRPr="000639F5" w:rsidRDefault="001C1722" w:rsidP="001C1722">
            <w:pPr>
              <w:ind w:firstLine="0"/>
              <w:rPr>
                <w:rFonts w:ascii="Times New Roman" w:hAnsi="Times New Roman" w:cs="Times New Roman"/>
                <w:highlight w:val="yellow"/>
              </w:rPr>
            </w:pPr>
            <w:r w:rsidRPr="0077495A">
              <w:rPr>
                <w:rFonts w:ascii="Times New Roman" w:hAnsi="Times New Roman" w:cs="Times New Roman"/>
              </w:rPr>
              <w:t>Центр функционирует с 2019 года</w:t>
            </w:r>
            <w:r>
              <w:rPr>
                <w:rFonts w:ascii="Times New Roman" w:hAnsi="Times New Roman" w:cs="Times New Roman"/>
              </w:rPr>
              <w:t xml:space="preserve">, </w:t>
            </w:r>
            <w:r w:rsidRPr="00A5617D">
              <w:rPr>
                <w:rFonts w:ascii="Times New Roman" w:hAnsi="Times New Roman" w:cs="Times New Roman"/>
              </w:rPr>
              <w:t>имеет отдельное помещение,</w:t>
            </w:r>
            <w:r>
              <w:rPr>
                <w:rFonts w:ascii="Times New Roman" w:hAnsi="Times New Roman" w:cs="Times New Roman"/>
              </w:rPr>
              <w:t xml:space="preserve"> </w:t>
            </w:r>
            <w:r w:rsidRPr="00A5617D">
              <w:rPr>
                <w:rFonts w:ascii="Times New Roman" w:hAnsi="Times New Roman" w:cs="Times New Roman"/>
              </w:rPr>
              <w:t>полностью</w:t>
            </w:r>
            <w:r>
              <w:rPr>
                <w:rFonts w:ascii="Times New Roman" w:hAnsi="Times New Roman" w:cs="Times New Roman"/>
              </w:rPr>
              <w:t xml:space="preserve"> </w:t>
            </w:r>
            <w:r w:rsidRPr="00A5617D">
              <w:rPr>
                <w:rFonts w:ascii="Times New Roman" w:hAnsi="Times New Roman" w:cs="Times New Roman"/>
              </w:rPr>
              <w:t>обеспечен материально-технической базой</w:t>
            </w:r>
            <w:r>
              <w:rPr>
                <w:rFonts w:ascii="Times New Roman" w:hAnsi="Times New Roman" w:cs="Times New Roman"/>
              </w:rPr>
              <w:t>.</w:t>
            </w:r>
          </w:p>
        </w:tc>
      </w:tr>
      <w:tr w:rsidR="001C1722" w:rsidRPr="00D61763" w:rsidTr="005469C2">
        <w:trPr>
          <w:trHeight w:val="181"/>
        </w:trPr>
        <w:tc>
          <w:tcPr>
            <w:tcW w:w="4395" w:type="dxa"/>
            <w:shd w:val="clear" w:color="auto" w:fill="auto"/>
          </w:tcPr>
          <w:p w:rsidR="001C1722" w:rsidRPr="0059462F" w:rsidRDefault="001C1722" w:rsidP="001C1722">
            <w:pPr>
              <w:ind w:firstLine="0"/>
              <w:jc w:val="left"/>
              <w:rPr>
                <w:rFonts w:ascii="Times New Roman" w:eastAsia="Calibri" w:hAnsi="Times New Roman" w:cs="Times New Roman"/>
                <w:color w:val="000000"/>
              </w:rPr>
            </w:pPr>
            <w:r w:rsidRPr="0059462F">
              <w:rPr>
                <w:rFonts w:ascii="Times New Roman" w:eastAsia="Calibri" w:hAnsi="Times New Roman" w:cs="Times New Roman"/>
              </w:rPr>
              <w:t>2.1.2.4.1. Событие «Организация работы ресурсного центра по развитию добровольчества и поддержки молодежных общественных организаций»</w:t>
            </w:r>
          </w:p>
        </w:tc>
        <w:tc>
          <w:tcPr>
            <w:tcW w:w="4111" w:type="dxa"/>
            <w:shd w:val="clear" w:color="auto" w:fill="auto"/>
            <w:vAlign w:val="center"/>
          </w:tcPr>
          <w:p w:rsidR="001C1722" w:rsidRPr="0059462F" w:rsidRDefault="001C1722" w:rsidP="001C1722">
            <w:pPr>
              <w:tabs>
                <w:tab w:val="left" w:pos="289"/>
              </w:tabs>
              <w:ind w:firstLine="0"/>
              <w:contextualSpacing/>
              <w:jc w:val="left"/>
              <w:rPr>
                <w:rFonts w:ascii="Times New Roman" w:eastAsia="Calibri" w:hAnsi="Times New Roman" w:cs="Times New Roman"/>
              </w:rPr>
            </w:pPr>
            <w:r w:rsidRPr="0059462F">
              <w:rPr>
                <w:rFonts w:ascii="Times New Roman" w:eastAsia="Calibri" w:hAnsi="Times New Roman" w:cs="Times New Roman"/>
              </w:rPr>
              <w:t xml:space="preserve">проведение не менее 5 семинаров ежегодно для руководителей волонтерских объединений, органов исполнительной власти, общественных объединений </w:t>
            </w:r>
            <w:r w:rsidRPr="0059462F">
              <w:rPr>
                <w:rFonts w:ascii="Times New Roman" w:eastAsia="Calibri" w:hAnsi="Times New Roman" w:cs="Times New Roman"/>
              </w:rPr>
              <w:br/>
              <w:t>по вопросам организации работы волонтеров</w:t>
            </w:r>
          </w:p>
        </w:tc>
        <w:tc>
          <w:tcPr>
            <w:tcW w:w="2834" w:type="dxa"/>
            <w:shd w:val="clear" w:color="auto" w:fill="auto"/>
          </w:tcPr>
          <w:p w:rsidR="001C1722" w:rsidRPr="0059462F" w:rsidRDefault="001C1722" w:rsidP="001C1722">
            <w:pPr>
              <w:ind w:left="-108" w:right="-108" w:firstLine="138"/>
              <w:jc w:val="center"/>
              <w:rPr>
                <w:rFonts w:ascii="Times New Roman" w:eastAsia="Calibri" w:hAnsi="Times New Roman" w:cs="Times New Roman"/>
              </w:rPr>
            </w:pPr>
            <w:r w:rsidRPr="0059462F">
              <w:rPr>
                <w:rFonts w:ascii="Times New Roman" w:eastAsia="Calibri" w:hAnsi="Times New Roman" w:cs="Times New Roman"/>
              </w:rPr>
              <w:t>2019 – 2023 гг.</w:t>
            </w:r>
          </w:p>
        </w:tc>
        <w:tc>
          <w:tcPr>
            <w:tcW w:w="4253" w:type="dxa"/>
            <w:shd w:val="clear" w:color="auto" w:fill="auto"/>
          </w:tcPr>
          <w:p w:rsidR="001C1722" w:rsidRDefault="001C1722" w:rsidP="001C1722">
            <w:pPr>
              <w:ind w:firstLine="0"/>
              <w:jc w:val="left"/>
              <w:rPr>
                <w:rFonts w:ascii="Times New Roman" w:hAnsi="Times New Roman" w:cs="Times New Roman"/>
              </w:rPr>
            </w:pPr>
            <w:r w:rsidRPr="006D7D9F">
              <w:rPr>
                <w:rFonts w:ascii="Times New Roman" w:hAnsi="Times New Roman" w:cs="Times New Roman"/>
              </w:rPr>
              <w:t xml:space="preserve">Проведено </w:t>
            </w:r>
            <w:r>
              <w:rPr>
                <w:rFonts w:ascii="Times New Roman" w:hAnsi="Times New Roman" w:cs="Times New Roman"/>
              </w:rPr>
              <w:t xml:space="preserve">9 семинаров и мастер-классов. </w:t>
            </w:r>
          </w:p>
          <w:p w:rsidR="001C1722" w:rsidRPr="000639F5" w:rsidRDefault="001C1722" w:rsidP="001C1722">
            <w:pPr>
              <w:ind w:firstLine="0"/>
              <w:jc w:val="left"/>
              <w:rPr>
                <w:rFonts w:ascii="Times New Roman" w:hAnsi="Times New Roman" w:cs="Times New Roman"/>
                <w:highlight w:val="yellow"/>
              </w:rPr>
            </w:pPr>
            <w:r>
              <w:rPr>
                <w:rFonts w:ascii="Times New Roman" w:hAnsi="Times New Roman" w:cs="Times New Roman"/>
              </w:rPr>
              <w:t>О</w:t>
            </w:r>
            <w:r w:rsidRPr="0077495A">
              <w:rPr>
                <w:rFonts w:ascii="Times New Roman" w:hAnsi="Times New Roman" w:cs="Times New Roman"/>
              </w:rPr>
              <w:t>казана информационно-методическая поддержка 15</w:t>
            </w:r>
            <w:r>
              <w:rPr>
                <w:rFonts w:ascii="Times New Roman" w:hAnsi="Times New Roman" w:cs="Times New Roman"/>
              </w:rPr>
              <w:t>-ти</w:t>
            </w:r>
            <w:r w:rsidRPr="0077495A">
              <w:rPr>
                <w:rFonts w:ascii="Times New Roman" w:hAnsi="Times New Roman" w:cs="Times New Roman"/>
              </w:rPr>
              <w:t xml:space="preserve"> общественным объединениям.</w:t>
            </w:r>
            <w:r>
              <w:rPr>
                <w:rFonts w:ascii="Times New Roman" w:hAnsi="Times New Roman" w:cs="Times New Roman"/>
              </w:rPr>
              <w:t xml:space="preserve"> Проведено 274 личных консультации. Выдано 255</w:t>
            </w:r>
            <w:r w:rsidRPr="0077495A">
              <w:rPr>
                <w:rFonts w:ascii="Times New Roman" w:hAnsi="Times New Roman" w:cs="Times New Roman"/>
              </w:rPr>
              <w:t xml:space="preserve"> волонтерских книжек.</w:t>
            </w:r>
          </w:p>
        </w:tc>
      </w:tr>
      <w:tr w:rsidR="001C1722" w:rsidRPr="00D61763" w:rsidTr="005469C2">
        <w:trPr>
          <w:trHeight w:val="276"/>
        </w:trPr>
        <w:tc>
          <w:tcPr>
            <w:tcW w:w="4395" w:type="dxa"/>
            <w:shd w:val="clear" w:color="auto" w:fill="auto"/>
          </w:tcPr>
          <w:p w:rsidR="001C1722" w:rsidRPr="0059462F" w:rsidRDefault="001C1722" w:rsidP="001C1722">
            <w:pPr>
              <w:ind w:firstLine="0"/>
              <w:jc w:val="left"/>
              <w:rPr>
                <w:rFonts w:ascii="Times New Roman" w:eastAsia="Calibri" w:hAnsi="Times New Roman" w:cs="Times New Roman"/>
                <w:b/>
              </w:rPr>
            </w:pPr>
            <w:r w:rsidRPr="0059462F">
              <w:rPr>
                <w:rFonts w:ascii="Times New Roman" w:eastAsia="Calibri" w:hAnsi="Times New Roman" w:cs="Times New Roman"/>
              </w:rPr>
              <w:t>2.1.3. Мероприятия по информационно-маркетинговому обеспечению развития образования, воспитания, молодежной политики</w:t>
            </w:r>
          </w:p>
        </w:tc>
        <w:tc>
          <w:tcPr>
            <w:tcW w:w="4111" w:type="dxa"/>
            <w:shd w:val="clear" w:color="auto" w:fill="auto"/>
          </w:tcPr>
          <w:p w:rsidR="001C1722" w:rsidRPr="0059462F" w:rsidRDefault="001C1722" w:rsidP="001C1722">
            <w:pPr>
              <w:tabs>
                <w:tab w:val="left" w:pos="289"/>
              </w:tabs>
              <w:ind w:firstLine="0"/>
              <w:contextualSpacing/>
              <w:jc w:val="left"/>
              <w:rPr>
                <w:rFonts w:ascii="Times New Roman" w:eastAsia="Calibri" w:hAnsi="Times New Roman" w:cs="Times New Roman"/>
              </w:rPr>
            </w:pPr>
            <w:r w:rsidRPr="0059462F">
              <w:rPr>
                <w:rFonts w:ascii="Times New Roman" w:eastAsia="Calibri" w:hAnsi="Times New Roman" w:cs="Times New Roman"/>
                <w:color w:val="000000"/>
              </w:rPr>
              <w:t xml:space="preserve">обеспечивает выполнение целевых показателей </w:t>
            </w:r>
            <w:r w:rsidRPr="0059462F">
              <w:rPr>
                <w:rFonts w:ascii="Times New Roman" w:eastAsia="Calibri" w:hAnsi="Times New Roman" w:cs="Times New Roman"/>
              </w:rPr>
              <w:t xml:space="preserve">19, 20, 21 </w:t>
            </w:r>
          </w:p>
        </w:tc>
        <w:tc>
          <w:tcPr>
            <w:tcW w:w="2834" w:type="dxa"/>
            <w:shd w:val="clear" w:color="auto" w:fill="auto"/>
          </w:tcPr>
          <w:p w:rsidR="001C1722" w:rsidRPr="0059462F" w:rsidRDefault="001C1722" w:rsidP="001C1722">
            <w:pPr>
              <w:ind w:left="-108" w:right="-108" w:firstLine="138"/>
              <w:jc w:val="center"/>
              <w:rPr>
                <w:rFonts w:ascii="Times New Roman" w:eastAsia="Calibri" w:hAnsi="Times New Roman" w:cs="Times New Roman"/>
              </w:rPr>
            </w:pPr>
            <w:r w:rsidRPr="0059462F">
              <w:rPr>
                <w:rFonts w:ascii="Times New Roman" w:eastAsia="Calibri" w:hAnsi="Times New Roman" w:cs="Times New Roman"/>
              </w:rPr>
              <w:t>2019 – 2023 гг.</w:t>
            </w:r>
          </w:p>
        </w:tc>
        <w:tc>
          <w:tcPr>
            <w:tcW w:w="4253" w:type="dxa"/>
            <w:shd w:val="clear" w:color="auto" w:fill="auto"/>
          </w:tcPr>
          <w:p w:rsidR="001C1722" w:rsidRPr="001C1722" w:rsidRDefault="001C1722" w:rsidP="001848FA">
            <w:pPr>
              <w:ind w:left="-108" w:right="-108" w:hanging="2"/>
              <w:jc w:val="center"/>
              <w:rPr>
                <w:rFonts w:ascii="Times New Roman" w:eastAsia="Calibri" w:hAnsi="Times New Roman" w:cs="Times New Roman"/>
                <w:lang w:val="en-US"/>
              </w:rPr>
            </w:pPr>
            <w:r>
              <w:rPr>
                <w:rFonts w:ascii="Times New Roman" w:eastAsia="Calibri" w:hAnsi="Times New Roman" w:cs="Times New Roman"/>
                <w:lang w:val="en-US"/>
              </w:rPr>
              <w:t>х</w:t>
            </w:r>
          </w:p>
        </w:tc>
      </w:tr>
      <w:tr w:rsidR="001C1722" w:rsidRPr="00D61763" w:rsidTr="005469C2">
        <w:trPr>
          <w:trHeight w:val="838"/>
        </w:trPr>
        <w:tc>
          <w:tcPr>
            <w:tcW w:w="4395" w:type="dxa"/>
            <w:shd w:val="clear" w:color="auto" w:fill="auto"/>
          </w:tcPr>
          <w:p w:rsidR="001C1722" w:rsidRPr="0059462F" w:rsidRDefault="001C1722" w:rsidP="001C1722">
            <w:pPr>
              <w:ind w:firstLine="0"/>
              <w:jc w:val="left"/>
              <w:rPr>
                <w:rFonts w:ascii="Times New Roman" w:eastAsia="Calibri" w:hAnsi="Times New Roman" w:cs="Times New Roman"/>
              </w:rPr>
            </w:pPr>
            <w:r w:rsidRPr="0059462F">
              <w:rPr>
                <w:rFonts w:ascii="Times New Roman" w:eastAsia="Calibri" w:hAnsi="Times New Roman" w:cs="Times New Roman"/>
              </w:rPr>
              <w:t xml:space="preserve">2.1.3.1. </w:t>
            </w:r>
            <w:proofErr w:type="spellStart"/>
            <w:r w:rsidRPr="0059462F">
              <w:rPr>
                <w:rFonts w:ascii="Times New Roman" w:eastAsia="Calibri" w:hAnsi="Times New Roman" w:cs="Times New Roman"/>
              </w:rPr>
              <w:t>Подмероприятие</w:t>
            </w:r>
            <w:proofErr w:type="spellEnd"/>
            <w:r w:rsidRPr="0059462F">
              <w:rPr>
                <w:rFonts w:ascii="Times New Roman" w:eastAsia="Calibri" w:hAnsi="Times New Roman" w:cs="Times New Roman"/>
              </w:rPr>
              <w:t xml:space="preserve"> 1. «Навигатор дополнительного образования (информационный ресурс представления программ дополнительного образования)»</w:t>
            </w:r>
          </w:p>
        </w:tc>
        <w:tc>
          <w:tcPr>
            <w:tcW w:w="4111" w:type="dxa"/>
            <w:shd w:val="clear" w:color="auto" w:fill="auto"/>
          </w:tcPr>
          <w:p w:rsidR="001C1722" w:rsidRPr="0059462F" w:rsidRDefault="001C1722" w:rsidP="001C1722">
            <w:pPr>
              <w:tabs>
                <w:tab w:val="left" w:pos="289"/>
              </w:tabs>
              <w:ind w:firstLine="0"/>
              <w:contextualSpacing/>
              <w:jc w:val="left"/>
              <w:rPr>
                <w:rFonts w:ascii="Times New Roman" w:eastAsia="Calibri" w:hAnsi="Times New Roman" w:cs="Times New Roman"/>
              </w:rPr>
            </w:pPr>
            <w:r w:rsidRPr="0059462F">
              <w:rPr>
                <w:rFonts w:ascii="Times New Roman" w:eastAsia="Calibri" w:hAnsi="Times New Roman" w:cs="Times New Roman"/>
              </w:rPr>
              <w:t>наличие информационного ресурса:</w:t>
            </w:r>
          </w:p>
          <w:p w:rsidR="001C1722" w:rsidRPr="0059462F" w:rsidRDefault="001C1722" w:rsidP="001C1722">
            <w:pPr>
              <w:tabs>
                <w:tab w:val="left" w:pos="289"/>
              </w:tabs>
              <w:ind w:firstLine="0"/>
              <w:contextualSpacing/>
              <w:jc w:val="left"/>
              <w:rPr>
                <w:rFonts w:ascii="Times New Roman" w:eastAsia="Calibri" w:hAnsi="Times New Roman" w:cs="Times New Roman"/>
              </w:rPr>
            </w:pPr>
            <w:r w:rsidRPr="0059462F">
              <w:rPr>
                <w:rFonts w:ascii="Times New Roman" w:eastAsia="Calibri" w:hAnsi="Times New Roman" w:cs="Times New Roman"/>
                <w:lang w:val="en-US"/>
              </w:rPr>
              <w:t>II</w:t>
            </w:r>
            <w:r w:rsidRPr="0059462F">
              <w:rPr>
                <w:rFonts w:ascii="Times New Roman" w:eastAsia="Calibri" w:hAnsi="Times New Roman" w:cs="Times New Roman"/>
              </w:rPr>
              <w:t xml:space="preserve"> этап – да;</w:t>
            </w:r>
          </w:p>
          <w:p w:rsidR="001C1722" w:rsidRPr="0059462F" w:rsidRDefault="001C1722" w:rsidP="001C1722">
            <w:pPr>
              <w:tabs>
                <w:tab w:val="left" w:pos="289"/>
              </w:tabs>
              <w:ind w:firstLine="0"/>
              <w:contextualSpacing/>
              <w:jc w:val="left"/>
              <w:rPr>
                <w:rFonts w:ascii="Times New Roman" w:eastAsia="Calibri" w:hAnsi="Times New Roman" w:cs="Times New Roman"/>
                <w:bCs/>
              </w:rPr>
            </w:pPr>
            <w:r w:rsidRPr="0059462F">
              <w:rPr>
                <w:rFonts w:ascii="Times New Roman" w:eastAsia="Calibri" w:hAnsi="Times New Roman" w:cs="Times New Roman"/>
                <w:lang w:val="en-US"/>
              </w:rPr>
              <w:t>III</w:t>
            </w:r>
            <w:r w:rsidRPr="0059462F">
              <w:rPr>
                <w:rFonts w:ascii="Times New Roman" w:eastAsia="Calibri" w:hAnsi="Times New Roman" w:cs="Times New Roman"/>
              </w:rPr>
              <w:t xml:space="preserve"> этап – да</w:t>
            </w:r>
          </w:p>
        </w:tc>
        <w:tc>
          <w:tcPr>
            <w:tcW w:w="2834" w:type="dxa"/>
            <w:shd w:val="clear" w:color="auto" w:fill="auto"/>
          </w:tcPr>
          <w:p w:rsidR="001C1722" w:rsidRPr="0059462F" w:rsidRDefault="001C1722" w:rsidP="001C1722">
            <w:pPr>
              <w:ind w:left="-108" w:right="-108" w:firstLine="280"/>
              <w:jc w:val="center"/>
              <w:rPr>
                <w:rFonts w:ascii="Times New Roman" w:eastAsia="Calibri" w:hAnsi="Times New Roman" w:cs="Times New Roman"/>
              </w:rPr>
            </w:pPr>
            <w:r w:rsidRPr="0059462F">
              <w:rPr>
                <w:rFonts w:ascii="Times New Roman" w:eastAsia="Calibri" w:hAnsi="Times New Roman" w:cs="Times New Roman"/>
              </w:rPr>
              <w:t>2019 – 2023 гг.</w:t>
            </w:r>
          </w:p>
        </w:tc>
        <w:tc>
          <w:tcPr>
            <w:tcW w:w="4253" w:type="dxa"/>
            <w:shd w:val="clear" w:color="auto" w:fill="auto"/>
          </w:tcPr>
          <w:p w:rsidR="001C1722" w:rsidRPr="00CD2742" w:rsidRDefault="001C1722" w:rsidP="001C1722">
            <w:pPr>
              <w:ind w:firstLine="0"/>
              <w:rPr>
                <w:rFonts w:ascii="Times New Roman" w:hAnsi="Times New Roman" w:cs="Times New Roman"/>
              </w:rPr>
            </w:pPr>
            <w:r w:rsidRPr="00CD2742">
              <w:rPr>
                <w:rFonts w:ascii="Times New Roman" w:hAnsi="Times New Roman" w:cs="Times New Roman"/>
              </w:rPr>
              <w:t>Да.</w:t>
            </w:r>
          </w:p>
          <w:p w:rsidR="001C1722" w:rsidRPr="00CD2742" w:rsidRDefault="001C1722" w:rsidP="001C1722">
            <w:pPr>
              <w:ind w:firstLine="0"/>
              <w:rPr>
                <w:rFonts w:ascii="Times New Roman" w:hAnsi="Times New Roman" w:cs="Times New Roman"/>
              </w:rPr>
            </w:pPr>
            <w:r w:rsidRPr="00CD2742">
              <w:rPr>
                <w:rFonts w:ascii="Times New Roman" w:hAnsi="Times New Roman" w:cs="Times New Roman"/>
              </w:rPr>
              <w:t xml:space="preserve">Информационно-аналитический ресурс «Атлас доступного образования для детей России», содержащий информацию об организациях и реализуемых программах дополнительного образования детей, размещен на сайте </w:t>
            </w:r>
            <w:hyperlink r:id="rId5" w:history="1">
              <w:r w:rsidRPr="00CD2742">
                <w:rPr>
                  <w:rStyle w:val="ac"/>
                  <w:rFonts w:ascii="Times New Roman" w:hAnsi="Times New Roman" w:cs="Times New Roman"/>
                </w:rPr>
                <w:t>http://do.edmonitor.ru</w:t>
              </w:r>
            </w:hyperlink>
            <w:r w:rsidRPr="00CD2742">
              <w:rPr>
                <w:rFonts w:ascii="Times New Roman" w:hAnsi="Times New Roman" w:cs="Times New Roman"/>
              </w:rPr>
              <w:t>.</w:t>
            </w:r>
          </w:p>
        </w:tc>
      </w:tr>
      <w:tr w:rsidR="001C1722" w:rsidRPr="00D61763" w:rsidTr="005469C2">
        <w:trPr>
          <w:trHeight w:val="710"/>
        </w:trPr>
        <w:tc>
          <w:tcPr>
            <w:tcW w:w="4395" w:type="dxa"/>
            <w:shd w:val="clear" w:color="auto" w:fill="auto"/>
          </w:tcPr>
          <w:p w:rsidR="001C1722" w:rsidRPr="0059462F" w:rsidRDefault="001C1722" w:rsidP="001C1722">
            <w:pPr>
              <w:ind w:firstLine="0"/>
              <w:jc w:val="left"/>
              <w:rPr>
                <w:rFonts w:ascii="Times New Roman" w:eastAsia="Calibri" w:hAnsi="Times New Roman" w:cs="Times New Roman"/>
              </w:rPr>
            </w:pPr>
            <w:r w:rsidRPr="0059462F">
              <w:rPr>
                <w:rFonts w:ascii="Times New Roman" w:eastAsia="Calibri" w:hAnsi="Times New Roman" w:cs="Times New Roman"/>
              </w:rPr>
              <w:t>2.1.3.2. </w:t>
            </w:r>
            <w:proofErr w:type="spellStart"/>
            <w:r w:rsidRPr="0059462F">
              <w:rPr>
                <w:rFonts w:ascii="Times New Roman" w:eastAsia="Calibri" w:hAnsi="Times New Roman" w:cs="Times New Roman"/>
              </w:rPr>
              <w:t>Подмероприятие</w:t>
            </w:r>
            <w:proofErr w:type="spellEnd"/>
            <w:r w:rsidRPr="0059462F">
              <w:rPr>
                <w:rFonts w:ascii="Times New Roman" w:eastAsia="Calibri" w:hAnsi="Times New Roman" w:cs="Times New Roman"/>
              </w:rPr>
              <w:t> 2. «Ежегодная специализированная выставка «Образование и карьера»</w:t>
            </w:r>
          </w:p>
        </w:tc>
        <w:tc>
          <w:tcPr>
            <w:tcW w:w="4111" w:type="dxa"/>
            <w:shd w:val="clear" w:color="auto" w:fill="auto"/>
          </w:tcPr>
          <w:p w:rsidR="001C1722" w:rsidRPr="0059462F" w:rsidRDefault="001C1722" w:rsidP="001C1722">
            <w:pPr>
              <w:tabs>
                <w:tab w:val="left" w:pos="289"/>
              </w:tabs>
              <w:ind w:firstLine="0"/>
              <w:contextualSpacing/>
              <w:jc w:val="left"/>
              <w:rPr>
                <w:rFonts w:ascii="Times New Roman" w:eastAsia="Calibri" w:hAnsi="Times New Roman" w:cs="Times New Roman"/>
              </w:rPr>
            </w:pPr>
            <w:r w:rsidRPr="0059462F">
              <w:rPr>
                <w:rFonts w:ascii="Times New Roman" w:eastAsia="Calibri" w:hAnsi="Times New Roman" w:cs="Times New Roman"/>
              </w:rPr>
              <w:t xml:space="preserve">организация и проведение </w:t>
            </w:r>
          </w:p>
          <w:p w:rsidR="001C1722" w:rsidRPr="0059462F" w:rsidRDefault="001C1722" w:rsidP="001C1722">
            <w:pPr>
              <w:tabs>
                <w:tab w:val="left" w:pos="289"/>
              </w:tabs>
              <w:ind w:firstLine="0"/>
              <w:contextualSpacing/>
              <w:jc w:val="left"/>
              <w:rPr>
                <w:rFonts w:ascii="Times New Roman" w:eastAsia="Calibri" w:hAnsi="Times New Roman" w:cs="Times New Roman"/>
              </w:rPr>
            </w:pPr>
            <w:r w:rsidRPr="0059462F">
              <w:rPr>
                <w:rFonts w:ascii="Times New Roman" w:eastAsia="Calibri" w:hAnsi="Times New Roman" w:cs="Times New Roman"/>
              </w:rPr>
              <w:t>12 выставок:</w:t>
            </w:r>
          </w:p>
          <w:p w:rsidR="001C1722" w:rsidRPr="0059462F" w:rsidRDefault="001C1722" w:rsidP="001C1722">
            <w:pPr>
              <w:tabs>
                <w:tab w:val="left" w:pos="289"/>
              </w:tabs>
              <w:ind w:firstLine="0"/>
              <w:contextualSpacing/>
              <w:jc w:val="left"/>
              <w:rPr>
                <w:rFonts w:ascii="Times New Roman" w:eastAsia="Calibri" w:hAnsi="Times New Roman" w:cs="Times New Roman"/>
              </w:rPr>
            </w:pPr>
            <w:r w:rsidRPr="0059462F">
              <w:rPr>
                <w:rFonts w:ascii="Times New Roman" w:eastAsia="Calibri" w:hAnsi="Times New Roman" w:cs="Times New Roman"/>
                <w:lang w:val="en-US"/>
              </w:rPr>
              <w:t>II</w:t>
            </w:r>
            <w:r w:rsidRPr="0059462F">
              <w:rPr>
                <w:rFonts w:ascii="Times New Roman" w:eastAsia="Calibri" w:hAnsi="Times New Roman" w:cs="Times New Roman"/>
              </w:rPr>
              <w:t xml:space="preserve"> этап – 5 выставок;</w:t>
            </w:r>
          </w:p>
          <w:p w:rsidR="001C1722" w:rsidRPr="0059462F" w:rsidRDefault="001C1722" w:rsidP="001C1722">
            <w:pPr>
              <w:tabs>
                <w:tab w:val="left" w:pos="289"/>
              </w:tabs>
              <w:ind w:firstLine="0"/>
              <w:contextualSpacing/>
              <w:jc w:val="left"/>
              <w:rPr>
                <w:rFonts w:ascii="Times New Roman" w:eastAsia="Calibri" w:hAnsi="Times New Roman" w:cs="Times New Roman"/>
              </w:rPr>
            </w:pPr>
            <w:r w:rsidRPr="0059462F">
              <w:rPr>
                <w:rFonts w:ascii="Times New Roman" w:eastAsia="Calibri" w:hAnsi="Times New Roman" w:cs="Times New Roman"/>
                <w:lang w:val="en-US"/>
              </w:rPr>
              <w:t>III</w:t>
            </w:r>
            <w:r w:rsidRPr="0059462F">
              <w:rPr>
                <w:rFonts w:ascii="Times New Roman" w:eastAsia="Calibri" w:hAnsi="Times New Roman" w:cs="Times New Roman"/>
              </w:rPr>
              <w:t xml:space="preserve"> этап  – 7 выставок</w:t>
            </w:r>
          </w:p>
        </w:tc>
        <w:tc>
          <w:tcPr>
            <w:tcW w:w="2834" w:type="dxa"/>
            <w:shd w:val="clear" w:color="auto" w:fill="auto"/>
          </w:tcPr>
          <w:p w:rsidR="001C1722" w:rsidRPr="0059462F" w:rsidRDefault="001C1722" w:rsidP="001C1722">
            <w:pPr>
              <w:ind w:left="-108" w:right="-108" w:firstLine="280"/>
              <w:jc w:val="center"/>
              <w:rPr>
                <w:rFonts w:ascii="Times New Roman" w:eastAsia="Calibri" w:hAnsi="Times New Roman" w:cs="Times New Roman"/>
              </w:rPr>
            </w:pPr>
            <w:r w:rsidRPr="0059462F">
              <w:rPr>
                <w:rFonts w:ascii="Times New Roman" w:eastAsia="Calibri" w:hAnsi="Times New Roman" w:cs="Times New Roman"/>
              </w:rPr>
              <w:t>2019 – 2023 гг.</w:t>
            </w:r>
          </w:p>
        </w:tc>
        <w:tc>
          <w:tcPr>
            <w:tcW w:w="4253" w:type="dxa"/>
            <w:shd w:val="clear" w:color="auto" w:fill="auto"/>
          </w:tcPr>
          <w:p w:rsidR="001C1722" w:rsidRPr="00356335" w:rsidRDefault="001C1722" w:rsidP="001C1722">
            <w:pPr>
              <w:ind w:firstLine="0"/>
              <w:jc w:val="left"/>
              <w:rPr>
                <w:rFonts w:ascii="Times New Roman" w:eastAsiaTheme="minorHAnsi" w:hAnsi="Times New Roman" w:cs="Times New Roman"/>
              </w:rPr>
            </w:pPr>
            <w:r w:rsidRPr="00356335">
              <w:rPr>
                <w:rFonts w:ascii="Times New Roman" w:hAnsi="Times New Roman" w:cs="Times New Roman"/>
              </w:rPr>
              <w:t>1 выставка.</w:t>
            </w:r>
          </w:p>
          <w:p w:rsidR="001C1722" w:rsidRPr="00356335" w:rsidRDefault="001C1722" w:rsidP="001C1722">
            <w:pPr>
              <w:ind w:firstLine="0"/>
              <w:jc w:val="left"/>
              <w:rPr>
                <w:rFonts w:ascii="Times New Roman" w:hAnsi="Times New Roman" w:cs="Times New Roman"/>
              </w:rPr>
            </w:pPr>
            <w:r w:rsidRPr="00356335">
              <w:rPr>
                <w:rFonts w:ascii="Times New Roman" w:hAnsi="Times New Roman" w:cs="Times New Roman"/>
              </w:rPr>
              <w:t xml:space="preserve">В связи с эпидемиологической ситуацией запланированная на апрель 2020 года специализированная выставка «Образование и карьера» </w:t>
            </w:r>
            <w:r>
              <w:rPr>
                <w:rFonts w:ascii="Times New Roman" w:hAnsi="Times New Roman" w:cs="Times New Roman"/>
              </w:rPr>
              <w:t>состоится в</w:t>
            </w:r>
            <w:r w:rsidRPr="00356335">
              <w:rPr>
                <w:rFonts w:ascii="Times New Roman" w:hAnsi="Times New Roman" w:cs="Times New Roman"/>
              </w:rPr>
              <w:t xml:space="preserve"> ноябр</w:t>
            </w:r>
            <w:r>
              <w:rPr>
                <w:rFonts w:ascii="Times New Roman" w:hAnsi="Times New Roman" w:cs="Times New Roman"/>
              </w:rPr>
              <w:t>е</w:t>
            </w:r>
            <w:r w:rsidRPr="00356335">
              <w:rPr>
                <w:rFonts w:ascii="Times New Roman" w:hAnsi="Times New Roman" w:cs="Times New Roman"/>
              </w:rPr>
              <w:t xml:space="preserve"> 2020 года</w:t>
            </w:r>
            <w:r>
              <w:rPr>
                <w:rFonts w:ascii="Times New Roman" w:hAnsi="Times New Roman" w:cs="Times New Roman"/>
              </w:rPr>
              <w:t xml:space="preserve"> </w:t>
            </w:r>
            <w:r w:rsidRPr="00356335">
              <w:rPr>
                <w:rFonts w:ascii="Times New Roman" w:hAnsi="Times New Roman" w:cs="Times New Roman"/>
              </w:rPr>
              <w:t>в дистанционном формате: виртуально на сайте «Увлеченные профессией», мероприятия выставки состоятся в онлайн- и офлайн-режимах.</w:t>
            </w:r>
          </w:p>
        </w:tc>
      </w:tr>
      <w:tr w:rsidR="001C1722" w:rsidRPr="00D61763" w:rsidTr="005469C2">
        <w:trPr>
          <w:trHeight w:val="710"/>
        </w:trPr>
        <w:tc>
          <w:tcPr>
            <w:tcW w:w="4395" w:type="dxa"/>
            <w:shd w:val="clear" w:color="auto" w:fill="auto"/>
          </w:tcPr>
          <w:p w:rsidR="001C1722" w:rsidRPr="0059462F" w:rsidRDefault="001C1722" w:rsidP="001C1722">
            <w:pPr>
              <w:ind w:firstLine="0"/>
              <w:jc w:val="left"/>
              <w:rPr>
                <w:rFonts w:ascii="Times New Roman" w:eastAsia="Calibri" w:hAnsi="Times New Roman" w:cs="Times New Roman"/>
              </w:rPr>
            </w:pPr>
            <w:r w:rsidRPr="0059462F">
              <w:rPr>
                <w:rFonts w:ascii="Times New Roman" w:eastAsia="Calibri" w:hAnsi="Times New Roman" w:cs="Times New Roman"/>
              </w:rPr>
              <w:t xml:space="preserve">2.1.3.3. </w:t>
            </w:r>
            <w:proofErr w:type="spellStart"/>
            <w:r w:rsidRPr="0059462F">
              <w:rPr>
                <w:rFonts w:ascii="Times New Roman" w:eastAsia="Calibri" w:hAnsi="Times New Roman" w:cs="Times New Roman"/>
              </w:rPr>
              <w:t>Подмероприятие</w:t>
            </w:r>
            <w:proofErr w:type="spellEnd"/>
            <w:r w:rsidRPr="0059462F">
              <w:rPr>
                <w:rFonts w:ascii="Times New Roman" w:eastAsia="Calibri" w:hAnsi="Times New Roman" w:cs="Times New Roman"/>
              </w:rPr>
              <w:t xml:space="preserve"> 3. «Навигатор каникулярного отдыха» (информационный ресурс о направлениях и программах каникулярного отдыха)</w:t>
            </w:r>
          </w:p>
        </w:tc>
        <w:tc>
          <w:tcPr>
            <w:tcW w:w="4111" w:type="dxa"/>
            <w:shd w:val="clear" w:color="auto" w:fill="auto"/>
          </w:tcPr>
          <w:p w:rsidR="001C1722" w:rsidRPr="0059462F" w:rsidRDefault="001C1722" w:rsidP="001C1722">
            <w:pPr>
              <w:tabs>
                <w:tab w:val="left" w:pos="289"/>
              </w:tabs>
              <w:ind w:firstLine="0"/>
              <w:contextualSpacing/>
              <w:jc w:val="left"/>
              <w:rPr>
                <w:rFonts w:ascii="Times New Roman" w:eastAsia="Calibri" w:hAnsi="Times New Roman" w:cs="Times New Roman"/>
                <w:bCs/>
              </w:rPr>
            </w:pPr>
            <w:r w:rsidRPr="0059462F">
              <w:rPr>
                <w:rFonts w:ascii="Times New Roman" w:eastAsia="Calibri" w:hAnsi="Times New Roman" w:cs="Times New Roman"/>
                <w:bCs/>
              </w:rPr>
              <w:t>наличие информационного ресурса:</w:t>
            </w:r>
          </w:p>
          <w:p w:rsidR="001C1722" w:rsidRPr="0059462F" w:rsidRDefault="001C1722" w:rsidP="001C1722">
            <w:pPr>
              <w:tabs>
                <w:tab w:val="left" w:pos="289"/>
              </w:tabs>
              <w:ind w:firstLine="0"/>
              <w:contextualSpacing/>
              <w:jc w:val="left"/>
              <w:rPr>
                <w:rFonts w:ascii="Times New Roman" w:eastAsia="Calibri" w:hAnsi="Times New Roman" w:cs="Times New Roman"/>
                <w:bCs/>
              </w:rPr>
            </w:pPr>
            <w:r w:rsidRPr="0059462F">
              <w:rPr>
                <w:rFonts w:ascii="Times New Roman" w:eastAsia="Calibri" w:hAnsi="Times New Roman" w:cs="Times New Roman"/>
                <w:bCs/>
              </w:rPr>
              <w:t>II этап – да;</w:t>
            </w:r>
          </w:p>
          <w:p w:rsidR="001C1722" w:rsidRPr="0059462F" w:rsidRDefault="001C1722" w:rsidP="001C1722">
            <w:pPr>
              <w:tabs>
                <w:tab w:val="left" w:pos="289"/>
              </w:tabs>
              <w:ind w:firstLine="0"/>
              <w:contextualSpacing/>
              <w:jc w:val="left"/>
              <w:rPr>
                <w:rFonts w:ascii="Times New Roman" w:eastAsia="Calibri" w:hAnsi="Times New Roman" w:cs="Times New Roman"/>
              </w:rPr>
            </w:pPr>
            <w:r w:rsidRPr="0059462F">
              <w:rPr>
                <w:rFonts w:ascii="Times New Roman" w:eastAsia="Calibri" w:hAnsi="Times New Roman" w:cs="Times New Roman"/>
                <w:bCs/>
              </w:rPr>
              <w:t>III этап – да</w:t>
            </w:r>
          </w:p>
        </w:tc>
        <w:tc>
          <w:tcPr>
            <w:tcW w:w="2834" w:type="dxa"/>
            <w:shd w:val="clear" w:color="auto" w:fill="auto"/>
          </w:tcPr>
          <w:p w:rsidR="001C1722" w:rsidRPr="0059462F" w:rsidRDefault="001C1722" w:rsidP="001C1722">
            <w:pPr>
              <w:ind w:left="-108" w:right="-108" w:firstLine="280"/>
              <w:jc w:val="center"/>
              <w:rPr>
                <w:rFonts w:ascii="Times New Roman" w:eastAsia="Calibri" w:hAnsi="Times New Roman" w:cs="Times New Roman"/>
              </w:rPr>
            </w:pPr>
            <w:r w:rsidRPr="0059462F">
              <w:rPr>
                <w:rFonts w:ascii="Times New Roman" w:eastAsia="Calibri" w:hAnsi="Times New Roman" w:cs="Times New Roman"/>
              </w:rPr>
              <w:t>2019 – 2023 гг.</w:t>
            </w:r>
          </w:p>
        </w:tc>
        <w:tc>
          <w:tcPr>
            <w:tcW w:w="4253" w:type="dxa"/>
            <w:shd w:val="clear" w:color="auto" w:fill="auto"/>
          </w:tcPr>
          <w:p w:rsidR="001C1722" w:rsidRPr="00CD2742" w:rsidRDefault="001C1722" w:rsidP="001C1722">
            <w:pPr>
              <w:ind w:firstLine="0"/>
              <w:rPr>
                <w:rFonts w:ascii="Times New Roman" w:hAnsi="Times New Roman" w:cs="Times New Roman"/>
              </w:rPr>
            </w:pPr>
            <w:r w:rsidRPr="00CD2742">
              <w:rPr>
                <w:rFonts w:ascii="Times New Roman" w:hAnsi="Times New Roman" w:cs="Times New Roman"/>
              </w:rPr>
              <w:t>Да.</w:t>
            </w:r>
          </w:p>
          <w:p w:rsidR="001C1722" w:rsidRPr="00CD2742" w:rsidRDefault="001C1722" w:rsidP="001C1722">
            <w:pPr>
              <w:ind w:firstLine="0"/>
              <w:rPr>
                <w:rFonts w:ascii="Times New Roman" w:hAnsi="Times New Roman" w:cs="Times New Roman"/>
              </w:rPr>
            </w:pPr>
            <w:r w:rsidRPr="00CD2742">
              <w:rPr>
                <w:rFonts w:ascii="Times New Roman" w:hAnsi="Times New Roman" w:cs="Times New Roman"/>
              </w:rPr>
              <w:t>«Навигатор каникулярного отдыха» размещен на портале «ОБРАЗОВАНИЕ Сургута»</w:t>
            </w:r>
          </w:p>
        </w:tc>
      </w:tr>
      <w:tr w:rsidR="001C1722" w:rsidRPr="00D61763" w:rsidTr="005469C2">
        <w:trPr>
          <w:trHeight w:val="710"/>
        </w:trPr>
        <w:tc>
          <w:tcPr>
            <w:tcW w:w="4395" w:type="dxa"/>
            <w:shd w:val="clear" w:color="auto" w:fill="auto"/>
          </w:tcPr>
          <w:p w:rsidR="001C1722" w:rsidRPr="0059462F" w:rsidRDefault="001C1722" w:rsidP="001C1722">
            <w:pPr>
              <w:ind w:firstLine="0"/>
              <w:jc w:val="left"/>
              <w:rPr>
                <w:rFonts w:ascii="Times New Roman" w:eastAsia="Calibri" w:hAnsi="Times New Roman" w:cs="Times New Roman"/>
              </w:rPr>
            </w:pPr>
            <w:r w:rsidRPr="0059462F">
              <w:rPr>
                <w:rFonts w:ascii="Times New Roman" w:eastAsia="Calibri" w:hAnsi="Times New Roman" w:cs="Times New Roman"/>
              </w:rPr>
              <w:t xml:space="preserve">2.1.3.4. </w:t>
            </w:r>
            <w:proofErr w:type="spellStart"/>
            <w:r w:rsidRPr="0059462F">
              <w:rPr>
                <w:rFonts w:ascii="Times New Roman" w:eastAsia="Calibri" w:hAnsi="Times New Roman" w:cs="Times New Roman"/>
              </w:rPr>
              <w:t>Подмероприятие</w:t>
            </w:r>
            <w:proofErr w:type="spellEnd"/>
            <w:r w:rsidRPr="0059462F">
              <w:rPr>
                <w:rFonts w:ascii="Times New Roman" w:eastAsia="Calibri" w:hAnsi="Times New Roman" w:cs="Times New Roman"/>
              </w:rPr>
              <w:t xml:space="preserve"> 4. «Организация и проведение муниципальных кадровых школ для педагогических работников, реализующих программы каникулярного отдыха»</w:t>
            </w:r>
          </w:p>
        </w:tc>
        <w:tc>
          <w:tcPr>
            <w:tcW w:w="4111" w:type="dxa"/>
            <w:shd w:val="clear" w:color="auto" w:fill="auto"/>
          </w:tcPr>
          <w:p w:rsidR="001C1722" w:rsidRPr="0059462F" w:rsidRDefault="001C1722" w:rsidP="001C1722">
            <w:pPr>
              <w:tabs>
                <w:tab w:val="left" w:pos="289"/>
              </w:tabs>
              <w:ind w:firstLine="0"/>
              <w:contextualSpacing/>
              <w:jc w:val="left"/>
              <w:rPr>
                <w:rFonts w:ascii="Times New Roman" w:eastAsia="Calibri" w:hAnsi="Times New Roman" w:cs="Times New Roman"/>
                <w:bCs/>
              </w:rPr>
            </w:pPr>
            <w:r w:rsidRPr="0059462F">
              <w:rPr>
                <w:rFonts w:ascii="Times New Roman" w:eastAsia="Calibri" w:hAnsi="Times New Roman" w:cs="Times New Roman"/>
                <w:bCs/>
              </w:rPr>
              <w:t xml:space="preserve">организация и проведение </w:t>
            </w:r>
          </w:p>
          <w:p w:rsidR="001C1722" w:rsidRPr="0059462F" w:rsidRDefault="001C1722" w:rsidP="001C1722">
            <w:pPr>
              <w:tabs>
                <w:tab w:val="left" w:pos="289"/>
              </w:tabs>
              <w:ind w:firstLine="0"/>
              <w:contextualSpacing/>
              <w:jc w:val="left"/>
              <w:rPr>
                <w:rFonts w:ascii="Times New Roman" w:eastAsia="Calibri" w:hAnsi="Times New Roman" w:cs="Times New Roman"/>
                <w:bCs/>
              </w:rPr>
            </w:pPr>
            <w:r w:rsidRPr="0059462F">
              <w:rPr>
                <w:rFonts w:ascii="Times New Roman" w:eastAsia="Calibri" w:hAnsi="Times New Roman" w:cs="Times New Roman"/>
                <w:bCs/>
              </w:rPr>
              <w:t>10 кадровых школ:</w:t>
            </w:r>
          </w:p>
          <w:p w:rsidR="001C1722" w:rsidRPr="0059462F" w:rsidRDefault="001C1722" w:rsidP="001C1722">
            <w:pPr>
              <w:tabs>
                <w:tab w:val="left" w:pos="289"/>
              </w:tabs>
              <w:ind w:firstLine="0"/>
              <w:contextualSpacing/>
              <w:jc w:val="left"/>
              <w:rPr>
                <w:rFonts w:ascii="Times New Roman" w:eastAsia="Calibri" w:hAnsi="Times New Roman" w:cs="Times New Roman"/>
                <w:bCs/>
              </w:rPr>
            </w:pPr>
            <w:r w:rsidRPr="0059462F">
              <w:rPr>
                <w:rFonts w:ascii="Times New Roman" w:eastAsia="Calibri" w:hAnsi="Times New Roman" w:cs="Times New Roman"/>
                <w:bCs/>
              </w:rPr>
              <w:t>II этап – 4 кадровых школы;</w:t>
            </w:r>
          </w:p>
          <w:p w:rsidR="001C1722" w:rsidRPr="0059462F" w:rsidRDefault="001C1722" w:rsidP="001C1722">
            <w:pPr>
              <w:tabs>
                <w:tab w:val="left" w:pos="289"/>
              </w:tabs>
              <w:ind w:firstLine="0"/>
              <w:contextualSpacing/>
              <w:jc w:val="left"/>
              <w:rPr>
                <w:rFonts w:ascii="Times New Roman" w:eastAsia="Calibri" w:hAnsi="Times New Roman" w:cs="Times New Roman"/>
                <w:bCs/>
              </w:rPr>
            </w:pPr>
            <w:r w:rsidRPr="0059462F">
              <w:rPr>
                <w:rFonts w:ascii="Times New Roman" w:eastAsia="Calibri" w:hAnsi="Times New Roman" w:cs="Times New Roman"/>
                <w:bCs/>
              </w:rPr>
              <w:t>III этап – 6 кадровых школ</w:t>
            </w:r>
          </w:p>
        </w:tc>
        <w:tc>
          <w:tcPr>
            <w:tcW w:w="2834" w:type="dxa"/>
            <w:shd w:val="clear" w:color="auto" w:fill="auto"/>
          </w:tcPr>
          <w:p w:rsidR="001C1722" w:rsidRPr="0059462F" w:rsidRDefault="001C1722" w:rsidP="001C1722">
            <w:pPr>
              <w:ind w:left="-108" w:right="-108" w:firstLine="280"/>
              <w:jc w:val="center"/>
              <w:rPr>
                <w:rFonts w:ascii="Times New Roman" w:eastAsia="Calibri" w:hAnsi="Times New Roman" w:cs="Times New Roman"/>
              </w:rPr>
            </w:pPr>
            <w:r w:rsidRPr="0059462F">
              <w:rPr>
                <w:rFonts w:ascii="Times New Roman" w:eastAsia="Calibri" w:hAnsi="Times New Roman" w:cs="Times New Roman"/>
              </w:rPr>
              <w:t>2019 – 2023 гг.</w:t>
            </w:r>
          </w:p>
        </w:tc>
        <w:tc>
          <w:tcPr>
            <w:tcW w:w="4253" w:type="dxa"/>
            <w:shd w:val="clear" w:color="auto" w:fill="auto"/>
          </w:tcPr>
          <w:p w:rsidR="001C1722" w:rsidRPr="006024C8" w:rsidRDefault="001C1722" w:rsidP="001C1722">
            <w:pPr>
              <w:ind w:firstLine="0"/>
              <w:rPr>
                <w:rFonts w:ascii="Times New Roman" w:hAnsi="Times New Roman" w:cs="Times New Roman"/>
              </w:rPr>
            </w:pPr>
            <w:r w:rsidRPr="006024C8">
              <w:rPr>
                <w:rFonts w:ascii="Times New Roman" w:hAnsi="Times New Roman" w:cs="Times New Roman"/>
              </w:rPr>
              <w:t xml:space="preserve">Кадровая школа не состоялась по причине неблагоприятной эпидемиологической обстановки. </w:t>
            </w:r>
          </w:p>
          <w:p w:rsidR="001C1722" w:rsidRPr="006024C8" w:rsidRDefault="001C1722" w:rsidP="00C2696F">
            <w:pPr>
              <w:ind w:firstLine="0"/>
              <w:rPr>
                <w:rFonts w:ascii="Times New Roman" w:hAnsi="Times New Roman" w:cs="Times New Roman"/>
              </w:rPr>
            </w:pPr>
            <w:r w:rsidRPr="006024C8">
              <w:rPr>
                <w:rFonts w:ascii="Times New Roman" w:hAnsi="Times New Roman" w:cs="Times New Roman"/>
              </w:rPr>
              <w:t xml:space="preserve">В 2020 году </w:t>
            </w:r>
            <w:r w:rsidRPr="00416CDB">
              <w:rPr>
                <w:rFonts w:ascii="Times New Roman" w:hAnsi="Times New Roman" w:cs="Times New Roman"/>
              </w:rPr>
              <w:t xml:space="preserve">в дистанционном формате проведены </w:t>
            </w:r>
            <w:r w:rsidRPr="006024C8">
              <w:rPr>
                <w:rFonts w:ascii="Times New Roman" w:hAnsi="Times New Roman" w:cs="Times New Roman"/>
              </w:rPr>
              <w:t>обучающие мероприятия для специалистов, обеспечивающих отдых и оздоровление</w:t>
            </w:r>
            <w:r w:rsidRPr="00416CDB">
              <w:rPr>
                <w:rFonts w:ascii="Times New Roman" w:hAnsi="Times New Roman" w:cs="Times New Roman"/>
              </w:rPr>
              <w:t xml:space="preserve"> детей</w:t>
            </w:r>
            <w:r w:rsidRPr="006024C8">
              <w:rPr>
                <w:rFonts w:ascii="Times New Roman" w:hAnsi="Times New Roman" w:cs="Times New Roman"/>
              </w:rPr>
              <w:t xml:space="preserve">, (176 человек приняли участие в режиме </w:t>
            </w:r>
            <w:proofErr w:type="spellStart"/>
            <w:r w:rsidRPr="006024C8">
              <w:rPr>
                <w:rFonts w:ascii="Times New Roman" w:hAnsi="Times New Roman" w:cs="Times New Roman"/>
              </w:rPr>
              <w:t>видеокнференцсвязи</w:t>
            </w:r>
            <w:proofErr w:type="spellEnd"/>
            <w:r w:rsidRPr="006024C8">
              <w:rPr>
                <w:rFonts w:ascii="Times New Roman" w:hAnsi="Times New Roman" w:cs="Times New Roman"/>
              </w:rPr>
              <w:t xml:space="preserve">). Кроме того, автономным учреждением ХМАО </w:t>
            </w:r>
            <w:r w:rsidRPr="006024C8">
              <w:rPr>
                <w:rFonts w:ascii="Times New Roman" w:hAnsi="Times New Roman" w:cs="Times New Roman"/>
                <w:lang w:bidi="en-US"/>
              </w:rPr>
              <w:t xml:space="preserve">- </w:t>
            </w:r>
            <w:r w:rsidRPr="006024C8">
              <w:rPr>
                <w:rFonts w:ascii="Times New Roman" w:hAnsi="Times New Roman" w:cs="Times New Roman"/>
              </w:rPr>
              <w:t>Югры «Региональный молодёжный центр» были организов</w:t>
            </w:r>
            <w:r w:rsidRPr="00416CDB">
              <w:rPr>
                <w:rFonts w:ascii="Times New Roman" w:hAnsi="Times New Roman" w:cs="Times New Roman"/>
              </w:rPr>
              <w:t>а</w:t>
            </w:r>
            <w:r w:rsidRPr="006024C8">
              <w:rPr>
                <w:rFonts w:ascii="Times New Roman" w:hAnsi="Times New Roman" w:cs="Times New Roman"/>
              </w:rPr>
              <w:t xml:space="preserve">ны кустовые семинары-практикумы по обновлению содержания и технологий организации каникулярного отдыха технической </w:t>
            </w:r>
            <w:r w:rsidR="00C2696F">
              <w:rPr>
                <w:rFonts w:ascii="Times New Roman" w:hAnsi="Times New Roman" w:cs="Times New Roman"/>
              </w:rPr>
              <w:t>н</w:t>
            </w:r>
            <w:r w:rsidRPr="006024C8">
              <w:rPr>
                <w:rFonts w:ascii="Times New Roman" w:hAnsi="Times New Roman" w:cs="Times New Roman"/>
              </w:rPr>
              <w:t>аправленности (196 участников).</w:t>
            </w:r>
          </w:p>
        </w:tc>
      </w:tr>
      <w:tr w:rsidR="001C1722" w:rsidRPr="00D61763" w:rsidTr="005469C2">
        <w:trPr>
          <w:trHeight w:val="710"/>
        </w:trPr>
        <w:tc>
          <w:tcPr>
            <w:tcW w:w="4395" w:type="dxa"/>
            <w:shd w:val="clear" w:color="auto" w:fill="auto"/>
          </w:tcPr>
          <w:p w:rsidR="001C1722" w:rsidRPr="0059462F" w:rsidRDefault="001C1722" w:rsidP="001C1722">
            <w:pPr>
              <w:ind w:firstLine="0"/>
              <w:jc w:val="left"/>
              <w:rPr>
                <w:rFonts w:ascii="Times New Roman" w:eastAsia="Calibri" w:hAnsi="Times New Roman" w:cs="Times New Roman"/>
              </w:rPr>
            </w:pPr>
            <w:r w:rsidRPr="0059462F">
              <w:rPr>
                <w:rFonts w:ascii="Times New Roman" w:eastAsia="Calibri" w:hAnsi="Times New Roman" w:cs="Times New Roman"/>
              </w:rPr>
              <w:t xml:space="preserve">2.1.3.5. </w:t>
            </w:r>
            <w:proofErr w:type="spellStart"/>
            <w:r w:rsidRPr="0059462F">
              <w:rPr>
                <w:rFonts w:ascii="Times New Roman" w:eastAsia="Calibri" w:hAnsi="Times New Roman" w:cs="Times New Roman"/>
              </w:rPr>
              <w:t>Подмероприятие</w:t>
            </w:r>
            <w:proofErr w:type="spellEnd"/>
            <w:r w:rsidRPr="0059462F">
              <w:rPr>
                <w:rFonts w:ascii="Times New Roman" w:eastAsia="Calibri" w:hAnsi="Times New Roman" w:cs="Times New Roman"/>
              </w:rPr>
              <w:t xml:space="preserve"> 5. «Организация семинаров для руководителей волонтерских объединений, органов исполнительной власти, общественных объединений по вопросам организации работы волонтеров»</w:t>
            </w:r>
          </w:p>
        </w:tc>
        <w:tc>
          <w:tcPr>
            <w:tcW w:w="4111" w:type="dxa"/>
            <w:shd w:val="clear" w:color="auto" w:fill="auto"/>
          </w:tcPr>
          <w:p w:rsidR="001C1722" w:rsidRPr="0059462F" w:rsidRDefault="001C1722" w:rsidP="001C1722">
            <w:pPr>
              <w:tabs>
                <w:tab w:val="left" w:pos="289"/>
              </w:tabs>
              <w:ind w:firstLine="0"/>
              <w:contextualSpacing/>
              <w:jc w:val="left"/>
              <w:rPr>
                <w:rFonts w:ascii="Times New Roman" w:eastAsia="Calibri" w:hAnsi="Times New Roman" w:cs="Times New Roman"/>
              </w:rPr>
            </w:pPr>
            <w:r w:rsidRPr="0059462F">
              <w:rPr>
                <w:rFonts w:ascii="Times New Roman" w:eastAsia="Calibri" w:hAnsi="Times New Roman" w:cs="Times New Roman"/>
              </w:rPr>
              <w:t xml:space="preserve">проведение не менее </w:t>
            </w:r>
          </w:p>
          <w:p w:rsidR="001C1722" w:rsidRPr="0059462F" w:rsidRDefault="001C1722" w:rsidP="001C1722">
            <w:pPr>
              <w:tabs>
                <w:tab w:val="left" w:pos="289"/>
              </w:tabs>
              <w:ind w:firstLine="0"/>
              <w:contextualSpacing/>
              <w:jc w:val="left"/>
              <w:rPr>
                <w:rFonts w:ascii="Times New Roman" w:eastAsia="Calibri" w:hAnsi="Times New Roman" w:cs="Times New Roman"/>
              </w:rPr>
            </w:pPr>
            <w:r w:rsidRPr="0059462F">
              <w:rPr>
                <w:rFonts w:ascii="Times New Roman" w:eastAsia="Calibri" w:hAnsi="Times New Roman" w:cs="Times New Roman"/>
              </w:rPr>
              <w:t xml:space="preserve">12 консультаций ежегодно </w:t>
            </w:r>
            <w:r w:rsidRPr="0059462F">
              <w:rPr>
                <w:rFonts w:ascii="Times New Roman" w:eastAsia="Calibri" w:hAnsi="Times New Roman" w:cs="Times New Roman"/>
              </w:rPr>
              <w:br/>
              <w:t>для молодежных общественных объединений по вопросам реализации программ и проектов</w:t>
            </w:r>
          </w:p>
        </w:tc>
        <w:tc>
          <w:tcPr>
            <w:tcW w:w="2834" w:type="dxa"/>
            <w:shd w:val="clear" w:color="auto" w:fill="auto"/>
          </w:tcPr>
          <w:p w:rsidR="001C1722" w:rsidRPr="0059462F" w:rsidRDefault="001C1722" w:rsidP="001C1722">
            <w:pPr>
              <w:ind w:left="-108" w:right="-108" w:firstLine="280"/>
              <w:jc w:val="center"/>
              <w:rPr>
                <w:rFonts w:ascii="Times New Roman" w:eastAsia="Calibri" w:hAnsi="Times New Roman" w:cs="Times New Roman"/>
              </w:rPr>
            </w:pPr>
            <w:r w:rsidRPr="0059462F">
              <w:rPr>
                <w:rFonts w:ascii="Times New Roman" w:eastAsia="Calibri" w:hAnsi="Times New Roman" w:cs="Times New Roman"/>
              </w:rPr>
              <w:t>2019 – 2023 гг.</w:t>
            </w:r>
          </w:p>
        </w:tc>
        <w:tc>
          <w:tcPr>
            <w:tcW w:w="4253" w:type="dxa"/>
            <w:shd w:val="clear" w:color="auto" w:fill="auto"/>
          </w:tcPr>
          <w:p w:rsidR="001C1722" w:rsidRPr="00A0422E" w:rsidRDefault="001C1722" w:rsidP="001C1722">
            <w:pPr>
              <w:ind w:firstLine="0"/>
              <w:jc w:val="left"/>
              <w:rPr>
                <w:rFonts w:ascii="Times New Roman" w:hAnsi="Times New Roman" w:cs="Times New Roman"/>
              </w:rPr>
            </w:pPr>
            <w:r>
              <w:rPr>
                <w:rFonts w:ascii="Times New Roman" w:hAnsi="Times New Roman" w:cs="Times New Roman"/>
              </w:rPr>
              <w:t>Проведены</w:t>
            </w:r>
            <w:r w:rsidRPr="00A0422E">
              <w:rPr>
                <w:rFonts w:ascii="Times New Roman" w:hAnsi="Times New Roman" w:cs="Times New Roman"/>
              </w:rPr>
              <w:t xml:space="preserve"> 15 консультаций для молодежных общественных объединений и 274 индивидуальные консультации.</w:t>
            </w:r>
          </w:p>
        </w:tc>
      </w:tr>
      <w:tr w:rsidR="001C1722" w:rsidRPr="00D61763" w:rsidTr="005469C2">
        <w:trPr>
          <w:trHeight w:val="231"/>
        </w:trPr>
        <w:tc>
          <w:tcPr>
            <w:tcW w:w="15593" w:type="dxa"/>
            <w:gridSpan w:val="4"/>
            <w:shd w:val="clear" w:color="auto" w:fill="DEEAF6" w:themeFill="accent1" w:themeFillTint="33"/>
          </w:tcPr>
          <w:p w:rsidR="001C1722" w:rsidRPr="0059462F" w:rsidRDefault="001C1722" w:rsidP="001C1722">
            <w:pPr>
              <w:ind w:firstLine="0"/>
              <w:jc w:val="left"/>
              <w:rPr>
                <w:rFonts w:ascii="Times New Roman" w:eastAsia="Calibri" w:hAnsi="Times New Roman" w:cs="Times New Roman"/>
                <w:color w:val="000000"/>
              </w:rPr>
            </w:pPr>
            <w:r w:rsidRPr="0059462F">
              <w:rPr>
                <w:rFonts w:ascii="Times New Roman" w:eastAsia="Calibri" w:hAnsi="Times New Roman" w:cs="Times New Roman"/>
              </w:rPr>
              <w:t xml:space="preserve">2.2. </w:t>
            </w:r>
            <w:r w:rsidRPr="0059462F">
              <w:rPr>
                <w:rFonts w:ascii="Times New Roman" w:eastAsia="Calibri" w:hAnsi="Times New Roman" w:cs="Times New Roman"/>
                <w:color w:val="000000"/>
              </w:rPr>
              <w:t>Векто</w:t>
            </w:r>
            <w:r>
              <w:rPr>
                <w:rFonts w:ascii="Times New Roman" w:eastAsia="Calibri" w:hAnsi="Times New Roman" w:cs="Times New Roman"/>
                <w:color w:val="000000"/>
              </w:rPr>
              <w:t>р «Физическая культура и спорт»</w:t>
            </w:r>
          </w:p>
        </w:tc>
      </w:tr>
      <w:tr w:rsidR="001C1722" w:rsidRPr="00D61763" w:rsidTr="005469C2">
        <w:trPr>
          <w:trHeight w:val="710"/>
        </w:trPr>
        <w:tc>
          <w:tcPr>
            <w:tcW w:w="4395" w:type="dxa"/>
            <w:shd w:val="clear" w:color="auto" w:fill="auto"/>
          </w:tcPr>
          <w:p w:rsidR="001C1722" w:rsidRPr="0059462F" w:rsidRDefault="001C1722" w:rsidP="001C1722">
            <w:pPr>
              <w:ind w:firstLine="0"/>
              <w:jc w:val="left"/>
              <w:rPr>
                <w:rFonts w:ascii="Times New Roman" w:eastAsia="Calibri" w:hAnsi="Times New Roman" w:cs="Times New Roman"/>
                <w:color w:val="000000"/>
              </w:rPr>
            </w:pPr>
            <w:r w:rsidRPr="0059462F">
              <w:rPr>
                <w:rFonts w:ascii="Times New Roman" w:eastAsia="Calibri" w:hAnsi="Times New Roman" w:cs="Times New Roman"/>
                <w:color w:val="000000"/>
              </w:rPr>
              <w:t xml:space="preserve">2.2.1. Мероприятия по нормативно-правовому, организационному обеспечению, </w:t>
            </w:r>
            <w:r w:rsidRPr="0059462F">
              <w:rPr>
                <w:rFonts w:ascii="Times New Roman" w:eastAsia="Calibri" w:hAnsi="Times New Roman" w:cs="Times New Roman"/>
              </w:rPr>
              <w:t>регулированию развития физической культуры и спорта, укреплению общественного здоровья</w:t>
            </w:r>
          </w:p>
        </w:tc>
        <w:tc>
          <w:tcPr>
            <w:tcW w:w="4111" w:type="dxa"/>
            <w:shd w:val="clear" w:color="auto" w:fill="auto"/>
          </w:tcPr>
          <w:p w:rsidR="001C1722" w:rsidRPr="0059462F" w:rsidRDefault="001C1722" w:rsidP="001C1722">
            <w:pPr>
              <w:tabs>
                <w:tab w:val="left" w:pos="289"/>
              </w:tabs>
              <w:ind w:firstLine="0"/>
              <w:contextualSpacing/>
              <w:jc w:val="left"/>
              <w:rPr>
                <w:rFonts w:ascii="Times New Roman" w:eastAsia="Calibri" w:hAnsi="Times New Roman" w:cs="Times New Roman"/>
                <w:color w:val="000000"/>
              </w:rPr>
            </w:pPr>
            <w:r w:rsidRPr="0059462F">
              <w:rPr>
                <w:rFonts w:ascii="Times New Roman" w:eastAsia="Calibri" w:hAnsi="Times New Roman" w:cs="Times New Roman"/>
                <w:color w:val="000000"/>
              </w:rPr>
              <w:t>обеспечивает выполнение целевых показателей 1, 14, 16, 22, 23, 24</w:t>
            </w:r>
          </w:p>
        </w:tc>
        <w:tc>
          <w:tcPr>
            <w:tcW w:w="2834" w:type="dxa"/>
            <w:shd w:val="clear" w:color="auto" w:fill="auto"/>
          </w:tcPr>
          <w:p w:rsidR="001C1722" w:rsidRPr="0059462F" w:rsidRDefault="001C1722" w:rsidP="001C1722">
            <w:pPr>
              <w:ind w:left="-108" w:right="-108" w:firstLine="421"/>
              <w:jc w:val="center"/>
              <w:rPr>
                <w:rFonts w:ascii="Times New Roman" w:eastAsia="Calibri" w:hAnsi="Times New Roman" w:cs="Times New Roman"/>
                <w:color w:val="000000"/>
              </w:rPr>
            </w:pPr>
            <w:r w:rsidRPr="0059462F">
              <w:rPr>
                <w:rFonts w:ascii="Times New Roman" w:eastAsia="Calibri" w:hAnsi="Times New Roman" w:cs="Times New Roman"/>
                <w:color w:val="000000"/>
              </w:rPr>
              <w:t>2019 – 2023 гг.</w:t>
            </w:r>
          </w:p>
        </w:tc>
        <w:tc>
          <w:tcPr>
            <w:tcW w:w="4253" w:type="dxa"/>
            <w:shd w:val="clear" w:color="auto" w:fill="auto"/>
          </w:tcPr>
          <w:p w:rsidR="001C1722" w:rsidRPr="0059462F" w:rsidRDefault="00184F28" w:rsidP="001848FA">
            <w:pPr>
              <w:ind w:left="-108" w:right="-108" w:hanging="2"/>
              <w:jc w:val="center"/>
              <w:rPr>
                <w:rFonts w:ascii="Times New Roman" w:eastAsia="Calibri" w:hAnsi="Times New Roman" w:cs="Times New Roman"/>
                <w:color w:val="000000"/>
              </w:rPr>
            </w:pPr>
            <w:r>
              <w:rPr>
                <w:rFonts w:ascii="Times New Roman" w:eastAsia="Calibri" w:hAnsi="Times New Roman" w:cs="Times New Roman"/>
                <w:color w:val="000000"/>
              </w:rPr>
              <w:t>х</w:t>
            </w:r>
          </w:p>
        </w:tc>
      </w:tr>
      <w:tr w:rsidR="00184F28" w:rsidRPr="00D61763" w:rsidTr="005469C2">
        <w:trPr>
          <w:trHeight w:val="710"/>
        </w:trPr>
        <w:tc>
          <w:tcPr>
            <w:tcW w:w="4395" w:type="dxa"/>
            <w:shd w:val="clear" w:color="auto" w:fill="auto"/>
          </w:tcPr>
          <w:p w:rsidR="00184F28" w:rsidRPr="0059462F" w:rsidRDefault="00184F28" w:rsidP="00184F28">
            <w:pPr>
              <w:ind w:firstLine="0"/>
              <w:jc w:val="left"/>
              <w:rPr>
                <w:rFonts w:ascii="Times New Roman" w:eastAsia="Calibri" w:hAnsi="Times New Roman" w:cs="Times New Roman"/>
                <w:color w:val="000000"/>
              </w:rPr>
            </w:pPr>
            <w:r w:rsidRPr="0059462F">
              <w:rPr>
                <w:rFonts w:ascii="Times New Roman" w:eastAsia="Calibri" w:hAnsi="Times New Roman" w:cs="Times New Roman"/>
                <w:color w:val="000000"/>
              </w:rPr>
              <w:t>2.2.1.1. Ключевое событие «Корректировка/реализация муниципальной программы</w:t>
            </w:r>
            <w:r w:rsidRPr="0059462F">
              <w:rPr>
                <w:rFonts w:ascii="Times New Roman" w:eastAsia="Calibri" w:hAnsi="Times New Roman" w:cs="Times New Roman"/>
              </w:rPr>
              <w:t xml:space="preserve"> </w:t>
            </w:r>
            <w:r w:rsidRPr="0059462F">
              <w:rPr>
                <w:rFonts w:ascii="Times New Roman" w:eastAsia="Calibri" w:hAnsi="Times New Roman" w:cs="Times New Roman"/>
                <w:color w:val="000000"/>
              </w:rPr>
              <w:t>в сфере развития физической культуры и спорта»</w:t>
            </w:r>
          </w:p>
        </w:tc>
        <w:tc>
          <w:tcPr>
            <w:tcW w:w="4111" w:type="dxa"/>
            <w:shd w:val="clear" w:color="auto" w:fill="auto"/>
          </w:tcPr>
          <w:p w:rsidR="00184F28" w:rsidRPr="0059462F" w:rsidRDefault="00184F28" w:rsidP="00184F28">
            <w:pPr>
              <w:tabs>
                <w:tab w:val="left" w:pos="289"/>
              </w:tabs>
              <w:ind w:firstLine="0"/>
              <w:contextualSpacing/>
              <w:jc w:val="left"/>
              <w:rPr>
                <w:rFonts w:ascii="Times New Roman" w:eastAsia="Calibri" w:hAnsi="Times New Roman" w:cs="Times New Roman"/>
                <w:strike/>
                <w:color w:val="000000"/>
              </w:rPr>
            </w:pPr>
            <w:r w:rsidRPr="0059462F">
              <w:rPr>
                <w:rFonts w:ascii="Times New Roman" w:eastAsia="Calibri" w:hAnsi="Times New Roman" w:cs="Times New Roman"/>
              </w:rPr>
              <w:t xml:space="preserve">ежегодный прирост количества </w:t>
            </w:r>
            <w:r w:rsidRPr="0059462F">
              <w:rPr>
                <w:rFonts w:ascii="Times New Roman" w:eastAsia="Calibri" w:hAnsi="Times New Roman" w:cs="Times New Roman"/>
                <w:color w:val="000000"/>
              </w:rPr>
              <w:t>систематически занимающихся физической культурой и спортом</w:t>
            </w:r>
            <w:r w:rsidRPr="0059462F">
              <w:rPr>
                <w:rFonts w:ascii="Times New Roman" w:eastAsia="Calibri" w:hAnsi="Times New Roman" w:cs="Times New Roman"/>
              </w:rPr>
              <w:t xml:space="preserve"> </w:t>
            </w:r>
            <w:r w:rsidRPr="0059462F">
              <w:rPr>
                <w:rFonts w:ascii="Times New Roman" w:eastAsia="Calibri" w:hAnsi="Times New Roman" w:cs="Times New Roman"/>
              </w:rPr>
              <w:br/>
              <w:t>не менее 3%</w:t>
            </w:r>
          </w:p>
        </w:tc>
        <w:tc>
          <w:tcPr>
            <w:tcW w:w="2834" w:type="dxa"/>
            <w:shd w:val="clear" w:color="auto" w:fill="auto"/>
          </w:tcPr>
          <w:p w:rsidR="00184F28" w:rsidRPr="0059462F" w:rsidRDefault="00184F28" w:rsidP="00184F28">
            <w:pPr>
              <w:ind w:left="-108" w:right="-108" w:firstLine="421"/>
              <w:jc w:val="center"/>
              <w:rPr>
                <w:rFonts w:ascii="Times New Roman" w:eastAsia="Calibri" w:hAnsi="Times New Roman" w:cs="Times New Roman"/>
                <w:color w:val="000000"/>
              </w:rPr>
            </w:pPr>
            <w:r w:rsidRPr="0059462F">
              <w:rPr>
                <w:rFonts w:ascii="Times New Roman" w:eastAsia="Calibri" w:hAnsi="Times New Roman" w:cs="Times New Roman"/>
                <w:color w:val="000000"/>
              </w:rPr>
              <w:t>2019 – 2023 гг.</w:t>
            </w:r>
          </w:p>
        </w:tc>
        <w:tc>
          <w:tcPr>
            <w:tcW w:w="4253" w:type="dxa"/>
            <w:shd w:val="clear" w:color="auto" w:fill="auto"/>
          </w:tcPr>
          <w:p w:rsidR="00184F28" w:rsidRPr="009C3F48" w:rsidRDefault="00184F28" w:rsidP="00184F28">
            <w:pPr>
              <w:ind w:firstLine="0"/>
              <w:jc w:val="left"/>
              <w:rPr>
                <w:rFonts w:ascii="Times New Roman" w:hAnsi="Times New Roman" w:cs="Times New Roman"/>
              </w:rPr>
            </w:pPr>
            <w:r w:rsidRPr="009C3F48">
              <w:rPr>
                <w:rFonts w:ascii="Times New Roman" w:hAnsi="Times New Roman" w:cs="Times New Roman"/>
              </w:rPr>
              <w:t>Прирост количества занимающихся составил 13,3%.</w:t>
            </w:r>
          </w:p>
          <w:p w:rsidR="00184F28" w:rsidRPr="009C3F48" w:rsidRDefault="00184F28" w:rsidP="00184F28">
            <w:pPr>
              <w:ind w:firstLine="0"/>
              <w:jc w:val="left"/>
              <w:rPr>
                <w:rFonts w:ascii="Times New Roman" w:hAnsi="Times New Roman" w:cs="Times New Roman"/>
              </w:rPr>
            </w:pPr>
            <w:r w:rsidRPr="009C3F48">
              <w:rPr>
                <w:rFonts w:ascii="Times New Roman" w:hAnsi="Times New Roman" w:cs="Times New Roman"/>
              </w:rPr>
              <w:t>Увеличение показателя обусловлено привлечением детей и подростков, по месту жительства к занятиям физической культурой и спортом; участием большего числа детей и подростков в совместных с департаментом образования проектах;</w:t>
            </w:r>
          </w:p>
          <w:p w:rsidR="00184F28" w:rsidRPr="009C3F48" w:rsidRDefault="00184F28" w:rsidP="00184F28">
            <w:pPr>
              <w:ind w:firstLine="0"/>
              <w:jc w:val="left"/>
              <w:rPr>
                <w:rFonts w:ascii="Times New Roman" w:hAnsi="Times New Roman" w:cs="Times New Roman"/>
              </w:rPr>
            </w:pPr>
            <w:r w:rsidRPr="009C3F48">
              <w:rPr>
                <w:rFonts w:ascii="Times New Roman" w:hAnsi="Times New Roman" w:cs="Times New Roman"/>
              </w:rPr>
              <w:t>популяризацией физической культуры и</w:t>
            </w:r>
            <w:r>
              <w:rPr>
                <w:rFonts w:ascii="Times New Roman" w:hAnsi="Times New Roman" w:cs="Times New Roman"/>
              </w:rPr>
              <w:t xml:space="preserve"> спорта, здорового образа жизни.</w:t>
            </w:r>
          </w:p>
        </w:tc>
      </w:tr>
      <w:tr w:rsidR="00184F28" w:rsidRPr="00D61763" w:rsidTr="005469C2">
        <w:trPr>
          <w:trHeight w:val="276"/>
        </w:trPr>
        <w:tc>
          <w:tcPr>
            <w:tcW w:w="4395" w:type="dxa"/>
            <w:shd w:val="clear" w:color="auto" w:fill="auto"/>
          </w:tcPr>
          <w:p w:rsidR="00184F28" w:rsidRPr="0059462F" w:rsidRDefault="00184F28" w:rsidP="00184F28">
            <w:pPr>
              <w:ind w:firstLine="0"/>
              <w:jc w:val="left"/>
              <w:rPr>
                <w:rFonts w:ascii="Times New Roman" w:eastAsia="Times New Roman" w:hAnsi="Times New Roman" w:cs="Times New Roman"/>
                <w:color w:val="000000"/>
              </w:rPr>
            </w:pPr>
            <w:proofErr w:type="gramStart"/>
            <w:r w:rsidRPr="0059462F">
              <w:rPr>
                <w:rFonts w:ascii="Times New Roman" w:eastAsia="Times New Roman" w:hAnsi="Times New Roman" w:cs="Times New Roman"/>
              </w:rPr>
              <w:t>2.2.1.1</w:t>
            </w:r>
            <w:r w:rsidRPr="0059462F">
              <w:rPr>
                <w:rFonts w:ascii="Times New Roman" w:eastAsia="Times New Roman" w:hAnsi="Times New Roman" w:cs="Times New Roman"/>
                <w:vertAlign w:val="superscript"/>
              </w:rPr>
              <w:t>1 </w:t>
            </w:r>
            <w:r w:rsidRPr="0059462F">
              <w:rPr>
                <w:rFonts w:ascii="Times New Roman" w:eastAsia="Times New Roman" w:hAnsi="Times New Roman" w:cs="Times New Roman"/>
              </w:rPr>
              <w:t>.</w:t>
            </w:r>
            <w:proofErr w:type="gramEnd"/>
            <w:r w:rsidRPr="0059462F">
              <w:rPr>
                <w:rFonts w:ascii="Times New Roman" w:eastAsia="Times New Roman" w:hAnsi="Times New Roman" w:cs="Times New Roman"/>
                <w:vertAlign w:val="superscript"/>
              </w:rPr>
              <w:t>  </w:t>
            </w:r>
            <w:r w:rsidRPr="0059462F">
              <w:rPr>
                <w:rFonts w:ascii="Times New Roman" w:eastAsia="Times New Roman" w:hAnsi="Times New Roman" w:cs="Times New Roman"/>
              </w:rPr>
              <w:t>Ключевое событие «Корректировка/реализация муниципальной программы по укреплению общественного здоровья»</w:t>
            </w:r>
          </w:p>
        </w:tc>
        <w:tc>
          <w:tcPr>
            <w:tcW w:w="4111" w:type="dxa"/>
            <w:tcBorders>
              <w:top w:val="single" w:sz="4" w:space="0" w:color="auto"/>
              <w:left w:val="single" w:sz="4" w:space="0" w:color="auto"/>
              <w:bottom w:val="single" w:sz="4" w:space="0" w:color="auto"/>
              <w:right w:val="single" w:sz="4" w:space="0" w:color="auto"/>
            </w:tcBorders>
          </w:tcPr>
          <w:p w:rsidR="00184F28" w:rsidRPr="0059462F" w:rsidRDefault="00184F28" w:rsidP="00184F28">
            <w:pPr>
              <w:ind w:firstLine="0"/>
              <w:jc w:val="left"/>
              <w:rPr>
                <w:rFonts w:ascii="Times New Roman" w:eastAsia="Calibri" w:hAnsi="Times New Roman" w:cs="Times New Roman"/>
              </w:rPr>
            </w:pPr>
            <w:r w:rsidRPr="0059462F">
              <w:rPr>
                <w:rFonts w:ascii="Times New Roman" w:eastAsia="Calibri" w:hAnsi="Times New Roman" w:cs="Times New Roman"/>
              </w:rPr>
              <w:t xml:space="preserve">доля реализованных мероприятий </w:t>
            </w:r>
          </w:p>
          <w:p w:rsidR="00184F28" w:rsidRPr="0059462F" w:rsidRDefault="00184F28" w:rsidP="00184F28">
            <w:pPr>
              <w:ind w:firstLine="0"/>
              <w:jc w:val="left"/>
              <w:rPr>
                <w:rFonts w:ascii="Times New Roman" w:eastAsia="Calibri" w:hAnsi="Times New Roman" w:cs="Times New Roman"/>
              </w:rPr>
            </w:pPr>
            <w:r w:rsidRPr="0059462F">
              <w:rPr>
                <w:rFonts w:ascii="Times New Roman" w:eastAsia="Calibri" w:hAnsi="Times New Roman" w:cs="Times New Roman"/>
              </w:rPr>
              <w:t xml:space="preserve">по комплексному межведомственному плану мероприятий, направленных </w:t>
            </w:r>
          </w:p>
          <w:p w:rsidR="00184F28" w:rsidRPr="0059462F" w:rsidRDefault="00184F28" w:rsidP="00184F28">
            <w:pPr>
              <w:ind w:firstLine="0"/>
              <w:jc w:val="left"/>
              <w:rPr>
                <w:rFonts w:ascii="Times New Roman" w:eastAsia="Calibri" w:hAnsi="Times New Roman" w:cs="Times New Roman"/>
              </w:rPr>
            </w:pPr>
            <w:r w:rsidRPr="0059462F">
              <w:rPr>
                <w:rFonts w:ascii="Times New Roman" w:eastAsia="Calibri" w:hAnsi="Times New Roman" w:cs="Times New Roman"/>
              </w:rPr>
              <w:t xml:space="preserve">на профилактику заболеваний </w:t>
            </w:r>
            <w:r w:rsidRPr="0059462F">
              <w:rPr>
                <w:rFonts w:ascii="Times New Roman" w:eastAsia="Calibri" w:hAnsi="Times New Roman" w:cs="Times New Roman"/>
              </w:rPr>
              <w:br/>
              <w:t>и формирование здорового образа жизни среди населения города Сургут, 100% ежегодно</w:t>
            </w:r>
          </w:p>
        </w:tc>
        <w:tc>
          <w:tcPr>
            <w:tcW w:w="2834" w:type="dxa"/>
            <w:tcBorders>
              <w:top w:val="single" w:sz="4" w:space="0" w:color="auto"/>
              <w:left w:val="single" w:sz="4" w:space="0" w:color="auto"/>
              <w:bottom w:val="single" w:sz="4" w:space="0" w:color="auto"/>
              <w:right w:val="single" w:sz="4" w:space="0" w:color="auto"/>
            </w:tcBorders>
          </w:tcPr>
          <w:p w:rsidR="00184F28" w:rsidRPr="0059462F" w:rsidRDefault="00184F28" w:rsidP="00184F28">
            <w:pPr>
              <w:ind w:left="-108" w:right="-108" w:firstLine="421"/>
              <w:jc w:val="center"/>
              <w:rPr>
                <w:rFonts w:ascii="Times New Roman" w:eastAsia="Calibri" w:hAnsi="Times New Roman" w:cs="Times New Roman"/>
              </w:rPr>
            </w:pPr>
            <w:r w:rsidRPr="0059462F">
              <w:rPr>
                <w:rFonts w:ascii="Times New Roman" w:eastAsia="Calibri" w:hAnsi="Times New Roman" w:cs="Times New Roman"/>
              </w:rPr>
              <w:t>2020 – 2023 гг.</w:t>
            </w:r>
          </w:p>
        </w:tc>
        <w:tc>
          <w:tcPr>
            <w:tcW w:w="4253" w:type="dxa"/>
            <w:tcBorders>
              <w:top w:val="single" w:sz="4" w:space="0" w:color="auto"/>
              <w:left w:val="single" w:sz="4" w:space="0" w:color="auto"/>
              <w:bottom w:val="single" w:sz="4" w:space="0" w:color="auto"/>
              <w:right w:val="single" w:sz="4" w:space="0" w:color="auto"/>
            </w:tcBorders>
          </w:tcPr>
          <w:p w:rsidR="00184F28" w:rsidRPr="0059462F" w:rsidRDefault="00184F28" w:rsidP="001848FA">
            <w:pPr>
              <w:ind w:right="-108" w:firstLine="0"/>
              <w:rPr>
                <w:rFonts w:ascii="Times New Roman" w:eastAsia="Calibri" w:hAnsi="Times New Roman" w:cs="Times New Roman"/>
              </w:rPr>
            </w:pPr>
            <w:r>
              <w:rPr>
                <w:rFonts w:ascii="Times New Roman" w:eastAsia="Calibri" w:hAnsi="Times New Roman" w:cs="Times New Roman"/>
              </w:rPr>
              <w:t>100%</w:t>
            </w:r>
          </w:p>
        </w:tc>
      </w:tr>
      <w:tr w:rsidR="00184F28" w:rsidRPr="00D61763" w:rsidTr="005469C2">
        <w:trPr>
          <w:trHeight w:val="906"/>
        </w:trPr>
        <w:tc>
          <w:tcPr>
            <w:tcW w:w="4395" w:type="dxa"/>
            <w:shd w:val="clear" w:color="auto" w:fill="auto"/>
          </w:tcPr>
          <w:p w:rsidR="00184F28" w:rsidRPr="0059462F" w:rsidRDefault="00184F28" w:rsidP="00184F28">
            <w:pPr>
              <w:ind w:firstLine="0"/>
              <w:jc w:val="left"/>
              <w:rPr>
                <w:rFonts w:ascii="Times New Roman" w:eastAsia="Calibri" w:hAnsi="Times New Roman" w:cs="Times New Roman"/>
                <w:color w:val="000000"/>
              </w:rPr>
            </w:pPr>
            <w:r w:rsidRPr="0059462F">
              <w:rPr>
                <w:rFonts w:ascii="Times New Roman" w:eastAsia="Calibri" w:hAnsi="Times New Roman" w:cs="Times New Roman"/>
                <w:color w:val="000000"/>
              </w:rPr>
              <w:t>2.2.1.2.  Ключевое событие «Флагманский проект «#</w:t>
            </w:r>
            <w:proofErr w:type="spellStart"/>
            <w:r w:rsidRPr="0059462F">
              <w:rPr>
                <w:rFonts w:ascii="Times New Roman" w:eastAsia="Calibri" w:hAnsi="Times New Roman" w:cs="Times New Roman"/>
                <w:color w:val="000000"/>
              </w:rPr>
              <w:t>вАтмосфереСпорта</w:t>
            </w:r>
            <w:proofErr w:type="spellEnd"/>
            <w:r w:rsidRPr="0059462F">
              <w:rPr>
                <w:rFonts w:ascii="Times New Roman" w:eastAsia="Calibri" w:hAnsi="Times New Roman" w:cs="Times New Roman"/>
                <w:color w:val="000000"/>
              </w:rPr>
              <w:t xml:space="preserve">» </w:t>
            </w:r>
          </w:p>
        </w:tc>
        <w:tc>
          <w:tcPr>
            <w:tcW w:w="4111" w:type="dxa"/>
            <w:shd w:val="clear" w:color="auto" w:fill="auto"/>
          </w:tcPr>
          <w:p w:rsidR="00184F28" w:rsidRPr="0059462F" w:rsidRDefault="00184F28" w:rsidP="00184F28">
            <w:pPr>
              <w:ind w:firstLine="0"/>
              <w:jc w:val="left"/>
              <w:rPr>
                <w:rFonts w:ascii="Times New Roman" w:eastAsia="Calibri" w:hAnsi="Times New Roman" w:cs="Times New Roman"/>
                <w:color w:val="000000"/>
              </w:rPr>
            </w:pPr>
            <w:r w:rsidRPr="0059462F">
              <w:rPr>
                <w:rFonts w:ascii="Times New Roman" w:eastAsia="Calibri" w:hAnsi="Times New Roman" w:cs="Times New Roman"/>
              </w:rPr>
              <w:t xml:space="preserve">количество организаций, </w:t>
            </w:r>
            <w:r w:rsidRPr="0059462F">
              <w:rPr>
                <w:rFonts w:ascii="Times New Roman" w:eastAsia="Calibri" w:hAnsi="Times New Roman" w:cs="Times New Roman"/>
              </w:rPr>
              <w:br/>
              <w:t>независимо от форм собственности, вовлеченных в реализацию проекта ежегодно не менее 150 ед.</w:t>
            </w:r>
          </w:p>
        </w:tc>
        <w:tc>
          <w:tcPr>
            <w:tcW w:w="2834" w:type="dxa"/>
            <w:shd w:val="clear" w:color="auto" w:fill="auto"/>
          </w:tcPr>
          <w:p w:rsidR="00184F28" w:rsidRPr="0059462F" w:rsidRDefault="00184F28" w:rsidP="00184F28">
            <w:pPr>
              <w:ind w:left="-108" w:right="-108" w:firstLine="421"/>
              <w:jc w:val="center"/>
              <w:rPr>
                <w:rFonts w:ascii="Times New Roman" w:eastAsia="Calibri" w:hAnsi="Times New Roman" w:cs="Times New Roman"/>
                <w:color w:val="000000"/>
              </w:rPr>
            </w:pPr>
            <w:r w:rsidRPr="0059462F">
              <w:rPr>
                <w:rFonts w:ascii="Times New Roman" w:eastAsia="Calibri" w:hAnsi="Times New Roman" w:cs="Times New Roman"/>
                <w:color w:val="000000"/>
              </w:rPr>
              <w:t>2019 – 2023 гг.</w:t>
            </w:r>
          </w:p>
        </w:tc>
        <w:tc>
          <w:tcPr>
            <w:tcW w:w="4253" w:type="dxa"/>
            <w:shd w:val="clear" w:color="auto" w:fill="auto"/>
          </w:tcPr>
          <w:p w:rsidR="00184F28" w:rsidRPr="009C3F48" w:rsidRDefault="00184F28" w:rsidP="00184F28">
            <w:pPr>
              <w:ind w:firstLine="0"/>
              <w:jc w:val="left"/>
              <w:rPr>
                <w:rFonts w:ascii="Times New Roman" w:hAnsi="Times New Roman" w:cs="Times New Roman"/>
              </w:rPr>
            </w:pPr>
            <w:r>
              <w:rPr>
                <w:rFonts w:ascii="Times New Roman" w:hAnsi="Times New Roman" w:cs="Times New Roman"/>
              </w:rPr>
              <w:t xml:space="preserve">210 </w:t>
            </w:r>
            <w:r w:rsidRPr="009C3F48">
              <w:rPr>
                <w:rFonts w:ascii="Times New Roman" w:hAnsi="Times New Roman" w:cs="Times New Roman"/>
              </w:rPr>
              <w:t>организаций</w:t>
            </w:r>
            <w:r>
              <w:rPr>
                <w:rFonts w:ascii="Times New Roman" w:hAnsi="Times New Roman" w:cs="Times New Roman"/>
              </w:rPr>
              <w:t xml:space="preserve"> вовлечен</w:t>
            </w:r>
            <w:r w:rsidRPr="009C3F48">
              <w:rPr>
                <w:rFonts w:ascii="Times New Roman" w:hAnsi="Times New Roman" w:cs="Times New Roman"/>
              </w:rPr>
              <w:t>ы</w:t>
            </w:r>
            <w:r>
              <w:rPr>
                <w:rFonts w:ascii="Times New Roman" w:hAnsi="Times New Roman" w:cs="Times New Roman"/>
              </w:rPr>
              <w:t xml:space="preserve"> в реализацию проекта</w:t>
            </w:r>
            <w:r w:rsidRPr="009C3F48">
              <w:rPr>
                <w:rFonts w:ascii="Times New Roman" w:hAnsi="Times New Roman" w:cs="Times New Roman"/>
              </w:rPr>
              <w:t xml:space="preserve">. </w:t>
            </w:r>
          </w:p>
        </w:tc>
      </w:tr>
      <w:tr w:rsidR="00184F28" w:rsidRPr="00D61763" w:rsidTr="005469C2">
        <w:trPr>
          <w:trHeight w:val="407"/>
        </w:trPr>
        <w:tc>
          <w:tcPr>
            <w:tcW w:w="4395" w:type="dxa"/>
            <w:shd w:val="clear" w:color="auto" w:fill="auto"/>
          </w:tcPr>
          <w:p w:rsidR="00184F28" w:rsidRPr="0059462F" w:rsidRDefault="00184F28" w:rsidP="00184F28">
            <w:pPr>
              <w:ind w:firstLine="0"/>
              <w:jc w:val="left"/>
              <w:rPr>
                <w:rFonts w:ascii="Times New Roman" w:eastAsia="Calibri" w:hAnsi="Times New Roman" w:cs="Times New Roman"/>
                <w:color w:val="000000"/>
              </w:rPr>
            </w:pPr>
            <w:r w:rsidRPr="0059462F">
              <w:rPr>
                <w:rFonts w:ascii="Times New Roman" w:eastAsia="Calibri" w:hAnsi="Times New Roman" w:cs="Times New Roman"/>
                <w:color w:val="000000"/>
              </w:rPr>
              <w:t>2.2.1.2.1. Событие 1. «Создание оптимальных условий для развития детско-юношеского спорта, подготовки спортивного резерва, спорта высших достижений путем оптимизации деятельности организаций, осуществляющих спортивную подготовку»</w:t>
            </w:r>
          </w:p>
        </w:tc>
        <w:tc>
          <w:tcPr>
            <w:tcW w:w="4111" w:type="dxa"/>
            <w:shd w:val="clear" w:color="auto" w:fill="auto"/>
          </w:tcPr>
          <w:p w:rsidR="00184F28" w:rsidRPr="0059462F" w:rsidRDefault="00184F28" w:rsidP="00184F28">
            <w:pPr>
              <w:tabs>
                <w:tab w:val="left" w:pos="289"/>
              </w:tabs>
              <w:ind w:firstLine="0"/>
              <w:contextualSpacing/>
              <w:jc w:val="left"/>
              <w:rPr>
                <w:rFonts w:ascii="Times New Roman" w:eastAsia="Calibri" w:hAnsi="Times New Roman" w:cs="Times New Roman"/>
                <w:color w:val="000000"/>
              </w:rPr>
            </w:pPr>
            <w:r w:rsidRPr="0059462F">
              <w:rPr>
                <w:rFonts w:ascii="Times New Roman" w:eastAsia="Calibri" w:hAnsi="Times New Roman" w:cs="Times New Roman"/>
                <w:color w:val="000000"/>
              </w:rPr>
              <w:t xml:space="preserve">доля занимающихся на этапе высшего спортивного мастерства </w:t>
            </w:r>
            <w:r w:rsidRPr="0059462F">
              <w:rPr>
                <w:rFonts w:ascii="Times New Roman" w:eastAsia="Calibri" w:hAnsi="Times New Roman" w:cs="Times New Roman"/>
                <w:color w:val="000000"/>
              </w:rPr>
              <w:br/>
              <w:t xml:space="preserve">в организациях, осуществляющих спортивную подготовку в общем количестве занимающихся на этапе спортивного совершенствования </w:t>
            </w:r>
            <w:r w:rsidRPr="0059462F">
              <w:rPr>
                <w:rFonts w:ascii="Times New Roman" w:eastAsia="Calibri" w:hAnsi="Times New Roman" w:cs="Times New Roman"/>
                <w:color w:val="000000"/>
              </w:rPr>
              <w:br/>
              <w:t>в организациях, осуществляющих спортивную подготовку:</w:t>
            </w:r>
          </w:p>
          <w:p w:rsidR="00184F28" w:rsidRPr="0059462F" w:rsidRDefault="00184F28" w:rsidP="00184F28">
            <w:pPr>
              <w:tabs>
                <w:tab w:val="left" w:pos="289"/>
              </w:tabs>
              <w:ind w:firstLine="0"/>
              <w:contextualSpacing/>
              <w:jc w:val="left"/>
              <w:rPr>
                <w:rFonts w:ascii="Times New Roman" w:eastAsia="Calibri" w:hAnsi="Times New Roman" w:cs="Times New Roman"/>
                <w:color w:val="000000"/>
              </w:rPr>
            </w:pPr>
            <w:r w:rsidRPr="0059462F">
              <w:rPr>
                <w:rFonts w:ascii="Times New Roman" w:eastAsia="Calibri" w:hAnsi="Times New Roman" w:cs="Times New Roman"/>
                <w:color w:val="000000"/>
              </w:rPr>
              <w:t xml:space="preserve">II этап </w:t>
            </w:r>
            <w:r w:rsidRPr="0059462F">
              <w:rPr>
                <w:rFonts w:ascii="Times New Roman" w:eastAsia="Calibri" w:hAnsi="Times New Roman" w:cs="Times New Roman"/>
              </w:rPr>
              <w:t xml:space="preserve">(в 2023 году) </w:t>
            </w:r>
            <w:r w:rsidRPr="0059462F">
              <w:rPr>
                <w:rFonts w:ascii="Times New Roman" w:eastAsia="Calibri" w:hAnsi="Times New Roman" w:cs="Times New Roman"/>
                <w:color w:val="000000"/>
              </w:rPr>
              <w:t>– 27,4%;</w:t>
            </w:r>
          </w:p>
          <w:p w:rsidR="00184F28" w:rsidRPr="0059462F" w:rsidRDefault="00184F28" w:rsidP="00184F28">
            <w:pPr>
              <w:tabs>
                <w:tab w:val="left" w:pos="289"/>
              </w:tabs>
              <w:ind w:firstLine="0"/>
              <w:contextualSpacing/>
              <w:jc w:val="left"/>
              <w:rPr>
                <w:rFonts w:ascii="Times New Roman" w:eastAsia="Calibri" w:hAnsi="Times New Roman" w:cs="Times New Roman"/>
                <w:color w:val="000000"/>
              </w:rPr>
            </w:pPr>
            <w:r w:rsidRPr="0059462F">
              <w:rPr>
                <w:rFonts w:ascii="Times New Roman" w:eastAsia="Calibri" w:hAnsi="Times New Roman" w:cs="Times New Roman"/>
                <w:color w:val="000000"/>
              </w:rPr>
              <w:t xml:space="preserve">III этап </w:t>
            </w:r>
            <w:r w:rsidRPr="0059462F">
              <w:rPr>
                <w:rFonts w:ascii="Times New Roman" w:eastAsia="Calibri" w:hAnsi="Times New Roman" w:cs="Times New Roman"/>
              </w:rPr>
              <w:t>(в 2030 году)</w:t>
            </w:r>
            <w:r w:rsidRPr="0059462F">
              <w:rPr>
                <w:rFonts w:ascii="Times New Roman" w:eastAsia="Calibri" w:hAnsi="Times New Roman" w:cs="Times New Roman"/>
                <w:color w:val="000000"/>
              </w:rPr>
              <w:t xml:space="preserve"> – 27,5%</w:t>
            </w:r>
          </w:p>
        </w:tc>
        <w:tc>
          <w:tcPr>
            <w:tcW w:w="2834" w:type="dxa"/>
            <w:shd w:val="clear" w:color="auto" w:fill="auto"/>
          </w:tcPr>
          <w:p w:rsidR="00184F28" w:rsidRPr="0059462F" w:rsidRDefault="00184F28" w:rsidP="00184F28">
            <w:pPr>
              <w:ind w:left="-108" w:right="-108" w:firstLine="421"/>
              <w:jc w:val="center"/>
              <w:rPr>
                <w:rFonts w:ascii="Times New Roman" w:eastAsia="Calibri" w:hAnsi="Times New Roman" w:cs="Times New Roman"/>
                <w:color w:val="000000"/>
              </w:rPr>
            </w:pPr>
            <w:r w:rsidRPr="0059462F">
              <w:rPr>
                <w:rFonts w:ascii="Times New Roman" w:eastAsia="Calibri" w:hAnsi="Times New Roman" w:cs="Times New Roman"/>
                <w:color w:val="000000"/>
              </w:rPr>
              <w:t>2019 – 2023 гг.</w:t>
            </w:r>
          </w:p>
        </w:tc>
        <w:tc>
          <w:tcPr>
            <w:tcW w:w="4253" w:type="dxa"/>
            <w:shd w:val="clear" w:color="auto" w:fill="auto"/>
          </w:tcPr>
          <w:p w:rsidR="00184F28" w:rsidRPr="009C3F48" w:rsidRDefault="00184F28" w:rsidP="00184F28">
            <w:pPr>
              <w:ind w:firstLine="0"/>
              <w:jc w:val="left"/>
              <w:rPr>
                <w:rFonts w:ascii="Times New Roman" w:hAnsi="Times New Roman" w:cs="Times New Roman"/>
              </w:rPr>
            </w:pPr>
            <w:r w:rsidRPr="009C3F48">
              <w:rPr>
                <w:rFonts w:ascii="Times New Roman" w:hAnsi="Times New Roman" w:cs="Times New Roman"/>
              </w:rPr>
              <w:t>24,9%</w:t>
            </w:r>
          </w:p>
          <w:p w:rsidR="00184F28" w:rsidRPr="009C3F48" w:rsidRDefault="00184F28" w:rsidP="00184F28">
            <w:pPr>
              <w:ind w:firstLine="0"/>
              <w:jc w:val="left"/>
              <w:rPr>
                <w:rFonts w:ascii="Times New Roman" w:hAnsi="Times New Roman" w:cs="Times New Roman"/>
              </w:rPr>
            </w:pPr>
            <w:r w:rsidRPr="009C3F48">
              <w:rPr>
                <w:rFonts w:ascii="Times New Roman" w:hAnsi="Times New Roman" w:cs="Times New Roman"/>
              </w:rPr>
              <w:t>При условии перехода перспективных спортсменов с этапа спортивного совершенствования на этап высшего спортивного мастерства к 2023 году возможно достижение значения показателя – 26,5%.</w:t>
            </w:r>
          </w:p>
        </w:tc>
      </w:tr>
      <w:tr w:rsidR="00184F28" w:rsidRPr="00D61763" w:rsidTr="005469C2">
        <w:trPr>
          <w:trHeight w:val="710"/>
        </w:trPr>
        <w:tc>
          <w:tcPr>
            <w:tcW w:w="4395" w:type="dxa"/>
            <w:shd w:val="clear" w:color="auto" w:fill="auto"/>
          </w:tcPr>
          <w:p w:rsidR="00184F28" w:rsidRPr="0059462F" w:rsidRDefault="00184F28" w:rsidP="00184F28">
            <w:pPr>
              <w:ind w:firstLine="0"/>
              <w:jc w:val="left"/>
              <w:rPr>
                <w:rFonts w:ascii="Times New Roman" w:eastAsia="Calibri" w:hAnsi="Times New Roman" w:cs="Times New Roman"/>
                <w:color w:val="000000"/>
              </w:rPr>
            </w:pPr>
            <w:r w:rsidRPr="0059462F">
              <w:rPr>
                <w:rFonts w:ascii="Times New Roman" w:eastAsia="Calibri" w:hAnsi="Times New Roman" w:cs="Times New Roman"/>
                <w:color w:val="000000"/>
              </w:rPr>
              <w:t>2.2.1.2.2. Событие 2. «Привлечение к систематическим занятиям физической культурой и спортом</w:t>
            </w:r>
            <w:r w:rsidRPr="0059462F">
              <w:rPr>
                <w:rFonts w:ascii="Times New Roman" w:eastAsia="Calibri" w:hAnsi="Times New Roman" w:cs="Times New Roman"/>
              </w:rPr>
              <w:t xml:space="preserve"> </w:t>
            </w:r>
            <w:r w:rsidRPr="0059462F">
              <w:rPr>
                <w:rFonts w:ascii="Times New Roman" w:eastAsia="Calibri" w:hAnsi="Times New Roman" w:cs="Times New Roman"/>
                <w:color w:val="000000"/>
              </w:rPr>
              <w:t xml:space="preserve">детей </w:t>
            </w:r>
            <w:r w:rsidRPr="0059462F">
              <w:rPr>
                <w:rFonts w:ascii="Times New Roman" w:eastAsia="Calibri" w:hAnsi="Times New Roman" w:cs="Times New Roman"/>
                <w:color w:val="000000"/>
              </w:rPr>
              <w:br/>
              <w:t>и молодежи</w:t>
            </w:r>
            <w:r w:rsidRPr="0059462F">
              <w:rPr>
                <w:rFonts w:ascii="Times New Roman" w:eastAsia="Calibri" w:hAnsi="Times New Roman" w:cs="Times New Roman"/>
              </w:rPr>
              <w:t xml:space="preserve"> (</w:t>
            </w:r>
            <w:r w:rsidRPr="0059462F">
              <w:rPr>
                <w:rFonts w:ascii="Times New Roman" w:eastAsia="Calibri" w:hAnsi="Times New Roman" w:cs="Times New Roman"/>
                <w:color w:val="000000"/>
              </w:rPr>
              <w:t>возраст 3 – 29 лет)»</w:t>
            </w:r>
          </w:p>
        </w:tc>
        <w:tc>
          <w:tcPr>
            <w:tcW w:w="4111" w:type="dxa"/>
            <w:shd w:val="clear" w:color="auto" w:fill="auto"/>
          </w:tcPr>
          <w:p w:rsidR="00184F28" w:rsidRPr="0059462F" w:rsidRDefault="00184F28" w:rsidP="00184F28">
            <w:pPr>
              <w:tabs>
                <w:tab w:val="left" w:pos="289"/>
              </w:tabs>
              <w:ind w:firstLine="0"/>
              <w:contextualSpacing/>
              <w:jc w:val="left"/>
              <w:rPr>
                <w:rFonts w:ascii="Times New Roman" w:eastAsia="Calibri" w:hAnsi="Times New Roman" w:cs="Times New Roman"/>
                <w:color w:val="000000"/>
              </w:rPr>
            </w:pPr>
            <w:r w:rsidRPr="0059462F">
              <w:rPr>
                <w:rFonts w:ascii="Times New Roman" w:eastAsia="Calibri" w:hAnsi="Times New Roman" w:cs="Times New Roman"/>
                <w:color w:val="000000"/>
              </w:rPr>
              <w:t xml:space="preserve">доля детей и молодежи, систематически занимающихся физической культурой и спортом, </w:t>
            </w:r>
            <w:r w:rsidRPr="0059462F">
              <w:rPr>
                <w:rFonts w:ascii="Times New Roman" w:eastAsia="Calibri" w:hAnsi="Times New Roman" w:cs="Times New Roman"/>
                <w:color w:val="000000"/>
              </w:rPr>
              <w:br/>
              <w:t xml:space="preserve">в общей численности детей </w:t>
            </w:r>
            <w:r w:rsidRPr="0059462F">
              <w:rPr>
                <w:rFonts w:ascii="Times New Roman" w:eastAsia="Calibri" w:hAnsi="Times New Roman" w:cs="Times New Roman"/>
                <w:color w:val="000000"/>
              </w:rPr>
              <w:br/>
              <w:t>и молодежи:</w:t>
            </w:r>
          </w:p>
          <w:p w:rsidR="00184F28" w:rsidRPr="0059462F" w:rsidRDefault="00184F28" w:rsidP="00184F28">
            <w:pPr>
              <w:tabs>
                <w:tab w:val="left" w:pos="289"/>
              </w:tabs>
              <w:ind w:firstLine="0"/>
              <w:contextualSpacing/>
              <w:jc w:val="left"/>
              <w:rPr>
                <w:rFonts w:ascii="Times New Roman" w:eastAsia="Calibri" w:hAnsi="Times New Roman" w:cs="Times New Roman"/>
                <w:color w:val="000000"/>
              </w:rPr>
            </w:pPr>
            <w:r w:rsidRPr="0059462F">
              <w:rPr>
                <w:rFonts w:ascii="Times New Roman" w:eastAsia="Calibri" w:hAnsi="Times New Roman" w:cs="Times New Roman"/>
                <w:color w:val="000000"/>
              </w:rPr>
              <w:t xml:space="preserve">II этап </w:t>
            </w:r>
            <w:r w:rsidRPr="0059462F">
              <w:rPr>
                <w:rFonts w:ascii="Times New Roman" w:eastAsia="Calibri" w:hAnsi="Times New Roman" w:cs="Times New Roman"/>
              </w:rPr>
              <w:t>(в 2023 году)</w:t>
            </w:r>
            <w:r w:rsidRPr="0059462F">
              <w:rPr>
                <w:rFonts w:ascii="Times New Roman" w:eastAsia="Calibri" w:hAnsi="Times New Roman" w:cs="Times New Roman"/>
                <w:color w:val="000000"/>
              </w:rPr>
              <w:t xml:space="preserve"> – 83,9%; </w:t>
            </w:r>
          </w:p>
          <w:p w:rsidR="00184F28" w:rsidRPr="0059462F" w:rsidRDefault="00184F28" w:rsidP="00184F28">
            <w:pPr>
              <w:tabs>
                <w:tab w:val="left" w:pos="289"/>
              </w:tabs>
              <w:ind w:firstLine="0"/>
              <w:contextualSpacing/>
              <w:jc w:val="left"/>
              <w:rPr>
                <w:rFonts w:ascii="Times New Roman" w:eastAsia="Calibri" w:hAnsi="Times New Roman" w:cs="Times New Roman"/>
                <w:color w:val="000000"/>
              </w:rPr>
            </w:pPr>
            <w:r w:rsidRPr="0059462F">
              <w:rPr>
                <w:rFonts w:ascii="Times New Roman" w:eastAsia="Calibri" w:hAnsi="Times New Roman" w:cs="Times New Roman"/>
                <w:color w:val="000000"/>
              </w:rPr>
              <w:t xml:space="preserve">III этап </w:t>
            </w:r>
            <w:r w:rsidRPr="0059462F">
              <w:rPr>
                <w:rFonts w:ascii="Times New Roman" w:eastAsia="Calibri" w:hAnsi="Times New Roman" w:cs="Times New Roman"/>
              </w:rPr>
              <w:t xml:space="preserve">(в 2030 году) </w:t>
            </w:r>
            <w:r w:rsidRPr="0059462F">
              <w:rPr>
                <w:rFonts w:ascii="Times New Roman" w:eastAsia="Calibri" w:hAnsi="Times New Roman" w:cs="Times New Roman"/>
                <w:color w:val="000000"/>
              </w:rPr>
              <w:t>– 86,0%</w:t>
            </w:r>
          </w:p>
        </w:tc>
        <w:tc>
          <w:tcPr>
            <w:tcW w:w="2834" w:type="dxa"/>
            <w:shd w:val="clear" w:color="auto" w:fill="auto"/>
          </w:tcPr>
          <w:p w:rsidR="00184F28" w:rsidRPr="0059462F" w:rsidRDefault="00184F28" w:rsidP="00184F28">
            <w:pPr>
              <w:ind w:left="-108" w:right="-108" w:firstLine="421"/>
              <w:jc w:val="center"/>
              <w:rPr>
                <w:rFonts w:ascii="Times New Roman" w:eastAsia="Calibri" w:hAnsi="Times New Roman" w:cs="Times New Roman"/>
                <w:color w:val="000000"/>
              </w:rPr>
            </w:pPr>
            <w:r w:rsidRPr="0059462F">
              <w:rPr>
                <w:rFonts w:ascii="Times New Roman" w:eastAsia="Calibri" w:hAnsi="Times New Roman" w:cs="Times New Roman"/>
                <w:color w:val="000000"/>
              </w:rPr>
              <w:t>2019 – 2023 гг.</w:t>
            </w:r>
          </w:p>
        </w:tc>
        <w:tc>
          <w:tcPr>
            <w:tcW w:w="4253" w:type="dxa"/>
            <w:shd w:val="clear" w:color="auto" w:fill="auto"/>
          </w:tcPr>
          <w:p w:rsidR="00184F28" w:rsidRPr="009C3F48" w:rsidRDefault="00184F28" w:rsidP="00184F28">
            <w:pPr>
              <w:ind w:firstLine="0"/>
              <w:jc w:val="left"/>
            </w:pPr>
            <w:r w:rsidRPr="009C3F48">
              <w:rPr>
                <w:rFonts w:ascii="Times New Roman" w:hAnsi="Times New Roman" w:cs="Times New Roman"/>
              </w:rPr>
              <w:t>78,9%</w:t>
            </w:r>
          </w:p>
          <w:p w:rsidR="00184F28" w:rsidRPr="009C3F48" w:rsidRDefault="00184F28" w:rsidP="00184F28">
            <w:pPr>
              <w:ind w:firstLine="0"/>
              <w:jc w:val="left"/>
              <w:rPr>
                <w:rFonts w:ascii="Times New Roman" w:hAnsi="Times New Roman" w:cs="Times New Roman"/>
              </w:rPr>
            </w:pPr>
            <w:r w:rsidRPr="009C3F48">
              <w:rPr>
                <w:rFonts w:ascii="Times New Roman" w:hAnsi="Times New Roman" w:cs="Times New Roman"/>
              </w:rPr>
              <w:t>Уровень исполнения обусловлен</w:t>
            </w:r>
            <w:r w:rsidRPr="009C3F48">
              <w:t xml:space="preserve"> </w:t>
            </w:r>
            <w:r w:rsidRPr="009C3F48">
              <w:rPr>
                <w:rFonts w:ascii="Times New Roman" w:hAnsi="Times New Roman" w:cs="Times New Roman"/>
              </w:rPr>
              <w:t>привлечением детей и подростков, по месту жительства к занятиям физической культурой и спортом; участием большего числа детей и подростков в проектах</w:t>
            </w:r>
            <w:r>
              <w:rPr>
                <w:rFonts w:ascii="Times New Roman" w:hAnsi="Times New Roman" w:cs="Times New Roman"/>
              </w:rPr>
              <w:t xml:space="preserve">, реализуемых </w:t>
            </w:r>
            <w:r w:rsidRPr="009C3F48">
              <w:rPr>
                <w:rFonts w:ascii="Times New Roman" w:hAnsi="Times New Roman" w:cs="Times New Roman"/>
              </w:rPr>
              <w:t>совместн</w:t>
            </w:r>
            <w:r>
              <w:rPr>
                <w:rFonts w:ascii="Times New Roman" w:hAnsi="Times New Roman" w:cs="Times New Roman"/>
              </w:rPr>
              <w:t>о</w:t>
            </w:r>
            <w:r w:rsidRPr="009C3F48">
              <w:rPr>
                <w:rFonts w:ascii="Times New Roman" w:hAnsi="Times New Roman" w:cs="Times New Roman"/>
              </w:rPr>
              <w:t xml:space="preserve"> с департаментом образования; реализацией ВФСО комплекса ГТО; популяризацией физической культуры и спорта. </w:t>
            </w:r>
          </w:p>
          <w:p w:rsidR="00184F28" w:rsidRPr="007A3FF0" w:rsidRDefault="00184F28" w:rsidP="00184F28">
            <w:pPr>
              <w:ind w:firstLine="0"/>
              <w:jc w:val="left"/>
              <w:rPr>
                <w:rFonts w:ascii="Times New Roman" w:hAnsi="Times New Roman" w:cs="Times New Roman"/>
              </w:rPr>
            </w:pPr>
            <w:r w:rsidRPr="009C3F48">
              <w:rPr>
                <w:rFonts w:ascii="Times New Roman" w:hAnsi="Times New Roman" w:cs="Times New Roman"/>
              </w:rPr>
              <w:t>При условии привлечения большего количества детей и молодежи к систематическим занятиям физической культурой и спортом к 2023 году возможно достижение    значения показателя -82,1%.</w:t>
            </w:r>
          </w:p>
        </w:tc>
      </w:tr>
      <w:tr w:rsidR="00184F28" w:rsidRPr="00D61763" w:rsidTr="005469C2">
        <w:trPr>
          <w:trHeight w:val="710"/>
        </w:trPr>
        <w:tc>
          <w:tcPr>
            <w:tcW w:w="4395" w:type="dxa"/>
            <w:shd w:val="clear" w:color="auto" w:fill="auto"/>
          </w:tcPr>
          <w:p w:rsidR="00184F28" w:rsidRPr="0059462F" w:rsidRDefault="00184F28" w:rsidP="00184F28">
            <w:pPr>
              <w:ind w:firstLine="0"/>
              <w:jc w:val="left"/>
              <w:rPr>
                <w:rFonts w:ascii="Times New Roman" w:eastAsia="Calibri" w:hAnsi="Times New Roman" w:cs="Times New Roman"/>
                <w:color w:val="000000"/>
              </w:rPr>
            </w:pPr>
            <w:r w:rsidRPr="0059462F">
              <w:rPr>
                <w:rFonts w:ascii="Times New Roman" w:eastAsia="Calibri" w:hAnsi="Times New Roman" w:cs="Times New Roman"/>
                <w:color w:val="000000"/>
              </w:rPr>
              <w:t>2.2.1.2.3. Событие 3. «Привлечение к систематическим занятиям физической культурой и спортом населения среднего возраста</w:t>
            </w:r>
            <w:r w:rsidRPr="0059462F">
              <w:rPr>
                <w:rFonts w:ascii="Times New Roman" w:eastAsia="Calibri" w:hAnsi="Times New Roman" w:cs="Times New Roman"/>
              </w:rPr>
              <w:t xml:space="preserve"> (</w:t>
            </w:r>
            <w:r w:rsidRPr="0059462F">
              <w:rPr>
                <w:rFonts w:ascii="Times New Roman" w:eastAsia="Calibri" w:hAnsi="Times New Roman" w:cs="Times New Roman"/>
                <w:color w:val="000000"/>
              </w:rPr>
              <w:t xml:space="preserve">женщины: 30 – 54 года; мужчины: </w:t>
            </w:r>
            <w:r w:rsidRPr="0059462F">
              <w:rPr>
                <w:rFonts w:ascii="Times New Roman" w:eastAsia="Calibri" w:hAnsi="Times New Roman" w:cs="Times New Roman"/>
                <w:color w:val="000000"/>
              </w:rPr>
              <w:br/>
              <w:t>30 – 59 лет)»</w:t>
            </w:r>
          </w:p>
        </w:tc>
        <w:tc>
          <w:tcPr>
            <w:tcW w:w="4111" w:type="dxa"/>
            <w:shd w:val="clear" w:color="auto" w:fill="auto"/>
            <w:vAlign w:val="center"/>
          </w:tcPr>
          <w:p w:rsidR="00184F28" w:rsidRPr="0059462F" w:rsidRDefault="00184F28" w:rsidP="00184F28">
            <w:pPr>
              <w:ind w:firstLine="0"/>
              <w:jc w:val="left"/>
              <w:rPr>
                <w:rFonts w:ascii="Times New Roman" w:eastAsia="Times New Roman" w:hAnsi="Times New Roman" w:cs="Times New Roman"/>
              </w:rPr>
            </w:pPr>
            <w:r w:rsidRPr="0059462F">
              <w:rPr>
                <w:rFonts w:ascii="Times New Roman" w:eastAsia="Times New Roman" w:hAnsi="Times New Roman" w:cs="Times New Roman"/>
              </w:rPr>
              <w:t xml:space="preserve">доля граждан среднего возраста, систематически занимающихся физической культурой и спортом, </w:t>
            </w:r>
            <w:r w:rsidRPr="0059462F">
              <w:rPr>
                <w:rFonts w:ascii="Times New Roman" w:eastAsia="Times New Roman" w:hAnsi="Times New Roman" w:cs="Times New Roman"/>
              </w:rPr>
              <w:br/>
              <w:t>в общей численности граждан среднего возраста:</w:t>
            </w:r>
          </w:p>
          <w:p w:rsidR="00184F28" w:rsidRPr="0059462F" w:rsidRDefault="00184F28" w:rsidP="00184F28">
            <w:pPr>
              <w:ind w:firstLine="0"/>
              <w:jc w:val="left"/>
              <w:rPr>
                <w:rFonts w:ascii="Times New Roman" w:eastAsia="Times New Roman" w:hAnsi="Times New Roman" w:cs="Times New Roman"/>
              </w:rPr>
            </w:pPr>
            <w:r w:rsidRPr="0059462F">
              <w:rPr>
                <w:rFonts w:ascii="Times New Roman" w:eastAsia="Times New Roman" w:hAnsi="Times New Roman" w:cs="Times New Roman"/>
              </w:rPr>
              <w:t>II этап (в 2023 году)</w:t>
            </w:r>
            <w:r w:rsidRPr="0059462F">
              <w:rPr>
                <w:rFonts w:ascii="Times New Roman" w:eastAsia="Times New Roman" w:hAnsi="Times New Roman" w:cs="Times New Roman"/>
                <w:color w:val="000000"/>
              </w:rPr>
              <w:t xml:space="preserve"> </w:t>
            </w:r>
            <w:r w:rsidRPr="0059462F">
              <w:rPr>
                <w:rFonts w:ascii="Times New Roman" w:eastAsia="Times New Roman" w:hAnsi="Times New Roman" w:cs="Times New Roman"/>
              </w:rPr>
              <w:t xml:space="preserve">– 46,0%; </w:t>
            </w:r>
          </w:p>
          <w:p w:rsidR="00184F28" w:rsidRPr="0059462F" w:rsidRDefault="00184F28" w:rsidP="00184F28">
            <w:pPr>
              <w:tabs>
                <w:tab w:val="left" w:pos="289"/>
              </w:tabs>
              <w:ind w:firstLine="0"/>
              <w:contextualSpacing/>
              <w:jc w:val="left"/>
              <w:rPr>
                <w:rFonts w:ascii="Times New Roman" w:eastAsia="Calibri" w:hAnsi="Times New Roman" w:cs="Times New Roman"/>
                <w:color w:val="000000"/>
              </w:rPr>
            </w:pPr>
            <w:r w:rsidRPr="0059462F">
              <w:rPr>
                <w:rFonts w:ascii="Times New Roman" w:eastAsia="Calibri" w:hAnsi="Times New Roman" w:cs="Times New Roman"/>
              </w:rPr>
              <w:t>III этап (в 2030 году)</w:t>
            </w:r>
            <w:r w:rsidRPr="0059462F">
              <w:rPr>
                <w:rFonts w:ascii="Times New Roman" w:eastAsia="Calibri" w:hAnsi="Times New Roman" w:cs="Times New Roman"/>
                <w:color w:val="000000"/>
              </w:rPr>
              <w:t xml:space="preserve"> </w:t>
            </w:r>
            <w:r w:rsidRPr="0059462F">
              <w:rPr>
                <w:rFonts w:ascii="Times New Roman" w:eastAsia="Calibri" w:hAnsi="Times New Roman" w:cs="Times New Roman"/>
              </w:rPr>
              <w:t>– 52,0%</w:t>
            </w:r>
          </w:p>
        </w:tc>
        <w:tc>
          <w:tcPr>
            <w:tcW w:w="2834" w:type="dxa"/>
            <w:shd w:val="clear" w:color="auto" w:fill="auto"/>
          </w:tcPr>
          <w:p w:rsidR="00184F28" w:rsidRPr="0059462F" w:rsidRDefault="00184F28" w:rsidP="00184F28">
            <w:pPr>
              <w:ind w:left="-108" w:right="-108" w:firstLine="421"/>
              <w:jc w:val="center"/>
              <w:rPr>
                <w:rFonts w:ascii="Times New Roman" w:eastAsia="Calibri" w:hAnsi="Times New Roman" w:cs="Times New Roman"/>
                <w:color w:val="000000"/>
              </w:rPr>
            </w:pPr>
            <w:r w:rsidRPr="0059462F">
              <w:rPr>
                <w:rFonts w:ascii="Times New Roman" w:eastAsia="Calibri" w:hAnsi="Times New Roman" w:cs="Times New Roman"/>
                <w:color w:val="000000"/>
              </w:rPr>
              <w:t>2019 – 2023 гг.</w:t>
            </w:r>
          </w:p>
        </w:tc>
        <w:tc>
          <w:tcPr>
            <w:tcW w:w="4253" w:type="dxa"/>
            <w:shd w:val="clear" w:color="auto" w:fill="auto"/>
          </w:tcPr>
          <w:p w:rsidR="00184F28" w:rsidRPr="009C3F48" w:rsidRDefault="00184F28" w:rsidP="00184F28">
            <w:pPr>
              <w:ind w:firstLine="0"/>
              <w:jc w:val="left"/>
              <w:rPr>
                <w:rFonts w:ascii="Times New Roman" w:hAnsi="Times New Roman" w:cs="Times New Roman"/>
              </w:rPr>
            </w:pPr>
            <w:r w:rsidRPr="009C3F48">
              <w:rPr>
                <w:rFonts w:ascii="Times New Roman" w:hAnsi="Times New Roman" w:cs="Times New Roman"/>
              </w:rPr>
              <w:t>28,1%</w:t>
            </w:r>
          </w:p>
          <w:p w:rsidR="00184F28" w:rsidRPr="009C3F48" w:rsidRDefault="00184F28" w:rsidP="00184F28">
            <w:pPr>
              <w:ind w:firstLine="0"/>
              <w:jc w:val="left"/>
              <w:rPr>
                <w:rFonts w:ascii="Times New Roman" w:hAnsi="Times New Roman" w:cs="Times New Roman"/>
              </w:rPr>
            </w:pPr>
            <w:r w:rsidRPr="009C3F48">
              <w:rPr>
                <w:rFonts w:ascii="Times New Roman" w:hAnsi="Times New Roman" w:cs="Times New Roman"/>
              </w:rPr>
              <w:t>Уровень исполнения показателя обусловлен популяризацией</w:t>
            </w:r>
            <w:r w:rsidRPr="009C3F48">
              <w:t xml:space="preserve"> </w:t>
            </w:r>
            <w:r w:rsidRPr="009C3F48">
              <w:rPr>
                <w:rFonts w:ascii="Times New Roman" w:hAnsi="Times New Roman" w:cs="Times New Roman"/>
              </w:rPr>
              <w:t>физической культуры и спорта; реализацией ВФСО комплекса ГТО; проведением мероприятий, демонстрирующих возможности и достижения людей систематически занимающихся физической культурой и профессионально занимающихся спортом.</w:t>
            </w:r>
          </w:p>
          <w:p w:rsidR="00184F28" w:rsidRPr="009C3F48" w:rsidRDefault="00184F28" w:rsidP="00944B97">
            <w:pPr>
              <w:ind w:firstLine="0"/>
              <w:jc w:val="left"/>
              <w:rPr>
                <w:rFonts w:ascii="Times New Roman" w:hAnsi="Times New Roman" w:cs="Times New Roman"/>
              </w:rPr>
            </w:pPr>
            <w:r w:rsidRPr="009C3F48">
              <w:rPr>
                <w:rFonts w:ascii="Times New Roman" w:hAnsi="Times New Roman" w:cs="Times New Roman"/>
              </w:rPr>
              <w:t xml:space="preserve">При условии привлечения </w:t>
            </w:r>
            <w:r w:rsidRPr="009C3F48">
              <w:rPr>
                <w:rFonts w:ascii="Times New Roman" w:hAnsi="Times New Roman" w:cs="Times New Roman"/>
                <w:strike/>
              </w:rPr>
              <w:t>к</w:t>
            </w:r>
            <w:r w:rsidRPr="009C3F48">
              <w:rPr>
                <w:rFonts w:ascii="Times New Roman" w:hAnsi="Times New Roman" w:cs="Times New Roman"/>
              </w:rPr>
              <w:t xml:space="preserve"> большего количества граждан среднего возраста к систематическим занятиям физической культурой и спортом к 2023 году возможно достижение значения показателя – 48,8%</w:t>
            </w:r>
            <w:r w:rsidR="00944B97">
              <w:rPr>
                <w:rFonts w:ascii="Times New Roman" w:hAnsi="Times New Roman" w:cs="Times New Roman"/>
              </w:rPr>
              <w:t>.</w:t>
            </w:r>
          </w:p>
        </w:tc>
      </w:tr>
      <w:tr w:rsidR="00944B97" w:rsidRPr="00D61763" w:rsidTr="005469C2">
        <w:trPr>
          <w:trHeight w:val="274"/>
        </w:trPr>
        <w:tc>
          <w:tcPr>
            <w:tcW w:w="4395" w:type="dxa"/>
            <w:shd w:val="clear" w:color="auto" w:fill="auto"/>
          </w:tcPr>
          <w:p w:rsidR="00944B97" w:rsidRPr="0059462F" w:rsidRDefault="00944B97" w:rsidP="00944B97">
            <w:pPr>
              <w:ind w:firstLine="0"/>
              <w:jc w:val="left"/>
              <w:rPr>
                <w:rFonts w:ascii="Times New Roman" w:eastAsia="Calibri" w:hAnsi="Times New Roman" w:cs="Times New Roman"/>
                <w:color w:val="000000"/>
              </w:rPr>
            </w:pPr>
            <w:r w:rsidRPr="0059462F">
              <w:rPr>
                <w:rFonts w:ascii="Times New Roman" w:eastAsia="Calibri" w:hAnsi="Times New Roman" w:cs="Times New Roman"/>
                <w:color w:val="000000"/>
              </w:rPr>
              <w:t>2.2.1.2.4. Событие 4. «Привлечение к систематическим занятиям физической культурой и спортом</w:t>
            </w:r>
            <w:r w:rsidRPr="0059462F">
              <w:rPr>
                <w:rFonts w:ascii="Times New Roman" w:eastAsia="Calibri" w:hAnsi="Times New Roman" w:cs="Times New Roman"/>
              </w:rPr>
              <w:t xml:space="preserve"> </w:t>
            </w:r>
            <w:r w:rsidRPr="0059462F">
              <w:rPr>
                <w:rFonts w:ascii="Times New Roman" w:eastAsia="Calibri" w:hAnsi="Times New Roman" w:cs="Times New Roman"/>
                <w:color w:val="000000"/>
              </w:rPr>
              <w:t xml:space="preserve">граждан старшего возраста (женщины: 55 – 79 лет; мужчины: </w:t>
            </w:r>
            <w:r w:rsidRPr="0059462F">
              <w:rPr>
                <w:rFonts w:ascii="Times New Roman" w:eastAsia="Calibri" w:hAnsi="Times New Roman" w:cs="Times New Roman"/>
                <w:color w:val="000000"/>
              </w:rPr>
              <w:br/>
              <w:t>60 – 79 лет)»</w:t>
            </w:r>
          </w:p>
        </w:tc>
        <w:tc>
          <w:tcPr>
            <w:tcW w:w="4111" w:type="dxa"/>
            <w:shd w:val="clear" w:color="auto" w:fill="auto"/>
          </w:tcPr>
          <w:p w:rsidR="00944B97" w:rsidRPr="0059462F" w:rsidRDefault="00944B97" w:rsidP="00944B97">
            <w:pPr>
              <w:tabs>
                <w:tab w:val="left" w:pos="289"/>
              </w:tabs>
              <w:ind w:firstLine="0"/>
              <w:contextualSpacing/>
              <w:jc w:val="left"/>
              <w:rPr>
                <w:rFonts w:ascii="Times New Roman" w:eastAsia="Calibri" w:hAnsi="Times New Roman" w:cs="Times New Roman"/>
                <w:color w:val="000000"/>
              </w:rPr>
            </w:pPr>
            <w:r w:rsidRPr="0059462F">
              <w:rPr>
                <w:rFonts w:ascii="Times New Roman" w:eastAsia="Calibri" w:hAnsi="Times New Roman" w:cs="Times New Roman"/>
                <w:color w:val="000000"/>
              </w:rPr>
              <w:t xml:space="preserve">доля граждан старшего возраста, систематически занимающихся физической культурой и спортом </w:t>
            </w:r>
            <w:r w:rsidRPr="0059462F">
              <w:rPr>
                <w:rFonts w:ascii="Times New Roman" w:eastAsia="Calibri" w:hAnsi="Times New Roman" w:cs="Times New Roman"/>
                <w:color w:val="000000"/>
              </w:rPr>
              <w:br/>
              <w:t>в общей численности граждан старшего возраста:</w:t>
            </w:r>
          </w:p>
          <w:p w:rsidR="00944B97" w:rsidRPr="0059462F" w:rsidRDefault="00944B97" w:rsidP="00944B97">
            <w:pPr>
              <w:tabs>
                <w:tab w:val="left" w:pos="289"/>
              </w:tabs>
              <w:ind w:firstLine="0"/>
              <w:contextualSpacing/>
              <w:jc w:val="left"/>
              <w:rPr>
                <w:rFonts w:ascii="Times New Roman" w:eastAsia="Calibri" w:hAnsi="Times New Roman" w:cs="Times New Roman"/>
                <w:color w:val="000000"/>
              </w:rPr>
            </w:pPr>
            <w:r w:rsidRPr="0059462F">
              <w:rPr>
                <w:rFonts w:ascii="Times New Roman" w:eastAsia="Calibri" w:hAnsi="Times New Roman" w:cs="Times New Roman"/>
                <w:color w:val="000000"/>
              </w:rPr>
              <w:t xml:space="preserve">II этап </w:t>
            </w:r>
            <w:r w:rsidRPr="0059462F">
              <w:rPr>
                <w:rFonts w:ascii="Times New Roman" w:eastAsia="Calibri" w:hAnsi="Times New Roman" w:cs="Times New Roman"/>
              </w:rPr>
              <w:t>(в 2023 году)</w:t>
            </w:r>
            <w:r w:rsidRPr="0059462F">
              <w:rPr>
                <w:rFonts w:ascii="Times New Roman" w:eastAsia="Calibri" w:hAnsi="Times New Roman" w:cs="Times New Roman"/>
                <w:color w:val="000000"/>
              </w:rPr>
              <w:t xml:space="preserve"> – 14,5%; </w:t>
            </w:r>
          </w:p>
          <w:p w:rsidR="00944B97" w:rsidRPr="0059462F" w:rsidRDefault="00944B97" w:rsidP="00944B97">
            <w:pPr>
              <w:tabs>
                <w:tab w:val="left" w:pos="289"/>
              </w:tabs>
              <w:ind w:firstLine="0"/>
              <w:contextualSpacing/>
              <w:jc w:val="left"/>
              <w:rPr>
                <w:rFonts w:ascii="Times New Roman" w:eastAsia="Calibri" w:hAnsi="Times New Roman" w:cs="Times New Roman"/>
                <w:color w:val="000000"/>
              </w:rPr>
            </w:pPr>
            <w:r w:rsidRPr="0059462F">
              <w:rPr>
                <w:rFonts w:ascii="Times New Roman" w:eastAsia="Calibri" w:hAnsi="Times New Roman" w:cs="Times New Roman"/>
                <w:color w:val="000000"/>
              </w:rPr>
              <w:t xml:space="preserve">III этап </w:t>
            </w:r>
            <w:r w:rsidRPr="0059462F">
              <w:rPr>
                <w:rFonts w:ascii="Times New Roman" w:eastAsia="Calibri" w:hAnsi="Times New Roman" w:cs="Times New Roman"/>
              </w:rPr>
              <w:t>(в 2030 году)</w:t>
            </w:r>
            <w:r w:rsidRPr="0059462F">
              <w:rPr>
                <w:rFonts w:ascii="Times New Roman" w:eastAsia="Calibri" w:hAnsi="Times New Roman" w:cs="Times New Roman"/>
                <w:color w:val="000000"/>
              </w:rPr>
              <w:t xml:space="preserve"> – 15,1%</w:t>
            </w:r>
          </w:p>
        </w:tc>
        <w:tc>
          <w:tcPr>
            <w:tcW w:w="2834" w:type="dxa"/>
            <w:shd w:val="clear" w:color="auto" w:fill="auto"/>
          </w:tcPr>
          <w:p w:rsidR="00944B97" w:rsidRPr="0059462F" w:rsidRDefault="00944B97" w:rsidP="00944B97">
            <w:pPr>
              <w:ind w:left="-108" w:right="-108" w:firstLine="421"/>
              <w:jc w:val="center"/>
              <w:rPr>
                <w:rFonts w:ascii="Times New Roman" w:eastAsia="Calibri" w:hAnsi="Times New Roman" w:cs="Times New Roman"/>
                <w:color w:val="000000"/>
              </w:rPr>
            </w:pPr>
            <w:r w:rsidRPr="0059462F">
              <w:rPr>
                <w:rFonts w:ascii="Times New Roman" w:eastAsia="Calibri" w:hAnsi="Times New Roman" w:cs="Times New Roman"/>
                <w:color w:val="000000"/>
              </w:rPr>
              <w:t>2019 – 2023 гг.</w:t>
            </w:r>
          </w:p>
        </w:tc>
        <w:tc>
          <w:tcPr>
            <w:tcW w:w="4253" w:type="dxa"/>
            <w:shd w:val="clear" w:color="auto" w:fill="auto"/>
          </w:tcPr>
          <w:p w:rsidR="00944B97" w:rsidRPr="009C3F48" w:rsidRDefault="00944B97" w:rsidP="00944B97">
            <w:pPr>
              <w:ind w:firstLine="0"/>
              <w:jc w:val="left"/>
              <w:rPr>
                <w:rFonts w:ascii="Times New Roman" w:hAnsi="Times New Roman" w:cs="Times New Roman"/>
              </w:rPr>
            </w:pPr>
            <w:r w:rsidRPr="009C3F48">
              <w:rPr>
                <w:rFonts w:ascii="Times New Roman" w:hAnsi="Times New Roman" w:cs="Times New Roman"/>
              </w:rPr>
              <w:t xml:space="preserve">11,9 % </w:t>
            </w:r>
          </w:p>
          <w:p w:rsidR="00944B97" w:rsidRPr="009C3F48" w:rsidRDefault="00944B97" w:rsidP="00944B97">
            <w:pPr>
              <w:ind w:firstLine="0"/>
              <w:jc w:val="left"/>
              <w:rPr>
                <w:rFonts w:ascii="Times New Roman" w:hAnsi="Times New Roman" w:cs="Times New Roman"/>
              </w:rPr>
            </w:pPr>
            <w:r w:rsidRPr="009C3F48">
              <w:rPr>
                <w:rFonts w:ascii="Times New Roman" w:hAnsi="Times New Roman" w:cs="Times New Roman"/>
              </w:rPr>
              <w:t>Уровень исполнения показателя обусловлен популяризацией физической культуры и спорта; реализацией ВФСО комплекса ГТО; проведением мероприятий, демонстрирующих возможности и достижения людей систематически занимающихся физической культурой и профессионально занимающихся спортом; проведением и участием в мероприятиях среди данной возвратной категории</w:t>
            </w:r>
            <w:r>
              <w:rPr>
                <w:rFonts w:ascii="Times New Roman" w:hAnsi="Times New Roman" w:cs="Times New Roman"/>
              </w:rPr>
              <w:t>.</w:t>
            </w:r>
          </w:p>
        </w:tc>
      </w:tr>
      <w:tr w:rsidR="00944B97" w:rsidRPr="00D61763" w:rsidTr="005469C2">
        <w:trPr>
          <w:trHeight w:val="710"/>
        </w:trPr>
        <w:tc>
          <w:tcPr>
            <w:tcW w:w="4395" w:type="dxa"/>
            <w:shd w:val="clear" w:color="auto" w:fill="auto"/>
          </w:tcPr>
          <w:p w:rsidR="00944B97" w:rsidRPr="0059462F" w:rsidRDefault="00944B97" w:rsidP="00944B97">
            <w:pPr>
              <w:ind w:firstLine="0"/>
              <w:jc w:val="left"/>
              <w:rPr>
                <w:rFonts w:ascii="Times New Roman" w:eastAsia="Calibri" w:hAnsi="Times New Roman" w:cs="Times New Roman"/>
                <w:color w:val="000000"/>
              </w:rPr>
            </w:pPr>
            <w:r w:rsidRPr="0059462F">
              <w:rPr>
                <w:rFonts w:ascii="Times New Roman" w:eastAsia="Calibri" w:hAnsi="Times New Roman" w:cs="Times New Roman"/>
                <w:color w:val="000000"/>
              </w:rPr>
              <w:t xml:space="preserve">2.2.1.2.5.  Событие 5. «Обеспечение доступности физкультурно-оздоровительных и спортивных услуг для маломобильных групп населения и лиц с ограниченными возможностями здоровья посредством расширения сети отделений и групп для систематических занятий адаптивной физической культурой и спортом </w:t>
            </w:r>
            <w:r w:rsidRPr="0059462F">
              <w:rPr>
                <w:rFonts w:ascii="Times New Roman" w:eastAsia="Calibri" w:hAnsi="Times New Roman" w:cs="Times New Roman"/>
                <w:color w:val="000000"/>
              </w:rPr>
              <w:br/>
              <w:t>в учреждениях, организациях независимо от их ведомственной принадлежности, дооборудования и оснащения спортивных объектов специализированным оборудованием и инвентарем»</w:t>
            </w:r>
          </w:p>
        </w:tc>
        <w:tc>
          <w:tcPr>
            <w:tcW w:w="4111" w:type="dxa"/>
            <w:shd w:val="clear" w:color="auto" w:fill="auto"/>
          </w:tcPr>
          <w:p w:rsidR="00944B97" w:rsidRPr="0059462F" w:rsidRDefault="00944B97" w:rsidP="00944B97">
            <w:pPr>
              <w:tabs>
                <w:tab w:val="left" w:pos="289"/>
              </w:tabs>
              <w:ind w:firstLine="0"/>
              <w:contextualSpacing/>
              <w:jc w:val="left"/>
              <w:rPr>
                <w:rFonts w:ascii="Times New Roman" w:eastAsia="Calibri" w:hAnsi="Times New Roman" w:cs="Times New Roman"/>
                <w:color w:val="000000"/>
              </w:rPr>
            </w:pPr>
            <w:r w:rsidRPr="0059462F">
              <w:rPr>
                <w:rFonts w:ascii="Times New Roman" w:eastAsia="Calibri" w:hAnsi="Times New Roman" w:cs="Times New Roman"/>
                <w:color w:val="000000"/>
              </w:rPr>
              <w:t xml:space="preserve">доля лиц с ограниченными возможностями здоровья </w:t>
            </w:r>
            <w:r w:rsidRPr="0059462F">
              <w:rPr>
                <w:rFonts w:ascii="Times New Roman" w:eastAsia="Calibri" w:hAnsi="Times New Roman" w:cs="Times New Roman"/>
                <w:color w:val="000000"/>
              </w:rPr>
              <w:br/>
              <w:t>и инвалидов, систематически занимающихся физической культурой и спортом, в общей численности данной категории населения:</w:t>
            </w:r>
          </w:p>
          <w:p w:rsidR="00944B97" w:rsidRPr="0059462F" w:rsidRDefault="00944B97" w:rsidP="00944B97">
            <w:pPr>
              <w:tabs>
                <w:tab w:val="left" w:pos="289"/>
              </w:tabs>
              <w:ind w:firstLine="0"/>
              <w:contextualSpacing/>
              <w:jc w:val="left"/>
              <w:rPr>
                <w:rFonts w:ascii="Times New Roman" w:eastAsia="Calibri" w:hAnsi="Times New Roman" w:cs="Times New Roman"/>
                <w:color w:val="000000"/>
              </w:rPr>
            </w:pPr>
            <w:r w:rsidRPr="0059462F">
              <w:rPr>
                <w:rFonts w:ascii="Times New Roman" w:eastAsia="Calibri" w:hAnsi="Times New Roman" w:cs="Times New Roman"/>
                <w:color w:val="000000"/>
              </w:rPr>
              <w:t xml:space="preserve">II этап </w:t>
            </w:r>
            <w:r w:rsidRPr="0059462F">
              <w:rPr>
                <w:rFonts w:ascii="Times New Roman" w:eastAsia="Calibri" w:hAnsi="Times New Roman" w:cs="Times New Roman"/>
              </w:rPr>
              <w:t>(в 2023 году)</w:t>
            </w:r>
            <w:r w:rsidRPr="0059462F">
              <w:rPr>
                <w:rFonts w:ascii="Times New Roman" w:eastAsia="Calibri" w:hAnsi="Times New Roman" w:cs="Times New Roman"/>
                <w:color w:val="000000"/>
              </w:rPr>
              <w:t xml:space="preserve"> – 20,2%;</w:t>
            </w:r>
          </w:p>
          <w:p w:rsidR="00944B97" w:rsidRPr="0059462F" w:rsidRDefault="00944B97" w:rsidP="00944B97">
            <w:pPr>
              <w:tabs>
                <w:tab w:val="left" w:pos="289"/>
              </w:tabs>
              <w:ind w:firstLine="0"/>
              <w:contextualSpacing/>
              <w:jc w:val="left"/>
              <w:rPr>
                <w:rFonts w:ascii="Times New Roman" w:eastAsia="Calibri" w:hAnsi="Times New Roman" w:cs="Times New Roman"/>
                <w:color w:val="000000"/>
              </w:rPr>
            </w:pPr>
            <w:r w:rsidRPr="0059462F">
              <w:rPr>
                <w:rFonts w:ascii="Times New Roman" w:eastAsia="Calibri" w:hAnsi="Times New Roman" w:cs="Times New Roman"/>
                <w:color w:val="000000"/>
              </w:rPr>
              <w:t xml:space="preserve">III этап </w:t>
            </w:r>
            <w:r w:rsidRPr="0059462F">
              <w:rPr>
                <w:rFonts w:ascii="Times New Roman" w:eastAsia="Calibri" w:hAnsi="Times New Roman" w:cs="Times New Roman"/>
              </w:rPr>
              <w:t>(в 2030 году)</w:t>
            </w:r>
            <w:r w:rsidRPr="0059462F">
              <w:rPr>
                <w:rFonts w:ascii="Times New Roman" w:eastAsia="Calibri" w:hAnsi="Times New Roman" w:cs="Times New Roman"/>
                <w:color w:val="000000"/>
              </w:rPr>
              <w:t xml:space="preserve"> – 20,6%</w:t>
            </w:r>
          </w:p>
        </w:tc>
        <w:tc>
          <w:tcPr>
            <w:tcW w:w="2834" w:type="dxa"/>
            <w:shd w:val="clear" w:color="auto" w:fill="auto"/>
          </w:tcPr>
          <w:p w:rsidR="00944B97" w:rsidRPr="0059462F" w:rsidRDefault="00944B97" w:rsidP="00944B97">
            <w:pPr>
              <w:ind w:left="-108" w:right="-108" w:firstLine="280"/>
              <w:jc w:val="center"/>
              <w:rPr>
                <w:rFonts w:ascii="Times New Roman" w:eastAsia="Calibri" w:hAnsi="Times New Roman" w:cs="Times New Roman"/>
                <w:color w:val="000000"/>
              </w:rPr>
            </w:pPr>
            <w:r w:rsidRPr="0059462F">
              <w:rPr>
                <w:rFonts w:ascii="Times New Roman" w:eastAsia="Calibri" w:hAnsi="Times New Roman" w:cs="Times New Roman"/>
                <w:color w:val="000000"/>
              </w:rPr>
              <w:t>2019 – 2023 гг.</w:t>
            </w:r>
          </w:p>
        </w:tc>
        <w:tc>
          <w:tcPr>
            <w:tcW w:w="4253" w:type="dxa"/>
            <w:shd w:val="clear" w:color="auto" w:fill="auto"/>
          </w:tcPr>
          <w:p w:rsidR="00944B97" w:rsidRPr="009C3F48" w:rsidRDefault="00944B97" w:rsidP="00944B97">
            <w:pPr>
              <w:ind w:firstLine="0"/>
              <w:jc w:val="left"/>
              <w:rPr>
                <w:rFonts w:ascii="Times New Roman" w:hAnsi="Times New Roman" w:cs="Times New Roman"/>
              </w:rPr>
            </w:pPr>
            <w:r w:rsidRPr="009C3F48">
              <w:rPr>
                <w:rFonts w:ascii="Times New Roman" w:hAnsi="Times New Roman" w:cs="Times New Roman"/>
              </w:rPr>
              <w:t xml:space="preserve">19,6% </w:t>
            </w:r>
          </w:p>
          <w:p w:rsidR="00944B97" w:rsidRPr="009C3F48" w:rsidRDefault="00944B97" w:rsidP="00944B97">
            <w:pPr>
              <w:ind w:firstLine="0"/>
              <w:jc w:val="left"/>
              <w:rPr>
                <w:rFonts w:ascii="Times New Roman" w:hAnsi="Times New Roman" w:cs="Times New Roman"/>
              </w:rPr>
            </w:pPr>
            <w:r w:rsidRPr="009C3F48">
              <w:rPr>
                <w:rFonts w:ascii="Times New Roman" w:hAnsi="Times New Roman" w:cs="Times New Roman"/>
              </w:rPr>
              <w:t>Уровень исполнения показателя обусловлено эффективной популяризацией физической культуры и спорта; проведением мероприятий, демонстрирующих возможности и достижения людей систематически занимающихся физической культурой и профессионально занимающихся спортом; проведением и участием в мероприятиях среди данной категории граждан.</w:t>
            </w:r>
          </w:p>
          <w:p w:rsidR="00944B97" w:rsidRPr="007A3FF0" w:rsidRDefault="00944B97" w:rsidP="00944B97">
            <w:pPr>
              <w:ind w:firstLine="0"/>
              <w:jc w:val="left"/>
              <w:rPr>
                <w:rFonts w:ascii="Times New Roman" w:hAnsi="Times New Roman" w:cs="Times New Roman"/>
              </w:rPr>
            </w:pPr>
            <w:r w:rsidRPr="009C3F48">
              <w:rPr>
                <w:rFonts w:ascii="Times New Roman" w:hAnsi="Times New Roman" w:cs="Times New Roman"/>
              </w:rPr>
              <w:t>Привлечение большего количества лиц с ограниченными возможностями здоровья и инвалидов к систематическим занятиям физической культурой и спортом к позволит  достичь к 2023 году значение показателя – 20,2%.</w:t>
            </w:r>
          </w:p>
        </w:tc>
      </w:tr>
      <w:tr w:rsidR="00944B97" w:rsidRPr="00D61763" w:rsidTr="005469C2">
        <w:trPr>
          <w:trHeight w:val="862"/>
        </w:trPr>
        <w:tc>
          <w:tcPr>
            <w:tcW w:w="4395" w:type="dxa"/>
            <w:shd w:val="clear" w:color="auto" w:fill="auto"/>
          </w:tcPr>
          <w:p w:rsidR="00944B97" w:rsidRPr="0059462F" w:rsidRDefault="00944B97" w:rsidP="00944B97">
            <w:pPr>
              <w:ind w:firstLine="0"/>
              <w:jc w:val="left"/>
              <w:rPr>
                <w:rFonts w:ascii="Times New Roman" w:eastAsia="Calibri" w:hAnsi="Times New Roman" w:cs="Times New Roman"/>
                <w:color w:val="000000"/>
              </w:rPr>
            </w:pPr>
            <w:r w:rsidRPr="0059462F">
              <w:rPr>
                <w:rFonts w:ascii="Times New Roman" w:eastAsia="Calibri" w:hAnsi="Times New Roman" w:cs="Times New Roman"/>
                <w:color w:val="000000"/>
              </w:rPr>
              <w:t>2.2.1.3. Ключевое событие «Участие в реализации национального проекта «Демография» (муниципальная составляющая)</w:t>
            </w:r>
          </w:p>
        </w:tc>
        <w:tc>
          <w:tcPr>
            <w:tcW w:w="4111" w:type="dxa"/>
            <w:shd w:val="clear" w:color="auto" w:fill="auto"/>
          </w:tcPr>
          <w:p w:rsidR="00944B97" w:rsidRPr="0059462F" w:rsidRDefault="00944B97" w:rsidP="00944B97">
            <w:pPr>
              <w:ind w:firstLine="0"/>
              <w:jc w:val="left"/>
              <w:rPr>
                <w:rFonts w:ascii="Times New Roman" w:eastAsia="Calibri" w:hAnsi="Times New Roman" w:cs="Times New Roman"/>
              </w:rPr>
            </w:pPr>
            <w:r w:rsidRPr="0059462F">
              <w:rPr>
                <w:rFonts w:ascii="Times New Roman" w:eastAsia="Calibri" w:hAnsi="Times New Roman" w:cs="Times New Roman"/>
              </w:rPr>
              <w:t>уровень удовлетворенности населения услугами в сфере физической культуры и спорта ежегодно не менее 70%</w:t>
            </w:r>
          </w:p>
        </w:tc>
        <w:tc>
          <w:tcPr>
            <w:tcW w:w="2834" w:type="dxa"/>
            <w:shd w:val="clear" w:color="auto" w:fill="auto"/>
          </w:tcPr>
          <w:p w:rsidR="00944B97" w:rsidRPr="0059462F" w:rsidRDefault="00944B97" w:rsidP="00944B97">
            <w:pPr>
              <w:ind w:left="-108" w:right="-108" w:firstLine="280"/>
              <w:jc w:val="center"/>
              <w:rPr>
                <w:rFonts w:ascii="Times New Roman" w:eastAsia="Calibri" w:hAnsi="Times New Roman" w:cs="Times New Roman"/>
                <w:color w:val="000000"/>
              </w:rPr>
            </w:pPr>
            <w:r w:rsidRPr="0059462F">
              <w:rPr>
                <w:rFonts w:ascii="Times New Roman" w:eastAsia="Calibri" w:hAnsi="Times New Roman" w:cs="Times New Roman"/>
                <w:color w:val="000000"/>
              </w:rPr>
              <w:t>2019 – 2023 гг.</w:t>
            </w:r>
          </w:p>
        </w:tc>
        <w:tc>
          <w:tcPr>
            <w:tcW w:w="4253" w:type="dxa"/>
            <w:shd w:val="clear" w:color="auto" w:fill="auto"/>
          </w:tcPr>
          <w:p w:rsidR="00944B97" w:rsidRPr="00D011F5" w:rsidRDefault="00944B97" w:rsidP="001848FA">
            <w:pPr>
              <w:ind w:firstLine="0"/>
              <w:jc w:val="left"/>
              <w:rPr>
                <w:rFonts w:ascii="Times New Roman" w:hAnsi="Times New Roman" w:cs="Times New Roman"/>
              </w:rPr>
            </w:pPr>
            <w:r w:rsidRPr="0098403D">
              <w:rPr>
                <w:rFonts w:ascii="Times New Roman" w:hAnsi="Times New Roman" w:cs="Times New Roman"/>
              </w:rPr>
              <w:t>84,4%</w:t>
            </w:r>
          </w:p>
        </w:tc>
      </w:tr>
      <w:tr w:rsidR="00944B97" w:rsidRPr="00D61763" w:rsidTr="005469C2">
        <w:trPr>
          <w:trHeight w:val="710"/>
        </w:trPr>
        <w:tc>
          <w:tcPr>
            <w:tcW w:w="4395" w:type="dxa"/>
            <w:shd w:val="clear" w:color="auto" w:fill="auto"/>
          </w:tcPr>
          <w:p w:rsidR="00944B97" w:rsidRPr="0059462F" w:rsidRDefault="00944B97" w:rsidP="00944B97">
            <w:pPr>
              <w:ind w:firstLine="0"/>
              <w:jc w:val="left"/>
              <w:rPr>
                <w:rFonts w:ascii="Times New Roman" w:eastAsia="Calibri" w:hAnsi="Times New Roman" w:cs="Times New Roman"/>
                <w:color w:val="000000"/>
              </w:rPr>
            </w:pPr>
            <w:r w:rsidRPr="0059462F">
              <w:rPr>
                <w:rFonts w:ascii="Times New Roman" w:eastAsia="Calibri" w:hAnsi="Times New Roman" w:cs="Times New Roman"/>
                <w:color w:val="000000"/>
              </w:rPr>
              <w:t>2.2.1.3.1. Событие 1. «Участие во всероссийских спортивно-массовых мероприятиях «Кросс нации», «Лыжня России»</w:t>
            </w:r>
          </w:p>
        </w:tc>
        <w:tc>
          <w:tcPr>
            <w:tcW w:w="4111" w:type="dxa"/>
            <w:shd w:val="clear" w:color="auto" w:fill="auto"/>
          </w:tcPr>
          <w:p w:rsidR="00944B97" w:rsidRPr="0059462F" w:rsidRDefault="00944B97" w:rsidP="00944B97">
            <w:pPr>
              <w:tabs>
                <w:tab w:val="left" w:pos="289"/>
              </w:tabs>
              <w:ind w:firstLine="0"/>
              <w:contextualSpacing/>
              <w:jc w:val="left"/>
              <w:rPr>
                <w:rFonts w:ascii="Times New Roman" w:eastAsia="Calibri" w:hAnsi="Times New Roman" w:cs="Times New Roman"/>
                <w:color w:val="000000"/>
              </w:rPr>
            </w:pPr>
            <w:r w:rsidRPr="0059462F">
              <w:rPr>
                <w:rFonts w:ascii="Times New Roman" w:eastAsia="Calibri" w:hAnsi="Times New Roman" w:cs="Times New Roman"/>
                <w:color w:val="000000"/>
              </w:rPr>
              <w:t>ежегодный прирост количества участников на 2%</w:t>
            </w:r>
          </w:p>
        </w:tc>
        <w:tc>
          <w:tcPr>
            <w:tcW w:w="2834" w:type="dxa"/>
            <w:shd w:val="clear" w:color="auto" w:fill="auto"/>
          </w:tcPr>
          <w:p w:rsidR="00944B97" w:rsidRPr="0059462F" w:rsidRDefault="00944B97" w:rsidP="00944B97">
            <w:pPr>
              <w:ind w:left="-108" w:right="-108" w:firstLine="280"/>
              <w:jc w:val="center"/>
              <w:rPr>
                <w:rFonts w:ascii="Times New Roman" w:eastAsia="Calibri" w:hAnsi="Times New Roman" w:cs="Times New Roman"/>
                <w:color w:val="000000"/>
              </w:rPr>
            </w:pPr>
            <w:r w:rsidRPr="0059462F">
              <w:rPr>
                <w:rFonts w:ascii="Times New Roman" w:eastAsia="Calibri" w:hAnsi="Times New Roman" w:cs="Times New Roman"/>
                <w:color w:val="000000"/>
              </w:rPr>
              <w:t>2019 – 2023 гг.</w:t>
            </w:r>
          </w:p>
        </w:tc>
        <w:tc>
          <w:tcPr>
            <w:tcW w:w="4253" w:type="dxa"/>
            <w:shd w:val="clear" w:color="auto" w:fill="auto"/>
          </w:tcPr>
          <w:p w:rsidR="00944B97" w:rsidRDefault="00944B97" w:rsidP="00944B97">
            <w:pPr>
              <w:ind w:firstLine="0"/>
              <w:jc w:val="left"/>
              <w:rPr>
                <w:rFonts w:ascii="Times New Roman" w:hAnsi="Times New Roman" w:cs="Times New Roman"/>
              </w:rPr>
            </w:pPr>
            <w:r w:rsidRPr="00A72762">
              <w:rPr>
                <w:rFonts w:ascii="Times New Roman" w:hAnsi="Times New Roman" w:cs="Times New Roman"/>
              </w:rPr>
              <w:t>Прирост количества участников мероприятия составил 8,6%</w:t>
            </w:r>
            <w:r>
              <w:rPr>
                <w:rFonts w:ascii="Times New Roman" w:hAnsi="Times New Roman" w:cs="Times New Roman"/>
              </w:rPr>
              <w:t>.</w:t>
            </w:r>
            <w:r w:rsidRPr="00A72762">
              <w:rPr>
                <w:rFonts w:ascii="Times New Roman" w:hAnsi="Times New Roman" w:cs="Times New Roman"/>
              </w:rPr>
              <w:t xml:space="preserve"> </w:t>
            </w:r>
          </w:p>
          <w:p w:rsidR="00944B97" w:rsidRPr="007A3FF0" w:rsidRDefault="00944B97" w:rsidP="00944B97">
            <w:pPr>
              <w:ind w:firstLine="0"/>
              <w:jc w:val="left"/>
              <w:rPr>
                <w:rFonts w:ascii="Times New Roman" w:hAnsi="Times New Roman" w:cs="Times New Roman"/>
              </w:rPr>
            </w:pPr>
            <w:r w:rsidRPr="00A72762">
              <w:rPr>
                <w:rFonts w:ascii="Times New Roman" w:hAnsi="Times New Roman" w:cs="Times New Roman"/>
              </w:rPr>
              <w:t xml:space="preserve"> Количество участников 2019 года</w:t>
            </w:r>
            <w:r>
              <w:rPr>
                <w:rFonts w:ascii="Times New Roman" w:hAnsi="Times New Roman" w:cs="Times New Roman"/>
              </w:rPr>
              <w:t xml:space="preserve"> </w:t>
            </w:r>
            <w:r w:rsidRPr="00A72762">
              <w:rPr>
                <w:rFonts w:ascii="Times New Roman" w:hAnsi="Times New Roman" w:cs="Times New Roman"/>
              </w:rPr>
              <w:t xml:space="preserve">- 2300 чел., 2020 -2500 чел.  </w:t>
            </w:r>
          </w:p>
        </w:tc>
      </w:tr>
      <w:tr w:rsidR="00944B97" w:rsidRPr="00D61763" w:rsidTr="005469C2">
        <w:trPr>
          <w:trHeight w:val="710"/>
        </w:trPr>
        <w:tc>
          <w:tcPr>
            <w:tcW w:w="4395" w:type="dxa"/>
            <w:shd w:val="clear" w:color="auto" w:fill="auto"/>
          </w:tcPr>
          <w:p w:rsidR="00944B97" w:rsidRPr="0059462F" w:rsidRDefault="00944B97" w:rsidP="00944B97">
            <w:pPr>
              <w:ind w:firstLine="0"/>
              <w:jc w:val="left"/>
              <w:rPr>
                <w:rFonts w:ascii="Times New Roman" w:eastAsia="Calibri" w:hAnsi="Times New Roman" w:cs="Times New Roman"/>
                <w:color w:val="000000"/>
              </w:rPr>
            </w:pPr>
            <w:r w:rsidRPr="0059462F">
              <w:rPr>
                <w:rFonts w:ascii="Times New Roman" w:eastAsia="Calibri" w:hAnsi="Times New Roman" w:cs="Times New Roman"/>
                <w:color w:val="000000"/>
              </w:rPr>
              <w:t>2.2.1.3.2. Событие 2. «Обеспечение физкультурно-спортивных организаций, осуществляющих подготовку спортивного резерва, спортивным оборудованием, экипировкой и инвентарем, медицинского сопровождения тренировочного процесса, проведения тренировочных сборов и участия в соревнованиях»</w:t>
            </w:r>
          </w:p>
        </w:tc>
        <w:tc>
          <w:tcPr>
            <w:tcW w:w="4111" w:type="dxa"/>
            <w:shd w:val="clear" w:color="auto" w:fill="auto"/>
            <w:vAlign w:val="center"/>
          </w:tcPr>
          <w:p w:rsidR="00944B97" w:rsidRPr="0059462F" w:rsidRDefault="00944B97" w:rsidP="00944B97">
            <w:pPr>
              <w:tabs>
                <w:tab w:val="left" w:pos="289"/>
              </w:tabs>
              <w:ind w:firstLine="0"/>
              <w:contextualSpacing/>
              <w:jc w:val="left"/>
              <w:rPr>
                <w:rFonts w:ascii="Times New Roman" w:eastAsia="Calibri" w:hAnsi="Times New Roman" w:cs="Times New Roman"/>
                <w:color w:val="000000"/>
              </w:rPr>
            </w:pPr>
            <w:r w:rsidRPr="0059462F">
              <w:rPr>
                <w:rFonts w:ascii="Times New Roman" w:eastAsia="Calibri" w:hAnsi="Times New Roman" w:cs="Times New Roman"/>
                <w:color w:val="000000"/>
              </w:rPr>
              <w:t xml:space="preserve">доля организаций, курируемых управлением физической культуры </w:t>
            </w:r>
            <w:r w:rsidRPr="0059462F">
              <w:rPr>
                <w:rFonts w:ascii="Times New Roman" w:eastAsia="Calibri" w:hAnsi="Times New Roman" w:cs="Times New Roman"/>
                <w:color w:val="000000"/>
              </w:rPr>
              <w:br/>
              <w:t xml:space="preserve">и спорта, обеспеченных спортивным оборудованием, экипировкой </w:t>
            </w:r>
            <w:r w:rsidRPr="0059462F">
              <w:rPr>
                <w:rFonts w:ascii="Times New Roman" w:eastAsia="Calibri" w:hAnsi="Times New Roman" w:cs="Times New Roman"/>
                <w:color w:val="000000"/>
              </w:rPr>
              <w:br/>
              <w:t>и инвентарем, медицинского сопровождения тренировочного процесса:</w:t>
            </w:r>
          </w:p>
          <w:p w:rsidR="00944B97" w:rsidRPr="0059462F" w:rsidRDefault="00944B97" w:rsidP="00944B97">
            <w:pPr>
              <w:tabs>
                <w:tab w:val="left" w:pos="289"/>
              </w:tabs>
              <w:ind w:firstLine="0"/>
              <w:contextualSpacing/>
              <w:jc w:val="left"/>
              <w:rPr>
                <w:rFonts w:ascii="Times New Roman" w:eastAsia="Calibri" w:hAnsi="Times New Roman" w:cs="Times New Roman"/>
                <w:color w:val="000000"/>
              </w:rPr>
            </w:pPr>
            <w:r w:rsidRPr="0059462F">
              <w:rPr>
                <w:rFonts w:ascii="Times New Roman" w:eastAsia="Calibri" w:hAnsi="Times New Roman" w:cs="Times New Roman"/>
                <w:color w:val="000000"/>
              </w:rPr>
              <w:t xml:space="preserve">II этап </w:t>
            </w:r>
            <w:r w:rsidRPr="0059462F">
              <w:rPr>
                <w:rFonts w:ascii="Times New Roman" w:eastAsia="Calibri" w:hAnsi="Times New Roman" w:cs="Times New Roman"/>
              </w:rPr>
              <w:t>(в 2023 году)</w:t>
            </w:r>
            <w:r w:rsidRPr="0059462F">
              <w:rPr>
                <w:rFonts w:ascii="Times New Roman" w:eastAsia="Calibri" w:hAnsi="Times New Roman" w:cs="Times New Roman"/>
                <w:color w:val="000000"/>
              </w:rPr>
              <w:t xml:space="preserve"> – 89%;</w:t>
            </w:r>
          </w:p>
          <w:p w:rsidR="00944B97" w:rsidRPr="0059462F" w:rsidRDefault="00944B97" w:rsidP="00944B97">
            <w:pPr>
              <w:tabs>
                <w:tab w:val="left" w:pos="289"/>
              </w:tabs>
              <w:ind w:firstLine="0"/>
              <w:contextualSpacing/>
              <w:jc w:val="left"/>
              <w:rPr>
                <w:rFonts w:ascii="Times New Roman" w:eastAsia="Calibri" w:hAnsi="Times New Roman" w:cs="Times New Roman"/>
                <w:color w:val="000000"/>
              </w:rPr>
            </w:pPr>
            <w:r w:rsidRPr="0059462F">
              <w:rPr>
                <w:rFonts w:ascii="Times New Roman" w:eastAsia="Calibri" w:hAnsi="Times New Roman" w:cs="Times New Roman"/>
                <w:color w:val="000000"/>
              </w:rPr>
              <w:t xml:space="preserve">III этап </w:t>
            </w:r>
            <w:r w:rsidRPr="0059462F">
              <w:rPr>
                <w:rFonts w:ascii="Times New Roman" w:eastAsia="Calibri" w:hAnsi="Times New Roman" w:cs="Times New Roman"/>
              </w:rPr>
              <w:t>(в 2030 году)</w:t>
            </w:r>
            <w:r w:rsidRPr="0059462F">
              <w:rPr>
                <w:rFonts w:ascii="Times New Roman" w:eastAsia="Calibri" w:hAnsi="Times New Roman" w:cs="Times New Roman"/>
                <w:color w:val="000000"/>
              </w:rPr>
              <w:t xml:space="preserve"> – 100%</w:t>
            </w:r>
          </w:p>
        </w:tc>
        <w:tc>
          <w:tcPr>
            <w:tcW w:w="2834" w:type="dxa"/>
            <w:shd w:val="clear" w:color="auto" w:fill="auto"/>
          </w:tcPr>
          <w:p w:rsidR="00944B97" w:rsidRPr="0059462F" w:rsidRDefault="00944B97" w:rsidP="00944B97">
            <w:pPr>
              <w:ind w:left="-108" w:right="-108" w:firstLine="280"/>
              <w:jc w:val="center"/>
              <w:rPr>
                <w:rFonts w:ascii="Times New Roman" w:eastAsia="Calibri" w:hAnsi="Times New Roman" w:cs="Times New Roman"/>
                <w:color w:val="000000"/>
              </w:rPr>
            </w:pPr>
            <w:r w:rsidRPr="0059462F">
              <w:rPr>
                <w:rFonts w:ascii="Times New Roman" w:eastAsia="Calibri" w:hAnsi="Times New Roman" w:cs="Times New Roman"/>
                <w:color w:val="000000"/>
              </w:rPr>
              <w:t>2019 – 2023 гг.</w:t>
            </w:r>
          </w:p>
        </w:tc>
        <w:tc>
          <w:tcPr>
            <w:tcW w:w="4253" w:type="dxa"/>
            <w:shd w:val="clear" w:color="auto" w:fill="auto"/>
          </w:tcPr>
          <w:p w:rsidR="00944B97" w:rsidRPr="007A3FF0" w:rsidRDefault="00944B97" w:rsidP="001848FA">
            <w:pPr>
              <w:ind w:firstLine="0"/>
              <w:jc w:val="left"/>
              <w:rPr>
                <w:rFonts w:ascii="Times New Roman" w:hAnsi="Times New Roman" w:cs="Times New Roman"/>
              </w:rPr>
            </w:pPr>
            <w:r>
              <w:rPr>
                <w:rFonts w:ascii="Times New Roman" w:hAnsi="Times New Roman" w:cs="Times New Roman"/>
              </w:rPr>
              <w:t>100</w:t>
            </w:r>
            <w:r w:rsidRPr="009D5BD7">
              <w:rPr>
                <w:rFonts w:ascii="Times New Roman" w:hAnsi="Times New Roman" w:cs="Times New Roman"/>
              </w:rPr>
              <w:t>% организаций</w:t>
            </w:r>
            <w:r w:rsidRPr="009C3F48">
              <w:rPr>
                <w:rFonts w:ascii="Times New Roman" w:hAnsi="Times New Roman" w:cs="Times New Roman"/>
              </w:rPr>
              <w:t>, осуществляющих подготовку спортивного резерва</w:t>
            </w:r>
            <w:r>
              <w:rPr>
                <w:rFonts w:ascii="Times New Roman" w:hAnsi="Times New Roman" w:cs="Times New Roman"/>
              </w:rPr>
              <w:t>,</w:t>
            </w:r>
            <w:r w:rsidRPr="009C3F48">
              <w:rPr>
                <w:rFonts w:ascii="Times New Roman" w:hAnsi="Times New Roman" w:cs="Times New Roman"/>
              </w:rPr>
              <w:t xml:space="preserve"> обеспечены спортивным оборудованием, экипировкой и инвентарем, медицинск</w:t>
            </w:r>
            <w:r w:rsidR="00E87FE8">
              <w:rPr>
                <w:rFonts w:ascii="Times New Roman" w:hAnsi="Times New Roman" w:cs="Times New Roman"/>
              </w:rPr>
              <w:t>им</w:t>
            </w:r>
            <w:r w:rsidRPr="009C3F48">
              <w:rPr>
                <w:rFonts w:ascii="Times New Roman" w:hAnsi="Times New Roman" w:cs="Times New Roman"/>
              </w:rPr>
              <w:t xml:space="preserve"> сопровождени</w:t>
            </w:r>
            <w:r w:rsidR="00E87FE8">
              <w:rPr>
                <w:rFonts w:ascii="Times New Roman" w:hAnsi="Times New Roman" w:cs="Times New Roman"/>
              </w:rPr>
              <w:t>ем</w:t>
            </w:r>
            <w:r w:rsidRPr="009C3F48">
              <w:rPr>
                <w:rFonts w:ascii="Times New Roman" w:hAnsi="Times New Roman" w:cs="Times New Roman"/>
              </w:rPr>
              <w:t xml:space="preserve"> тренировочного процесса, проведения тренировочных сборов и участия в соревнованиях</w:t>
            </w:r>
          </w:p>
        </w:tc>
      </w:tr>
      <w:tr w:rsidR="00944B97" w:rsidRPr="00D61763" w:rsidTr="005469C2">
        <w:trPr>
          <w:trHeight w:val="710"/>
        </w:trPr>
        <w:tc>
          <w:tcPr>
            <w:tcW w:w="4395" w:type="dxa"/>
            <w:shd w:val="clear" w:color="auto" w:fill="auto"/>
          </w:tcPr>
          <w:p w:rsidR="00944B97" w:rsidRPr="0059462F" w:rsidRDefault="00944B97" w:rsidP="00944B97">
            <w:pPr>
              <w:ind w:firstLine="0"/>
              <w:jc w:val="left"/>
              <w:rPr>
                <w:rFonts w:ascii="Times New Roman" w:eastAsia="Calibri" w:hAnsi="Times New Roman" w:cs="Times New Roman"/>
                <w:color w:val="000000"/>
              </w:rPr>
            </w:pPr>
            <w:r w:rsidRPr="0059462F">
              <w:rPr>
                <w:rFonts w:ascii="Times New Roman" w:eastAsia="Calibri" w:hAnsi="Times New Roman" w:cs="Times New Roman"/>
                <w:color w:val="000000"/>
              </w:rPr>
              <w:t>2.2.2. Мероприятия по инфраструктурному обеспечению развития физической культуры и спорта</w:t>
            </w:r>
          </w:p>
        </w:tc>
        <w:tc>
          <w:tcPr>
            <w:tcW w:w="4111" w:type="dxa"/>
            <w:shd w:val="clear" w:color="auto" w:fill="auto"/>
          </w:tcPr>
          <w:p w:rsidR="00944B97" w:rsidRPr="0059462F" w:rsidRDefault="00944B97" w:rsidP="00944B97">
            <w:pPr>
              <w:ind w:firstLine="0"/>
              <w:jc w:val="left"/>
              <w:rPr>
                <w:rFonts w:ascii="Times New Roman" w:eastAsia="Calibri" w:hAnsi="Times New Roman" w:cs="Times New Roman"/>
              </w:rPr>
            </w:pPr>
            <w:r w:rsidRPr="0059462F">
              <w:rPr>
                <w:rFonts w:ascii="Times New Roman" w:eastAsia="Calibri" w:hAnsi="Times New Roman" w:cs="Times New Roman"/>
              </w:rPr>
              <w:t>обеспечивает выполнение целевых показателей 22, 23, 24</w:t>
            </w:r>
          </w:p>
        </w:tc>
        <w:tc>
          <w:tcPr>
            <w:tcW w:w="2834" w:type="dxa"/>
            <w:shd w:val="clear" w:color="auto" w:fill="auto"/>
          </w:tcPr>
          <w:p w:rsidR="00944B97" w:rsidRPr="0059462F" w:rsidRDefault="00944B97" w:rsidP="00944B97">
            <w:pPr>
              <w:ind w:left="-108" w:right="-108" w:firstLine="280"/>
              <w:jc w:val="center"/>
              <w:rPr>
                <w:rFonts w:ascii="Times New Roman" w:eastAsia="Calibri" w:hAnsi="Times New Roman" w:cs="Times New Roman"/>
                <w:color w:val="000000"/>
              </w:rPr>
            </w:pPr>
            <w:r w:rsidRPr="0059462F">
              <w:rPr>
                <w:rFonts w:ascii="Times New Roman" w:eastAsia="Calibri" w:hAnsi="Times New Roman" w:cs="Times New Roman"/>
                <w:color w:val="000000"/>
              </w:rPr>
              <w:t>2019 – 2023 гг.</w:t>
            </w:r>
          </w:p>
        </w:tc>
        <w:tc>
          <w:tcPr>
            <w:tcW w:w="4253" w:type="dxa"/>
            <w:shd w:val="clear" w:color="auto" w:fill="auto"/>
          </w:tcPr>
          <w:p w:rsidR="00944B97" w:rsidRPr="0059462F" w:rsidRDefault="00E87FE8" w:rsidP="001848FA">
            <w:pPr>
              <w:ind w:left="-108" w:right="-108" w:firstLine="108"/>
              <w:jc w:val="center"/>
              <w:rPr>
                <w:rFonts w:ascii="Times New Roman" w:eastAsia="Calibri" w:hAnsi="Times New Roman" w:cs="Times New Roman"/>
                <w:color w:val="000000"/>
              </w:rPr>
            </w:pPr>
            <w:r>
              <w:rPr>
                <w:rFonts w:ascii="Times New Roman" w:eastAsia="Calibri" w:hAnsi="Times New Roman" w:cs="Times New Roman"/>
                <w:color w:val="000000"/>
              </w:rPr>
              <w:t>х</w:t>
            </w:r>
          </w:p>
        </w:tc>
      </w:tr>
      <w:tr w:rsidR="00E87FE8" w:rsidRPr="00D61763" w:rsidTr="005469C2">
        <w:trPr>
          <w:trHeight w:val="420"/>
        </w:trPr>
        <w:tc>
          <w:tcPr>
            <w:tcW w:w="4395" w:type="dxa"/>
            <w:shd w:val="clear" w:color="auto" w:fill="auto"/>
          </w:tcPr>
          <w:p w:rsidR="00E87FE8" w:rsidRPr="0059462F" w:rsidRDefault="00E87FE8" w:rsidP="00E87FE8">
            <w:pPr>
              <w:ind w:firstLine="0"/>
              <w:jc w:val="left"/>
              <w:rPr>
                <w:rFonts w:ascii="Times New Roman" w:eastAsia="Calibri" w:hAnsi="Times New Roman" w:cs="Times New Roman"/>
                <w:b/>
                <w:color w:val="000000"/>
              </w:rPr>
            </w:pPr>
            <w:r w:rsidRPr="0059462F">
              <w:rPr>
                <w:rFonts w:ascii="Times New Roman" w:eastAsia="Calibri" w:hAnsi="Times New Roman" w:cs="Times New Roman"/>
                <w:color w:val="000000"/>
              </w:rPr>
              <w:t xml:space="preserve">2.2.2.1. Ключевое событие «Строительство </w:t>
            </w:r>
            <w:r w:rsidRPr="0059462F">
              <w:rPr>
                <w:rFonts w:ascii="Times New Roman" w:eastAsia="Calibri" w:hAnsi="Times New Roman" w:cs="Times New Roman"/>
                <w:color w:val="000000"/>
              </w:rPr>
              <w:br/>
              <w:t>и реконструкция спортивных объектов различной направленности»</w:t>
            </w:r>
          </w:p>
        </w:tc>
        <w:tc>
          <w:tcPr>
            <w:tcW w:w="4111" w:type="dxa"/>
            <w:shd w:val="clear" w:color="auto" w:fill="auto"/>
          </w:tcPr>
          <w:p w:rsidR="00E87FE8" w:rsidRPr="0059462F" w:rsidRDefault="00E87FE8" w:rsidP="00E87FE8">
            <w:pPr>
              <w:ind w:firstLine="0"/>
              <w:jc w:val="left"/>
              <w:rPr>
                <w:rFonts w:ascii="Times New Roman" w:eastAsia="Calibri" w:hAnsi="Times New Roman" w:cs="Times New Roman"/>
              </w:rPr>
            </w:pPr>
            <w:r w:rsidRPr="0059462F">
              <w:rPr>
                <w:rFonts w:ascii="Times New Roman" w:eastAsia="Calibri" w:hAnsi="Times New Roman" w:cs="Times New Roman"/>
              </w:rPr>
              <w:t xml:space="preserve">увеличение единовременной пропускной способности: </w:t>
            </w:r>
          </w:p>
          <w:p w:rsidR="00E87FE8" w:rsidRPr="0059462F" w:rsidRDefault="00E87FE8" w:rsidP="00E87FE8">
            <w:pPr>
              <w:ind w:firstLine="0"/>
              <w:jc w:val="left"/>
              <w:rPr>
                <w:rFonts w:ascii="Times New Roman" w:eastAsia="Calibri" w:hAnsi="Times New Roman" w:cs="Times New Roman"/>
              </w:rPr>
            </w:pPr>
            <w:r w:rsidRPr="0059462F">
              <w:rPr>
                <w:rFonts w:ascii="Times New Roman" w:eastAsia="Calibri" w:hAnsi="Times New Roman" w:cs="Times New Roman"/>
              </w:rPr>
              <w:t>II этап (в 2023 году)</w:t>
            </w:r>
            <w:r w:rsidRPr="0059462F">
              <w:rPr>
                <w:rFonts w:ascii="Times New Roman" w:eastAsia="Calibri" w:hAnsi="Times New Roman" w:cs="Times New Roman"/>
                <w:color w:val="000000"/>
              </w:rPr>
              <w:t xml:space="preserve"> </w:t>
            </w:r>
            <w:r w:rsidRPr="0059462F">
              <w:rPr>
                <w:rFonts w:ascii="Times New Roman" w:eastAsia="Calibri" w:hAnsi="Times New Roman" w:cs="Times New Roman"/>
              </w:rPr>
              <w:t>– на 1 485</w:t>
            </w:r>
            <w:r w:rsidRPr="0059462F">
              <w:rPr>
                <w:rFonts w:ascii="Times New Roman" w:eastAsia="Calibri" w:hAnsi="Times New Roman" w:cs="Times New Roman"/>
                <w:color w:val="FF0000"/>
              </w:rPr>
              <w:t xml:space="preserve"> </w:t>
            </w:r>
            <w:r w:rsidRPr="0059462F">
              <w:rPr>
                <w:rFonts w:ascii="Times New Roman" w:eastAsia="Calibri" w:hAnsi="Times New Roman" w:cs="Times New Roman"/>
              </w:rPr>
              <w:t>человек;</w:t>
            </w:r>
          </w:p>
          <w:p w:rsidR="00E87FE8" w:rsidRPr="0059462F" w:rsidRDefault="00E87FE8" w:rsidP="00E87FE8">
            <w:pPr>
              <w:ind w:firstLine="0"/>
              <w:jc w:val="left"/>
              <w:rPr>
                <w:rFonts w:ascii="Times New Roman" w:eastAsia="Calibri" w:hAnsi="Times New Roman" w:cs="Times New Roman"/>
              </w:rPr>
            </w:pPr>
            <w:r w:rsidRPr="0059462F">
              <w:rPr>
                <w:rFonts w:ascii="Times New Roman" w:eastAsia="Calibri" w:hAnsi="Times New Roman" w:cs="Times New Roman"/>
              </w:rPr>
              <w:t>III этап (в 2030 году)</w:t>
            </w:r>
            <w:r w:rsidRPr="0059462F">
              <w:rPr>
                <w:rFonts w:ascii="Times New Roman" w:eastAsia="Calibri" w:hAnsi="Times New Roman" w:cs="Times New Roman"/>
                <w:color w:val="000000"/>
              </w:rPr>
              <w:t xml:space="preserve"> </w:t>
            </w:r>
            <w:r w:rsidRPr="0059462F">
              <w:rPr>
                <w:rFonts w:ascii="Times New Roman" w:eastAsia="Calibri" w:hAnsi="Times New Roman" w:cs="Times New Roman"/>
              </w:rPr>
              <w:t>– на 1 334 человека</w:t>
            </w:r>
          </w:p>
        </w:tc>
        <w:tc>
          <w:tcPr>
            <w:tcW w:w="2834" w:type="dxa"/>
            <w:shd w:val="clear" w:color="auto" w:fill="auto"/>
          </w:tcPr>
          <w:p w:rsidR="00E87FE8" w:rsidRPr="0059462F" w:rsidRDefault="00E87FE8" w:rsidP="00E87FE8">
            <w:pPr>
              <w:ind w:left="-108" w:right="-108" w:firstLine="280"/>
              <w:jc w:val="center"/>
              <w:rPr>
                <w:rFonts w:ascii="Times New Roman" w:eastAsia="Calibri" w:hAnsi="Times New Roman" w:cs="Times New Roman"/>
                <w:color w:val="000000"/>
              </w:rPr>
            </w:pPr>
            <w:r w:rsidRPr="0059462F">
              <w:rPr>
                <w:rFonts w:ascii="Times New Roman" w:eastAsia="Calibri" w:hAnsi="Times New Roman" w:cs="Times New Roman"/>
                <w:color w:val="000000"/>
              </w:rPr>
              <w:t>2019 – 2023 гг.</w:t>
            </w:r>
          </w:p>
        </w:tc>
        <w:tc>
          <w:tcPr>
            <w:tcW w:w="4253" w:type="dxa"/>
            <w:shd w:val="clear" w:color="auto" w:fill="auto"/>
          </w:tcPr>
          <w:p w:rsidR="00E87FE8" w:rsidRPr="009C3F48" w:rsidRDefault="00E87FE8" w:rsidP="00E87FE8">
            <w:pPr>
              <w:ind w:firstLine="34"/>
              <w:jc w:val="left"/>
              <w:rPr>
                <w:rFonts w:ascii="Times New Roman" w:hAnsi="Times New Roman" w:cs="Times New Roman"/>
              </w:rPr>
            </w:pPr>
            <w:r>
              <w:rPr>
                <w:rFonts w:ascii="Times New Roman" w:hAnsi="Times New Roman" w:cs="Times New Roman"/>
              </w:rPr>
              <w:t>Н</w:t>
            </w:r>
            <w:r w:rsidRPr="009C3F48">
              <w:rPr>
                <w:rFonts w:ascii="Times New Roman" w:hAnsi="Times New Roman" w:cs="Times New Roman"/>
              </w:rPr>
              <w:t xml:space="preserve">а 74 человека </w:t>
            </w:r>
            <w:r>
              <w:rPr>
                <w:rFonts w:ascii="Times New Roman" w:hAnsi="Times New Roman" w:cs="Times New Roman"/>
              </w:rPr>
              <w:t>у</w:t>
            </w:r>
            <w:r w:rsidRPr="009C3F48">
              <w:rPr>
                <w:rFonts w:ascii="Times New Roman" w:hAnsi="Times New Roman" w:cs="Times New Roman"/>
              </w:rPr>
              <w:t>величен</w:t>
            </w:r>
            <w:r>
              <w:rPr>
                <w:rFonts w:ascii="Times New Roman" w:hAnsi="Times New Roman" w:cs="Times New Roman"/>
              </w:rPr>
              <w:t>а</w:t>
            </w:r>
            <w:r w:rsidRPr="009C3F48">
              <w:rPr>
                <w:rFonts w:ascii="Times New Roman" w:hAnsi="Times New Roman" w:cs="Times New Roman"/>
              </w:rPr>
              <w:t xml:space="preserve"> единовременн</w:t>
            </w:r>
            <w:r>
              <w:rPr>
                <w:rFonts w:ascii="Times New Roman" w:hAnsi="Times New Roman" w:cs="Times New Roman"/>
              </w:rPr>
              <w:t>ая</w:t>
            </w:r>
            <w:r w:rsidRPr="009C3F48">
              <w:rPr>
                <w:rFonts w:ascii="Times New Roman" w:hAnsi="Times New Roman" w:cs="Times New Roman"/>
              </w:rPr>
              <w:t xml:space="preserve"> пропускн</w:t>
            </w:r>
            <w:r>
              <w:rPr>
                <w:rFonts w:ascii="Times New Roman" w:hAnsi="Times New Roman" w:cs="Times New Roman"/>
              </w:rPr>
              <w:t>ая</w:t>
            </w:r>
            <w:r w:rsidRPr="009C3F48">
              <w:rPr>
                <w:rFonts w:ascii="Times New Roman" w:hAnsi="Times New Roman" w:cs="Times New Roman"/>
              </w:rPr>
              <w:t xml:space="preserve"> способност</w:t>
            </w:r>
            <w:r>
              <w:rPr>
                <w:rFonts w:ascii="Times New Roman" w:hAnsi="Times New Roman" w:cs="Times New Roman"/>
              </w:rPr>
              <w:t>ь</w:t>
            </w:r>
            <w:r w:rsidRPr="009C3F48">
              <w:rPr>
                <w:rFonts w:ascii="Times New Roman" w:hAnsi="Times New Roman" w:cs="Times New Roman"/>
              </w:rPr>
              <w:t>.</w:t>
            </w:r>
          </w:p>
          <w:p w:rsidR="00E87FE8" w:rsidRPr="009C3F48" w:rsidRDefault="00E87FE8" w:rsidP="00E87FE8">
            <w:pPr>
              <w:ind w:firstLine="34"/>
              <w:jc w:val="left"/>
              <w:rPr>
                <w:rFonts w:ascii="Times New Roman" w:hAnsi="Times New Roman" w:cs="Times New Roman"/>
              </w:rPr>
            </w:pPr>
            <w:r w:rsidRPr="009C3F48">
              <w:rPr>
                <w:rFonts w:ascii="Times New Roman" w:hAnsi="Times New Roman" w:cs="Times New Roman"/>
              </w:rPr>
              <w:t>При условии ввода в эксплуатацию спортивных сооружений к 2023 году увеличение единовременной пропускной способности составит -1485 человек.</w:t>
            </w:r>
          </w:p>
        </w:tc>
      </w:tr>
      <w:tr w:rsidR="00E87FE8" w:rsidRPr="00D61763" w:rsidTr="005469C2">
        <w:trPr>
          <w:trHeight w:val="710"/>
        </w:trPr>
        <w:tc>
          <w:tcPr>
            <w:tcW w:w="4395" w:type="dxa"/>
            <w:shd w:val="clear" w:color="auto" w:fill="auto"/>
          </w:tcPr>
          <w:p w:rsidR="00E87FE8" w:rsidRPr="0059462F" w:rsidRDefault="00E87FE8" w:rsidP="00E87FE8">
            <w:pPr>
              <w:ind w:firstLine="0"/>
              <w:jc w:val="left"/>
              <w:rPr>
                <w:rFonts w:ascii="Times New Roman" w:eastAsia="Calibri" w:hAnsi="Times New Roman" w:cs="Times New Roman"/>
                <w:color w:val="000000"/>
              </w:rPr>
            </w:pPr>
            <w:r w:rsidRPr="0059462F">
              <w:rPr>
                <w:rFonts w:ascii="Times New Roman" w:eastAsia="Calibri" w:hAnsi="Times New Roman" w:cs="Times New Roman"/>
                <w:color w:val="000000"/>
              </w:rPr>
              <w:t>2.2.2.1.1. Событие 1. «Реализация мероприятий проекта «Строительство и реконструкция 46 спортивных объектов»</w:t>
            </w:r>
          </w:p>
        </w:tc>
        <w:tc>
          <w:tcPr>
            <w:tcW w:w="4111" w:type="dxa"/>
            <w:shd w:val="clear" w:color="auto" w:fill="auto"/>
          </w:tcPr>
          <w:p w:rsidR="00E87FE8" w:rsidRPr="0059462F" w:rsidRDefault="00E87FE8" w:rsidP="00E87FE8">
            <w:pPr>
              <w:tabs>
                <w:tab w:val="left" w:pos="289"/>
              </w:tabs>
              <w:ind w:firstLine="0"/>
              <w:contextualSpacing/>
              <w:jc w:val="left"/>
              <w:rPr>
                <w:rFonts w:ascii="Times New Roman" w:eastAsia="Calibri" w:hAnsi="Times New Roman" w:cs="Times New Roman"/>
                <w:bCs/>
                <w:color w:val="000000"/>
              </w:rPr>
            </w:pPr>
            <w:r w:rsidRPr="0059462F">
              <w:rPr>
                <w:rFonts w:ascii="Times New Roman" w:eastAsia="Calibri" w:hAnsi="Times New Roman" w:cs="Times New Roman"/>
                <w:bCs/>
                <w:color w:val="000000"/>
              </w:rPr>
              <w:t>создание и реконструкция объектов:</w:t>
            </w:r>
          </w:p>
          <w:p w:rsidR="00E87FE8" w:rsidRPr="0059462F" w:rsidRDefault="00E87FE8" w:rsidP="00E87FE8">
            <w:pPr>
              <w:tabs>
                <w:tab w:val="left" w:pos="289"/>
              </w:tabs>
              <w:ind w:firstLine="0"/>
              <w:contextualSpacing/>
              <w:jc w:val="left"/>
              <w:rPr>
                <w:rFonts w:ascii="Times New Roman" w:eastAsia="Calibri" w:hAnsi="Times New Roman" w:cs="Times New Roman"/>
                <w:bCs/>
                <w:color w:val="000000"/>
              </w:rPr>
            </w:pPr>
            <w:r w:rsidRPr="0059462F">
              <w:rPr>
                <w:rFonts w:ascii="Times New Roman" w:eastAsia="Calibri" w:hAnsi="Times New Roman" w:cs="Times New Roman"/>
                <w:bCs/>
                <w:color w:val="000000"/>
              </w:rPr>
              <w:t>II этап – 11 объектов;</w:t>
            </w:r>
          </w:p>
          <w:p w:rsidR="00E87FE8" w:rsidRPr="0059462F" w:rsidRDefault="00E87FE8" w:rsidP="00E87FE8">
            <w:pPr>
              <w:tabs>
                <w:tab w:val="left" w:pos="289"/>
              </w:tabs>
              <w:ind w:firstLine="0"/>
              <w:contextualSpacing/>
              <w:jc w:val="left"/>
              <w:rPr>
                <w:rFonts w:ascii="Times New Roman" w:eastAsia="Calibri" w:hAnsi="Times New Roman" w:cs="Times New Roman"/>
                <w:bCs/>
                <w:color w:val="000000"/>
              </w:rPr>
            </w:pPr>
            <w:r w:rsidRPr="0059462F">
              <w:rPr>
                <w:rFonts w:ascii="Times New Roman" w:eastAsia="Calibri" w:hAnsi="Times New Roman" w:cs="Times New Roman"/>
                <w:bCs/>
                <w:color w:val="000000"/>
              </w:rPr>
              <w:t>III этап</w:t>
            </w:r>
            <w:r w:rsidRPr="0059462F">
              <w:rPr>
                <w:rFonts w:ascii="Times New Roman" w:eastAsia="Calibri" w:hAnsi="Times New Roman" w:cs="Times New Roman"/>
                <w:color w:val="000000"/>
              </w:rPr>
              <w:t xml:space="preserve"> </w:t>
            </w:r>
            <w:r w:rsidRPr="0059462F">
              <w:rPr>
                <w:rFonts w:ascii="Times New Roman" w:eastAsia="Calibri" w:hAnsi="Times New Roman" w:cs="Times New Roman"/>
                <w:bCs/>
                <w:color w:val="000000"/>
              </w:rPr>
              <w:t>– 35 объектов</w:t>
            </w:r>
          </w:p>
        </w:tc>
        <w:tc>
          <w:tcPr>
            <w:tcW w:w="2834" w:type="dxa"/>
            <w:shd w:val="clear" w:color="auto" w:fill="auto"/>
          </w:tcPr>
          <w:p w:rsidR="00E87FE8" w:rsidRPr="0059462F" w:rsidRDefault="00E87FE8" w:rsidP="00E87FE8">
            <w:pPr>
              <w:ind w:left="-108" w:right="-108" w:firstLine="280"/>
              <w:jc w:val="center"/>
              <w:rPr>
                <w:rFonts w:ascii="Times New Roman" w:eastAsia="Calibri" w:hAnsi="Times New Roman" w:cs="Times New Roman"/>
                <w:color w:val="000000"/>
              </w:rPr>
            </w:pPr>
            <w:r w:rsidRPr="0059462F">
              <w:rPr>
                <w:rFonts w:ascii="Times New Roman" w:eastAsia="Calibri" w:hAnsi="Times New Roman" w:cs="Times New Roman"/>
                <w:color w:val="000000"/>
              </w:rPr>
              <w:t>2019 – 2023 гг.</w:t>
            </w:r>
          </w:p>
        </w:tc>
        <w:tc>
          <w:tcPr>
            <w:tcW w:w="4253" w:type="dxa"/>
            <w:shd w:val="clear" w:color="auto" w:fill="auto"/>
          </w:tcPr>
          <w:p w:rsidR="00E87FE8" w:rsidRPr="009C3F48" w:rsidRDefault="00E87FE8" w:rsidP="00E87FE8">
            <w:pPr>
              <w:pStyle w:val="a6"/>
              <w:rPr>
                <w:rFonts w:ascii="Times New Roman" w:hAnsi="Times New Roman" w:cs="Times New Roman"/>
              </w:rPr>
            </w:pPr>
            <w:r w:rsidRPr="009C3F48">
              <w:rPr>
                <w:rFonts w:ascii="Times New Roman" w:hAnsi="Times New Roman" w:cs="Times New Roman"/>
              </w:rPr>
              <w:t>В 2020 году введены в эксплуатацию капитальные объекты физической культуры и спорта:</w:t>
            </w:r>
          </w:p>
          <w:p w:rsidR="00E87FE8" w:rsidRPr="009C3F48" w:rsidRDefault="00E87FE8" w:rsidP="00E87FE8">
            <w:pPr>
              <w:pStyle w:val="a6"/>
              <w:rPr>
                <w:rFonts w:ascii="Times New Roman" w:hAnsi="Times New Roman" w:cs="Times New Roman"/>
              </w:rPr>
            </w:pPr>
            <w:r w:rsidRPr="009C3F48">
              <w:rPr>
                <w:rFonts w:ascii="Times New Roman" w:hAnsi="Times New Roman" w:cs="Times New Roman"/>
              </w:rPr>
              <w:t>- физкультурный комплекс в п. ЦПКРС города Сургута;</w:t>
            </w:r>
          </w:p>
          <w:p w:rsidR="00E87FE8" w:rsidRPr="009C3F48" w:rsidRDefault="00E87FE8" w:rsidP="00E87FE8">
            <w:pPr>
              <w:pStyle w:val="a6"/>
              <w:rPr>
                <w:rFonts w:ascii="Times New Roman" w:hAnsi="Times New Roman" w:cs="Times New Roman"/>
              </w:rPr>
            </w:pPr>
            <w:r w:rsidRPr="009C3F48">
              <w:rPr>
                <w:rFonts w:ascii="Times New Roman" w:hAnsi="Times New Roman" w:cs="Times New Roman"/>
              </w:rPr>
              <w:t xml:space="preserve">- хоккейный корт ЦПКРС города Сургута  </w:t>
            </w:r>
          </w:p>
          <w:p w:rsidR="00E87FE8" w:rsidRPr="009C3F48" w:rsidRDefault="00E87FE8" w:rsidP="00E87FE8">
            <w:pPr>
              <w:pStyle w:val="a6"/>
              <w:rPr>
                <w:rFonts w:ascii="Times New Roman" w:hAnsi="Times New Roman" w:cs="Times New Roman"/>
              </w:rPr>
            </w:pPr>
            <w:r w:rsidRPr="009C3F48">
              <w:rPr>
                <w:rFonts w:ascii="Times New Roman" w:hAnsi="Times New Roman" w:cs="Times New Roman"/>
              </w:rPr>
              <w:t xml:space="preserve">- футбольная площадка ЦПКРС города Сургута  </w:t>
            </w:r>
          </w:p>
          <w:p w:rsidR="00E87FE8" w:rsidRPr="009C3F48" w:rsidRDefault="00E87FE8" w:rsidP="00E87FE8">
            <w:pPr>
              <w:pStyle w:val="a6"/>
              <w:rPr>
                <w:rFonts w:ascii="Times New Roman" w:hAnsi="Times New Roman" w:cs="Times New Roman"/>
              </w:rPr>
            </w:pPr>
            <w:r w:rsidRPr="009C3F48">
              <w:rPr>
                <w:rFonts w:ascii="Times New Roman" w:hAnsi="Times New Roman" w:cs="Times New Roman"/>
              </w:rPr>
              <w:t xml:space="preserve">-  теннисный корт ЦПКРС города Сургута  </w:t>
            </w:r>
          </w:p>
          <w:p w:rsidR="00E87FE8" w:rsidRPr="009C3F48" w:rsidRDefault="00E87FE8" w:rsidP="00E87FE8">
            <w:pPr>
              <w:pStyle w:val="a6"/>
              <w:rPr>
                <w:rFonts w:ascii="Times New Roman" w:hAnsi="Times New Roman" w:cs="Times New Roman"/>
              </w:rPr>
            </w:pPr>
            <w:r w:rsidRPr="009C3F48">
              <w:rPr>
                <w:rFonts w:ascii="Times New Roman" w:hAnsi="Times New Roman" w:cs="Times New Roman"/>
              </w:rPr>
              <w:t>- волейбольная площадка/баскетбольная</w:t>
            </w:r>
            <w:r>
              <w:rPr>
                <w:rFonts w:ascii="Times New Roman" w:hAnsi="Times New Roman" w:cs="Times New Roman"/>
              </w:rPr>
              <w:t xml:space="preserve"> площадка ЦПКРС города Сургута.</w:t>
            </w:r>
          </w:p>
          <w:p w:rsidR="00E87FE8" w:rsidRPr="009C3F48" w:rsidRDefault="00E87FE8" w:rsidP="00E87FE8">
            <w:pPr>
              <w:pStyle w:val="a6"/>
              <w:rPr>
                <w:rFonts w:ascii="Times New Roman" w:hAnsi="Times New Roman" w:cs="Times New Roman"/>
              </w:rPr>
            </w:pPr>
            <w:r w:rsidRPr="009C3F48">
              <w:rPr>
                <w:rFonts w:ascii="Times New Roman" w:hAnsi="Times New Roman" w:cs="Times New Roman"/>
              </w:rPr>
              <w:t>Также проводится работа:</w:t>
            </w:r>
          </w:p>
          <w:p w:rsidR="00E87FE8" w:rsidRPr="009C3F48" w:rsidRDefault="00E87FE8" w:rsidP="00E87FE8">
            <w:pPr>
              <w:pStyle w:val="a6"/>
              <w:rPr>
                <w:rFonts w:ascii="Times New Roman" w:hAnsi="Times New Roman" w:cs="Times New Roman"/>
              </w:rPr>
            </w:pPr>
            <w:r w:rsidRPr="009C3F48">
              <w:rPr>
                <w:rFonts w:ascii="Times New Roman" w:hAnsi="Times New Roman" w:cs="Times New Roman"/>
              </w:rPr>
              <w:t>- в государственную программу ХМАО-Югры «Развитие физической культуры и спорта» включены 6 спортивных объектов;</w:t>
            </w:r>
          </w:p>
          <w:p w:rsidR="00E87FE8" w:rsidRPr="009C3F48" w:rsidRDefault="00E87FE8" w:rsidP="00E87FE8">
            <w:pPr>
              <w:ind w:firstLine="0"/>
              <w:jc w:val="left"/>
              <w:rPr>
                <w:lang w:eastAsia="en-US"/>
              </w:rPr>
            </w:pPr>
            <w:r w:rsidRPr="009C3F48">
              <w:rPr>
                <w:rFonts w:ascii="Times New Roman" w:hAnsi="Times New Roman" w:cs="Times New Roman"/>
                <w:lang w:eastAsia="en-US"/>
              </w:rPr>
              <w:t>- 20.10.2020 началось строительство объекта «Спортивное ядро в микрорайоне № 35-А г. Сургута. Спортивный центр с административно-бытовыми помещениями»;</w:t>
            </w:r>
          </w:p>
          <w:p w:rsidR="00E87FE8" w:rsidRPr="007A3FF0" w:rsidRDefault="00E87FE8" w:rsidP="00E87FE8">
            <w:pPr>
              <w:ind w:firstLine="0"/>
              <w:jc w:val="left"/>
              <w:rPr>
                <w:rFonts w:ascii="Times New Roman" w:hAnsi="Times New Roman" w:cs="Times New Roman"/>
              </w:rPr>
            </w:pPr>
            <w:r w:rsidRPr="009C3F48">
              <w:rPr>
                <w:rFonts w:ascii="Times New Roman" w:hAnsi="Times New Roman" w:cs="Times New Roman"/>
              </w:rPr>
              <w:t xml:space="preserve">- </w:t>
            </w:r>
            <w:r>
              <w:rPr>
                <w:rFonts w:ascii="Times New Roman" w:hAnsi="Times New Roman" w:cs="Times New Roman"/>
              </w:rPr>
              <w:t>в</w:t>
            </w:r>
            <w:r w:rsidRPr="009C3F48">
              <w:rPr>
                <w:rFonts w:ascii="Times New Roman" w:hAnsi="Times New Roman" w:cs="Times New Roman"/>
              </w:rPr>
              <w:t xml:space="preserve"> рамках проекта Бюджет Сургута </w:t>
            </w:r>
            <w:proofErr w:type="spellStart"/>
            <w:r w:rsidRPr="009C3F48">
              <w:rPr>
                <w:rFonts w:ascii="Times New Roman" w:hAnsi="Times New Roman" w:cs="Times New Roman"/>
              </w:rPr>
              <w:t>Online</w:t>
            </w:r>
            <w:proofErr w:type="spellEnd"/>
            <w:r w:rsidRPr="009C3F48">
              <w:rPr>
                <w:rFonts w:ascii="Times New Roman" w:hAnsi="Times New Roman" w:cs="Times New Roman"/>
              </w:rPr>
              <w:t xml:space="preserve"> реализованы инициативы</w:t>
            </w:r>
            <w:r>
              <w:rPr>
                <w:rFonts w:ascii="Times New Roman" w:hAnsi="Times New Roman" w:cs="Times New Roman"/>
              </w:rPr>
              <w:t xml:space="preserve"> </w:t>
            </w:r>
            <w:r w:rsidRPr="009C3F48">
              <w:rPr>
                <w:rFonts w:ascii="Times New Roman" w:hAnsi="Times New Roman" w:cs="Times New Roman"/>
              </w:rPr>
              <w:t xml:space="preserve"> «Устройство искусственного газона малого футбольного поля на территории спортивного комплекса с плава</w:t>
            </w:r>
            <w:r>
              <w:rPr>
                <w:rFonts w:ascii="Times New Roman" w:hAnsi="Times New Roman" w:cs="Times New Roman"/>
              </w:rPr>
              <w:t xml:space="preserve">тельным бассейном на 50 метров», </w:t>
            </w:r>
            <w:r w:rsidRPr="009C3F48">
              <w:rPr>
                <w:rFonts w:ascii="Times New Roman" w:hAnsi="Times New Roman" w:cs="Times New Roman"/>
              </w:rPr>
              <w:t xml:space="preserve"> «Благоустройство футбольного поля</w:t>
            </w:r>
            <w:r w:rsidRPr="009C3F48">
              <w:t xml:space="preserve"> </w:t>
            </w:r>
            <w:r w:rsidRPr="009C3F48">
              <w:rPr>
                <w:rFonts w:ascii="Times New Roman" w:hAnsi="Times New Roman" w:cs="Times New Roman"/>
              </w:rPr>
              <w:t>на территории спортивного комплекса с плавательным бассейном на 50 метров (строительство трибун и раздевалок)</w:t>
            </w:r>
            <w:r>
              <w:rPr>
                <w:rFonts w:ascii="Times New Roman" w:hAnsi="Times New Roman" w:cs="Times New Roman"/>
              </w:rPr>
              <w:t>».</w:t>
            </w:r>
          </w:p>
        </w:tc>
      </w:tr>
      <w:tr w:rsidR="00E87FE8" w:rsidRPr="00D61763" w:rsidTr="005469C2">
        <w:trPr>
          <w:trHeight w:val="710"/>
        </w:trPr>
        <w:tc>
          <w:tcPr>
            <w:tcW w:w="4395" w:type="dxa"/>
            <w:shd w:val="clear" w:color="auto" w:fill="auto"/>
          </w:tcPr>
          <w:p w:rsidR="00E87FE8" w:rsidRPr="0059462F" w:rsidRDefault="00E87FE8" w:rsidP="00E87FE8">
            <w:pPr>
              <w:ind w:firstLine="0"/>
              <w:jc w:val="left"/>
              <w:rPr>
                <w:rFonts w:ascii="Times New Roman" w:eastAsia="Calibri" w:hAnsi="Times New Roman" w:cs="Times New Roman"/>
                <w:color w:val="000000"/>
              </w:rPr>
            </w:pPr>
            <w:r w:rsidRPr="0059462F">
              <w:rPr>
                <w:rFonts w:ascii="Times New Roman" w:eastAsia="Calibri" w:hAnsi="Times New Roman" w:cs="Times New Roman"/>
                <w:color w:val="000000"/>
              </w:rPr>
              <w:t>2.2.3. Мероприятия по информационно-маркетинговому обеспечению развития физической культуры и спорта</w:t>
            </w:r>
          </w:p>
        </w:tc>
        <w:tc>
          <w:tcPr>
            <w:tcW w:w="4111" w:type="dxa"/>
            <w:shd w:val="clear" w:color="auto" w:fill="auto"/>
          </w:tcPr>
          <w:p w:rsidR="00E87FE8" w:rsidRPr="0059462F" w:rsidRDefault="00E87FE8" w:rsidP="00E87FE8">
            <w:pPr>
              <w:tabs>
                <w:tab w:val="left" w:pos="289"/>
              </w:tabs>
              <w:ind w:firstLine="0"/>
              <w:contextualSpacing/>
              <w:jc w:val="left"/>
              <w:rPr>
                <w:rFonts w:ascii="Times New Roman" w:eastAsia="Calibri" w:hAnsi="Times New Roman" w:cs="Times New Roman"/>
                <w:color w:val="000000"/>
              </w:rPr>
            </w:pPr>
            <w:r w:rsidRPr="0059462F">
              <w:rPr>
                <w:rFonts w:ascii="Times New Roman" w:eastAsia="Calibri" w:hAnsi="Times New Roman" w:cs="Times New Roman"/>
                <w:color w:val="000000"/>
              </w:rPr>
              <w:t>обеспечивает выполнение целевых показателей 22, 24</w:t>
            </w:r>
          </w:p>
        </w:tc>
        <w:tc>
          <w:tcPr>
            <w:tcW w:w="2834" w:type="dxa"/>
            <w:shd w:val="clear" w:color="auto" w:fill="auto"/>
          </w:tcPr>
          <w:p w:rsidR="00E87FE8" w:rsidRPr="0059462F" w:rsidRDefault="00E87FE8" w:rsidP="00E87FE8">
            <w:pPr>
              <w:ind w:left="-108" w:right="-108" w:firstLine="280"/>
              <w:jc w:val="center"/>
              <w:rPr>
                <w:rFonts w:ascii="Times New Roman" w:eastAsia="Calibri" w:hAnsi="Times New Roman" w:cs="Times New Roman"/>
                <w:color w:val="000000"/>
              </w:rPr>
            </w:pPr>
            <w:r w:rsidRPr="0059462F">
              <w:rPr>
                <w:rFonts w:ascii="Times New Roman" w:eastAsia="Calibri" w:hAnsi="Times New Roman" w:cs="Times New Roman"/>
                <w:color w:val="000000"/>
              </w:rPr>
              <w:t>2019 – 2023 гг.</w:t>
            </w:r>
          </w:p>
        </w:tc>
        <w:tc>
          <w:tcPr>
            <w:tcW w:w="4253" w:type="dxa"/>
            <w:shd w:val="clear" w:color="auto" w:fill="auto"/>
          </w:tcPr>
          <w:p w:rsidR="00E87FE8" w:rsidRPr="0059462F" w:rsidRDefault="006A177C" w:rsidP="005469C2">
            <w:pPr>
              <w:ind w:left="-108" w:right="-108" w:firstLine="108"/>
              <w:jc w:val="center"/>
              <w:rPr>
                <w:rFonts w:ascii="Times New Roman" w:eastAsia="Calibri" w:hAnsi="Times New Roman" w:cs="Times New Roman"/>
                <w:color w:val="000000"/>
              </w:rPr>
            </w:pPr>
            <w:r>
              <w:rPr>
                <w:rFonts w:ascii="Times New Roman" w:eastAsia="Calibri" w:hAnsi="Times New Roman" w:cs="Times New Roman"/>
                <w:color w:val="000000"/>
              </w:rPr>
              <w:t>х</w:t>
            </w:r>
          </w:p>
        </w:tc>
      </w:tr>
      <w:tr w:rsidR="006A177C" w:rsidRPr="00D61763" w:rsidTr="005469C2">
        <w:trPr>
          <w:trHeight w:val="710"/>
        </w:trPr>
        <w:tc>
          <w:tcPr>
            <w:tcW w:w="4395" w:type="dxa"/>
            <w:shd w:val="clear" w:color="auto" w:fill="auto"/>
          </w:tcPr>
          <w:p w:rsidR="006A177C" w:rsidRPr="0059462F" w:rsidRDefault="006A177C" w:rsidP="006A177C">
            <w:pPr>
              <w:ind w:firstLine="0"/>
              <w:jc w:val="left"/>
              <w:rPr>
                <w:rFonts w:ascii="Times New Roman" w:eastAsia="Calibri" w:hAnsi="Times New Roman" w:cs="Times New Roman"/>
                <w:color w:val="000000"/>
              </w:rPr>
            </w:pPr>
            <w:r w:rsidRPr="0059462F">
              <w:rPr>
                <w:rFonts w:ascii="Times New Roman" w:eastAsia="Calibri" w:hAnsi="Times New Roman" w:cs="Times New Roman"/>
                <w:color w:val="000000"/>
              </w:rPr>
              <w:t>2.2.3.1. </w:t>
            </w:r>
            <w:proofErr w:type="spellStart"/>
            <w:r w:rsidRPr="0059462F">
              <w:rPr>
                <w:rFonts w:ascii="Times New Roman" w:eastAsia="Calibri" w:hAnsi="Times New Roman" w:cs="Times New Roman"/>
                <w:color w:val="000000"/>
              </w:rPr>
              <w:t>Подмероприятие</w:t>
            </w:r>
            <w:proofErr w:type="spellEnd"/>
            <w:r w:rsidRPr="0059462F">
              <w:rPr>
                <w:rFonts w:ascii="Times New Roman" w:eastAsia="Calibri" w:hAnsi="Times New Roman" w:cs="Times New Roman"/>
                <w:color w:val="000000"/>
              </w:rPr>
              <w:t xml:space="preserve"> 1. «Создание единого информационного поля по вопросам физической культуры и спорта (развитие видов спорта в городе, знаменитые спортсмены, консультирование по вопросам здорового образа жизни, в том числе онлайн и т.д.) посредством создания информационного портала в сфере физической культуры и спорта, ведения страниц</w:t>
            </w:r>
            <w:r>
              <w:rPr>
                <w:rFonts w:ascii="Times New Roman" w:eastAsia="Calibri" w:hAnsi="Times New Roman" w:cs="Times New Roman"/>
                <w:color w:val="000000"/>
              </w:rPr>
              <w:t xml:space="preserve"> </w:t>
            </w:r>
            <w:r w:rsidRPr="0059462F">
              <w:rPr>
                <w:rFonts w:ascii="Times New Roman" w:eastAsia="Calibri" w:hAnsi="Times New Roman" w:cs="Times New Roman"/>
                <w:color w:val="000000"/>
              </w:rPr>
              <w:t>в социальных сетях»</w:t>
            </w:r>
          </w:p>
        </w:tc>
        <w:tc>
          <w:tcPr>
            <w:tcW w:w="4111" w:type="dxa"/>
            <w:shd w:val="clear" w:color="auto" w:fill="auto"/>
          </w:tcPr>
          <w:p w:rsidR="006A177C" w:rsidRPr="0059462F" w:rsidRDefault="006A177C" w:rsidP="006A177C">
            <w:pPr>
              <w:tabs>
                <w:tab w:val="left" w:pos="289"/>
              </w:tabs>
              <w:ind w:firstLine="0"/>
              <w:contextualSpacing/>
              <w:jc w:val="left"/>
              <w:rPr>
                <w:rFonts w:ascii="Times New Roman" w:eastAsia="Calibri" w:hAnsi="Times New Roman" w:cs="Times New Roman"/>
                <w:bCs/>
                <w:color w:val="000000"/>
              </w:rPr>
            </w:pPr>
            <w:r w:rsidRPr="0059462F">
              <w:rPr>
                <w:rFonts w:ascii="Times New Roman" w:eastAsia="Calibri" w:hAnsi="Times New Roman" w:cs="Times New Roman"/>
                <w:bCs/>
              </w:rPr>
              <w:t>н</w:t>
            </w:r>
            <w:r w:rsidRPr="0059462F">
              <w:rPr>
                <w:rFonts w:ascii="Times New Roman" w:eastAsia="Calibri" w:hAnsi="Times New Roman" w:cs="Times New Roman"/>
                <w:bCs/>
                <w:color w:val="000000"/>
              </w:rPr>
              <w:t>аличие информационного портала:</w:t>
            </w:r>
          </w:p>
          <w:p w:rsidR="006A177C" w:rsidRPr="0059462F" w:rsidRDefault="006A177C" w:rsidP="006A177C">
            <w:pPr>
              <w:ind w:firstLine="0"/>
              <w:jc w:val="left"/>
              <w:rPr>
                <w:rFonts w:ascii="Times New Roman" w:eastAsia="Calibri" w:hAnsi="Times New Roman" w:cs="Times New Roman"/>
              </w:rPr>
            </w:pPr>
            <w:r w:rsidRPr="0059462F">
              <w:rPr>
                <w:rFonts w:ascii="Times New Roman" w:eastAsia="Calibri" w:hAnsi="Times New Roman" w:cs="Times New Roman"/>
              </w:rPr>
              <w:t>II этап – да;</w:t>
            </w:r>
          </w:p>
          <w:p w:rsidR="006A177C" w:rsidRPr="0059462F" w:rsidRDefault="006A177C" w:rsidP="006A177C">
            <w:pPr>
              <w:tabs>
                <w:tab w:val="left" w:pos="289"/>
              </w:tabs>
              <w:ind w:firstLine="0"/>
              <w:contextualSpacing/>
              <w:jc w:val="left"/>
              <w:rPr>
                <w:rFonts w:ascii="Times New Roman" w:eastAsia="Calibri" w:hAnsi="Times New Roman" w:cs="Times New Roman"/>
                <w:bCs/>
                <w:color w:val="000000"/>
              </w:rPr>
            </w:pPr>
            <w:r w:rsidRPr="0059462F">
              <w:rPr>
                <w:rFonts w:ascii="Times New Roman" w:eastAsia="Calibri" w:hAnsi="Times New Roman" w:cs="Times New Roman"/>
              </w:rPr>
              <w:t>III этап – да</w:t>
            </w:r>
          </w:p>
          <w:p w:rsidR="006A177C" w:rsidRPr="0059462F" w:rsidRDefault="006A177C" w:rsidP="006A177C">
            <w:pPr>
              <w:tabs>
                <w:tab w:val="left" w:pos="289"/>
              </w:tabs>
              <w:contextualSpacing/>
              <w:jc w:val="left"/>
              <w:rPr>
                <w:rFonts w:ascii="Times New Roman" w:eastAsia="Calibri" w:hAnsi="Times New Roman" w:cs="Times New Roman"/>
                <w:color w:val="000000"/>
              </w:rPr>
            </w:pPr>
          </w:p>
        </w:tc>
        <w:tc>
          <w:tcPr>
            <w:tcW w:w="2834" w:type="dxa"/>
            <w:shd w:val="clear" w:color="auto" w:fill="auto"/>
          </w:tcPr>
          <w:p w:rsidR="006A177C" w:rsidRPr="0059462F" w:rsidRDefault="006A177C" w:rsidP="006A177C">
            <w:pPr>
              <w:ind w:left="-108" w:right="-108" w:firstLine="280"/>
              <w:jc w:val="center"/>
              <w:rPr>
                <w:rFonts w:ascii="Times New Roman" w:eastAsia="Calibri" w:hAnsi="Times New Roman" w:cs="Times New Roman"/>
                <w:color w:val="000000"/>
              </w:rPr>
            </w:pPr>
            <w:r w:rsidRPr="0059462F">
              <w:rPr>
                <w:rFonts w:ascii="Times New Roman" w:eastAsia="Calibri" w:hAnsi="Times New Roman" w:cs="Times New Roman"/>
                <w:color w:val="000000"/>
              </w:rPr>
              <w:t>2019 – 2023 гг.</w:t>
            </w:r>
          </w:p>
        </w:tc>
        <w:tc>
          <w:tcPr>
            <w:tcW w:w="4253" w:type="dxa"/>
            <w:shd w:val="clear" w:color="auto" w:fill="auto"/>
          </w:tcPr>
          <w:p w:rsidR="006A177C" w:rsidRPr="009C3F48" w:rsidRDefault="006A177C" w:rsidP="006A177C">
            <w:pPr>
              <w:ind w:firstLine="0"/>
              <w:jc w:val="left"/>
              <w:rPr>
                <w:rFonts w:ascii="Times New Roman" w:hAnsi="Times New Roman" w:cs="Times New Roman"/>
              </w:rPr>
            </w:pPr>
            <w:r w:rsidRPr="009C3F48">
              <w:rPr>
                <w:rFonts w:ascii="Times New Roman" w:hAnsi="Times New Roman" w:cs="Times New Roman"/>
              </w:rPr>
              <w:t>Да.</w:t>
            </w:r>
          </w:p>
          <w:p w:rsidR="006A177C" w:rsidRPr="007A3FF0" w:rsidRDefault="006A177C" w:rsidP="006A177C">
            <w:pPr>
              <w:ind w:firstLine="0"/>
              <w:jc w:val="left"/>
              <w:rPr>
                <w:rFonts w:ascii="Times New Roman" w:hAnsi="Times New Roman" w:cs="Times New Roman"/>
              </w:rPr>
            </w:pPr>
            <w:r w:rsidRPr="009C3F48">
              <w:rPr>
                <w:rFonts w:ascii="Times New Roman" w:hAnsi="Times New Roman" w:cs="Times New Roman"/>
              </w:rPr>
              <w:t>Информация о развитии физической культуры и спорта, знаменитых спортсменах, об участии и проведении соревнований размещается на официальном портале Администрации города, социальных сетях.</w:t>
            </w:r>
          </w:p>
        </w:tc>
      </w:tr>
      <w:tr w:rsidR="006A177C" w:rsidRPr="00D61763" w:rsidTr="005469C2">
        <w:trPr>
          <w:trHeight w:val="690"/>
        </w:trPr>
        <w:tc>
          <w:tcPr>
            <w:tcW w:w="4395" w:type="dxa"/>
            <w:shd w:val="clear" w:color="auto" w:fill="auto"/>
          </w:tcPr>
          <w:p w:rsidR="006A177C" w:rsidRPr="0059462F" w:rsidRDefault="006A177C" w:rsidP="006A177C">
            <w:pPr>
              <w:ind w:firstLine="0"/>
              <w:jc w:val="left"/>
              <w:rPr>
                <w:rFonts w:ascii="Times New Roman" w:eastAsia="Calibri" w:hAnsi="Times New Roman" w:cs="Times New Roman"/>
                <w:color w:val="000000"/>
              </w:rPr>
            </w:pPr>
            <w:r w:rsidRPr="0059462F">
              <w:rPr>
                <w:rFonts w:ascii="Times New Roman" w:eastAsia="Calibri" w:hAnsi="Times New Roman" w:cs="Times New Roman"/>
                <w:color w:val="000000"/>
              </w:rPr>
              <w:t xml:space="preserve">2.2.3.2. </w:t>
            </w:r>
            <w:proofErr w:type="spellStart"/>
            <w:r w:rsidRPr="0059462F">
              <w:rPr>
                <w:rFonts w:ascii="Times New Roman" w:eastAsia="Calibri" w:hAnsi="Times New Roman" w:cs="Times New Roman"/>
                <w:color w:val="000000"/>
              </w:rPr>
              <w:t>Подмероприятие</w:t>
            </w:r>
            <w:proofErr w:type="spellEnd"/>
            <w:r w:rsidRPr="0059462F">
              <w:rPr>
                <w:rFonts w:ascii="Times New Roman" w:eastAsia="Calibri" w:hAnsi="Times New Roman" w:cs="Times New Roman"/>
                <w:color w:val="000000"/>
              </w:rPr>
              <w:t xml:space="preserve"> 2. «Проведение мероприятий, демонстрирующих возможности и достижения людей систематически занимающихся физической культурой </w:t>
            </w:r>
            <w:r w:rsidRPr="0059462F">
              <w:rPr>
                <w:rFonts w:ascii="Times New Roman" w:eastAsia="Calibri" w:hAnsi="Times New Roman" w:cs="Times New Roman"/>
                <w:color w:val="000000"/>
              </w:rPr>
              <w:br/>
              <w:t xml:space="preserve">и профессионально занимающихся спортом, </w:t>
            </w:r>
            <w:r w:rsidRPr="0059462F">
              <w:rPr>
                <w:rFonts w:ascii="Times New Roman" w:eastAsia="Calibri" w:hAnsi="Times New Roman" w:cs="Times New Roman"/>
                <w:color w:val="000000"/>
              </w:rPr>
              <w:br/>
              <w:t xml:space="preserve">в образовательных учреждениях, предприятиях </w:t>
            </w:r>
            <w:r w:rsidRPr="0059462F">
              <w:rPr>
                <w:rFonts w:ascii="Times New Roman" w:eastAsia="Calibri" w:hAnsi="Times New Roman" w:cs="Times New Roman"/>
                <w:color w:val="000000"/>
              </w:rPr>
              <w:br/>
              <w:t>и организациях вне зависимости от формы собственности»</w:t>
            </w:r>
          </w:p>
        </w:tc>
        <w:tc>
          <w:tcPr>
            <w:tcW w:w="4111" w:type="dxa"/>
            <w:shd w:val="clear" w:color="auto" w:fill="auto"/>
          </w:tcPr>
          <w:p w:rsidR="006A177C" w:rsidRPr="0059462F" w:rsidRDefault="006A177C" w:rsidP="006A177C">
            <w:pPr>
              <w:tabs>
                <w:tab w:val="left" w:pos="289"/>
              </w:tabs>
              <w:ind w:firstLine="0"/>
              <w:contextualSpacing/>
              <w:jc w:val="left"/>
              <w:rPr>
                <w:rFonts w:ascii="Times New Roman" w:eastAsia="Calibri" w:hAnsi="Times New Roman" w:cs="Times New Roman"/>
                <w:color w:val="000000"/>
              </w:rPr>
            </w:pPr>
            <w:r w:rsidRPr="0059462F">
              <w:rPr>
                <w:rFonts w:ascii="Times New Roman" w:eastAsia="Calibri" w:hAnsi="Times New Roman" w:cs="Times New Roman"/>
              </w:rPr>
              <w:t>проведение не менее 1 мероприятия ежегодно</w:t>
            </w:r>
          </w:p>
        </w:tc>
        <w:tc>
          <w:tcPr>
            <w:tcW w:w="2834" w:type="dxa"/>
            <w:shd w:val="clear" w:color="auto" w:fill="auto"/>
          </w:tcPr>
          <w:p w:rsidR="006A177C" w:rsidRPr="0059462F" w:rsidRDefault="006A177C" w:rsidP="006A177C">
            <w:pPr>
              <w:ind w:left="-108" w:right="-108" w:firstLine="280"/>
              <w:jc w:val="center"/>
              <w:rPr>
                <w:rFonts w:ascii="Times New Roman" w:eastAsia="Calibri" w:hAnsi="Times New Roman" w:cs="Times New Roman"/>
                <w:color w:val="000000"/>
              </w:rPr>
            </w:pPr>
            <w:r w:rsidRPr="0059462F">
              <w:rPr>
                <w:rFonts w:ascii="Times New Roman" w:eastAsia="Calibri" w:hAnsi="Times New Roman" w:cs="Times New Roman"/>
                <w:color w:val="000000"/>
              </w:rPr>
              <w:t>2019 – 2023 гг.</w:t>
            </w:r>
          </w:p>
        </w:tc>
        <w:tc>
          <w:tcPr>
            <w:tcW w:w="4253" w:type="dxa"/>
            <w:shd w:val="clear" w:color="auto" w:fill="auto"/>
          </w:tcPr>
          <w:p w:rsidR="006A177C" w:rsidRPr="00A72762" w:rsidRDefault="006A177C" w:rsidP="006A177C">
            <w:pPr>
              <w:ind w:firstLine="0"/>
              <w:jc w:val="left"/>
              <w:rPr>
                <w:rFonts w:ascii="Times New Roman" w:hAnsi="Times New Roman" w:cs="Times New Roman"/>
              </w:rPr>
            </w:pPr>
            <w:r>
              <w:rPr>
                <w:rFonts w:ascii="Times New Roman" w:hAnsi="Times New Roman" w:cs="Times New Roman"/>
              </w:rPr>
              <w:t>П</w:t>
            </w:r>
            <w:r w:rsidRPr="00A72762">
              <w:rPr>
                <w:rFonts w:ascii="Times New Roman" w:hAnsi="Times New Roman" w:cs="Times New Roman"/>
              </w:rPr>
              <w:t xml:space="preserve">роведено 3 мероприятия: </w:t>
            </w:r>
          </w:p>
          <w:p w:rsidR="006A177C" w:rsidRPr="00A72762" w:rsidRDefault="006A177C" w:rsidP="006A177C">
            <w:pPr>
              <w:ind w:firstLine="0"/>
              <w:jc w:val="left"/>
              <w:rPr>
                <w:rFonts w:ascii="Times New Roman" w:hAnsi="Times New Roman" w:cs="Times New Roman"/>
              </w:rPr>
            </w:pPr>
            <w:r w:rsidRPr="00A72762">
              <w:rPr>
                <w:rFonts w:ascii="Times New Roman" w:hAnsi="Times New Roman" w:cs="Times New Roman"/>
              </w:rPr>
              <w:t xml:space="preserve">1. «Зарядка с чемпионом» </w:t>
            </w:r>
          </w:p>
          <w:p w:rsidR="006A177C" w:rsidRPr="00A72762" w:rsidRDefault="006A177C" w:rsidP="006A177C">
            <w:pPr>
              <w:ind w:firstLine="0"/>
              <w:jc w:val="left"/>
              <w:rPr>
                <w:rFonts w:ascii="Times New Roman" w:hAnsi="Times New Roman" w:cs="Times New Roman"/>
              </w:rPr>
            </w:pPr>
            <w:r w:rsidRPr="00A72762">
              <w:rPr>
                <w:rFonts w:ascii="Times New Roman" w:hAnsi="Times New Roman" w:cs="Times New Roman"/>
              </w:rPr>
              <w:t xml:space="preserve">2. «Бег с чемпионом» </w:t>
            </w:r>
          </w:p>
          <w:p w:rsidR="006A177C" w:rsidRPr="007A3FF0" w:rsidRDefault="006A177C" w:rsidP="006A177C">
            <w:pPr>
              <w:ind w:firstLine="0"/>
              <w:jc w:val="left"/>
              <w:rPr>
                <w:rFonts w:ascii="Times New Roman" w:hAnsi="Times New Roman" w:cs="Times New Roman"/>
              </w:rPr>
            </w:pPr>
            <w:r w:rsidRPr="00A72762">
              <w:rPr>
                <w:rFonts w:ascii="Times New Roman" w:hAnsi="Times New Roman" w:cs="Times New Roman"/>
              </w:rPr>
              <w:t>3. Онлайн мероприятие «Тренируйся дома!»</w:t>
            </w:r>
            <w:r>
              <w:rPr>
                <w:rFonts w:ascii="Times New Roman" w:hAnsi="Times New Roman" w:cs="Times New Roman"/>
              </w:rPr>
              <w:t>.</w:t>
            </w:r>
          </w:p>
        </w:tc>
      </w:tr>
      <w:tr w:rsidR="006A177C" w:rsidRPr="00D61763" w:rsidTr="005469C2">
        <w:trPr>
          <w:trHeight w:val="259"/>
        </w:trPr>
        <w:tc>
          <w:tcPr>
            <w:tcW w:w="15593" w:type="dxa"/>
            <w:gridSpan w:val="4"/>
            <w:shd w:val="clear" w:color="auto" w:fill="DEEAF6" w:themeFill="accent1" w:themeFillTint="33"/>
          </w:tcPr>
          <w:p w:rsidR="006A177C" w:rsidRPr="00C2696F" w:rsidRDefault="006A177C" w:rsidP="006A177C">
            <w:pPr>
              <w:ind w:firstLine="0"/>
              <w:jc w:val="left"/>
              <w:rPr>
                <w:rFonts w:ascii="Times New Roman" w:eastAsia="Calibri" w:hAnsi="Times New Roman" w:cs="Times New Roman"/>
                <w:b/>
                <w:color w:val="000000"/>
              </w:rPr>
            </w:pPr>
            <w:r w:rsidRPr="00C2696F">
              <w:rPr>
                <w:rFonts w:ascii="Times New Roman" w:eastAsia="Calibri" w:hAnsi="Times New Roman" w:cs="Times New Roman"/>
                <w:b/>
              </w:rPr>
              <w:t xml:space="preserve">2.3. </w:t>
            </w:r>
            <w:r w:rsidRPr="00C2696F">
              <w:rPr>
                <w:rFonts w:ascii="Times New Roman" w:eastAsia="Calibri" w:hAnsi="Times New Roman" w:cs="Times New Roman"/>
                <w:b/>
                <w:color w:val="000000"/>
              </w:rPr>
              <w:t>Вектор – Социальная поддержка</w:t>
            </w:r>
          </w:p>
        </w:tc>
      </w:tr>
      <w:tr w:rsidR="006A177C" w:rsidRPr="00D61763" w:rsidTr="005469C2">
        <w:trPr>
          <w:trHeight w:val="710"/>
        </w:trPr>
        <w:tc>
          <w:tcPr>
            <w:tcW w:w="4395" w:type="dxa"/>
            <w:shd w:val="clear" w:color="auto" w:fill="auto"/>
          </w:tcPr>
          <w:p w:rsidR="006A177C" w:rsidRPr="0059462F" w:rsidRDefault="006A177C" w:rsidP="006A177C">
            <w:pPr>
              <w:ind w:firstLine="0"/>
              <w:jc w:val="left"/>
              <w:rPr>
                <w:rFonts w:ascii="Times New Roman" w:eastAsia="Calibri" w:hAnsi="Times New Roman" w:cs="Times New Roman"/>
                <w:color w:val="000000"/>
              </w:rPr>
            </w:pPr>
            <w:r w:rsidRPr="0059462F">
              <w:rPr>
                <w:rFonts w:ascii="Times New Roman" w:eastAsia="Calibri" w:hAnsi="Times New Roman" w:cs="Times New Roman"/>
              </w:rPr>
              <w:t>2.3.1.   </w:t>
            </w:r>
            <w:r w:rsidRPr="0059462F">
              <w:rPr>
                <w:rFonts w:ascii="Times New Roman" w:eastAsia="Calibri" w:hAnsi="Times New Roman" w:cs="Times New Roman"/>
                <w:color w:val="000000"/>
              </w:rPr>
              <w:t xml:space="preserve">Мероприятия по нормативно-правовому </w:t>
            </w:r>
            <w:r w:rsidRPr="0059462F">
              <w:rPr>
                <w:rFonts w:ascii="Times New Roman" w:eastAsia="Calibri" w:hAnsi="Times New Roman" w:cs="Times New Roman"/>
                <w:color w:val="000000"/>
              </w:rPr>
              <w:br/>
              <w:t>и организационному обеспечению, регулированию социальной поддержки граждан и охраны труда</w:t>
            </w:r>
          </w:p>
        </w:tc>
        <w:tc>
          <w:tcPr>
            <w:tcW w:w="4111" w:type="dxa"/>
            <w:shd w:val="clear" w:color="auto" w:fill="auto"/>
          </w:tcPr>
          <w:p w:rsidR="006A177C" w:rsidRPr="0059462F" w:rsidRDefault="006A177C" w:rsidP="006A177C">
            <w:pPr>
              <w:tabs>
                <w:tab w:val="left" w:pos="289"/>
              </w:tabs>
              <w:ind w:firstLine="0"/>
              <w:contextualSpacing/>
              <w:jc w:val="left"/>
              <w:rPr>
                <w:rFonts w:ascii="Times New Roman" w:eastAsia="Calibri" w:hAnsi="Times New Roman" w:cs="Times New Roman"/>
              </w:rPr>
            </w:pPr>
            <w:r w:rsidRPr="0059462F">
              <w:rPr>
                <w:rFonts w:ascii="Times New Roman" w:eastAsia="Calibri" w:hAnsi="Times New Roman" w:cs="Times New Roman"/>
                <w:color w:val="000000"/>
              </w:rPr>
              <w:t xml:space="preserve">обеспечивает выполнение целевых показателей 15, 16, 25, 26, 27 </w:t>
            </w:r>
          </w:p>
        </w:tc>
        <w:tc>
          <w:tcPr>
            <w:tcW w:w="2834" w:type="dxa"/>
            <w:shd w:val="clear" w:color="auto" w:fill="auto"/>
          </w:tcPr>
          <w:p w:rsidR="006A177C" w:rsidRPr="0059462F" w:rsidRDefault="006A177C" w:rsidP="006A177C">
            <w:pPr>
              <w:ind w:left="-108" w:right="-108"/>
              <w:jc w:val="center"/>
              <w:rPr>
                <w:rFonts w:ascii="Times New Roman" w:eastAsia="Calibri" w:hAnsi="Times New Roman" w:cs="Times New Roman"/>
              </w:rPr>
            </w:pPr>
            <w:r w:rsidRPr="0059462F">
              <w:rPr>
                <w:rFonts w:ascii="Times New Roman" w:eastAsia="Calibri" w:hAnsi="Times New Roman" w:cs="Times New Roman"/>
                <w:color w:val="000000"/>
              </w:rPr>
              <w:t>2019 – 2023 гг.</w:t>
            </w:r>
          </w:p>
        </w:tc>
        <w:tc>
          <w:tcPr>
            <w:tcW w:w="4253" w:type="dxa"/>
            <w:shd w:val="clear" w:color="auto" w:fill="auto"/>
          </w:tcPr>
          <w:p w:rsidR="006A177C" w:rsidRPr="005469C2" w:rsidRDefault="005469C2" w:rsidP="005469C2">
            <w:pPr>
              <w:ind w:right="-108" w:firstLine="0"/>
              <w:jc w:val="center"/>
              <w:rPr>
                <w:rFonts w:ascii="Times New Roman" w:eastAsia="Calibri" w:hAnsi="Times New Roman" w:cs="Times New Roman"/>
              </w:rPr>
            </w:pPr>
            <w:r>
              <w:rPr>
                <w:rFonts w:ascii="Times New Roman" w:eastAsia="Calibri" w:hAnsi="Times New Roman" w:cs="Times New Roman"/>
              </w:rPr>
              <w:t>х</w:t>
            </w:r>
          </w:p>
        </w:tc>
      </w:tr>
      <w:tr w:rsidR="006A177C" w:rsidRPr="00D61763" w:rsidTr="005469C2">
        <w:trPr>
          <w:trHeight w:val="710"/>
        </w:trPr>
        <w:tc>
          <w:tcPr>
            <w:tcW w:w="4395" w:type="dxa"/>
            <w:shd w:val="clear" w:color="auto" w:fill="auto"/>
          </w:tcPr>
          <w:p w:rsidR="006A177C" w:rsidRPr="0059462F" w:rsidRDefault="006A177C" w:rsidP="006A177C">
            <w:pPr>
              <w:ind w:firstLine="0"/>
              <w:jc w:val="left"/>
              <w:rPr>
                <w:rFonts w:ascii="Times New Roman" w:eastAsia="Calibri" w:hAnsi="Times New Roman" w:cs="Times New Roman"/>
              </w:rPr>
            </w:pPr>
            <w:r w:rsidRPr="0059462F">
              <w:rPr>
                <w:rFonts w:ascii="Times New Roman" w:eastAsia="Calibri" w:hAnsi="Times New Roman" w:cs="Times New Roman"/>
              </w:rPr>
              <w:t>2.3.1.1</w:t>
            </w:r>
            <w:r w:rsidRPr="0059462F">
              <w:rPr>
                <w:rFonts w:ascii="Times New Roman" w:eastAsia="Calibri" w:hAnsi="Times New Roman" w:cs="Times New Roman"/>
                <w:vertAlign w:val="superscript"/>
              </w:rPr>
              <w:t>1</w:t>
            </w:r>
            <w:r w:rsidRPr="0059462F">
              <w:rPr>
                <w:rFonts w:ascii="Times New Roman" w:eastAsia="Calibri" w:hAnsi="Times New Roman" w:cs="Times New Roman"/>
              </w:rPr>
              <w:t>.</w:t>
            </w:r>
            <w:r w:rsidRPr="0059462F">
              <w:rPr>
                <w:rFonts w:ascii="Times New Roman" w:eastAsia="Calibri" w:hAnsi="Times New Roman" w:cs="Times New Roman"/>
                <w:vertAlign w:val="superscript"/>
              </w:rPr>
              <w:t> </w:t>
            </w:r>
            <w:r w:rsidRPr="0059462F">
              <w:rPr>
                <w:rFonts w:ascii="Times New Roman" w:eastAsia="Calibri" w:hAnsi="Times New Roman" w:cs="Times New Roman"/>
              </w:rPr>
              <w:t>Ключевое событие «Реализация мер социальной поддержки и предоставление государственных услуг отдельным категориям населения»</w:t>
            </w:r>
          </w:p>
        </w:tc>
        <w:tc>
          <w:tcPr>
            <w:tcW w:w="4111" w:type="dxa"/>
            <w:shd w:val="clear" w:color="auto" w:fill="auto"/>
            <w:vAlign w:val="center"/>
          </w:tcPr>
          <w:p w:rsidR="006A177C" w:rsidRPr="0059462F" w:rsidRDefault="006A177C" w:rsidP="006A177C">
            <w:pPr>
              <w:ind w:firstLine="0"/>
              <w:jc w:val="left"/>
              <w:rPr>
                <w:rFonts w:ascii="Times New Roman" w:eastAsia="Calibri" w:hAnsi="Times New Roman" w:cs="Times New Roman"/>
              </w:rPr>
            </w:pPr>
            <w:r w:rsidRPr="0059462F">
              <w:rPr>
                <w:rFonts w:ascii="Times New Roman" w:eastAsia="Calibri" w:hAnsi="Times New Roman" w:cs="Times New Roman"/>
              </w:rPr>
              <w:t xml:space="preserve">1. Доля граждан, получивших государственные услуги, от общего числа граждан, обратившихся </w:t>
            </w:r>
          </w:p>
          <w:p w:rsidR="006A177C" w:rsidRPr="0059462F" w:rsidRDefault="006A177C" w:rsidP="006A177C">
            <w:pPr>
              <w:ind w:firstLine="0"/>
              <w:jc w:val="left"/>
              <w:rPr>
                <w:rFonts w:ascii="Times New Roman" w:eastAsia="Calibri" w:hAnsi="Times New Roman" w:cs="Times New Roman"/>
              </w:rPr>
            </w:pPr>
            <w:r w:rsidRPr="0059462F">
              <w:rPr>
                <w:rFonts w:ascii="Times New Roman" w:eastAsia="Calibri" w:hAnsi="Times New Roman" w:cs="Times New Roman"/>
              </w:rPr>
              <w:t xml:space="preserve">в орган местного самоуправления </w:t>
            </w:r>
            <w:r w:rsidRPr="0059462F">
              <w:rPr>
                <w:rFonts w:ascii="Times New Roman" w:eastAsia="Calibri" w:hAnsi="Times New Roman" w:cs="Times New Roman"/>
              </w:rPr>
              <w:br/>
              <w:t>по вопросам опеки и попечительства, на уровне 100 %.</w:t>
            </w:r>
          </w:p>
          <w:p w:rsidR="006A177C" w:rsidRPr="0059462F" w:rsidRDefault="006A177C" w:rsidP="006A177C">
            <w:pPr>
              <w:ind w:firstLine="0"/>
              <w:jc w:val="left"/>
              <w:rPr>
                <w:rFonts w:ascii="Times New Roman" w:eastAsia="Calibri" w:hAnsi="Times New Roman" w:cs="Times New Roman"/>
              </w:rPr>
            </w:pPr>
            <w:r w:rsidRPr="0059462F">
              <w:rPr>
                <w:rFonts w:ascii="Times New Roman" w:eastAsia="Calibri" w:hAnsi="Times New Roman" w:cs="Times New Roman"/>
              </w:rPr>
              <w:t xml:space="preserve">2. Доля граждан, обеспеченных мерами социальной поддержки, </w:t>
            </w:r>
            <w:r w:rsidRPr="0059462F">
              <w:rPr>
                <w:rFonts w:ascii="Times New Roman" w:eastAsia="Calibri" w:hAnsi="Times New Roman" w:cs="Times New Roman"/>
              </w:rPr>
              <w:br/>
              <w:t xml:space="preserve">от численности граждан, имеющих право на их получение </w:t>
            </w:r>
            <w:r w:rsidRPr="0059462F">
              <w:rPr>
                <w:rFonts w:ascii="Times New Roman" w:eastAsia="Calibri" w:hAnsi="Times New Roman" w:cs="Times New Roman"/>
              </w:rPr>
              <w:br/>
              <w:t xml:space="preserve">и обратившихся за их получением, </w:t>
            </w:r>
            <w:r w:rsidRPr="0059462F">
              <w:rPr>
                <w:rFonts w:ascii="Times New Roman" w:eastAsia="Calibri" w:hAnsi="Times New Roman" w:cs="Times New Roman"/>
              </w:rPr>
              <w:br/>
              <w:t>на уровне 100%</w:t>
            </w:r>
          </w:p>
        </w:tc>
        <w:tc>
          <w:tcPr>
            <w:tcW w:w="2834" w:type="dxa"/>
          </w:tcPr>
          <w:p w:rsidR="006A177C" w:rsidRPr="0059462F" w:rsidRDefault="006A177C" w:rsidP="006A177C">
            <w:pPr>
              <w:ind w:left="-108" w:right="-108"/>
              <w:jc w:val="center"/>
              <w:rPr>
                <w:rFonts w:ascii="Times New Roman" w:eastAsia="Calibri" w:hAnsi="Times New Roman" w:cs="Times New Roman"/>
              </w:rPr>
            </w:pPr>
            <w:r w:rsidRPr="0059462F">
              <w:rPr>
                <w:rFonts w:ascii="Times New Roman" w:eastAsia="Calibri" w:hAnsi="Times New Roman" w:cs="Times New Roman"/>
              </w:rPr>
              <w:t>2020</w:t>
            </w:r>
            <w:r w:rsidRPr="0059462F">
              <w:rPr>
                <w:rFonts w:ascii="Times New Roman" w:eastAsia="Calibri" w:hAnsi="Times New Roman" w:cs="Times New Roman"/>
                <w:b/>
              </w:rPr>
              <w:t xml:space="preserve"> </w:t>
            </w:r>
            <w:r w:rsidRPr="0059462F">
              <w:rPr>
                <w:rFonts w:ascii="Times New Roman" w:eastAsia="Calibri" w:hAnsi="Times New Roman" w:cs="Times New Roman"/>
              </w:rPr>
              <w:t>– 2023 гг.</w:t>
            </w:r>
          </w:p>
        </w:tc>
        <w:tc>
          <w:tcPr>
            <w:tcW w:w="4253" w:type="dxa"/>
          </w:tcPr>
          <w:p w:rsidR="006A177C" w:rsidRPr="000170B2" w:rsidRDefault="006A177C" w:rsidP="005469C2">
            <w:pPr>
              <w:widowControl/>
              <w:ind w:firstLine="0"/>
              <w:jc w:val="left"/>
              <w:rPr>
                <w:rFonts w:ascii="Times New Roman" w:eastAsiaTheme="minorHAnsi" w:hAnsi="Times New Roman" w:cs="Times New Roman"/>
                <w:lang w:eastAsia="en-US"/>
              </w:rPr>
            </w:pPr>
            <w:r w:rsidRPr="000170B2">
              <w:rPr>
                <w:rFonts w:ascii="Times New Roman" w:eastAsiaTheme="minorHAnsi" w:hAnsi="Times New Roman" w:cs="Times New Roman"/>
                <w:lang w:eastAsia="en-US"/>
              </w:rPr>
              <w:t>1. 100</w:t>
            </w:r>
            <w:r>
              <w:rPr>
                <w:rFonts w:ascii="Times New Roman" w:eastAsiaTheme="minorHAnsi" w:hAnsi="Times New Roman" w:cs="Times New Roman"/>
                <w:lang w:val="en-US" w:eastAsia="en-US"/>
              </w:rPr>
              <w:t xml:space="preserve"> </w:t>
            </w:r>
            <w:r w:rsidRPr="000170B2">
              <w:rPr>
                <w:rFonts w:ascii="Times New Roman" w:eastAsiaTheme="minorHAnsi" w:hAnsi="Times New Roman" w:cs="Times New Roman"/>
                <w:lang w:eastAsia="en-US"/>
              </w:rPr>
              <w:t>%</w:t>
            </w:r>
          </w:p>
          <w:p w:rsidR="006A177C" w:rsidRPr="000170B2" w:rsidRDefault="006A177C" w:rsidP="005469C2">
            <w:pPr>
              <w:widowControl/>
              <w:ind w:firstLine="0"/>
              <w:jc w:val="left"/>
              <w:rPr>
                <w:rFonts w:ascii="Times New Roman" w:eastAsiaTheme="minorHAnsi" w:hAnsi="Times New Roman" w:cs="Times New Roman"/>
                <w:lang w:val="en-US" w:eastAsia="en-US"/>
              </w:rPr>
            </w:pPr>
            <w:r w:rsidRPr="000170B2">
              <w:rPr>
                <w:rFonts w:ascii="Times New Roman" w:eastAsiaTheme="minorHAnsi" w:hAnsi="Times New Roman" w:cs="Times New Roman"/>
                <w:lang w:eastAsia="en-US"/>
              </w:rPr>
              <w:t xml:space="preserve">2. </w:t>
            </w:r>
            <w:r>
              <w:rPr>
                <w:rFonts w:ascii="Times New Roman" w:eastAsiaTheme="minorHAnsi" w:hAnsi="Times New Roman" w:cs="Times New Roman"/>
                <w:lang w:val="en-US" w:eastAsia="en-US"/>
              </w:rPr>
              <w:t>100 %</w:t>
            </w:r>
          </w:p>
        </w:tc>
      </w:tr>
      <w:tr w:rsidR="006A177C" w:rsidRPr="00D61763" w:rsidTr="005469C2">
        <w:trPr>
          <w:trHeight w:val="407"/>
        </w:trPr>
        <w:tc>
          <w:tcPr>
            <w:tcW w:w="4395" w:type="dxa"/>
            <w:shd w:val="clear" w:color="auto" w:fill="auto"/>
          </w:tcPr>
          <w:p w:rsidR="006A177C" w:rsidRPr="0059462F" w:rsidRDefault="006A177C" w:rsidP="006A177C">
            <w:pPr>
              <w:ind w:firstLine="0"/>
              <w:jc w:val="left"/>
              <w:rPr>
                <w:rFonts w:ascii="Times New Roman" w:eastAsia="Calibri" w:hAnsi="Times New Roman" w:cs="Times New Roman"/>
                <w:color w:val="000000"/>
              </w:rPr>
            </w:pPr>
            <w:r w:rsidRPr="0059462F">
              <w:rPr>
                <w:rFonts w:ascii="Times New Roman" w:eastAsia="Calibri" w:hAnsi="Times New Roman" w:cs="Times New Roman"/>
              </w:rPr>
              <w:t xml:space="preserve">2.3.1.2. Ключевое событие «Реализация муниципального правового акта «Об утверждении межведомственного плана мероприятий «дорожной карты» по приобретению (строительству) и предоставлению детям-сиротам </w:t>
            </w:r>
            <w:r w:rsidRPr="0059462F">
              <w:rPr>
                <w:rFonts w:ascii="Times New Roman" w:eastAsia="Calibri" w:hAnsi="Times New Roman" w:cs="Times New Roman"/>
              </w:rPr>
              <w:br/>
              <w:t>и детям, оставшимся без попечения родителей, лицам из числа детей-сирот и детей, оставшихся без попечения родителей, жилых помещений специализированного жилищного фонда по договорам найма специализированных жилых помещений»</w:t>
            </w:r>
          </w:p>
        </w:tc>
        <w:tc>
          <w:tcPr>
            <w:tcW w:w="4111" w:type="dxa"/>
            <w:shd w:val="clear" w:color="auto" w:fill="auto"/>
          </w:tcPr>
          <w:p w:rsidR="006A177C" w:rsidRPr="0059462F" w:rsidRDefault="006A177C" w:rsidP="006A177C">
            <w:pPr>
              <w:ind w:firstLine="0"/>
              <w:jc w:val="left"/>
              <w:rPr>
                <w:rFonts w:ascii="Times New Roman" w:eastAsia="Calibri" w:hAnsi="Times New Roman" w:cs="Times New Roman"/>
                <w:color w:val="000000"/>
              </w:rPr>
            </w:pPr>
            <w:r w:rsidRPr="0059462F">
              <w:rPr>
                <w:rFonts w:ascii="Times New Roman" w:eastAsia="Calibri" w:hAnsi="Times New Roman" w:cs="Times New Roman"/>
              </w:rPr>
              <w:t>численность детей-сирот и детей, оставшихся без попечения родителей, лиц из их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50 человек ежегодно</w:t>
            </w:r>
          </w:p>
        </w:tc>
        <w:tc>
          <w:tcPr>
            <w:tcW w:w="2834" w:type="dxa"/>
            <w:shd w:val="clear" w:color="auto" w:fill="auto"/>
          </w:tcPr>
          <w:p w:rsidR="006A177C" w:rsidRPr="0059462F" w:rsidRDefault="006A177C" w:rsidP="006A177C">
            <w:pPr>
              <w:ind w:left="-108" w:right="-108" w:firstLine="280"/>
              <w:jc w:val="center"/>
              <w:rPr>
                <w:rFonts w:ascii="Times New Roman" w:eastAsia="Calibri" w:hAnsi="Times New Roman" w:cs="Times New Roman"/>
                <w:color w:val="000000"/>
              </w:rPr>
            </w:pPr>
            <w:r w:rsidRPr="0059462F">
              <w:rPr>
                <w:rFonts w:ascii="Times New Roman" w:eastAsia="Calibri" w:hAnsi="Times New Roman" w:cs="Times New Roman"/>
                <w:color w:val="000000"/>
              </w:rPr>
              <w:t>2019 – 2023 гг.</w:t>
            </w:r>
          </w:p>
        </w:tc>
        <w:tc>
          <w:tcPr>
            <w:tcW w:w="4253" w:type="dxa"/>
            <w:shd w:val="clear" w:color="auto" w:fill="auto"/>
          </w:tcPr>
          <w:p w:rsidR="006A177C" w:rsidRPr="00071F29" w:rsidRDefault="006A177C" w:rsidP="006A177C">
            <w:pPr>
              <w:ind w:firstLine="0"/>
              <w:jc w:val="left"/>
              <w:rPr>
                <w:rFonts w:ascii="Times New Roman" w:hAnsi="Times New Roman" w:cs="Times New Roman"/>
              </w:rPr>
            </w:pPr>
            <w:r>
              <w:rPr>
                <w:rFonts w:ascii="Times New Roman" w:hAnsi="Times New Roman" w:cs="Times New Roman"/>
              </w:rPr>
              <w:t>29</w:t>
            </w:r>
            <w:r w:rsidRPr="00071F29">
              <w:rPr>
                <w:rFonts w:ascii="Times New Roman" w:hAnsi="Times New Roman" w:cs="Times New Roman"/>
              </w:rPr>
              <w:t xml:space="preserve"> человек</w:t>
            </w:r>
          </w:p>
          <w:p w:rsidR="006A177C" w:rsidRPr="00F44548" w:rsidRDefault="006A177C" w:rsidP="006A177C">
            <w:pPr>
              <w:ind w:firstLine="0"/>
              <w:jc w:val="left"/>
              <w:rPr>
                <w:rFonts w:ascii="Times New Roman" w:hAnsi="Times New Roman" w:cs="Times New Roman"/>
              </w:rPr>
            </w:pPr>
            <w:proofErr w:type="spellStart"/>
            <w:r w:rsidRPr="00F44548">
              <w:rPr>
                <w:rFonts w:ascii="Times New Roman" w:hAnsi="Times New Roman" w:cs="Times New Roman"/>
              </w:rPr>
              <w:t>Недостижение</w:t>
            </w:r>
            <w:proofErr w:type="spellEnd"/>
            <w:r w:rsidRPr="00F44548">
              <w:rPr>
                <w:rFonts w:ascii="Times New Roman" w:hAnsi="Times New Roman" w:cs="Times New Roman"/>
              </w:rPr>
              <w:t xml:space="preserve"> показателя обусловлено несостоявшимися в течение 2020 года </w:t>
            </w:r>
            <w:r>
              <w:rPr>
                <w:rFonts w:ascii="Times New Roman" w:hAnsi="Times New Roman" w:cs="Times New Roman"/>
              </w:rPr>
              <w:t>аук</w:t>
            </w:r>
            <w:r w:rsidRPr="009D0FFE">
              <w:rPr>
                <w:rFonts w:ascii="Times New Roman" w:hAnsi="Times New Roman" w:cs="Times New Roman"/>
              </w:rPr>
              <w:t>ц</w:t>
            </w:r>
            <w:r w:rsidRPr="00F44548">
              <w:rPr>
                <w:rFonts w:ascii="Times New Roman" w:hAnsi="Times New Roman" w:cs="Times New Roman"/>
              </w:rPr>
              <w:t>ионами.</w:t>
            </w:r>
          </w:p>
          <w:p w:rsidR="006A177C" w:rsidRPr="00B10194" w:rsidRDefault="006A177C" w:rsidP="006A177C">
            <w:pPr>
              <w:ind w:firstLine="0"/>
              <w:jc w:val="left"/>
              <w:rPr>
                <w:rFonts w:ascii="Times New Roman" w:hAnsi="Times New Roman" w:cs="Times New Roman"/>
              </w:rPr>
            </w:pPr>
            <w:r w:rsidRPr="00024556">
              <w:rPr>
                <w:rFonts w:ascii="Times New Roman" w:hAnsi="Times New Roman" w:cs="Times New Roman"/>
              </w:rPr>
              <w:t xml:space="preserve">На 01.11.2020 </w:t>
            </w:r>
            <w:r>
              <w:rPr>
                <w:rFonts w:ascii="Times New Roman" w:eastAsiaTheme="minorHAnsi" w:hAnsi="Times New Roman" w:cs="Times New Roman"/>
                <w:color w:val="000000"/>
                <w:lang w:eastAsia="en-US"/>
              </w:rPr>
              <w:t>обеспечены жилыми помещениями 29 лиц из числа детей-сирот и детей, оставшихся без попечения родителей.</w:t>
            </w:r>
            <w:r w:rsidRPr="00024556">
              <w:rPr>
                <w:rFonts w:ascii="Times New Roman" w:eastAsiaTheme="minorHAnsi" w:hAnsi="Times New Roman" w:cs="Times New Roman"/>
                <w:color w:val="000000"/>
                <w:lang w:eastAsia="en-US"/>
              </w:rPr>
              <w:t xml:space="preserve"> </w:t>
            </w:r>
          </w:p>
          <w:p w:rsidR="006A177C" w:rsidRDefault="006A177C" w:rsidP="006A177C">
            <w:pPr>
              <w:widowControl/>
              <w:ind w:firstLine="0"/>
              <w:jc w:val="lef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На 01.01.2020 года на учёте состояло 140 лиц из числа детей-сирот и детей, оставшихся без попечения родителей, имеющих право на предоставление благоустроенного жилого помещения по договору найма специализированного жилого помещения, из них у 73 человек право на получение жилого помещения, возникло в 2018-2019 годах и у 67 человек в 2020 году.</w:t>
            </w:r>
          </w:p>
          <w:p w:rsidR="006A177C" w:rsidRPr="002D5EC3" w:rsidRDefault="006A177C" w:rsidP="006A177C">
            <w:pPr>
              <w:widowControl/>
              <w:ind w:firstLine="0"/>
              <w:jc w:val="left"/>
              <w:rPr>
                <w:rFonts w:ascii="Times New Roman" w:eastAsiaTheme="minorHAnsi" w:hAnsi="Times New Roman" w:cs="Times New Roman"/>
                <w:lang w:eastAsia="en-US"/>
              </w:rPr>
            </w:pPr>
            <w:r>
              <w:rPr>
                <w:rFonts w:ascii="Times New Roman" w:eastAsiaTheme="minorHAnsi" w:hAnsi="Times New Roman" w:cs="Times New Roman"/>
                <w:color w:val="000000"/>
                <w:lang w:eastAsia="en-US"/>
              </w:rPr>
              <w:t xml:space="preserve">Плановое значение </w:t>
            </w:r>
            <w:r w:rsidRPr="00F44548">
              <w:rPr>
                <w:rFonts w:ascii="Times New Roman" w:eastAsiaTheme="minorHAnsi" w:hAnsi="Times New Roman" w:cs="Times New Roman"/>
                <w:color w:val="000000"/>
                <w:lang w:eastAsia="en-US"/>
              </w:rPr>
              <w:t>показател</w:t>
            </w:r>
            <w:r>
              <w:rPr>
                <w:rFonts w:ascii="Times New Roman" w:eastAsiaTheme="minorHAnsi" w:hAnsi="Times New Roman" w:cs="Times New Roman"/>
                <w:color w:val="000000"/>
                <w:lang w:eastAsia="en-US"/>
              </w:rPr>
              <w:t>я</w:t>
            </w:r>
            <w:r w:rsidRPr="00F44548">
              <w:rPr>
                <w:rFonts w:ascii="Times New Roman" w:eastAsiaTheme="minorHAnsi" w:hAnsi="Times New Roman" w:cs="Times New Roman"/>
                <w:color w:val="000000"/>
                <w:lang w:eastAsia="en-US"/>
              </w:rPr>
              <w:t xml:space="preserve"> будет достигнут</w:t>
            </w:r>
            <w:r>
              <w:rPr>
                <w:rFonts w:ascii="Times New Roman" w:eastAsiaTheme="minorHAnsi" w:hAnsi="Times New Roman" w:cs="Times New Roman"/>
                <w:color w:val="000000"/>
                <w:lang w:eastAsia="en-US"/>
              </w:rPr>
              <w:t>о</w:t>
            </w:r>
            <w:r w:rsidRPr="00F44548">
              <w:rPr>
                <w:rFonts w:ascii="Times New Roman" w:eastAsiaTheme="minorHAnsi" w:hAnsi="Times New Roman" w:cs="Times New Roman"/>
                <w:color w:val="000000"/>
                <w:lang w:eastAsia="en-US"/>
              </w:rPr>
              <w:t xml:space="preserve"> до конца 2020 года</w:t>
            </w:r>
            <w:r>
              <w:rPr>
                <w:rFonts w:ascii="Times New Roman" w:eastAsiaTheme="minorHAnsi" w:hAnsi="Times New Roman" w:cs="Times New Roman"/>
                <w:color w:val="000000"/>
                <w:lang w:eastAsia="en-US"/>
              </w:rPr>
              <w:t xml:space="preserve">, </w:t>
            </w:r>
            <w:r w:rsidRPr="00F44548">
              <w:rPr>
                <w:rFonts w:ascii="Times New Roman" w:eastAsiaTheme="minorHAnsi" w:hAnsi="Times New Roman" w:cs="Times New Roman"/>
                <w:color w:val="000000"/>
                <w:lang w:eastAsia="en-US"/>
              </w:rPr>
              <w:t xml:space="preserve"> </w:t>
            </w:r>
            <w:r>
              <w:rPr>
                <w:rFonts w:ascii="Times New Roman" w:eastAsiaTheme="minorHAnsi" w:hAnsi="Times New Roman" w:cs="Times New Roman"/>
                <w:color w:val="000000"/>
                <w:lang w:eastAsia="en-US"/>
              </w:rPr>
              <w:t xml:space="preserve">так как </w:t>
            </w:r>
            <w:r w:rsidRPr="00F44548">
              <w:rPr>
                <w:rFonts w:ascii="Times New Roman" w:eastAsiaTheme="minorHAnsi" w:hAnsi="Times New Roman" w:cs="Times New Roman"/>
                <w:color w:val="000000"/>
                <w:lang w:eastAsia="en-US"/>
              </w:rPr>
              <w:t>в декабре</w:t>
            </w:r>
            <w:r w:rsidRPr="00597B1D">
              <w:rPr>
                <w:rFonts w:ascii="Times New Roman" w:eastAsiaTheme="minorHAnsi" w:hAnsi="Times New Roman" w:cs="Times New Roman"/>
                <w:color w:val="000000"/>
                <w:lang w:eastAsia="en-US"/>
              </w:rPr>
              <w:t xml:space="preserve"> 2020 года</w:t>
            </w:r>
            <w:r w:rsidRPr="00F44548">
              <w:rPr>
                <w:rFonts w:ascii="Times New Roman" w:eastAsiaTheme="minorHAnsi" w:hAnsi="Times New Roman" w:cs="Times New Roman"/>
                <w:color w:val="000000"/>
                <w:lang w:eastAsia="en-US"/>
              </w:rPr>
              <w:t xml:space="preserve"> </w:t>
            </w:r>
            <w:r>
              <w:rPr>
                <w:rFonts w:ascii="Times New Roman" w:eastAsiaTheme="minorHAnsi" w:hAnsi="Times New Roman" w:cs="Times New Roman"/>
                <w:color w:val="000000"/>
                <w:lang w:eastAsia="en-US"/>
              </w:rPr>
              <w:t xml:space="preserve">будет </w:t>
            </w:r>
            <w:r w:rsidRPr="00F44548">
              <w:rPr>
                <w:rFonts w:ascii="Times New Roman" w:eastAsiaTheme="minorHAnsi" w:hAnsi="Times New Roman" w:cs="Times New Roman"/>
                <w:color w:val="000000"/>
                <w:lang w:eastAsia="en-US"/>
              </w:rPr>
              <w:t>предоставлен</w:t>
            </w:r>
            <w:r>
              <w:rPr>
                <w:rFonts w:ascii="Times New Roman" w:eastAsiaTheme="minorHAnsi" w:hAnsi="Times New Roman" w:cs="Times New Roman"/>
                <w:color w:val="000000"/>
                <w:lang w:eastAsia="en-US"/>
              </w:rPr>
              <w:t>о</w:t>
            </w:r>
            <w:r w:rsidRPr="00F44548">
              <w:rPr>
                <w:rFonts w:ascii="Times New Roman" w:eastAsiaTheme="minorHAnsi" w:hAnsi="Times New Roman" w:cs="Times New Roman"/>
                <w:color w:val="000000"/>
                <w:lang w:eastAsia="en-US"/>
              </w:rPr>
              <w:t xml:space="preserve"> </w:t>
            </w:r>
            <w:r>
              <w:rPr>
                <w:rFonts w:ascii="Times New Roman" w:eastAsiaTheme="minorHAnsi" w:hAnsi="Times New Roman" w:cs="Times New Roman"/>
                <w:color w:val="000000"/>
                <w:lang w:eastAsia="en-US"/>
              </w:rPr>
              <w:t>21 жилое помещение</w:t>
            </w:r>
            <w:r w:rsidRPr="00F44548">
              <w:rPr>
                <w:rFonts w:ascii="Times New Roman" w:eastAsiaTheme="minorHAnsi" w:hAnsi="Times New Roman" w:cs="Times New Roman"/>
                <w:color w:val="000000"/>
                <w:lang w:eastAsia="en-US"/>
              </w:rPr>
              <w:t>.</w:t>
            </w:r>
          </w:p>
        </w:tc>
      </w:tr>
      <w:tr w:rsidR="006A177C" w:rsidRPr="00D61763" w:rsidTr="005469C2">
        <w:trPr>
          <w:trHeight w:val="710"/>
        </w:trPr>
        <w:tc>
          <w:tcPr>
            <w:tcW w:w="4395" w:type="dxa"/>
            <w:shd w:val="clear" w:color="auto" w:fill="auto"/>
          </w:tcPr>
          <w:p w:rsidR="006A177C" w:rsidRPr="0059462F" w:rsidRDefault="006A177C" w:rsidP="006A177C">
            <w:pPr>
              <w:ind w:firstLine="0"/>
              <w:jc w:val="left"/>
              <w:rPr>
                <w:rFonts w:ascii="Times New Roman" w:eastAsia="Calibri" w:hAnsi="Times New Roman" w:cs="Times New Roman"/>
              </w:rPr>
            </w:pPr>
            <w:r w:rsidRPr="0059462F">
              <w:rPr>
                <w:rFonts w:ascii="Times New Roman" w:eastAsia="Calibri" w:hAnsi="Times New Roman" w:cs="Times New Roman"/>
                <w:color w:val="000000"/>
              </w:rPr>
              <w:t xml:space="preserve">2.3.1.3. Ключевое событие «Корректировка/реализация муниципальной программы в сфере </w:t>
            </w:r>
            <w:r w:rsidRPr="0059462F">
              <w:rPr>
                <w:rFonts w:ascii="Times New Roman" w:eastAsia="Calibri" w:hAnsi="Times New Roman" w:cs="Times New Roman"/>
              </w:rPr>
              <w:t>организации ритуальных услуг и содержания объектов похоронного обслуживания»</w:t>
            </w:r>
          </w:p>
        </w:tc>
        <w:tc>
          <w:tcPr>
            <w:tcW w:w="4111" w:type="dxa"/>
            <w:shd w:val="clear" w:color="auto" w:fill="auto"/>
          </w:tcPr>
          <w:p w:rsidR="006A177C" w:rsidRPr="0059462F" w:rsidRDefault="006A177C" w:rsidP="006A177C">
            <w:pPr>
              <w:tabs>
                <w:tab w:val="left" w:pos="289"/>
              </w:tabs>
              <w:ind w:firstLine="0"/>
              <w:contextualSpacing/>
              <w:jc w:val="left"/>
              <w:rPr>
                <w:rFonts w:ascii="Times New Roman" w:eastAsia="Calibri" w:hAnsi="Times New Roman" w:cs="Times New Roman"/>
              </w:rPr>
            </w:pPr>
            <w:r w:rsidRPr="0059462F">
              <w:rPr>
                <w:rFonts w:ascii="Times New Roman" w:eastAsia="Calibri" w:hAnsi="Times New Roman" w:cs="Times New Roman"/>
                <w:color w:val="000000"/>
              </w:rPr>
              <w:t>доля предоставленных ритуальных услуг по погребению от общего количества обращений, 100%</w:t>
            </w:r>
          </w:p>
        </w:tc>
        <w:tc>
          <w:tcPr>
            <w:tcW w:w="2834" w:type="dxa"/>
            <w:shd w:val="clear" w:color="auto" w:fill="auto"/>
          </w:tcPr>
          <w:p w:rsidR="006A177C" w:rsidRPr="0059462F" w:rsidRDefault="006A177C" w:rsidP="005469C2">
            <w:pPr>
              <w:ind w:left="-108" w:right="-108" w:firstLine="280"/>
              <w:jc w:val="center"/>
              <w:rPr>
                <w:rFonts w:ascii="Times New Roman" w:eastAsia="Calibri" w:hAnsi="Times New Roman" w:cs="Times New Roman"/>
              </w:rPr>
            </w:pPr>
            <w:r w:rsidRPr="0059462F">
              <w:rPr>
                <w:rFonts w:ascii="Times New Roman" w:eastAsia="Calibri" w:hAnsi="Times New Roman" w:cs="Times New Roman"/>
                <w:color w:val="000000"/>
              </w:rPr>
              <w:t>2019 – 2023 гг.</w:t>
            </w:r>
          </w:p>
        </w:tc>
        <w:tc>
          <w:tcPr>
            <w:tcW w:w="4253" w:type="dxa"/>
            <w:shd w:val="clear" w:color="auto" w:fill="auto"/>
          </w:tcPr>
          <w:p w:rsidR="006A177C" w:rsidRPr="00071F29" w:rsidRDefault="006A177C" w:rsidP="005469C2">
            <w:pPr>
              <w:widowControl/>
              <w:ind w:firstLine="0"/>
              <w:rPr>
                <w:rFonts w:ascii="Times New Roman" w:eastAsiaTheme="minorHAnsi" w:hAnsi="Times New Roman" w:cs="Times New Roman"/>
                <w:lang w:eastAsia="en-US"/>
              </w:rPr>
            </w:pPr>
            <w:r w:rsidRPr="00071F29">
              <w:rPr>
                <w:rFonts w:ascii="Times New Roman" w:eastAsiaTheme="minorHAnsi" w:hAnsi="Times New Roman" w:cs="Times New Roman"/>
                <w:lang w:eastAsia="en-US"/>
              </w:rPr>
              <w:t>100 %</w:t>
            </w:r>
          </w:p>
          <w:p w:rsidR="006A177C" w:rsidRPr="00071F29" w:rsidRDefault="006A177C" w:rsidP="006A177C">
            <w:pPr>
              <w:widowControl/>
              <w:ind w:firstLine="0"/>
              <w:jc w:val="left"/>
              <w:rPr>
                <w:rFonts w:ascii="Times New Roman" w:eastAsiaTheme="minorHAnsi" w:hAnsi="Times New Roman" w:cs="Times New Roman"/>
                <w:lang w:eastAsia="en-US"/>
              </w:rPr>
            </w:pPr>
            <w:r w:rsidRPr="00071F29">
              <w:rPr>
                <w:rFonts w:ascii="Times New Roman" w:eastAsiaTheme="minorHAnsi" w:hAnsi="Times New Roman" w:cs="Times New Roman"/>
                <w:lang w:eastAsia="en-US"/>
              </w:rPr>
              <w:t xml:space="preserve">Количество предоставленных услуг </w:t>
            </w:r>
          </w:p>
          <w:p w:rsidR="006A177C" w:rsidRPr="00071F29" w:rsidRDefault="006A177C" w:rsidP="006A177C">
            <w:pPr>
              <w:widowControl/>
              <w:ind w:firstLine="0"/>
              <w:jc w:val="left"/>
              <w:rPr>
                <w:rFonts w:ascii="Times New Roman" w:eastAsiaTheme="minorHAnsi" w:hAnsi="Times New Roman" w:cs="Times New Roman"/>
                <w:lang w:eastAsia="en-US"/>
              </w:rPr>
            </w:pPr>
            <w:r w:rsidRPr="00071F29">
              <w:rPr>
                <w:rFonts w:ascii="Times New Roman" w:eastAsiaTheme="minorHAnsi" w:hAnsi="Times New Roman" w:cs="Times New Roman"/>
                <w:lang w:eastAsia="en-US"/>
              </w:rPr>
              <w:t xml:space="preserve">по погребению </w:t>
            </w:r>
          </w:p>
          <w:p w:rsidR="006A177C" w:rsidRPr="00071F29" w:rsidRDefault="006A177C" w:rsidP="006A177C">
            <w:pPr>
              <w:widowControl/>
              <w:ind w:firstLine="0"/>
              <w:jc w:val="left"/>
              <w:rPr>
                <w:rFonts w:ascii="Times New Roman" w:eastAsiaTheme="minorHAnsi" w:hAnsi="Times New Roman" w:cs="Times New Roman"/>
                <w:lang w:eastAsia="en-US"/>
              </w:rPr>
            </w:pPr>
            <w:r>
              <w:rPr>
                <w:rFonts w:ascii="Times New Roman" w:eastAsiaTheme="minorHAnsi" w:hAnsi="Times New Roman" w:cs="Times New Roman"/>
                <w:lang w:eastAsia="en-US"/>
              </w:rPr>
              <w:t xml:space="preserve">на 01.11.2020 – </w:t>
            </w:r>
            <w:r w:rsidRPr="009628F3">
              <w:rPr>
                <w:rFonts w:ascii="Times New Roman" w:eastAsiaTheme="minorHAnsi" w:hAnsi="Times New Roman" w:cs="Times New Roman"/>
                <w:lang w:eastAsia="en-US"/>
              </w:rPr>
              <w:t>2489</w:t>
            </w:r>
            <w:r w:rsidRPr="00071F29">
              <w:rPr>
                <w:rFonts w:ascii="Times New Roman" w:eastAsiaTheme="minorHAnsi" w:hAnsi="Times New Roman" w:cs="Times New Roman"/>
                <w:lang w:eastAsia="en-US"/>
              </w:rPr>
              <w:t>.</w:t>
            </w:r>
          </w:p>
          <w:p w:rsidR="006A177C" w:rsidRPr="00071F29" w:rsidRDefault="006A177C" w:rsidP="006A177C">
            <w:pPr>
              <w:widowControl/>
              <w:ind w:firstLine="0"/>
              <w:jc w:val="left"/>
              <w:rPr>
                <w:rFonts w:ascii="Times New Roman" w:eastAsiaTheme="minorHAnsi" w:hAnsi="Times New Roman" w:cs="Times New Roman"/>
                <w:lang w:eastAsia="en-US"/>
              </w:rPr>
            </w:pPr>
            <w:r w:rsidRPr="00071F29">
              <w:rPr>
                <w:rFonts w:ascii="Times New Roman" w:eastAsiaTheme="minorHAnsi" w:hAnsi="Times New Roman" w:cs="Times New Roman"/>
                <w:lang w:eastAsia="en-US"/>
              </w:rPr>
              <w:t xml:space="preserve">Количество обращений </w:t>
            </w:r>
          </w:p>
          <w:p w:rsidR="006A177C" w:rsidRPr="00071F29" w:rsidRDefault="006A177C" w:rsidP="006A177C">
            <w:pPr>
              <w:widowControl/>
              <w:ind w:firstLine="0"/>
              <w:jc w:val="left"/>
              <w:rPr>
                <w:rFonts w:ascii="Times New Roman" w:eastAsiaTheme="minorHAnsi" w:hAnsi="Times New Roman" w:cs="Times New Roman"/>
                <w:lang w:eastAsia="en-US"/>
              </w:rPr>
            </w:pPr>
            <w:r w:rsidRPr="00071F29">
              <w:rPr>
                <w:rFonts w:ascii="Times New Roman" w:eastAsiaTheme="minorHAnsi" w:hAnsi="Times New Roman" w:cs="Times New Roman"/>
                <w:lang w:eastAsia="en-US"/>
              </w:rPr>
              <w:t xml:space="preserve">на предоставление услуг </w:t>
            </w:r>
          </w:p>
          <w:p w:rsidR="006A177C" w:rsidRPr="00071F29" w:rsidRDefault="006A177C" w:rsidP="006A177C">
            <w:pPr>
              <w:widowControl/>
              <w:ind w:firstLine="0"/>
              <w:jc w:val="left"/>
              <w:rPr>
                <w:rFonts w:ascii="Times New Roman" w:eastAsiaTheme="minorHAnsi" w:hAnsi="Times New Roman" w:cs="Times New Roman"/>
                <w:lang w:eastAsia="en-US"/>
              </w:rPr>
            </w:pPr>
            <w:r w:rsidRPr="00071F29">
              <w:rPr>
                <w:rFonts w:ascii="Times New Roman" w:eastAsiaTheme="minorHAnsi" w:hAnsi="Times New Roman" w:cs="Times New Roman"/>
                <w:lang w:eastAsia="en-US"/>
              </w:rPr>
              <w:t xml:space="preserve">по погребению </w:t>
            </w:r>
          </w:p>
          <w:p w:rsidR="006A177C" w:rsidRPr="00071F29" w:rsidRDefault="006A177C" w:rsidP="006A177C">
            <w:pPr>
              <w:widowControl/>
              <w:ind w:firstLine="0"/>
              <w:rPr>
                <w:rFonts w:ascii="Times New Roman" w:eastAsiaTheme="minorHAnsi" w:hAnsi="Times New Roman" w:cs="Times New Roman"/>
                <w:lang w:val="en-US" w:eastAsia="en-US"/>
              </w:rPr>
            </w:pPr>
            <w:r w:rsidRPr="00071F29">
              <w:rPr>
                <w:rFonts w:ascii="Times New Roman" w:eastAsiaTheme="minorHAnsi" w:hAnsi="Times New Roman" w:cs="Times New Roman"/>
                <w:lang w:eastAsia="en-US"/>
              </w:rPr>
              <w:t>н</w:t>
            </w:r>
            <w:r>
              <w:rPr>
                <w:rFonts w:ascii="Times New Roman" w:eastAsiaTheme="minorHAnsi" w:hAnsi="Times New Roman" w:cs="Times New Roman"/>
                <w:lang w:eastAsia="en-US"/>
              </w:rPr>
              <w:t>а 01.11.2020 – 2489</w:t>
            </w:r>
            <w:r w:rsidRPr="00071F29">
              <w:rPr>
                <w:rFonts w:ascii="Times New Roman" w:eastAsiaTheme="minorHAnsi" w:hAnsi="Times New Roman" w:cs="Times New Roman"/>
                <w:lang w:eastAsia="en-US"/>
              </w:rPr>
              <w:t>.</w:t>
            </w:r>
          </w:p>
        </w:tc>
      </w:tr>
      <w:tr w:rsidR="006A177C" w:rsidRPr="00D61763" w:rsidTr="005469C2">
        <w:trPr>
          <w:trHeight w:val="710"/>
        </w:trPr>
        <w:tc>
          <w:tcPr>
            <w:tcW w:w="4395" w:type="dxa"/>
            <w:shd w:val="clear" w:color="auto" w:fill="auto"/>
          </w:tcPr>
          <w:p w:rsidR="006A177C" w:rsidRPr="0059462F" w:rsidRDefault="006A177C" w:rsidP="006A177C">
            <w:pPr>
              <w:ind w:firstLine="0"/>
              <w:jc w:val="left"/>
              <w:rPr>
                <w:rFonts w:ascii="Times New Roman" w:eastAsia="Calibri" w:hAnsi="Times New Roman" w:cs="Times New Roman"/>
              </w:rPr>
            </w:pPr>
            <w:r w:rsidRPr="0059462F">
              <w:rPr>
                <w:rFonts w:ascii="Times New Roman" w:eastAsia="Calibri" w:hAnsi="Times New Roman" w:cs="Times New Roman"/>
                <w:color w:val="000000"/>
              </w:rPr>
              <w:t>2.3.1.4. Ключевое событие «Корректировка/реализация муниципальной программы в сфере улучшения условий и охраны труда»</w:t>
            </w:r>
          </w:p>
        </w:tc>
        <w:tc>
          <w:tcPr>
            <w:tcW w:w="4111" w:type="dxa"/>
            <w:shd w:val="clear" w:color="auto" w:fill="auto"/>
            <w:vAlign w:val="center"/>
          </w:tcPr>
          <w:p w:rsidR="006A177C" w:rsidRPr="0059462F" w:rsidRDefault="006A177C" w:rsidP="006A177C">
            <w:pPr>
              <w:ind w:firstLine="0"/>
              <w:jc w:val="left"/>
              <w:rPr>
                <w:rFonts w:ascii="Times New Roman" w:eastAsia="Calibri" w:hAnsi="Times New Roman" w:cs="Times New Roman"/>
              </w:rPr>
            </w:pPr>
            <w:r w:rsidRPr="0059462F">
              <w:rPr>
                <w:rFonts w:ascii="Times New Roman" w:eastAsia="Calibri" w:hAnsi="Times New Roman" w:cs="Times New Roman"/>
              </w:rPr>
              <w:t>издание не менее 6 муниципальных правовых актов по вопросам охраны труда ежегодно</w:t>
            </w:r>
          </w:p>
        </w:tc>
        <w:tc>
          <w:tcPr>
            <w:tcW w:w="2834" w:type="dxa"/>
            <w:shd w:val="clear" w:color="auto" w:fill="auto"/>
          </w:tcPr>
          <w:p w:rsidR="006A177C" w:rsidRPr="0059462F" w:rsidRDefault="006A177C" w:rsidP="006A177C">
            <w:pPr>
              <w:ind w:left="-108" w:right="-108" w:firstLine="280"/>
              <w:jc w:val="center"/>
              <w:rPr>
                <w:rFonts w:ascii="Times New Roman" w:eastAsia="Calibri" w:hAnsi="Times New Roman" w:cs="Times New Roman"/>
              </w:rPr>
            </w:pPr>
            <w:r w:rsidRPr="0059462F">
              <w:rPr>
                <w:rFonts w:ascii="Times New Roman" w:eastAsia="Calibri" w:hAnsi="Times New Roman" w:cs="Times New Roman"/>
                <w:color w:val="000000"/>
              </w:rPr>
              <w:t>2019 – 2023 гг.</w:t>
            </w:r>
          </w:p>
        </w:tc>
        <w:tc>
          <w:tcPr>
            <w:tcW w:w="4253" w:type="dxa"/>
            <w:shd w:val="clear" w:color="auto" w:fill="auto"/>
          </w:tcPr>
          <w:p w:rsidR="006A177C" w:rsidRPr="002D5EC3" w:rsidRDefault="006A177C" w:rsidP="006A177C">
            <w:pPr>
              <w:widowControl/>
              <w:ind w:firstLine="0"/>
              <w:jc w:val="left"/>
              <w:rPr>
                <w:rFonts w:ascii="Times New Roman" w:eastAsiaTheme="minorHAnsi" w:hAnsi="Times New Roman" w:cs="Times New Roman"/>
                <w:lang w:eastAsia="en-US"/>
              </w:rPr>
            </w:pPr>
            <w:r>
              <w:rPr>
                <w:rFonts w:ascii="Times New Roman" w:eastAsiaTheme="minorHAnsi" w:hAnsi="Times New Roman" w:cs="Times New Roman"/>
                <w:lang w:eastAsia="en-US"/>
              </w:rPr>
              <w:t xml:space="preserve">Издано 6 </w:t>
            </w:r>
            <w:r w:rsidRPr="002D5EC3">
              <w:rPr>
                <w:rFonts w:ascii="Times New Roman" w:hAnsi="Times New Roman" w:cs="Times New Roman"/>
              </w:rPr>
              <w:t>муниципальных правовых актов по вопросам охраны труда</w:t>
            </w:r>
          </w:p>
        </w:tc>
      </w:tr>
      <w:tr w:rsidR="006A177C" w:rsidRPr="00D61763" w:rsidTr="005469C2">
        <w:trPr>
          <w:trHeight w:val="710"/>
        </w:trPr>
        <w:tc>
          <w:tcPr>
            <w:tcW w:w="4395" w:type="dxa"/>
            <w:shd w:val="clear" w:color="auto" w:fill="auto"/>
          </w:tcPr>
          <w:p w:rsidR="006A177C" w:rsidRPr="0059462F" w:rsidRDefault="006A177C" w:rsidP="006A177C">
            <w:pPr>
              <w:ind w:firstLine="0"/>
              <w:jc w:val="left"/>
              <w:rPr>
                <w:rFonts w:ascii="Times New Roman" w:eastAsia="Calibri" w:hAnsi="Times New Roman" w:cs="Times New Roman"/>
              </w:rPr>
            </w:pPr>
            <w:r w:rsidRPr="0059462F">
              <w:rPr>
                <w:rFonts w:ascii="Times New Roman" w:eastAsia="Calibri" w:hAnsi="Times New Roman" w:cs="Times New Roman"/>
              </w:rPr>
              <w:t>2.3.1.5</w:t>
            </w:r>
            <w:r w:rsidRPr="0059462F">
              <w:rPr>
                <w:rFonts w:ascii="Times New Roman" w:eastAsia="Calibri" w:hAnsi="Times New Roman" w:cs="Times New Roman"/>
                <w:vertAlign w:val="superscript"/>
              </w:rPr>
              <w:t>1</w:t>
            </w:r>
            <w:r w:rsidRPr="0059462F">
              <w:rPr>
                <w:rFonts w:ascii="Times New Roman" w:eastAsia="Calibri" w:hAnsi="Times New Roman" w:cs="Times New Roman"/>
              </w:rPr>
              <w:t>.  Ключевое событие «Реализация мер социальной поддержки по проезду в городском пассажирском транспорте общего пользования отдельным категориям населения»</w:t>
            </w:r>
          </w:p>
        </w:tc>
        <w:tc>
          <w:tcPr>
            <w:tcW w:w="4111" w:type="dxa"/>
            <w:shd w:val="clear" w:color="auto" w:fill="auto"/>
          </w:tcPr>
          <w:p w:rsidR="006A177C" w:rsidRPr="0059462F" w:rsidRDefault="006A177C" w:rsidP="006A177C">
            <w:pPr>
              <w:tabs>
                <w:tab w:val="left" w:pos="289"/>
              </w:tabs>
              <w:ind w:firstLine="0"/>
              <w:contextualSpacing/>
              <w:jc w:val="left"/>
              <w:rPr>
                <w:rFonts w:ascii="Times New Roman" w:eastAsia="Calibri" w:hAnsi="Times New Roman" w:cs="Times New Roman"/>
              </w:rPr>
            </w:pPr>
            <w:r w:rsidRPr="0059462F">
              <w:rPr>
                <w:rFonts w:ascii="Times New Roman" w:eastAsia="Calibri" w:hAnsi="Times New Roman" w:cs="Times New Roman"/>
              </w:rPr>
              <w:t xml:space="preserve">доля граждан, обеспеченных мерами социальной поддержки </w:t>
            </w:r>
            <w:r w:rsidRPr="0059462F">
              <w:rPr>
                <w:rFonts w:ascii="Times New Roman" w:eastAsia="Calibri" w:hAnsi="Times New Roman" w:cs="Times New Roman"/>
              </w:rPr>
              <w:br/>
              <w:t>по проезду в городском пассажирском транспорте общего пользования, от численности граждан, имеющих право на их получение, и обратившихся за их получением, на уровне 100%</w:t>
            </w:r>
          </w:p>
        </w:tc>
        <w:tc>
          <w:tcPr>
            <w:tcW w:w="2834" w:type="dxa"/>
            <w:shd w:val="clear" w:color="auto" w:fill="auto"/>
          </w:tcPr>
          <w:p w:rsidR="006A177C" w:rsidRPr="0059462F" w:rsidRDefault="006A177C" w:rsidP="006A177C">
            <w:pPr>
              <w:ind w:left="-108" w:right="-108" w:firstLine="280"/>
              <w:jc w:val="center"/>
              <w:rPr>
                <w:rFonts w:ascii="Times New Roman" w:eastAsia="Calibri" w:hAnsi="Times New Roman" w:cs="Times New Roman"/>
              </w:rPr>
            </w:pPr>
            <w:r w:rsidRPr="0059462F">
              <w:rPr>
                <w:rFonts w:ascii="Times New Roman" w:eastAsia="Calibri" w:hAnsi="Times New Roman" w:cs="Times New Roman"/>
                <w:color w:val="000000"/>
              </w:rPr>
              <w:t>2020 – 2023 гг.</w:t>
            </w:r>
          </w:p>
        </w:tc>
        <w:tc>
          <w:tcPr>
            <w:tcW w:w="4253" w:type="dxa"/>
            <w:shd w:val="clear" w:color="auto" w:fill="auto"/>
          </w:tcPr>
          <w:p w:rsidR="006A177C" w:rsidRPr="00C94E01" w:rsidRDefault="006A177C" w:rsidP="005469C2">
            <w:pPr>
              <w:widowControl/>
              <w:ind w:firstLine="0"/>
              <w:rPr>
                <w:rFonts w:ascii="Times New Roman" w:eastAsiaTheme="minorHAnsi" w:hAnsi="Times New Roman" w:cs="Times New Roman"/>
                <w:lang w:eastAsia="en-US"/>
              </w:rPr>
            </w:pPr>
            <w:r w:rsidRPr="00C94E01">
              <w:rPr>
                <w:rFonts w:ascii="Times New Roman" w:eastAsiaTheme="minorHAnsi" w:hAnsi="Times New Roman" w:cs="Times New Roman"/>
                <w:lang w:eastAsia="en-US"/>
              </w:rPr>
              <w:t>100 %</w:t>
            </w:r>
          </w:p>
          <w:p w:rsidR="006A177C" w:rsidRPr="006820BC" w:rsidRDefault="006A177C" w:rsidP="006A177C">
            <w:pPr>
              <w:widowControl/>
              <w:ind w:firstLine="0"/>
              <w:jc w:val="left"/>
              <w:rPr>
                <w:rFonts w:ascii="Times New Roman" w:eastAsiaTheme="minorHAnsi" w:hAnsi="Times New Roman" w:cs="Times New Roman"/>
                <w:lang w:eastAsia="en-US"/>
              </w:rPr>
            </w:pPr>
            <w:r w:rsidRPr="006820BC">
              <w:rPr>
                <w:rFonts w:ascii="Times New Roman" w:eastAsiaTheme="minorHAnsi" w:hAnsi="Times New Roman" w:cs="Times New Roman"/>
                <w:lang w:eastAsia="en-US"/>
              </w:rPr>
              <w:t>80906 человек</w:t>
            </w:r>
            <w:r>
              <w:rPr>
                <w:rFonts w:ascii="Times New Roman" w:eastAsiaTheme="minorHAnsi" w:hAnsi="Times New Roman" w:cs="Times New Roman"/>
                <w:lang w:eastAsia="en-US"/>
              </w:rPr>
              <w:t xml:space="preserve"> получили </w:t>
            </w:r>
            <w:r w:rsidRPr="0059462F">
              <w:rPr>
                <w:rFonts w:ascii="Times New Roman" w:eastAsia="Calibri" w:hAnsi="Times New Roman" w:cs="Times New Roman"/>
              </w:rPr>
              <w:t>социальн</w:t>
            </w:r>
            <w:r>
              <w:rPr>
                <w:rFonts w:ascii="Times New Roman" w:eastAsia="Calibri" w:hAnsi="Times New Roman" w:cs="Times New Roman"/>
              </w:rPr>
              <w:t>ую</w:t>
            </w:r>
            <w:r w:rsidRPr="0059462F">
              <w:rPr>
                <w:rFonts w:ascii="Times New Roman" w:eastAsia="Calibri" w:hAnsi="Times New Roman" w:cs="Times New Roman"/>
              </w:rPr>
              <w:t xml:space="preserve"> поддержк</w:t>
            </w:r>
            <w:r>
              <w:rPr>
                <w:rFonts w:ascii="Times New Roman" w:eastAsia="Calibri" w:hAnsi="Times New Roman" w:cs="Times New Roman"/>
              </w:rPr>
              <w:t>у</w:t>
            </w:r>
            <w:r w:rsidRPr="0059462F">
              <w:rPr>
                <w:rFonts w:ascii="Times New Roman" w:eastAsia="Calibri" w:hAnsi="Times New Roman" w:cs="Times New Roman"/>
              </w:rPr>
              <w:t xml:space="preserve"> </w:t>
            </w:r>
            <w:r w:rsidRPr="0059462F">
              <w:rPr>
                <w:rFonts w:ascii="Times New Roman" w:eastAsia="Calibri" w:hAnsi="Times New Roman" w:cs="Times New Roman"/>
              </w:rPr>
              <w:br/>
              <w:t>по проезду в городском пассажирском транспорте общего пользования</w:t>
            </w:r>
            <w:r>
              <w:rPr>
                <w:rFonts w:ascii="Times New Roman" w:eastAsia="Calibri" w:hAnsi="Times New Roman" w:cs="Times New Roman"/>
              </w:rPr>
              <w:t>.</w:t>
            </w:r>
          </w:p>
        </w:tc>
      </w:tr>
      <w:tr w:rsidR="006A177C" w:rsidRPr="00D61763" w:rsidTr="005469C2">
        <w:trPr>
          <w:trHeight w:val="710"/>
        </w:trPr>
        <w:tc>
          <w:tcPr>
            <w:tcW w:w="4395" w:type="dxa"/>
            <w:shd w:val="clear" w:color="auto" w:fill="auto"/>
          </w:tcPr>
          <w:p w:rsidR="006A177C" w:rsidRPr="0059462F" w:rsidRDefault="006A177C" w:rsidP="006A177C">
            <w:pPr>
              <w:ind w:firstLine="0"/>
              <w:jc w:val="left"/>
              <w:rPr>
                <w:rFonts w:ascii="Times New Roman" w:eastAsia="Calibri" w:hAnsi="Times New Roman" w:cs="Times New Roman"/>
                <w:color w:val="000000"/>
              </w:rPr>
            </w:pPr>
            <w:r w:rsidRPr="0059462F">
              <w:rPr>
                <w:rFonts w:ascii="Times New Roman" w:eastAsia="Calibri" w:hAnsi="Times New Roman" w:cs="Times New Roman"/>
                <w:color w:val="000000"/>
              </w:rPr>
              <w:t xml:space="preserve">2.3.2.  Мероприятия по информационно-маркетинговому обеспечению социальной поддержки граждан </w:t>
            </w:r>
            <w:r w:rsidRPr="0059462F">
              <w:rPr>
                <w:rFonts w:ascii="Times New Roman" w:eastAsia="Calibri" w:hAnsi="Times New Roman" w:cs="Times New Roman"/>
                <w:color w:val="000000"/>
              </w:rPr>
              <w:br/>
              <w:t>и улучшению условий труда</w:t>
            </w:r>
          </w:p>
        </w:tc>
        <w:tc>
          <w:tcPr>
            <w:tcW w:w="4111" w:type="dxa"/>
            <w:shd w:val="clear" w:color="auto" w:fill="auto"/>
          </w:tcPr>
          <w:p w:rsidR="006A177C" w:rsidRPr="0059462F" w:rsidRDefault="006A177C" w:rsidP="006A177C">
            <w:pPr>
              <w:tabs>
                <w:tab w:val="left" w:pos="289"/>
              </w:tabs>
              <w:ind w:firstLine="0"/>
              <w:contextualSpacing/>
              <w:jc w:val="left"/>
              <w:rPr>
                <w:rFonts w:ascii="Times New Roman" w:eastAsia="Calibri" w:hAnsi="Times New Roman" w:cs="Times New Roman"/>
              </w:rPr>
            </w:pPr>
            <w:r w:rsidRPr="0059462F">
              <w:rPr>
                <w:rFonts w:ascii="Times New Roman" w:eastAsia="Calibri" w:hAnsi="Times New Roman" w:cs="Times New Roman"/>
                <w:color w:val="000000"/>
              </w:rPr>
              <w:t>обеспечивает выполнение целевых показателей</w:t>
            </w:r>
            <w:r w:rsidRPr="0059462F">
              <w:rPr>
                <w:rFonts w:ascii="Times New Roman" w:eastAsia="Calibri" w:hAnsi="Times New Roman" w:cs="Times New Roman"/>
                <w:bCs/>
                <w:color w:val="000000"/>
              </w:rPr>
              <w:t xml:space="preserve"> </w:t>
            </w:r>
            <w:r w:rsidRPr="0059462F">
              <w:rPr>
                <w:rFonts w:ascii="Times New Roman" w:eastAsia="Calibri" w:hAnsi="Times New Roman" w:cs="Times New Roman"/>
                <w:color w:val="000000"/>
              </w:rPr>
              <w:t>16, 25, 26</w:t>
            </w:r>
          </w:p>
        </w:tc>
        <w:tc>
          <w:tcPr>
            <w:tcW w:w="2834" w:type="dxa"/>
            <w:shd w:val="clear" w:color="auto" w:fill="auto"/>
          </w:tcPr>
          <w:p w:rsidR="006A177C" w:rsidRPr="0059462F" w:rsidRDefault="006A177C" w:rsidP="006A177C">
            <w:pPr>
              <w:ind w:left="-108" w:right="-108" w:firstLine="280"/>
              <w:jc w:val="center"/>
              <w:rPr>
                <w:rFonts w:ascii="Times New Roman" w:eastAsia="Calibri" w:hAnsi="Times New Roman" w:cs="Times New Roman"/>
              </w:rPr>
            </w:pPr>
            <w:r w:rsidRPr="0059462F">
              <w:rPr>
                <w:rFonts w:ascii="Times New Roman" w:eastAsia="Calibri" w:hAnsi="Times New Roman" w:cs="Times New Roman"/>
                <w:color w:val="000000"/>
              </w:rPr>
              <w:t>2019 – 2023 гг.</w:t>
            </w:r>
          </w:p>
        </w:tc>
        <w:tc>
          <w:tcPr>
            <w:tcW w:w="4253" w:type="dxa"/>
            <w:shd w:val="clear" w:color="auto" w:fill="auto"/>
          </w:tcPr>
          <w:p w:rsidR="006A177C" w:rsidRPr="00012262" w:rsidRDefault="006A177C" w:rsidP="005469C2">
            <w:pPr>
              <w:ind w:left="-108" w:right="-108" w:hanging="2"/>
              <w:jc w:val="center"/>
              <w:rPr>
                <w:rFonts w:ascii="Times New Roman" w:eastAsia="Calibri" w:hAnsi="Times New Roman" w:cs="Times New Roman"/>
                <w:lang w:val="en-US"/>
              </w:rPr>
            </w:pPr>
            <w:r>
              <w:rPr>
                <w:rFonts w:ascii="Times New Roman" w:eastAsia="Calibri" w:hAnsi="Times New Roman" w:cs="Times New Roman"/>
                <w:lang w:val="en-US"/>
              </w:rPr>
              <w:t>х</w:t>
            </w:r>
          </w:p>
        </w:tc>
      </w:tr>
      <w:tr w:rsidR="006A177C" w:rsidRPr="00D61763" w:rsidTr="005469C2">
        <w:trPr>
          <w:trHeight w:val="710"/>
        </w:trPr>
        <w:tc>
          <w:tcPr>
            <w:tcW w:w="4395" w:type="dxa"/>
            <w:shd w:val="clear" w:color="auto" w:fill="auto"/>
            <w:vAlign w:val="center"/>
          </w:tcPr>
          <w:p w:rsidR="006A177C" w:rsidRPr="0059462F" w:rsidRDefault="006A177C" w:rsidP="006A177C">
            <w:pPr>
              <w:ind w:firstLine="0"/>
              <w:jc w:val="left"/>
              <w:rPr>
                <w:rFonts w:ascii="Times New Roman" w:eastAsia="Calibri" w:hAnsi="Times New Roman" w:cs="Times New Roman"/>
              </w:rPr>
            </w:pPr>
            <w:r w:rsidRPr="0059462F">
              <w:rPr>
                <w:rFonts w:ascii="Times New Roman" w:eastAsia="Calibri" w:hAnsi="Times New Roman" w:cs="Times New Roman"/>
                <w:color w:val="000000"/>
              </w:rPr>
              <w:t xml:space="preserve">2.3.2.1. </w:t>
            </w:r>
            <w:proofErr w:type="spellStart"/>
            <w:r w:rsidRPr="0059462F">
              <w:rPr>
                <w:rFonts w:ascii="Times New Roman" w:eastAsia="Calibri" w:hAnsi="Times New Roman" w:cs="Times New Roman"/>
                <w:color w:val="000000"/>
              </w:rPr>
              <w:t>Подмероприятие</w:t>
            </w:r>
            <w:proofErr w:type="spellEnd"/>
            <w:r w:rsidRPr="0059462F">
              <w:rPr>
                <w:rFonts w:ascii="Times New Roman" w:eastAsia="Calibri" w:hAnsi="Times New Roman" w:cs="Times New Roman"/>
                <w:color w:val="000000"/>
              </w:rPr>
              <w:t xml:space="preserve"> 1. «Информирование граждан об отдельных государственных полномочиях по осуществлению деятельности по опеке и попечительству»</w:t>
            </w:r>
          </w:p>
        </w:tc>
        <w:tc>
          <w:tcPr>
            <w:tcW w:w="4111" w:type="dxa"/>
            <w:shd w:val="clear" w:color="auto" w:fill="auto"/>
          </w:tcPr>
          <w:p w:rsidR="006A177C" w:rsidRPr="0059462F" w:rsidRDefault="006A177C" w:rsidP="006A177C">
            <w:pPr>
              <w:tabs>
                <w:tab w:val="left" w:pos="289"/>
              </w:tabs>
              <w:ind w:firstLine="0"/>
              <w:contextualSpacing/>
              <w:jc w:val="left"/>
              <w:rPr>
                <w:rFonts w:ascii="Times New Roman" w:eastAsia="Calibri" w:hAnsi="Times New Roman" w:cs="Times New Roman"/>
              </w:rPr>
            </w:pPr>
            <w:r w:rsidRPr="0059462F">
              <w:rPr>
                <w:rFonts w:ascii="Times New Roman" w:eastAsia="Calibri" w:hAnsi="Times New Roman" w:cs="Times New Roman"/>
                <w:bCs/>
                <w:color w:val="000000"/>
              </w:rPr>
              <w:t>издание одного номера журнала тиражом 999 ежегодно</w:t>
            </w:r>
          </w:p>
        </w:tc>
        <w:tc>
          <w:tcPr>
            <w:tcW w:w="2834" w:type="dxa"/>
            <w:shd w:val="clear" w:color="auto" w:fill="auto"/>
          </w:tcPr>
          <w:p w:rsidR="006A177C" w:rsidRPr="0059462F" w:rsidRDefault="006A177C" w:rsidP="006A177C">
            <w:pPr>
              <w:ind w:left="-108" w:right="-108" w:firstLine="138"/>
              <w:jc w:val="center"/>
              <w:rPr>
                <w:rFonts w:ascii="Times New Roman" w:eastAsia="Calibri" w:hAnsi="Times New Roman" w:cs="Times New Roman"/>
              </w:rPr>
            </w:pPr>
            <w:r w:rsidRPr="0059462F">
              <w:rPr>
                <w:rFonts w:ascii="Times New Roman" w:eastAsia="Calibri" w:hAnsi="Times New Roman" w:cs="Times New Roman"/>
                <w:color w:val="000000"/>
              </w:rPr>
              <w:t>2019 – 2023 гг.</w:t>
            </w:r>
          </w:p>
        </w:tc>
        <w:tc>
          <w:tcPr>
            <w:tcW w:w="4253" w:type="dxa"/>
            <w:shd w:val="clear" w:color="auto" w:fill="auto"/>
          </w:tcPr>
          <w:p w:rsidR="006A177C" w:rsidRPr="00195A7E" w:rsidRDefault="006A177C" w:rsidP="006A177C">
            <w:pPr>
              <w:widowControl/>
              <w:ind w:firstLine="0"/>
              <w:jc w:val="left"/>
              <w:rPr>
                <w:rFonts w:ascii="Times New Roman" w:eastAsiaTheme="minorHAnsi" w:hAnsi="Times New Roman" w:cs="Times New Roman"/>
                <w:lang w:eastAsia="en-US"/>
              </w:rPr>
            </w:pPr>
            <w:r>
              <w:rPr>
                <w:rFonts w:ascii="Times New Roman" w:eastAsiaTheme="minorHAnsi" w:hAnsi="Times New Roman" w:cs="Times New Roman"/>
                <w:lang w:eastAsia="en-US"/>
              </w:rPr>
              <w:t>В</w:t>
            </w:r>
            <w:r w:rsidRPr="00597B1D">
              <w:rPr>
                <w:rFonts w:ascii="Times New Roman" w:eastAsiaTheme="minorHAnsi" w:hAnsi="Times New Roman" w:cs="Times New Roman"/>
                <w:lang w:eastAsia="en-US"/>
              </w:rPr>
              <w:t xml:space="preserve"> 2020 году журнал не издавался по причине </w:t>
            </w:r>
            <w:r>
              <w:rPr>
                <w:rFonts w:ascii="Times New Roman" w:eastAsiaTheme="minorHAnsi" w:hAnsi="Times New Roman" w:cs="Times New Roman"/>
                <w:lang w:eastAsia="en-US"/>
              </w:rPr>
              <w:t>отмены закупок на в</w:t>
            </w:r>
            <w:r w:rsidRPr="00195A7E">
              <w:rPr>
                <w:rFonts w:ascii="Times New Roman" w:eastAsiaTheme="minorHAnsi" w:hAnsi="Times New Roman" w:cs="Times New Roman"/>
                <w:lang w:eastAsia="en-US"/>
              </w:rPr>
              <w:t>ыполнение работ по печати одного номера информационного журнала «Семейный вопрос»</w:t>
            </w:r>
          </w:p>
        </w:tc>
      </w:tr>
      <w:tr w:rsidR="006A177C" w:rsidRPr="00D61763" w:rsidTr="005469C2">
        <w:trPr>
          <w:trHeight w:val="710"/>
        </w:trPr>
        <w:tc>
          <w:tcPr>
            <w:tcW w:w="4395" w:type="dxa"/>
            <w:shd w:val="clear" w:color="auto" w:fill="auto"/>
          </w:tcPr>
          <w:p w:rsidR="006A177C" w:rsidRPr="0059462F" w:rsidRDefault="006A177C" w:rsidP="006A177C">
            <w:pPr>
              <w:ind w:firstLine="0"/>
              <w:jc w:val="left"/>
              <w:rPr>
                <w:rFonts w:ascii="Times New Roman" w:eastAsia="Calibri" w:hAnsi="Times New Roman" w:cs="Times New Roman"/>
              </w:rPr>
            </w:pPr>
            <w:r w:rsidRPr="0059462F">
              <w:rPr>
                <w:rFonts w:ascii="Times New Roman" w:eastAsia="Calibri" w:hAnsi="Times New Roman" w:cs="Times New Roman"/>
                <w:color w:val="000000"/>
              </w:rPr>
              <w:t>2.3.2.2. </w:t>
            </w:r>
            <w:proofErr w:type="spellStart"/>
            <w:r w:rsidRPr="0059462F">
              <w:rPr>
                <w:rFonts w:ascii="Times New Roman" w:eastAsia="Calibri" w:hAnsi="Times New Roman" w:cs="Times New Roman"/>
                <w:color w:val="000000"/>
              </w:rPr>
              <w:t>Подмероприятие</w:t>
            </w:r>
            <w:proofErr w:type="spellEnd"/>
            <w:r w:rsidRPr="0059462F">
              <w:rPr>
                <w:rFonts w:ascii="Times New Roman" w:eastAsia="Calibri" w:hAnsi="Times New Roman" w:cs="Times New Roman"/>
                <w:color w:val="000000"/>
              </w:rPr>
              <w:t xml:space="preserve"> 2. «Содействие улучшению условий и охраны труда, обеспечивающих сохранение жизни и здоровья работников организаций города»</w:t>
            </w:r>
          </w:p>
        </w:tc>
        <w:tc>
          <w:tcPr>
            <w:tcW w:w="4111" w:type="dxa"/>
            <w:shd w:val="clear" w:color="auto" w:fill="auto"/>
            <w:vAlign w:val="center"/>
          </w:tcPr>
          <w:p w:rsidR="006A177C" w:rsidRPr="0059462F" w:rsidRDefault="006A177C" w:rsidP="006A177C">
            <w:pPr>
              <w:ind w:firstLine="0"/>
              <w:jc w:val="left"/>
              <w:rPr>
                <w:rFonts w:ascii="Times New Roman" w:eastAsia="Calibri" w:hAnsi="Times New Roman" w:cs="Times New Roman"/>
                <w:bCs/>
              </w:rPr>
            </w:pPr>
            <w:r w:rsidRPr="0059462F">
              <w:rPr>
                <w:rFonts w:ascii="Times New Roman" w:eastAsia="Calibri" w:hAnsi="Times New Roman" w:cs="Times New Roman"/>
                <w:bCs/>
                <w:color w:val="000000"/>
              </w:rPr>
              <w:t xml:space="preserve">проведение семинаров-совещаний, семинаров-практикумов, мастер-классов </w:t>
            </w:r>
            <w:r w:rsidRPr="0059462F">
              <w:rPr>
                <w:rFonts w:ascii="Times New Roman" w:eastAsia="Calibri" w:hAnsi="Times New Roman" w:cs="Times New Roman"/>
                <w:bCs/>
              </w:rPr>
              <w:t>по охране труда:</w:t>
            </w:r>
          </w:p>
          <w:p w:rsidR="006A177C" w:rsidRPr="0059462F" w:rsidRDefault="006A177C" w:rsidP="006A177C">
            <w:pPr>
              <w:ind w:firstLine="0"/>
              <w:jc w:val="left"/>
              <w:rPr>
                <w:rFonts w:ascii="Times New Roman" w:eastAsia="Calibri" w:hAnsi="Times New Roman" w:cs="Times New Roman"/>
                <w:bCs/>
                <w:color w:val="000000"/>
              </w:rPr>
            </w:pPr>
            <w:r w:rsidRPr="0059462F">
              <w:rPr>
                <w:rFonts w:ascii="Times New Roman" w:eastAsia="Calibri" w:hAnsi="Times New Roman" w:cs="Times New Roman"/>
              </w:rPr>
              <w:t>II этап</w:t>
            </w:r>
            <w:r w:rsidRPr="0059462F">
              <w:rPr>
                <w:rFonts w:ascii="Times New Roman" w:eastAsia="Calibri" w:hAnsi="Times New Roman" w:cs="Times New Roman"/>
                <w:color w:val="000000"/>
              </w:rPr>
              <w:t xml:space="preserve"> </w:t>
            </w:r>
            <w:r w:rsidRPr="0059462F">
              <w:rPr>
                <w:rFonts w:ascii="Times New Roman" w:eastAsia="Calibri" w:hAnsi="Times New Roman" w:cs="Times New Roman"/>
              </w:rPr>
              <w:t xml:space="preserve">– </w:t>
            </w:r>
            <w:r w:rsidRPr="0059462F">
              <w:rPr>
                <w:rFonts w:ascii="Times New Roman" w:eastAsia="Calibri" w:hAnsi="Times New Roman" w:cs="Times New Roman"/>
                <w:bCs/>
                <w:color w:val="000000"/>
              </w:rPr>
              <w:t>25 мероприятий;</w:t>
            </w:r>
          </w:p>
          <w:p w:rsidR="006A177C" w:rsidRPr="0059462F" w:rsidRDefault="006A177C" w:rsidP="006A177C">
            <w:pPr>
              <w:ind w:firstLine="0"/>
              <w:jc w:val="left"/>
              <w:rPr>
                <w:rFonts w:ascii="Times New Roman" w:eastAsia="Calibri" w:hAnsi="Times New Roman" w:cs="Times New Roman"/>
              </w:rPr>
            </w:pPr>
            <w:r w:rsidRPr="0059462F">
              <w:rPr>
                <w:rFonts w:ascii="Times New Roman" w:eastAsia="Calibri" w:hAnsi="Times New Roman" w:cs="Times New Roman"/>
              </w:rPr>
              <w:t>III этап</w:t>
            </w:r>
            <w:r w:rsidRPr="0059462F">
              <w:rPr>
                <w:rFonts w:ascii="Times New Roman" w:eastAsia="Calibri" w:hAnsi="Times New Roman" w:cs="Times New Roman"/>
                <w:color w:val="000000"/>
              </w:rPr>
              <w:t xml:space="preserve"> </w:t>
            </w:r>
            <w:r w:rsidRPr="0059462F">
              <w:rPr>
                <w:rFonts w:ascii="Times New Roman" w:eastAsia="Calibri" w:hAnsi="Times New Roman" w:cs="Times New Roman"/>
              </w:rPr>
              <w:t xml:space="preserve">– </w:t>
            </w:r>
            <w:r w:rsidRPr="0059462F">
              <w:rPr>
                <w:rFonts w:ascii="Times New Roman" w:eastAsia="Calibri" w:hAnsi="Times New Roman" w:cs="Times New Roman"/>
                <w:bCs/>
                <w:color w:val="000000"/>
              </w:rPr>
              <w:t>35 мероприятий</w:t>
            </w:r>
          </w:p>
        </w:tc>
        <w:tc>
          <w:tcPr>
            <w:tcW w:w="2834" w:type="dxa"/>
            <w:shd w:val="clear" w:color="auto" w:fill="auto"/>
          </w:tcPr>
          <w:p w:rsidR="006A177C" w:rsidRPr="0059462F" w:rsidRDefault="006A177C" w:rsidP="006A177C">
            <w:pPr>
              <w:ind w:left="-108" w:right="-108" w:firstLine="138"/>
              <w:jc w:val="center"/>
              <w:rPr>
                <w:rFonts w:ascii="Times New Roman" w:eastAsia="Calibri" w:hAnsi="Times New Roman" w:cs="Times New Roman"/>
              </w:rPr>
            </w:pPr>
            <w:r w:rsidRPr="0059462F">
              <w:rPr>
                <w:rFonts w:ascii="Times New Roman" w:eastAsia="Calibri" w:hAnsi="Times New Roman" w:cs="Times New Roman"/>
                <w:color w:val="000000"/>
              </w:rPr>
              <w:t>2019 – 2023 гг.</w:t>
            </w:r>
          </w:p>
        </w:tc>
        <w:tc>
          <w:tcPr>
            <w:tcW w:w="4253" w:type="dxa"/>
            <w:shd w:val="clear" w:color="auto" w:fill="auto"/>
          </w:tcPr>
          <w:p w:rsidR="006A177C" w:rsidRPr="00164DE1" w:rsidRDefault="006A177C" w:rsidP="006A177C">
            <w:pPr>
              <w:widowControl/>
              <w:ind w:firstLine="0"/>
              <w:jc w:val="left"/>
              <w:rPr>
                <w:rFonts w:ascii="Times New Roman" w:eastAsiaTheme="minorHAnsi" w:hAnsi="Times New Roman" w:cs="Times New Roman"/>
                <w:lang w:eastAsia="en-US"/>
              </w:rPr>
            </w:pPr>
            <w:r w:rsidRPr="00164DE1">
              <w:rPr>
                <w:rFonts w:ascii="Times New Roman" w:eastAsiaTheme="minorHAnsi" w:hAnsi="Times New Roman" w:cs="Times New Roman"/>
                <w:lang w:eastAsia="en-US"/>
              </w:rPr>
              <w:t>В 2020 году проведено 5 мероприятий по охране труда:</w:t>
            </w:r>
          </w:p>
          <w:p w:rsidR="006A177C" w:rsidRPr="00164DE1" w:rsidRDefault="006A177C" w:rsidP="006A177C">
            <w:pPr>
              <w:widowControl/>
              <w:ind w:firstLine="0"/>
              <w:jc w:val="left"/>
              <w:rPr>
                <w:rFonts w:ascii="Times New Roman" w:eastAsiaTheme="minorHAnsi" w:hAnsi="Times New Roman" w:cs="Times New Roman"/>
                <w:lang w:eastAsia="en-US"/>
              </w:rPr>
            </w:pPr>
            <w:r w:rsidRPr="00164DE1">
              <w:rPr>
                <w:rFonts w:ascii="Times New Roman" w:eastAsiaTheme="minorHAnsi" w:hAnsi="Times New Roman" w:cs="Times New Roman"/>
                <w:lang w:eastAsia="en-US"/>
              </w:rPr>
              <w:t>2 семинара-совещания;</w:t>
            </w:r>
          </w:p>
          <w:p w:rsidR="006A177C" w:rsidRPr="00164DE1" w:rsidRDefault="006A177C" w:rsidP="006A177C">
            <w:pPr>
              <w:widowControl/>
              <w:ind w:firstLine="0"/>
              <w:jc w:val="left"/>
              <w:rPr>
                <w:rFonts w:ascii="Times New Roman" w:eastAsiaTheme="minorHAnsi" w:hAnsi="Times New Roman" w:cs="Times New Roman"/>
                <w:lang w:eastAsia="en-US"/>
              </w:rPr>
            </w:pPr>
            <w:r w:rsidRPr="00164DE1">
              <w:rPr>
                <w:rFonts w:ascii="Times New Roman" w:eastAsiaTheme="minorHAnsi" w:hAnsi="Times New Roman" w:cs="Times New Roman"/>
                <w:lang w:eastAsia="en-US"/>
              </w:rPr>
              <w:t>1 семинар-практикум;</w:t>
            </w:r>
          </w:p>
          <w:p w:rsidR="006A177C" w:rsidRPr="00164DE1" w:rsidRDefault="006A177C" w:rsidP="006A177C">
            <w:pPr>
              <w:widowControl/>
              <w:ind w:firstLine="0"/>
              <w:jc w:val="left"/>
              <w:rPr>
                <w:rFonts w:ascii="Times New Roman" w:eastAsiaTheme="minorHAnsi" w:hAnsi="Times New Roman" w:cs="Times New Roman"/>
                <w:lang w:eastAsia="en-US"/>
              </w:rPr>
            </w:pPr>
            <w:r w:rsidRPr="00164DE1">
              <w:rPr>
                <w:rFonts w:ascii="Times New Roman" w:eastAsiaTheme="minorHAnsi" w:hAnsi="Times New Roman" w:cs="Times New Roman"/>
                <w:lang w:eastAsia="en-US"/>
              </w:rPr>
              <w:t>2 мастер-класса</w:t>
            </w:r>
          </w:p>
        </w:tc>
      </w:tr>
      <w:tr w:rsidR="006A177C" w:rsidRPr="00D61763" w:rsidTr="005469C2">
        <w:tc>
          <w:tcPr>
            <w:tcW w:w="15593" w:type="dxa"/>
            <w:gridSpan w:val="4"/>
            <w:shd w:val="clear" w:color="auto" w:fill="DEEAF6" w:themeFill="accent1" w:themeFillTint="33"/>
          </w:tcPr>
          <w:p w:rsidR="006A177C" w:rsidRPr="00C2696F" w:rsidRDefault="006A177C" w:rsidP="006A177C">
            <w:pPr>
              <w:tabs>
                <w:tab w:val="left" w:pos="289"/>
              </w:tabs>
              <w:ind w:firstLine="138"/>
              <w:contextualSpacing/>
              <w:jc w:val="left"/>
              <w:rPr>
                <w:rFonts w:ascii="Times New Roman" w:eastAsia="Calibri" w:hAnsi="Times New Roman" w:cs="Times New Roman"/>
                <w:b/>
              </w:rPr>
            </w:pPr>
            <w:r w:rsidRPr="00C2696F">
              <w:rPr>
                <w:rFonts w:ascii="Times New Roman" w:eastAsia="Calibri" w:hAnsi="Times New Roman" w:cs="Times New Roman"/>
                <w:b/>
              </w:rPr>
              <w:t xml:space="preserve">2.4. </w:t>
            </w:r>
            <w:r w:rsidRPr="00C2696F">
              <w:rPr>
                <w:rFonts w:ascii="Times New Roman" w:eastAsia="Calibri" w:hAnsi="Times New Roman" w:cs="Times New Roman"/>
                <w:b/>
                <w:bCs/>
              </w:rPr>
              <w:t>Вектор – Культура</w:t>
            </w:r>
          </w:p>
        </w:tc>
      </w:tr>
      <w:tr w:rsidR="006A177C" w:rsidRPr="00D61763" w:rsidTr="005469C2">
        <w:tc>
          <w:tcPr>
            <w:tcW w:w="4395" w:type="dxa"/>
          </w:tcPr>
          <w:p w:rsidR="006A177C" w:rsidRPr="0059462F" w:rsidRDefault="006A177C" w:rsidP="006A177C">
            <w:pPr>
              <w:ind w:firstLine="0"/>
              <w:jc w:val="left"/>
              <w:rPr>
                <w:rFonts w:ascii="Times New Roman" w:eastAsia="Calibri" w:hAnsi="Times New Roman" w:cs="Times New Roman"/>
                <w:b/>
              </w:rPr>
            </w:pPr>
            <w:r w:rsidRPr="0059462F">
              <w:rPr>
                <w:rFonts w:ascii="Times New Roman" w:eastAsia="Calibri" w:hAnsi="Times New Roman" w:cs="Times New Roman"/>
              </w:rPr>
              <w:t>2.4.1. Мероприятия по нормативно-правовому, организационному обеспечению, регулированию развития культуры</w:t>
            </w:r>
          </w:p>
        </w:tc>
        <w:tc>
          <w:tcPr>
            <w:tcW w:w="4111" w:type="dxa"/>
          </w:tcPr>
          <w:p w:rsidR="006A177C" w:rsidRPr="0059462F" w:rsidRDefault="006A177C" w:rsidP="006A177C">
            <w:pPr>
              <w:tabs>
                <w:tab w:val="left" w:pos="289"/>
              </w:tabs>
              <w:ind w:firstLine="0"/>
              <w:contextualSpacing/>
              <w:jc w:val="left"/>
              <w:rPr>
                <w:rFonts w:ascii="Times New Roman" w:eastAsia="Calibri" w:hAnsi="Times New Roman" w:cs="Times New Roman"/>
              </w:rPr>
            </w:pPr>
            <w:r w:rsidRPr="0059462F">
              <w:rPr>
                <w:rFonts w:ascii="Times New Roman" w:eastAsia="Calibri" w:hAnsi="Times New Roman" w:cs="Times New Roman"/>
                <w:color w:val="000000"/>
              </w:rPr>
              <w:t xml:space="preserve">обеспечивает выполнение целевых показателей </w:t>
            </w:r>
            <w:r w:rsidRPr="0059462F">
              <w:rPr>
                <w:rFonts w:ascii="Times New Roman" w:eastAsia="Calibri" w:hAnsi="Times New Roman" w:cs="Times New Roman"/>
              </w:rPr>
              <w:t xml:space="preserve">28, 29 </w:t>
            </w:r>
          </w:p>
        </w:tc>
        <w:tc>
          <w:tcPr>
            <w:tcW w:w="2834" w:type="dxa"/>
          </w:tcPr>
          <w:p w:rsidR="006A177C" w:rsidRPr="0059462F" w:rsidRDefault="006A177C" w:rsidP="006A177C">
            <w:pPr>
              <w:ind w:left="-108" w:right="-108" w:firstLine="138"/>
              <w:jc w:val="center"/>
              <w:rPr>
                <w:rFonts w:ascii="Times New Roman" w:eastAsia="Calibri" w:hAnsi="Times New Roman" w:cs="Times New Roman"/>
              </w:rPr>
            </w:pPr>
            <w:r w:rsidRPr="0059462F">
              <w:rPr>
                <w:rFonts w:ascii="Times New Roman" w:eastAsia="Calibri" w:hAnsi="Times New Roman" w:cs="Times New Roman"/>
              </w:rPr>
              <w:t>2019 – 2023 гг.</w:t>
            </w:r>
          </w:p>
        </w:tc>
        <w:tc>
          <w:tcPr>
            <w:tcW w:w="4253" w:type="dxa"/>
          </w:tcPr>
          <w:p w:rsidR="006A177C" w:rsidRPr="008C3952" w:rsidRDefault="006A177C" w:rsidP="005469C2">
            <w:pPr>
              <w:ind w:left="-108" w:right="-108" w:hanging="2"/>
              <w:jc w:val="center"/>
              <w:rPr>
                <w:rFonts w:ascii="Times New Roman" w:eastAsia="Calibri" w:hAnsi="Times New Roman" w:cs="Times New Roman"/>
                <w:lang w:val="en-US"/>
              </w:rPr>
            </w:pPr>
            <w:r>
              <w:rPr>
                <w:rFonts w:ascii="Times New Roman" w:eastAsia="Calibri" w:hAnsi="Times New Roman" w:cs="Times New Roman"/>
                <w:lang w:val="en-US"/>
              </w:rPr>
              <w:t>х</w:t>
            </w:r>
          </w:p>
        </w:tc>
      </w:tr>
      <w:tr w:rsidR="006A177C" w:rsidRPr="00D61763" w:rsidTr="005469C2">
        <w:tc>
          <w:tcPr>
            <w:tcW w:w="4395" w:type="dxa"/>
          </w:tcPr>
          <w:p w:rsidR="006A177C" w:rsidRPr="0059462F" w:rsidRDefault="006A177C" w:rsidP="006A177C">
            <w:pPr>
              <w:ind w:firstLine="0"/>
              <w:jc w:val="left"/>
              <w:rPr>
                <w:rFonts w:ascii="Times New Roman" w:eastAsia="Calibri" w:hAnsi="Times New Roman" w:cs="Times New Roman"/>
              </w:rPr>
            </w:pPr>
            <w:r w:rsidRPr="0059462F">
              <w:rPr>
                <w:rFonts w:ascii="Times New Roman" w:eastAsia="Calibri" w:hAnsi="Times New Roman" w:cs="Times New Roman"/>
              </w:rPr>
              <w:t>2.4.1.1. Ключевое событие «Корректировка/реализация муниципальной программы в сфере развития культуры»</w:t>
            </w:r>
          </w:p>
        </w:tc>
        <w:tc>
          <w:tcPr>
            <w:tcW w:w="4111" w:type="dxa"/>
          </w:tcPr>
          <w:p w:rsidR="006A177C" w:rsidRPr="0059462F" w:rsidRDefault="006A177C" w:rsidP="006A177C">
            <w:pPr>
              <w:ind w:firstLine="0"/>
              <w:jc w:val="left"/>
              <w:rPr>
                <w:rFonts w:ascii="Times New Roman" w:eastAsia="Calibri" w:hAnsi="Times New Roman" w:cs="Times New Roman"/>
                <w:color w:val="000000"/>
              </w:rPr>
            </w:pPr>
            <w:r w:rsidRPr="0059462F">
              <w:rPr>
                <w:rFonts w:ascii="Times New Roman" w:eastAsia="Calibri" w:hAnsi="Times New Roman" w:cs="Times New Roman"/>
                <w:color w:val="000000"/>
              </w:rPr>
              <w:t>прирост количества посещений жителями города мероприятий, проводимых муниципальными учреждениями культуры:</w:t>
            </w:r>
          </w:p>
          <w:p w:rsidR="006A177C" w:rsidRPr="0059462F" w:rsidRDefault="006A177C" w:rsidP="006A177C">
            <w:pPr>
              <w:ind w:firstLine="0"/>
              <w:jc w:val="left"/>
              <w:rPr>
                <w:rFonts w:ascii="Times New Roman" w:eastAsia="Calibri" w:hAnsi="Times New Roman" w:cs="Times New Roman"/>
              </w:rPr>
            </w:pPr>
            <w:r w:rsidRPr="0059462F">
              <w:rPr>
                <w:rFonts w:ascii="Times New Roman" w:eastAsia="Calibri" w:hAnsi="Times New Roman" w:cs="Times New Roman"/>
              </w:rPr>
              <w:t>II этап (в 2023 году)</w:t>
            </w:r>
            <w:r w:rsidRPr="0059462F">
              <w:rPr>
                <w:rFonts w:ascii="Times New Roman" w:eastAsia="Calibri" w:hAnsi="Times New Roman" w:cs="Times New Roman"/>
                <w:color w:val="000000"/>
              </w:rPr>
              <w:t xml:space="preserve"> </w:t>
            </w:r>
            <w:r w:rsidRPr="0059462F">
              <w:rPr>
                <w:rFonts w:ascii="Times New Roman" w:eastAsia="Calibri" w:hAnsi="Times New Roman" w:cs="Times New Roman"/>
              </w:rPr>
              <w:t>– 2,49%,</w:t>
            </w:r>
          </w:p>
          <w:p w:rsidR="006A177C" w:rsidRPr="0059462F" w:rsidRDefault="006A177C" w:rsidP="006A177C">
            <w:pPr>
              <w:ind w:firstLine="0"/>
              <w:jc w:val="left"/>
              <w:rPr>
                <w:rFonts w:ascii="Times New Roman" w:eastAsia="Calibri" w:hAnsi="Times New Roman" w:cs="Times New Roman"/>
                <w:color w:val="000000"/>
              </w:rPr>
            </w:pPr>
            <w:r w:rsidRPr="0059462F">
              <w:rPr>
                <w:rFonts w:ascii="Times New Roman" w:eastAsia="Calibri" w:hAnsi="Times New Roman" w:cs="Times New Roman"/>
              </w:rPr>
              <w:t>III этап (в 2030 году)</w:t>
            </w:r>
            <w:r w:rsidRPr="0059462F">
              <w:rPr>
                <w:rFonts w:ascii="Times New Roman" w:eastAsia="Calibri" w:hAnsi="Times New Roman" w:cs="Times New Roman"/>
                <w:color w:val="000000"/>
              </w:rPr>
              <w:t xml:space="preserve"> </w:t>
            </w:r>
            <w:r w:rsidRPr="0059462F">
              <w:rPr>
                <w:rFonts w:ascii="Times New Roman" w:eastAsia="Calibri" w:hAnsi="Times New Roman" w:cs="Times New Roman"/>
              </w:rPr>
              <w:t>– 6,18%</w:t>
            </w:r>
          </w:p>
        </w:tc>
        <w:tc>
          <w:tcPr>
            <w:tcW w:w="2834" w:type="dxa"/>
          </w:tcPr>
          <w:p w:rsidR="006A177C" w:rsidRPr="0059462F" w:rsidRDefault="006A177C" w:rsidP="006A177C">
            <w:pPr>
              <w:ind w:left="-108" w:right="-108" w:firstLine="138"/>
              <w:jc w:val="center"/>
              <w:rPr>
                <w:rFonts w:ascii="Times New Roman" w:eastAsia="Calibri" w:hAnsi="Times New Roman" w:cs="Times New Roman"/>
              </w:rPr>
            </w:pPr>
            <w:r w:rsidRPr="0059462F">
              <w:rPr>
                <w:rFonts w:ascii="Times New Roman" w:eastAsia="Calibri" w:hAnsi="Times New Roman" w:cs="Times New Roman"/>
              </w:rPr>
              <w:t>2019 – 2023 гг.</w:t>
            </w:r>
          </w:p>
        </w:tc>
        <w:tc>
          <w:tcPr>
            <w:tcW w:w="4253" w:type="dxa"/>
          </w:tcPr>
          <w:p w:rsidR="006A177C" w:rsidRPr="0044758B" w:rsidRDefault="006A177C" w:rsidP="006A177C">
            <w:pPr>
              <w:pStyle w:val="a6"/>
              <w:rPr>
                <w:rFonts w:ascii="Times New Roman" w:hAnsi="Times New Roman" w:cs="Times New Roman"/>
              </w:rPr>
            </w:pPr>
            <w:r w:rsidRPr="0044758B">
              <w:rPr>
                <w:rFonts w:ascii="Times New Roman" w:hAnsi="Times New Roman" w:cs="Times New Roman"/>
              </w:rPr>
              <w:t>Внесение изменений в муниципальную программу «Развитие культуры и туризма в городе Сургуте на период до 2030 года» происходило в 2020 году своевременно.</w:t>
            </w:r>
          </w:p>
          <w:p w:rsidR="006A177C" w:rsidRPr="0044758B" w:rsidRDefault="006A177C" w:rsidP="006A177C">
            <w:pPr>
              <w:pStyle w:val="a6"/>
              <w:rPr>
                <w:rFonts w:ascii="Times New Roman" w:hAnsi="Times New Roman" w:cs="Times New Roman"/>
              </w:rPr>
            </w:pPr>
            <w:r>
              <w:rPr>
                <w:rFonts w:ascii="Times New Roman" w:hAnsi="Times New Roman" w:cs="Times New Roman"/>
              </w:rPr>
              <w:t>Проводилась</w:t>
            </w:r>
            <w:r w:rsidRPr="0044758B">
              <w:rPr>
                <w:rFonts w:ascii="Times New Roman" w:hAnsi="Times New Roman" w:cs="Times New Roman"/>
              </w:rPr>
              <w:t xml:space="preserve"> работа по определению целевых показателей, оптимизации иных показателей муниципальной программы.</w:t>
            </w:r>
          </w:p>
          <w:p w:rsidR="006A177C" w:rsidRPr="0044758B" w:rsidRDefault="006A177C" w:rsidP="006A177C">
            <w:pPr>
              <w:pStyle w:val="a6"/>
              <w:rPr>
                <w:rFonts w:ascii="Times New Roman" w:hAnsi="Times New Roman" w:cs="Times New Roman"/>
              </w:rPr>
            </w:pPr>
            <w:r w:rsidRPr="00FD1209">
              <w:rPr>
                <w:rFonts w:ascii="Times New Roman" w:hAnsi="Times New Roman" w:cs="Times New Roman"/>
              </w:rPr>
              <w:t xml:space="preserve">Значение целевого показателя «Прирост количества посещений жителями города мероприятий, проводимых муниципальными учреждениями культуры» в 2020 году не достигнут из-за введения режима повышенной готовности в ХМАО-Югре, ограничительных мер, направленных на предупреждение завоза и распространения </w:t>
            </w:r>
            <w:proofErr w:type="spellStart"/>
            <w:r w:rsidRPr="00FD1209">
              <w:rPr>
                <w:rFonts w:ascii="Times New Roman" w:hAnsi="Times New Roman" w:cs="Times New Roman"/>
              </w:rPr>
              <w:t>коронавирусной</w:t>
            </w:r>
            <w:proofErr w:type="spellEnd"/>
            <w:r w:rsidRPr="00FD1209">
              <w:rPr>
                <w:rFonts w:ascii="Times New Roman" w:hAnsi="Times New Roman" w:cs="Times New Roman"/>
              </w:rPr>
              <w:t xml:space="preserve"> инфекции, приостановления деятельности учреждений культуры</w:t>
            </w:r>
            <w:r>
              <w:rPr>
                <w:rFonts w:ascii="Times New Roman" w:hAnsi="Times New Roman" w:cs="Times New Roman"/>
              </w:rPr>
              <w:t>.</w:t>
            </w:r>
          </w:p>
        </w:tc>
      </w:tr>
      <w:tr w:rsidR="006A177C" w:rsidRPr="00D61763" w:rsidTr="005469C2">
        <w:tc>
          <w:tcPr>
            <w:tcW w:w="4395" w:type="dxa"/>
          </w:tcPr>
          <w:p w:rsidR="006A177C" w:rsidRPr="0059462F" w:rsidRDefault="006A177C" w:rsidP="006A177C">
            <w:pPr>
              <w:ind w:firstLine="0"/>
              <w:jc w:val="left"/>
              <w:rPr>
                <w:rFonts w:ascii="Times New Roman" w:eastAsia="Calibri" w:hAnsi="Times New Roman" w:cs="Times New Roman"/>
              </w:rPr>
            </w:pPr>
            <w:r w:rsidRPr="0059462F">
              <w:rPr>
                <w:rFonts w:ascii="Times New Roman" w:eastAsia="Calibri" w:hAnsi="Times New Roman" w:cs="Times New Roman"/>
              </w:rPr>
              <w:t>2.4.1.2. Ключевое событие «Участие в реализации национального проекта «Культура»</w:t>
            </w:r>
            <w:r w:rsidRPr="0059462F">
              <w:rPr>
                <w:rFonts w:ascii="Times New Roman" w:eastAsia="Calibri" w:hAnsi="Times New Roman" w:cs="Times New Roman"/>
                <w:color w:val="000000"/>
              </w:rPr>
              <w:t xml:space="preserve"> (муниципальная составляющая)</w:t>
            </w:r>
            <w:r w:rsidRPr="0059462F">
              <w:rPr>
                <w:rFonts w:ascii="Times New Roman" w:eastAsia="Calibri" w:hAnsi="Times New Roman" w:cs="Times New Roman"/>
              </w:rPr>
              <w:t xml:space="preserve"> </w:t>
            </w:r>
          </w:p>
          <w:p w:rsidR="006A177C" w:rsidRPr="0059462F" w:rsidRDefault="006A177C" w:rsidP="006A177C">
            <w:pPr>
              <w:jc w:val="left"/>
              <w:rPr>
                <w:rFonts w:ascii="Times New Roman" w:eastAsia="Calibri" w:hAnsi="Times New Roman" w:cs="Times New Roman"/>
              </w:rPr>
            </w:pPr>
          </w:p>
        </w:tc>
        <w:tc>
          <w:tcPr>
            <w:tcW w:w="4111" w:type="dxa"/>
          </w:tcPr>
          <w:p w:rsidR="006A177C" w:rsidRPr="0059462F" w:rsidRDefault="006A177C" w:rsidP="006A177C">
            <w:pPr>
              <w:tabs>
                <w:tab w:val="left" w:pos="289"/>
              </w:tabs>
              <w:ind w:firstLine="0"/>
              <w:contextualSpacing/>
              <w:jc w:val="left"/>
              <w:rPr>
                <w:rFonts w:ascii="Times New Roman" w:eastAsia="Calibri" w:hAnsi="Times New Roman" w:cs="Times New Roman"/>
              </w:rPr>
            </w:pPr>
            <w:r w:rsidRPr="0059462F">
              <w:rPr>
                <w:rFonts w:ascii="Times New Roman" w:eastAsia="Calibri" w:hAnsi="Times New Roman" w:cs="Times New Roman"/>
              </w:rPr>
              <w:t xml:space="preserve">1. Оснащение шести образовательных учреждений </w:t>
            </w:r>
            <w:r w:rsidRPr="0059462F">
              <w:rPr>
                <w:rFonts w:ascii="Times New Roman" w:eastAsia="Calibri" w:hAnsi="Times New Roman" w:cs="Times New Roman"/>
              </w:rPr>
              <w:br/>
              <w:t xml:space="preserve">в сфере культуры музыкальными инструментами, оборудованием </w:t>
            </w:r>
            <w:r w:rsidRPr="0059462F">
              <w:rPr>
                <w:rFonts w:ascii="Times New Roman" w:eastAsia="Calibri" w:hAnsi="Times New Roman" w:cs="Times New Roman"/>
              </w:rPr>
              <w:br/>
              <w:t>и учебными материалами.</w:t>
            </w:r>
          </w:p>
          <w:p w:rsidR="006A177C" w:rsidRPr="0059462F" w:rsidRDefault="006A177C" w:rsidP="006A177C">
            <w:pPr>
              <w:tabs>
                <w:tab w:val="left" w:pos="289"/>
              </w:tabs>
              <w:ind w:firstLine="0"/>
              <w:contextualSpacing/>
              <w:jc w:val="left"/>
              <w:rPr>
                <w:rFonts w:ascii="Times New Roman" w:eastAsia="Calibri" w:hAnsi="Times New Roman" w:cs="Times New Roman"/>
              </w:rPr>
            </w:pPr>
            <w:r w:rsidRPr="0059462F">
              <w:rPr>
                <w:rFonts w:ascii="Times New Roman" w:eastAsia="Calibri" w:hAnsi="Times New Roman" w:cs="Times New Roman"/>
              </w:rPr>
              <w:t>2. Работа двух виртуальных залов</w:t>
            </w:r>
          </w:p>
        </w:tc>
        <w:tc>
          <w:tcPr>
            <w:tcW w:w="2834" w:type="dxa"/>
          </w:tcPr>
          <w:p w:rsidR="006A177C" w:rsidRPr="0059462F" w:rsidRDefault="006A177C" w:rsidP="006A177C">
            <w:pPr>
              <w:ind w:left="-108" w:right="-108" w:firstLine="138"/>
              <w:jc w:val="center"/>
              <w:rPr>
                <w:rFonts w:ascii="Times New Roman" w:eastAsia="Calibri" w:hAnsi="Times New Roman" w:cs="Times New Roman"/>
              </w:rPr>
            </w:pPr>
            <w:r w:rsidRPr="0059462F">
              <w:rPr>
                <w:rFonts w:ascii="Times New Roman" w:eastAsia="Calibri" w:hAnsi="Times New Roman" w:cs="Times New Roman"/>
              </w:rPr>
              <w:t>2019 – 2023 гг.</w:t>
            </w:r>
          </w:p>
        </w:tc>
        <w:tc>
          <w:tcPr>
            <w:tcW w:w="4253" w:type="dxa"/>
          </w:tcPr>
          <w:p w:rsidR="006A177C" w:rsidRPr="003B1C16" w:rsidRDefault="006A177C" w:rsidP="005469C2">
            <w:pPr>
              <w:ind w:left="-108" w:right="-108" w:hanging="2"/>
              <w:jc w:val="center"/>
              <w:rPr>
                <w:rFonts w:ascii="Times New Roman" w:eastAsia="Calibri" w:hAnsi="Times New Roman" w:cs="Times New Roman"/>
                <w:lang w:val="en-US"/>
              </w:rPr>
            </w:pPr>
            <w:r>
              <w:rPr>
                <w:rFonts w:ascii="Times New Roman" w:eastAsia="Calibri" w:hAnsi="Times New Roman" w:cs="Times New Roman"/>
                <w:lang w:val="en-US"/>
              </w:rPr>
              <w:t>х</w:t>
            </w:r>
          </w:p>
        </w:tc>
      </w:tr>
      <w:tr w:rsidR="006A177C" w:rsidRPr="00D61763" w:rsidTr="005469C2">
        <w:tc>
          <w:tcPr>
            <w:tcW w:w="4395" w:type="dxa"/>
          </w:tcPr>
          <w:p w:rsidR="006A177C" w:rsidRPr="0059462F" w:rsidRDefault="006A177C" w:rsidP="006A177C">
            <w:pPr>
              <w:ind w:firstLine="0"/>
              <w:jc w:val="left"/>
              <w:rPr>
                <w:rFonts w:ascii="Times New Roman" w:eastAsia="Calibri" w:hAnsi="Times New Roman" w:cs="Times New Roman"/>
              </w:rPr>
            </w:pPr>
            <w:r w:rsidRPr="0059462F">
              <w:rPr>
                <w:rFonts w:ascii="Times New Roman" w:eastAsia="Calibri" w:hAnsi="Times New Roman" w:cs="Times New Roman"/>
              </w:rPr>
              <w:t>2.4.1.2.1. Событие 1. «Оснащение образовательных учреждений в сфере культуры музыкальными инструментами, оборудованием и учебными материалами»</w:t>
            </w:r>
          </w:p>
        </w:tc>
        <w:tc>
          <w:tcPr>
            <w:tcW w:w="4111" w:type="dxa"/>
          </w:tcPr>
          <w:p w:rsidR="006A177C" w:rsidRPr="0059462F" w:rsidRDefault="006A177C" w:rsidP="006A177C">
            <w:pPr>
              <w:tabs>
                <w:tab w:val="left" w:pos="289"/>
              </w:tabs>
              <w:ind w:firstLine="0"/>
              <w:contextualSpacing/>
              <w:jc w:val="left"/>
              <w:rPr>
                <w:rFonts w:ascii="Times New Roman" w:eastAsia="Calibri" w:hAnsi="Times New Roman" w:cs="Times New Roman"/>
              </w:rPr>
            </w:pPr>
            <w:r w:rsidRPr="0059462F">
              <w:rPr>
                <w:rFonts w:ascii="Times New Roman" w:eastAsia="Calibri" w:hAnsi="Times New Roman" w:cs="Times New Roman"/>
              </w:rPr>
              <w:t>количество организаций культуры (детских школ искусств), получивших современное оборудование:</w:t>
            </w:r>
          </w:p>
          <w:p w:rsidR="006A177C" w:rsidRPr="0059462F" w:rsidRDefault="006A177C" w:rsidP="006A177C">
            <w:pPr>
              <w:tabs>
                <w:tab w:val="left" w:pos="289"/>
              </w:tabs>
              <w:ind w:firstLine="0"/>
              <w:contextualSpacing/>
              <w:jc w:val="left"/>
              <w:rPr>
                <w:rFonts w:ascii="Times New Roman" w:eastAsia="Calibri" w:hAnsi="Times New Roman" w:cs="Times New Roman"/>
              </w:rPr>
            </w:pPr>
            <w:r w:rsidRPr="0059462F">
              <w:rPr>
                <w:rFonts w:ascii="Times New Roman" w:eastAsia="Calibri" w:hAnsi="Times New Roman" w:cs="Times New Roman"/>
                <w:lang w:val="en-US"/>
              </w:rPr>
              <w:t>II</w:t>
            </w:r>
            <w:r w:rsidRPr="0059462F">
              <w:rPr>
                <w:rFonts w:ascii="Times New Roman" w:eastAsia="Calibri" w:hAnsi="Times New Roman" w:cs="Times New Roman"/>
              </w:rPr>
              <w:t xml:space="preserve"> этап</w:t>
            </w:r>
            <w:r w:rsidRPr="0059462F">
              <w:rPr>
                <w:rFonts w:ascii="Times New Roman" w:eastAsia="Calibri" w:hAnsi="Times New Roman" w:cs="Times New Roman"/>
                <w:color w:val="000000"/>
              </w:rPr>
              <w:t xml:space="preserve"> </w:t>
            </w:r>
            <w:r w:rsidRPr="0059462F">
              <w:rPr>
                <w:rFonts w:ascii="Times New Roman" w:eastAsia="Calibri" w:hAnsi="Times New Roman" w:cs="Times New Roman"/>
              </w:rPr>
              <w:t>– 4 учреждения;</w:t>
            </w:r>
          </w:p>
          <w:p w:rsidR="006A177C" w:rsidRPr="0059462F" w:rsidRDefault="006A177C" w:rsidP="006A177C">
            <w:pPr>
              <w:tabs>
                <w:tab w:val="left" w:pos="289"/>
              </w:tabs>
              <w:ind w:firstLine="0"/>
              <w:contextualSpacing/>
              <w:jc w:val="left"/>
              <w:rPr>
                <w:rFonts w:ascii="Times New Roman" w:eastAsia="Calibri" w:hAnsi="Times New Roman" w:cs="Times New Roman"/>
              </w:rPr>
            </w:pPr>
            <w:r w:rsidRPr="0059462F">
              <w:rPr>
                <w:rFonts w:ascii="Times New Roman" w:eastAsia="Calibri" w:hAnsi="Times New Roman" w:cs="Times New Roman"/>
              </w:rPr>
              <w:t>III этап</w:t>
            </w:r>
            <w:r w:rsidRPr="0059462F">
              <w:rPr>
                <w:rFonts w:ascii="Times New Roman" w:eastAsia="Calibri" w:hAnsi="Times New Roman" w:cs="Times New Roman"/>
                <w:color w:val="000000"/>
              </w:rPr>
              <w:t xml:space="preserve"> </w:t>
            </w:r>
            <w:r w:rsidRPr="0059462F">
              <w:rPr>
                <w:rFonts w:ascii="Times New Roman" w:eastAsia="Calibri" w:hAnsi="Times New Roman" w:cs="Times New Roman"/>
              </w:rPr>
              <w:t>– 2 учреждения</w:t>
            </w:r>
          </w:p>
        </w:tc>
        <w:tc>
          <w:tcPr>
            <w:tcW w:w="2834" w:type="dxa"/>
          </w:tcPr>
          <w:p w:rsidR="006A177C" w:rsidRPr="0059462F" w:rsidRDefault="006A177C" w:rsidP="006A177C">
            <w:pPr>
              <w:ind w:left="-108" w:right="-108" w:firstLine="138"/>
              <w:jc w:val="center"/>
              <w:rPr>
                <w:rFonts w:ascii="Times New Roman" w:eastAsia="Calibri" w:hAnsi="Times New Roman" w:cs="Times New Roman"/>
              </w:rPr>
            </w:pPr>
            <w:r w:rsidRPr="0059462F">
              <w:rPr>
                <w:rFonts w:ascii="Times New Roman" w:eastAsia="Calibri" w:hAnsi="Times New Roman" w:cs="Times New Roman"/>
              </w:rPr>
              <w:t>2019 – 2023 гг.</w:t>
            </w:r>
          </w:p>
        </w:tc>
        <w:tc>
          <w:tcPr>
            <w:tcW w:w="4253" w:type="dxa"/>
          </w:tcPr>
          <w:p w:rsidR="006A177C" w:rsidRDefault="005469C2" w:rsidP="005469C2">
            <w:pPr>
              <w:ind w:firstLine="0"/>
              <w:rPr>
                <w:rFonts w:ascii="Times New Roman" w:hAnsi="Times New Roman"/>
              </w:rPr>
            </w:pPr>
            <w:r>
              <w:rPr>
                <w:rFonts w:ascii="Times New Roman" w:hAnsi="Times New Roman"/>
              </w:rPr>
              <w:t>В 2020 году оснащение оборудованием учреждений не осуществлялось.</w:t>
            </w:r>
          </w:p>
          <w:p w:rsidR="006A177C" w:rsidRPr="0044758B" w:rsidRDefault="006A177C" w:rsidP="006A177C">
            <w:pPr>
              <w:ind w:firstLine="0"/>
              <w:jc w:val="left"/>
            </w:pPr>
            <w:r>
              <w:rPr>
                <w:rFonts w:ascii="Times New Roman" w:hAnsi="Times New Roman"/>
              </w:rPr>
              <w:t>М</w:t>
            </w:r>
            <w:r w:rsidRPr="0044758B">
              <w:rPr>
                <w:rFonts w:ascii="Times New Roman" w:hAnsi="Times New Roman"/>
              </w:rPr>
              <w:t>узыкальными инструментами, оборудованием и учебными материалами</w:t>
            </w:r>
            <w:r>
              <w:rPr>
                <w:rFonts w:ascii="Times New Roman" w:hAnsi="Times New Roman"/>
              </w:rPr>
              <w:t xml:space="preserve"> о</w:t>
            </w:r>
            <w:r w:rsidRPr="0044758B">
              <w:rPr>
                <w:rFonts w:ascii="Times New Roman" w:hAnsi="Times New Roman"/>
              </w:rPr>
              <w:t>сна</w:t>
            </w:r>
            <w:r>
              <w:rPr>
                <w:rFonts w:ascii="Times New Roman" w:hAnsi="Times New Roman"/>
              </w:rPr>
              <w:t xml:space="preserve">стили </w:t>
            </w:r>
            <w:r w:rsidRPr="0044758B">
              <w:rPr>
                <w:rFonts w:ascii="Times New Roman" w:hAnsi="Times New Roman"/>
              </w:rPr>
              <w:t xml:space="preserve">3 детские школы искусств </w:t>
            </w:r>
            <w:r>
              <w:rPr>
                <w:rFonts w:ascii="Times New Roman" w:hAnsi="Times New Roman"/>
              </w:rPr>
              <w:t>в</w:t>
            </w:r>
            <w:r w:rsidRPr="0044758B">
              <w:rPr>
                <w:rFonts w:ascii="Times New Roman" w:hAnsi="Times New Roman"/>
              </w:rPr>
              <w:t xml:space="preserve"> 2019 году</w:t>
            </w:r>
            <w:r>
              <w:rPr>
                <w:rFonts w:ascii="Times New Roman" w:hAnsi="Times New Roman"/>
              </w:rPr>
              <w:t xml:space="preserve">. </w:t>
            </w:r>
            <w:r w:rsidRPr="0044758B">
              <w:rPr>
                <w:rFonts w:ascii="Times New Roman" w:hAnsi="Times New Roman"/>
              </w:rPr>
              <w:t>До 2023 года планируется оснащение еще одной детской школы искусств</w:t>
            </w:r>
            <w:r>
              <w:rPr>
                <w:rFonts w:ascii="Times New Roman" w:hAnsi="Times New Roman"/>
              </w:rPr>
              <w:t>.</w:t>
            </w:r>
          </w:p>
        </w:tc>
      </w:tr>
      <w:tr w:rsidR="006A177C" w:rsidRPr="00D61763" w:rsidTr="005469C2">
        <w:tc>
          <w:tcPr>
            <w:tcW w:w="4395" w:type="dxa"/>
          </w:tcPr>
          <w:p w:rsidR="006A177C" w:rsidRPr="0059462F" w:rsidRDefault="006A177C" w:rsidP="006A177C">
            <w:pPr>
              <w:ind w:firstLine="0"/>
              <w:jc w:val="left"/>
              <w:rPr>
                <w:rFonts w:ascii="Times New Roman" w:eastAsia="Calibri" w:hAnsi="Times New Roman" w:cs="Times New Roman"/>
              </w:rPr>
            </w:pPr>
            <w:r w:rsidRPr="0059462F">
              <w:rPr>
                <w:rFonts w:ascii="Times New Roman" w:eastAsia="Calibri" w:hAnsi="Times New Roman" w:cs="Times New Roman"/>
              </w:rPr>
              <w:t>2.4.1.2.2. Событие 2. «Развитие цифровых ресурсов»</w:t>
            </w:r>
          </w:p>
        </w:tc>
        <w:tc>
          <w:tcPr>
            <w:tcW w:w="4111" w:type="dxa"/>
          </w:tcPr>
          <w:p w:rsidR="006A177C" w:rsidRPr="0059462F" w:rsidRDefault="006A177C" w:rsidP="006A177C">
            <w:pPr>
              <w:tabs>
                <w:tab w:val="left" w:pos="289"/>
              </w:tabs>
              <w:ind w:firstLine="0"/>
              <w:contextualSpacing/>
              <w:jc w:val="left"/>
              <w:rPr>
                <w:rFonts w:ascii="Times New Roman" w:eastAsia="Calibri" w:hAnsi="Times New Roman" w:cs="Times New Roman"/>
              </w:rPr>
            </w:pPr>
            <w:r w:rsidRPr="0059462F">
              <w:rPr>
                <w:rFonts w:ascii="Times New Roman" w:eastAsia="Calibri" w:hAnsi="Times New Roman" w:cs="Times New Roman"/>
              </w:rPr>
              <w:t xml:space="preserve">реализация на </w:t>
            </w:r>
            <w:r w:rsidRPr="0059462F">
              <w:rPr>
                <w:rFonts w:ascii="Times New Roman" w:eastAsia="Calibri" w:hAnsi="Times New Roman" w:cs="Times New Roman"/>
                <w:lang w:val="en-US"/>
              </w:rPr>
              <w:t>II</w:t>
            </w:r>
            <w:r w:rsidRPr="0059462F">
              <w:rPr>
                <w:rFonts w:ascii="Times New Roman" w:eastAsia="Calibri" w:hAnsi="Times New Roman" w:cs="Times New Roman"/>
              </w:rPr>
              <w:t>, III этапах двух виртуальных проектов:</w:t>
            </w:r>
          </w:p>
          <w:p w:rsidR="006A177C" w:rsidRPr="0059462F" w:rsidRDefault="006A177C" w:rsidP="006A177C">
            <w:pPr>
              <w:tabs>
                <w:tab w:val="left" w:pos="289"/>
              </w:tabs>
              <w:ind w:firstLine="0"/>
              <w:contextualSpacing/>
              <w:jc w:val="left"/>
              <w:rPr>
                <w:rFonts w:ascii="Times New Roman" w:eastAsia="Calibri" w:hAnsi="Times New Roman" w:cs="Times New Roman"/>
              </w:rPr>
            </w:pPr>
            <w:r w:rsidRPr="0059462F">
              <w:rPr>
                <w:rFonts w:ascii="Times New Roman" w:eastAsia="Calibri" w:hAnsi="Times New Roman" w:cs="Times New Roman"/>
              </w:rPr>
              <w:t xml:space="preserve"> - «Всероссийский виртуальный концертный зал» (не менее 9 мероприятий в год, не менее 1 500 посетителей);</w:t>
            </w:r>
          </w:p>
          <w:p w:rsidR="006A177C" w:rsidRPr="0059462F" w:rsidRDefault="006A177C" w:rsidP="006A177C">
            <w:pPr>
              <w:tabs>
                <w:tab w:val="left" w:pos="289"/>
              </w:tabs>
              <w:ind w:firstLine="0"/>
              <w:contextualSpacing/>
              <w:jc w:val="left"/>
              <w:rPr>
                <w:rFonts w:ascii="Times New Roman" w:eastAsia="Calibri" w:hAnsi="Times New Roman" w:cs="Times New Roman"/>
              </w:rPr>
            </w:pPr>
            <w:r w:rsidRPr="0059462F">
              <w:rPr>
                <w:rFonts w:ascii="Times New Roman" w:eastAsia="Calibri" w:hAnsi="Times New Roman" w:cs="Times New Roman"/>
              </w:rPr>
              <w:t>- «Русский музей. Виртуальный филиал» (проведение 10 виртуальных выставок в год, не менее 350 посетителей)</w:t>
            </w:r>
          </w:p>
        </w:tc>
        <w:tc>
          <w:tcPr>
            <w:tcW w:w="2834" w:type="dxa"/>
          </w:tcPr>
          <w:p w:rsidR="006A177C" w:rsidRPr="0059462F" w:rsidRDefault="006A177C" w:rsidP="006A177C">
            <w:pPr>
              <w:ind w:left="-108" w:right="-108" w:firstLine="138"/>
              <w:jc w:val="center"/>
              <w:rPr>
                <w:rFonts w:ascii="Times New Roman" w:eastAsia="Calibri" w:hAnsi="Times New Roman" w:cs="Times New Roman"/>
              </w:rPr>
            </w:pPr>
            <w:r w:rsidRPr="0059462F">
              <w:rPr>
                <w:rFonts w:ascii="Times New Roman" w:eastAsia="Calibri" w:hAnsi="Times New Roman" w:cs="Times New Roman"/>
              </w:rPr>
              <w:t>2019 – 2023 гг.</w:t>
            </w:r>
          </w:p>
        </w:tc>
        <w:tc>
          <w:tcPr>
            <w:tcW w:w="4253" w:type="dxa"/>
          </w:tcPr>
          <w:p w:rsidR="006A177C" w:rsidRDefault="006A177C" w:rsidP="005469C2">
            <w:pPr>
              <w:widowControl/>
              <w:autoSpaceDE/>
              <w:autoSpaceDN/>
              <w:adjustRightInd/>
              <w:spacing w:line="239" w:lineRule="atLeast"/>
              <w:ind w:firstLine="0"/>
              <w:jc w:val="left"/>
              <w:rPr>
                <w:rFonts w:ascii="Times New Roman" w:eastAsia="Times New Roman" w:hAnsi="Times New Roman" w:cs="Times New Roman"/>
              </w:rPr>
            </w:pPr>
            <w:r w:rsidRPr="0044758B">
              <w:rPr>
                <w:rFonts w:ascii="Times New Roman" w:eastAsia="Times New Roman" w:hAnsi="Times New Roman" w:cs="Times New Roman"/>
              </w:rPr>
              <w:t>Реализуется два виртуальных проекта:</w:t>
            </w:r>
          </w:p>
          <w:p w:rsidR="006A177C" w:rsidRDefault="006A177C" w:rsidP="006A177C">
            <w:pPr>
              <w:widowControl/>
              <w:autoSpaceDE/>
              <w:autoSpaceDN/>
              <w:adjustRightInd/>
              <w:spacing w:line="239" w:lineRule="atLeast"/>
              <w:ind w:firstLine="0"/>
              <w:jc w:val="left"/>
              <w:rPr>
                <w:rFonts w:ascii="Times New Roman" w:eastAsia="Times New Roman" w:hAnsi="Times New Roman" w:cs="Times New Roman"/>
              </w:rPr>
            </w:pPr>
            <w:r w:rsidRPr="0044758B">
              <w:rPr>
                <w:rFonts w:ascii="Times New Roman" w:eastAsia="Times New Roman" w:hAnsi="Times New Roman" w:cs="Times New Roman"/>
              </w:rPr>
              <w:t xml:space="preserve">- «Всероссийский виртуальный концертный зал» - проведено 9 мероприятий, </w:t>
            </w:r>
            <w:r>
              <w:rPr>
                <w:rFonts w:ascii="Times New Roman" w:eastAsia="Times New Roman" w:hAnsi="Times New Roman" w:cs="Times New Roman"/>
              </w:rPr>
              <w:t xml:space="preserve">923 </w:t>
            </w:r>
            <w:r w:rsidRPr="0044758B">
              <w:rPr>
                <w:rFonts w:ascii="Times New Roman" w:eastAsia="Times New Roman" w:hAnsi="Times New Roman" w:cs="Times New Roman"/>
              </w:rPr>
              <w:t>посетител</w:t>
            </w:r>
            <w:r>
              <w:rPr>
                <w:rFonts w:ascii="Times New Roman" w:eastAsia="Times New Roman" w:hAnsi="Times New Roman" w:cs="Times New Roman"/>
              </w:rPr>
              <w:t>я</w:t>
            </w:r>
            <w:r w:rsidRPr="0044758B">
              <w:rPr>
                <w:rFonts w:ascii="Times New Roman" w:eastAsia="Times New Roman" w:hAnsi="Times New Roman" w:cs="Times New Roman"/>
              </w:rPr>
              <w:t>;</w:t>
            </w:r>
          </w:p>
          <w:p w:rsidR="006A177C" w:rsidRPr="0044758B" w:rsidRDefault="006A177C" w:rsidP="006A177C">
            <w:pPr>
              <w:ind w:firstLine="0"/>
              <w:jc w:val="left"/>
            </w:pPr>
            <w:r w:rsidRPr="0044758B">
              <w:rPr>
                <w:rFonts w:ascii="Times New Roman" w:eastAsia="Times New Roman" w:hAnsi="Times New Roman" w:cs="Times New Roman"/>
              </w:rPr>
              <w:t>- «Русский музей. Виртуальный филиал»</w:t>
            </w:r>
            <w:r>
              <w:rPr>
                <w:rFonts w:ascii="Times New Roman" w:eastAsia="Times New Roman" w:hAnsi="Times New Roman" w:cs="Times New Roman"/>
              </w:rPr>
              <w:t xml:space="preserve"> - </w:t>
            </w:r>
            <w:r w:rsidRPr="0044758B">
              <w:rPr>
                <w:rFonts w:ascii="Times New Roman" w:eastAsia="Times New Roman" w:hAnsi="Times New Roman" w:cs="Times New Roman"/>
              </w:rPr>
              <w:t xml:space="preserve">проведено 2 выставки, </w:t>
            </w:r>
            <w:r>
              <w:rPr>
                <w:rFonts w:ascii="Times New Roman" w:eastAsia="Times New Roman" w:hAnsi="Times New Roman" w:cs="Times New Roman"/>
              </w:rPr>
              <w:t xml:space="preserve">40 </w:t>
            </w:r>
            <w:r w:rsidRPr="0044758B">
              <w:rPr>
                <w:rFonts w:ascii="Times New Roman" w:eastAsia="Times New Roman" w:hAnsi="Times New Roman" w:cs="Times New Roman"/>
              </w:rPr>
              <w:t>посетителей</w:t>
            </w:r>
          </w:p>
        </w:tc>
      </w:tr>
      <w:tr w:rsidR="006A177C" w:rsidRPr="00D61763" w:rsidTr="005469C2">
        <w:tc>
          <w:tcPr>
            <w:tcW w:w="4395" w:type="dxa"/>
          </w:tcPr>
          <w:p w:rsidR="006A177C" w:rsidRPr="0059462F" w:rsidRDefault="006A177C" w:rsidP="006A177C">
            <w:pPr>
              <w:ind w:firstLine="0"/>
              <w:jc w:val="left"/>
              <w:rPr>
                <w:rFonts w:ascii="Times New Roman" w:eastAsia="Calibri" w:hAnsi="Times New Roman" w:cs="Times New Roman"/>
              </w:rPr>
            </w:pPr>
            <w:r w:rsidRPr="0059462F">
              <w:rPr>
                <w:rFonts w:ascii="Times New Roman" w:eastAsia="Calibri" w:hAnsi="Times New Roman" w:cs="Times New Roman"/>
              </w:rPr>
              <w:t>2.4.1.3. Ключевое событие «Флагманский проект «</w:t>
            </w:r>
            <w:proofErr w:type="spellStart"/>
            <w:r w:rsidRPr="0059462F">
              <w:rPr>
                <w:rFonts w:ascii="Times New Roman" w:eastAsia="Calibri" w:hAnsi="Times New Roman" w:cs="Times New Roman"/>
              </w:rPr>
              <w:t>АртМолл</w:t>
            </w:r>
            <w:proofErr w:type="spellEnd"/>
            <w:r w:rsidRPr="0059462F">
              <w:rPr>
                <w:rFonts w:ascii="Times New Roman" w:eastAsia="Calibri" w:hAnsi="Times New Roman" w:cs="Times New Roman"/>
              </w:rPr>
              <w:t>»</w:t>
            </w:r>
          </w:p>
        </w:tc>
        <w:tc>
          <w:tcPr>
            <w:tcW w:w="4111" w:type="dxa"/>
          </w:tcPr>
          <w:p w:rsidR="006A177C" w:rsidRPr="0059462F" w:rsidRDefault="006A177C" w:rsidP="006A177C">
            <w:pPr>
              <w:ind w:firstLine="0"/>
              <w:jc w:val="left"/>
              <w:rPr>
                <w:rFonts w:ascii="Times New Roman" w:eastAsia="Calibri" w:hAnsi="Times New Roman" w:cs="Times New Roman"/>
              </w:rPr>
            </w:pPr>
            <w:r w:rsidRPr="0059462F">
              <w:rPr>
                <w:rFonts w:ascii="Times New Roman" w:eastAsia="Calibri" w:hAnsi="Times New Roman" w:cs="Times New Roman"/>
              </w:rPr>
              <w:t>1.  Создание нового креативного пространства в городе:</w:t>
            </w:r>
          </w:p>
          <w:p w:rsidR="006A177C" w:rsidRPr="0059462F" w:rsidRDefault="006A177C" w:rsidP="006A177C">
            <w:pPr>
              <w:ind w:firstLine="0"/>
              <w:jc w:val="left"/>
              <w:rPr>
                <w:rFonts w:ascii="Times New Roman" w:eastAsia="Calibri" w:hAnsi="Times New Roman" w:cs="Times New Roman"/>
              </w:rPr>
            </w:pPr>
            <w:r w:rsidRPr="0059462F">
              <w:rPr>
                <w:rFonts w:ascii="Times New Roman" w:eastAsia="Calibri" w:hAnsi="Times New Roman" w:cs="Times New Roman"/>
                <w:lang w:val="en-US"/>
              </w:rPr>
              <w:t>III</w:t>
            </w:r>
            <w:r w:rsidRPr="0059462F">
              <w:rPr>
                <w:rFonts w:ascii="Times New Roman" w:eastAsia="Calibri" w:hAnsi="Times New Roman" w:cs="Times New Roman"/>
              </w:rPr>
              <w:t xml:space="preserve"> этап (в 2030 году)</w:t>
            </w:r>
            <w:r w:rsidRPr="0059462F">
              <w:rPr>
                <w:rFonts w:ascii="Times New Roman" w:eastAsia="Calibri" w:hAnsi="Times New Roman" w:cs="Times New Roman"/>
                <w:color w:val="000000"/>
              </w:rPr>
              <w:t xml:space="preserve"> </w:t>
            </w:r>
            <w:r w:rsidRPr="0059462F">
              <w:rPr>
                <w:rFonts w:ascii="Times New Roman" w:eastAsia="Calibri" w:hAnsi="Times New Roman" w:cs="Times New Roman"/>
              </w:rPr>
              <w:t>– 1 ед.</w:t>
            </w:r>
          </w:p>
          <w:p w:rsidR="006A177C" w:rsidRPr="0059462F" w:rsidRDefault="006A177C" w:rsidP="006A177C">
            <w:pPr>
              <w:ind w:firstLine="0"/>
              <w:jc w:val="left"/>
              <w:rPr>
                <w:rFonts w:ascii="Times New Roman" w:eastAsia="Calibri" w:hAnsi="Times New Roman" w:cs="Times New Roman"/>
              </w:rPr>
            </w:pPr>
            <w:r w:rsidRPr="0059462F">
              <w:rPr>
                <w:rFonts w:ascii="Times New Roman" w:eastAsia="Calibri" w:hAnsi="Times New Roman" w:cs="Times New Roman"/>
              </w:rPr>
              <w:t xml:space="preserve">2. Привлечение в проект свыше </w:t>
            </w:r>
          </w:p>
          <w:p w:rsidR="006A177C" w:rsidRPr="0059462F" w:rsidRDefault="006A177C" w:rsidP="006A177C">
            <w:pPr>
              <w:ind w:firstLine="0"/>
              <w:jc w:val="left"/>
              <w:rPr>
                <w:rFonts w:ascii="Times New Roman" w:eastAsia="Calibri" w:hAnsi="Times New Roman" w:cs="Times New Roman"/>
                <w:color w:val="000000"/>
              </w:rPr>
            </w:pPr>
            <w:r w:rsidRPr="0059462F">
              <w:rPr>
                <w:rFonts w:ascii="Times New Roman" w:eastAsia="Calibri" w:hAnsi="Times New Roman" w:cs="Times New Roman"/>
              </w:rPr>
              <w:t xml:space="preserve">260 тыс. жителей автономного округа в год </w:t>
            </w:r>
          </w:p>
        </w:tc>
        <w:tc>
          <w:tcPr>
            <w:tcW w:w="2834" w:type="dxa"/>
          </w:tcPr>
          <w:p w:rsidR="006A177C" w:rsidRPr="0059462F" w:rsidRDefault="006A177C" w:rsidP="006A177C">
            <w:pPr>
              <w:ind w:left="-108" w:right="-108" w:firstLine="280"/>
              <w:jc w:val="center"/>
              <w:rPr>
                <w:rFonts w:ascii="Times New Roman" w:eastAsia="Calibri" w:hAnsi="Times New Roman" w:cs="Times New Roman"/>
              </w:rPr>
            </w:pPr>
            <w:r w:rsidRPr="0059462F">
              <w:rPr>
                <w:rFonts w:ascii="Times New Roman" w:eastAsia="Calibri" w:hAnsi="Times New Roman" w:cs="Times New Roman"/>
              </w:rPr>
              <w:t>2019 – 2023 гг.</w:t>
            </w:r>
          </w:p>
        </w:tc>
        <w:tc>
          <w:tcPr>
            <w:tcW w:w="4253" w:type="dxa"/>
          </w:tcPr>
          <w:p w:rsidR="006A177C" w:rsidRPr="003B1C16" w:rsidRDefault="006A177C" w:rsidP="005469C2">
            <w:pPr>
              <w:ind w:left="-108" w:right="-108" w:firstLine="108"/>
              <w:jc w:val="center"/>
              <w:rPr>
                <w:rFonts w:ascii="Times New Roman" w:eastAsia="Calibri" w:hAnsi="Times New Roman" w:cs="Times New Roman"/>
                <w:lang w:val="en-US"/>
              </w:rPr>
            </w:pPr>
            <w:r>
              <w:rPr>
                <w:rFonts w:ascii="Times New Roman" w:eastAsia="Calibri" w:hAnsi="Times New Roman" w:cs="Times New Roman"/>
                <w:lang w:val="en-US"/>
              </w:rPr>
              <w:t>х</w:t>
            </w:r>
          </w:p>
        </w:tc>
      </w:tr>
      <w:tr w:rsidR="006A177C" w:rsidRPr="00D61763" w:rsidTr="005469C2">
        <w:tc>
          <w:tcPr>
            <w:tcW w:w="4395" w:type="dxa"/>
          </w:tcPr>
          <w:p w:rsidR="006A177C" w:rsidRPr="0059462F" w:rsidRDefault="006A177C" w:rsidP="006A177C">
            <w:pPr>
              <w:ind w:firstLine="0"/>
              <w:jc w:val="left"/>
              <w:rPr>
                <w:rFonts w:ascii="Times New Roman" w:eastAsia="Calibri" w:hAnsi="Times New Roman" w:cs="Times New Roman"/>
                <w:vertAlign w:val="superscript"/>
              </w:rPr>
            </w:pPr>
            <w:r w:rsidRPr="0059462F">
              <w:rPr>
                <w:rFonts w:ascii="Times New Roman" w:eastAsia="Calibri" w:hAnsi="Times New Roman" w:cs="Times New Roman"/>
              </w:rPr>
              <w:t>2.4.1.3.1. Событие 1. «Реализация проекта «Исторический парк «Россия – моя история»</w:t>
            </w:r>
          </w:p>
        </w:tc>
        <w:tc>
          <w:tcPr>
            <w:tcW w:w="4111" w:type="dxa"/>
          </w:tcPr>
          <w:p w:rsidR="006A177C" w:rsidRPr="0059462F" w:rsidRDefault="006A177C" w:rsidP="006A177C">
            <w:pPr>
              <w:tabs>
                <w:tab w:val="left" w:pos="289"/>
              </w:tabs>
              <w:ind w:firstLine="0"/>
              <w:contextualSpacing/>
              <w:jc w:val="left"/>
              <w:rPr>
                <w:rFonts w:ascii="Times New Roman" w:eastAsia="Calibri" w:hAnsi="Times New Roman" w:cs="Times New Roman"/>
              </w:rPr>
            </w:pPr>
            <w:r w:rsidRPr="0059462F">
              <w:rPr>
                <w:rFonts w:ascii="Times New Roman" w:eastAsia="Calibri" w:hAnsi="Times New Roman" w:cs="Times New Roman"/>
              </w:rPr>
              <w:t>увеличение количества мероприятий сферы «Культура»:</w:t>
            </w:r>
          </w:p>
          <w:p w:rsidR="006A177C" w:rsidRPr="0059462F" w:rsidRDefault="006A177C" w:rsidP="006A177C">
            <w:pPr>
              <w:tabs>
                <w:tab w:val="left" w:pos="289"/>
              </w:tabs>
              <w:ind w:firstLine="0"/>
              <w:contextualSpacing/>
              <w:jc w:val="left"/>
              <w:rPr>
                <w:rFonts w:ascii="Times New Roman" w:eastAsia="Calibri" w:hAnsi="Times New Roman" w:cs="Times New Roman"/>
              </w:rPr>
            </w:pPr>
            <w:r w:rsidRPr="0059462F">
              <w:rPr>
                <w:rFonts w:ascii="Times New Roman" w:eastAsia="Calibri" w:hAnsi="Times New Roman" w:cs="Times New Roman"/>
                <w:lang w:val="en-US"/>
              </w:rPr>
              <w:t>II</w:t>
            </w:r>
            <w:r w:rsidRPr="0059462F">
              <w:rPr>
                <w:rFonts w:ascii="Times New Roman" w:eastAsia="Calibri" w:hAnsi="Times New Roman" w:cs="Times New Roman"/>
              </w:rPr>
              <w:t xml:space="preserve"> этап – не менее 50 мероприятий ежегодно;</w:t>
            </w:r>
          </w:p>
          <w:p w:rsidR="006A177C" w:rsidRPr="0059462F" w:rsidRDefault="006A177C" w:rsidP="006A177C">
            <w:pPr>
              <w:tabs>
                <w:tab w:val="left" w:pos="289"/>
              </w:tabs>
              <w:ind w:firstLine="0"/>
              <w:contextualSpacing/>
              <w:jc w:val="left"/>
              <w:rPr>
                <w:rFonts w:ascii="Times New Roman" w:eastAsia="Calibri" w:hAnsi="Times New Roman" w:cs="Times New Roman"/>
              </w:rPr>
            </w:pPr>
            <w:r w:rsidRPr="0059462F">
              <w:rPr>
                <w:rFonts w:ascii="Times New Roman" w:eastAsia="Calibri" w:hAnsi="Times New Roman" w:cs="Times New Roman"/>
              </w:rPr>
              <w:t>III этап – не менее 100 мероприятий ежегодно</w:t>
            </w:r>
          </w:p>
        </w:tc>
        <w:tc>
          <w:tcPr>
            <w:tcW w:w="2834" w:type="dxa"/>
          </w:tcPr>
          <w:p w:rsidR="006A177C" w:rsidRPr="0059462F" w:rsidRDefault="006A177C" w:rsidP="006A177C">
            <w:pPr>
              <w:ind w:left="-108" w:right="-108" w:firstLine="280"/>
              <w:jc w:val="center"/>
              <w:rPr>
                <w:rFonts w:ascii="Times New Roman" w:eastAsia="Calibri" w:hAnsi="Times New Roman" w:cs="Times New Roman"/>
              </w:rPr>
            </w:pPr>
            <w:r w:rsidRPr="0059462F">
              <w:rPr>
                <w:rFonts w:ascii="Times New Roman" w:eastAsia="Calibri" w:hAnsi="Times New Roman" w:cs="Times New Roman"/>
              </w:rPr>
              <w:t>2020 – 2023 гг.</w:t>
            </w:r>
          </w:p>
        </w:tc>
        <w:tc>
          <w:tcPr>
            <w:tcW w:w="4253" w:type="dxa"/>
          </w:tcPr>
          <w:p w:rsidR="006A177C" w:rsidRPr="0044758B" w:rsidRDefault="006A177C" w:rsidP="006A177C">
            <w:pPr>
              <w:ind w:firstLine="0"/>
              <w:jc w:val="left"/>
              <w:rPr>
                <w:rFonts w:ascii="Times New Roman" w:hAnsi="Times New Roman"/>
              </w:rPr>
            </w:pPr>
            <w:r w:rsidRPr="0044758B">
              <w:rPr>
                <w:rFonts w:ascii="Times New Roman" w:hAnsi="Times New Roman"/>
              </w:rPr>
              <w:t>07</w:t>
            </w:r>
            <w:r>
              <w:rPr>
                <w:rFonts w:ascii="Times New Roman" w:hAnsi="Times New Roman"/>
              </w:rPr>
              <w:t>.12.20</w:t>
            </w:r>
            <w:r w:rsidRPr="0044758B">
              <w:rPr>
                <w:rFonts w:ascii="Times New Roman" w:hAnsi="Times New Roman"/>
              </w:rPr>
              <w:t xml:space="preserve">19 </w:t>
            </w:r>
            <w:r>
              <w:rPr>
                <w:rFonts w:ascii="Times New Roman" w:hAnsi="Times New Roman"/>
              </w:rPr>
              <w:t>в</w:t>
            </w:r>
            <w:r w:rsidRPr="0044758B">
              <w:rPr>
                <w:rFonts w:ascii="Times New Roman" w:hAnsi="Times New Roman"/>
              </w:rPr>
              <w:t xml:space="preserve"> Сургуте открылся мультимедийный исторический парк «Россия – Моя история». В </w:t>
            </w:r>
            <w:r>
              <w:rPr>
                <w:rFonts w:ascii="Times New Roman" w:hAnsi="Times New Roman"/>
              </w:rPr>
              <w:t>парке</w:t>
            </w:r>
            <w:r w:rsidRPr="0044758B">
              <w:rPr>
                <w:rFonts w:ascii="Times New Roman" w:hAnsi="Times New Roman"/>
              </w:rPr>
              <w:t xml:space="preserve"> представлены все формы информационных носителей: сенсорные столы и экраны, вместительные кинотеатры, </w:t>
            </w:r>
            <w:proofErr w:type="spellStart"/>
            <w:r w:rsidRPr="0044758B">
              <w:rPr>
                <w:rFonts w:ascii="Times New Roman" w:hAnsi="Times New Roman"/>
              </w:rPr>
              <w:t>лайтбоксы</w:t>
            </w:r>
            <w:proofErr w:type="spellEnd"/>
            <w:r w:rsidRPr="0044758B">
              <w:rPr>
                <w:rFonts w:ascii="Times New Roman" w:hAnsi="Times New Roman"/>
              </w:rPr>
              <w:t>, планшетные компьютеры, купола с видеопроекцией и многое</w:t>
            </w:r>
            <w:r w:rsidR="005469C2">
              <w:rPr>
                <w:rFonts w:ascii="Times New Roman" w:hAnsi="Times New Roman"/>
              </w:rPr>
              <w:t xml:space="preserve"> другое.</w:t>
            </w:r>
          </w:p>
          <w:p w:rsidR="006A177C" w:rsidRPr="0044758B" w:rsidRDefault="006A177C" w:rsidP="006A177C">
            <w:pPr>
              <w:ind w:firstLine="0"/>
              <w:jc w:val="left"/>
              <w:rPr>
                <w:rFonts w:ascii="Times New Roman" w:hAnsi="Times New Roman"/>
              </w:rPr>
            </w:pPr>
            <w:r w:rsidRPr="0044758B">
              <w:rPr>
                <w:rFonts w:ascii="Times New Roman" w:hAnsi="Times New Roman"/>
              </w:rPr>
              <w:t>Площадь мультимедийной экспозиции составляет более 6500 кв. метров.</w:t>
            </w:r>
          </w:p>
          <w:p w:rsidR="006A177C" w:rsidRPr="0044758B" w:rsidRDefault="006A177C" w:rsidP="006A177C">
            <w:pPr>
              <w:ind w:firstLine="0"/>
              <w:jc w:val="left"/>
              <w:rPr>
                <w:rFonts w:ascii="Times New Roman" w:hAnsi="Times New Roman"/>
              </w:rPr>
            </w:pPr>
            <w:r w:rsidRPr="0044758B">
              <w:rPr>
                <w:rFonts w:ascii="Times New Roman" w:hAnsi="Times New Roman"/>
              </w:rPr>
              <w:t xml:space="preserve">В парке кроме федеральной экспозиции представлены материалы региональной истории, разработанные местными исследователями (более 270 статей). </w:t>
            </w:r>
          </w:p>
          <w:p w:rsidR="006A177C" w:rsidRPr="0044758B" w:rsidRDefault="006A177C" w:rsidP="006A177C">
            <w:pPr>
              <w:ind w:firstLine="0"/>
              <w:jc w:val="left"/>
              <w:rPr>
                <w:rFonts w:ascii="Times New Roman" w:hAnsi="Times New Roman"/>
              </w:rPr>
            </w:pPr>
            <w:r w:rsidRPr="0044758B">
              <w:rPr>
                <w:rFonts w:ascii="Times New Roman" w:hAnsi="Times New Roman"/>
              </w:rPr>
              <w:t>На территории парка представлены стационарные сервисные площадки: ретро-фотоателье, сувенирный киоск, этно-фотозона, кафе и чайная зона, а также трансформируемый конференц-зал.</w:t>
            </w:r>
          </w:p>
          <w:p w:rsidR="006A177C" w:rsidRPr="0044758B" w:rsidRDefault="006A177C" w:rsidP="006A177C">
            <w:pPr>
              <w:ind w:firstLine="0"/>
              <w:jc w:val="left"/>
              <w:rPr>
                <w:rFonts w:ascii="Times New Roman" w:hAnsi="Times New Roman"/>
              </w:rPr>
            </w:pPr>
            <w:r w:rsidRPr="0044758B">
              <w:rPr>
                <w:rFonts w:ascii="Times New Roman" w:hAnsi="Times New Roman"/>
              </w:rPr>
              <w:t>В 2020 году проведены мероприятия:</w:t>
            </w:r>
          </w:p>
          <w:p w:rsidR="006A177C" w:rsidRPr="0044758B" w:rsidRDefault="006A177C" w:rsidP="006A177C">
            <w:pPr>
              <w:autoSpaceDE/>
              <w:autoSpaceDN/>
              <w:adjustRightInd/>
              <w:ind w:firstLine="0"/>
              <w:jc w:val="left"/>
              <w:rPr>
                <w:rFonts w:ascii="Times New Roman" w:hAnsi="Times New Roman"/>
              </w:rPr>
            </w:pPr>
            <w:r w:rsidRPr="0044758B">
              <w:rPr>
                <w:rFonts w:ascii="Times New Roman" w:hAnsi="Times New Roman"/>
              </w:rPr>
              <w:t xml:space="preserve">- комплексные новогодние программы для различных возрастных групп, включающие в себя мастер-классы, </w:t>
            </w:r>
            <w:proofErr w:type="spellStart"/>
            <w:r w:rsidRPr="0044758B">
              <w:rPr>
                <w:rFonts w:ascii="Times New Roman" w:hAnsi="Times New Roman"/>
              </w:rPr>
              <w:t>квесты</w:t>
            </w:r>
            <w:proofErr w:type="spellEnd"/>
            <w:r w:rsidRPr="0044758B">
              <w:rPr>
                <w:rFonts w:ascii="Times New Roman" w:hAnsi="Times New Roman"/>
              </w:rPr>
              <w:t>, игротеки и др.;</w:t>
            </w:r>
          </w:p>
          <w:p w:rsidR="006A177C" w:rsidRPr="0044758B" w:rsidRDefault="006A177C" w:rsidP="006A177C">
            <w:pPr>
              <w:autoSpaceDE/>
              <w:autoSpaceDN/>
              <w:adjustRightInd/>
              <w:ind w:firstLine="0"/>
              <w:jc w:val="left"/>
              <w:rPr>
                <w:rFonts w:ascii="Times New Roman" w:hAnsi="Times New Roman"/>
              </w:rPr>
            </w:pPr>
            <w:r w:rsidRPr="0044758B">
              <w:rPr>
                <w:rFonts w:ascii="Times New Roman" w:hAnsi="Times New Roman"/>
              </w:rPr>
              <w:t>- презентация экскурсионно-образовательной программы для воспитанников ДОУ «Черный лис»;</w:t>
            </w:r>
          </w:p>
          <w:p w:rsidR="006A177C" w:rsidRPr="0044758B" w:rsidRDefault="006A177C" w:rsidP="006A177C">
            <w:pPr>
              <w:autoSpaceDE/>
              <w:autoSpaceDN/>
              <w:adjustRightInd/>
              <w:ind w:firstLine="0"/>
              <w:jc w:val="left"/>
              <w:rPr>
                <w:rFonts w:ascii="Times New Roman" w:hAnsi="Times New Roman"/>
              </w:rPr>
            </w:pPr>
            <w:r w:rsidRPr="0044758B">
              <w:rPr>
                <w:rFonts w:ascii="Times New Roman" w:hAnsi="Times New Roman"/>
              </w:rPr>
              <w:t>- презентация экспозиции парка для включения в образовательные программы по курсу «Основы религиозных культур и светской этики»;</w:t>
            </w:r>
          </w:p>
          <w:p w:rsidR="006A177C" w:rsidRPr="0044758B" w:rsidRDefault="006A177C" w:rsidP="006A177C">
            <w:pPr>
              <w:autoSpaceDE/>
              <w:autoSpaceDN/>
              <w:adjustRightInd/>
              <w:ind w:firstLine="0"/>
              <w:jc w:val="left"/>
              <w:rPr>
                <w:rFonts w:ascii="Times New Roman" w:hAnsi="Times New Roman"/>
              </w:rPr>
            </w:pPr>
            <w:r w:rsidRPr="0044758B">
              <w:rPr>
                <w:rFonts w:ascii="Times New Roman" w:hAnsi="Times New Roman"/>
              </w:rPr>
              <w:t>- программа мероприятий традиционного русского праздника встречи весны «Ишь ты, Масленица!»;</w:t>
            </w:r>
          </w:p>
          <w:p w:rsidR="006A177C" w:rsidRPr="0044758B" w:rsidRDefault="006A177C" w:rsidP="006A177C">
            <w:pPr>
              <w:autoSpaceDE/>
              <w:autoSpaceDN/>
              <w:adjustRightInd/>
              <w:ind w:firstLine="0"/>
              <w:jc w:val="left"/>
              <w:rPr>
                <w:rFonts w:ascii="Times New Roman" w:hAnsi="Times New Roman"/>
              </w:rPr>
            </w:pPr>
            <w:r w:rsidRPr="0044758B">
              <w:rPr>
                <w:rFonts w:ascii="Times New Roman" w:hAnsi="Times New Roman"/>
              </w:rPr>
              <w:t>- цикл онлайн мероприятий в честь 75 -летия Великой Победы «Земной поклон вам, ветераны!»;</w:t>
            </w:r>
          </w:p>
          <w:p w:rsidR="006A177C" w:rsidRPr="0044758B" w:rsidRDefault="006A177C" w:rsidP="006A177C">
            <w:pPr>
              <w:autoSpaceDE/>
              <w:autoSpaceDN/>
              <w:adjustRightInd/>
              <w:ind w:firstLine="0"/>
              <w:jc w:val="left"/>
              <w:rPr>
                <w:rFonts w:ascii="Times New Roman" w:hAnsi="Times New Roman"/>
              </w:rPr>
            </w:pPr>
            <w:r w:rsidRPr="0044758B">
              <w:rPr>
                <w:rFonts w:ascii="Times New Roman" w:hAnsi="Times New Roman"/>
              </w:rPr>
              <w:t>- цикл онлайн мероприятий в рамках ежегодной международной акции «Ночь в музее»;</w:t>
            </w:r>
          </w:p>
          <w:p w:rsidR="006A177C" w:rsidRPr="0044758B" w:rsidRDefault="006A177C" w:rsidP="006A177C">
            <w:pPr>
              <w:autoSpaceDE/>
              <w:autoSpaceDN/>
              <w:adjustRightInd/>
              <w:ind w:firstLine="0"/>
              <w:jc w:val="left"/>
              <w:rPr>
                <w:rFonts w:ascii="Times New Roman" w:hAnsi="Times New Roman"/>
              </w:rPr>
            </w:pPr>
            <w:r w:rsidRPr="0044758B">
              <w:rPr>
                <w:rFonts w:ascii="Times New Roman" w:hAnsi="Times New Roman"/>
              </w:rPr>
              <w:t>- онлайн концерт «Первый в истории» совместно с молодежным центром «Цвет»;</w:t>
            </w:r>
          </w:p>
          <w:p w:rsidR="006A177C" w:rsidRPr="0044758B" w:rsidRDefault="006A177C" w:rsidP="006A177C">
            <w:pPr>
              <w:autoSpaceDE/>
              <w:autoSpaceDN/>
              <w:adjustRightInd/>
              <w:ind w:firstLine="0"/>
              <w:jc w:val="left"/>
              <w:rPr>
                <w:rFonts w:ascii="Times New Roman" w:hAnsi="Times New Roman"/>
              </w:rPr>
            </w:pPr>
            <w:r w:rsidRPr="0044758B">
              <w:rPr>
                <w:rFonts w:ascii="Times New Roman" w:hAnsi="Times New Roman"/>
              </w:rPr>
              <w:t>- цикл онлайн мероприятий в честь Дня работников нефтяной и газовой промышленности.</w:t>
            </w:r>
          </w:p>
          <w:p w:rsidR="006A177C" w:rsidRPr="0044758B" w:rsidRDefault="006A177C" w:rsidP="006A177C">
            <w:pPr>
              <w:autoSpaceDE/>
              <w:autoSpaceDN/>
              <w:adjustRightInd/>
              <w:ind w:firstLine="39"/>
              <w:jc w:val="left"/>
              <w:rPr>
                <w:rFonts w:ascii="Times New Roman" w:hAnsi="Times New Roman"/>
              </w:rPr>
            </w:pPr>
            <w:r w:rsidRPr="0044758B">
              <w:rPr>
                <w:rFonts w:ascii="Times New Roman" w:hAnsi="Times New Roman"/>
              </w:rPr>
              <w:t>В связи с ограничительными мерами по предотвращению распространения COVID-19 с 18.03.2020 все мероприятия были перенесены в интернет-пространство посредством размещения видеороликов, тематических викторин и презентаций проектов в социальных сетях, на официальных аккаунтах мультимедийного исторического парка «Россия – Моя история».</w:t>
            </w:r>
          </w:p>
          <w:p w:rsidR="006A177C" w:rsidRPr="0044758B" w:rsidRDefault="006A177C" w:rsidP="006A177C">
            <w:pPr>
              <w:autoSpaceDE/>
              <w:autoSpaceDN/>
              <w:adjustRightInd/>
              <w:ind w:firstLine="0"/>
              <w:jc w:val="left"/>
              <w:rPr>
                <w:rFonts w:ascii="Times New Roman" w:hAnsi="Times New Roman"/>
              </w:rPr>
            </w:pPr>
            <w:r w:rsidRPr="0044758B">
              <w:rPr>
                <w:rFonts w:ascii="Times New Roman" w:hAnsi="Times New Roman"/>
              </w:rPr>
              <w:t>До введения ограничительных мер по предотвращению распространения COVID-19 парк посетил</w:t>
            </w:r>
            <w:r>
              <w:rPr>
                <w:rFonts w:ascii="Times New Roman" w:hAnsi="Times New Roman"/>
              </w:rPr>
              <w:t>и</w:t>
            </w:r>
            <w:r w:rsidRPr="0044758B">
              <w:rPr>
                <w:rFonts w:ascii="Times New Roman" w:hAnsi="Times New Roman"/>
              </w:rPr>
              <w:t xml:space="preserve"> </w:t>
            </w:r>
            <w:r>
              <w:rPr>
                <w:rFonts w:ascii="Times New Roman" w:hAnsi="Times New Roman"/>
              </w:rPr>
              <w:t>более</w:t>
            </w:r>
            <w:r w:rsidRPr="0044758B">
              <w:rPr>
                <w:rFonts w:ascii="Times New Roman" w:hAnsi="Times New Roman"/>
              </w:rPr>
              <w:t xml:space="preserve"> 11 тысяч человек.</w:t>
            </w:r>
          </w:p>
          <w:p w:rsidR="006A177C" w:rsidRPr="0044758B" w:rsidRDefault="006A177C" w:rsidP="006A177C">
            <w:pPr>
              <w:autoSpaceDE/>
              <w:autoSpaceDN/>
              <w:adjustRightInd/>
              <w:ind w:firstLine="0"/>
              <w:jc w:val="left"/>
              <w:rPr>
                <w:rFonts w:ascii="Times New Roman" w:hAnsi="Times New Roman"/>
              </w:rPr>
            </w:pPr>
            <w:r w:rsidRPr="0044758B">
              <w:rPr>
                <w:rFonts w:ascii="Times New Roman" w:hAnsi="Times New Roman"/>
              </w:rPr>
              <w:t xml:space="preserve">Участниками онлайн мероприятий стали </w:t>
            </w:r>
            <w:r>
              <w:rPr>
                <w:rFonts w:ascii="Times New Roman" w:hAnsi="Times New Roman"/>
              </w:rPr>
              <w:t>более</w:t>
            </w:r>
            <w:r w:rsidRPr="0044758B">
              <w:rPr>
                <w:rFonts w:ascii="Times New Roman" w:hAnsi="Times New Roman"/>
              </w:rPr>
              <w:t xml:space="preserve"> 10 тысяч человек</w:t>
            </w:r>
          </w:p>
        </w:tc>
      </w:tr>
      <w:tr w:rsidR="006A177C" w:rsidRPr="00D61763" w:rsidTr="005469C2">
        <w:tc>
          <w:tcPr>
            <w:tcW w:w="4395" w:type="dxa"/>
          </w:tcPr>
          <w:p w:rsidR="006A177C" w:rsidRPr="0059462F" w:rsidRDefault="006A177C" w:rsidP="006A177C">
            <w:pPr>
              <w:ind w:firstLine="0"/>
              <w:jc w:val="left"/>
              <w:rPr>
                <w:rFonts w:ascii="Times New Roman" w:eastAsia="Calibri" w:hAnsi="Times New Roman" w:cs="Times New Roman"/>
              </w:rPr>
            </w:pPr>
            <w:r w:rsidRPr="0059462F">
              <w:rPr>
                <w:rFonts w:ascii="Times New Roman" w:eastAsia="Calibri" w:hAnsi="Times New Roman" w:cs="Times New Roman"/>
              </w:rPr>
              <w:t>2.4.2. Мероприятия по инфраструктурному обеспечению развития культуры</w:t>
            </w:r>
          </w:p>
        </w:tc>
        <w:tc>
          <w:tcPr>
            <w:tcW w:w="4111" w:type="dxa"/>
          </w:tcPr>
          <w:p w:rsidR="006A177C" w:rsidRPr="0059462F" w:rsidRDefault="006A177C" w:rsidP="006A177C">
            <w:pPr>
              <w:tabs>
                <w:tab w:val="left" w:pos="289"/>
              </w:tabs>
              <w:ind w:firstLine="0"/>
              <w:contextualSpacing/>
              <w:jc w:val="left"/>
              <w:rPr>
                <w:rFonts w:ascii="Times New Roman" w:eastAsia="Calibri" w:hAnsi="Times New Roman" w:cs="Times New Roman"/>
                <w:b/>
              </w:rPr>
            </w:pPr>
            <w:r w:rsidRPr="0059462F">
              <w:rPr>
                <w:rFonts w:ascii="Times New Roman" w:eastAsia="Calibri" w:hAnsi="Times New Roman" w:cs="Times New Roman"/>
                <w:color w:val="000000"/>
              </w:rPr>
              <w:t xml:space="preserve">обеспечивает выполнение целевых показателей </w:t>
            </w:r>
            <w:r w:rsidRPr="0059462F">
              <w:rPr>
                <w:rFonts w:ascii="Times New Roman" w:eastAsia="Calibri" w:hAnsi="Times New Roman" w:cs="Times New Roman"/>
              </w:rPr>
              <w:t>28, 29</w:t>
            </w:r>
          </w:p>
        </w:tc>
        <w:tc>
          <w:tcPr>
            <w:tcW w:w="2834" w:type="dxa"/>
          </w:tcPr>
          <w:p w:rsidR="006A177C" w:rsidRPr="0059462F" w:rsidRDefault="006A177C" w:rsidP="006A177C">
            <w:pPr>
              <w:ind w:left="-108" w:right="-108" w:firstLine="280"/>
              <w:jc w:val="center"/>
              <w:rPr>
                <w:rFonts w:ascii="Times New Roman" w:eastAsia="Calibri" w:hAnsi="Times New Roman" w:cs="Times New Roman"/>
              </w:rPr>
            </w:pPr>
            <w:r w:rsidRPr="0059462F">
              <w:rPr>
                <w:rFonts w:ascii="Times New Roman" w:eastAsia="Calibri" w:hAnsi="Times New Roman" w:cs="Times New Roman"/>
              </w:rPr>
              <w:t>2019 – 2023 гг.</w:t>
            </w:r>
          </w:p>
        </w:tc>
        <w:tc>
          <w:tcPr>
            <w:tcW w:w="4253" w:type="dxa"/>
          </w:tcPr>
          <w:p w:rsidR="006A177C" w:rsidRPr="003B1C16" w:rsidRDefault="006A177C" w:rsidP="005469C2">
            <w:pPr>
              <w:ind w:left="-108" w:right="-108" w:firstLine="140"/>
              <w:jc w:val="center"/>
              <w:rPr>
                <w:rFonts w:ascii="Times New Roman" w:eastAsia="Calibri" w:hAnsi="Times New Roman" w:cs="Times New Roman"/>
                <w:lang w:val="en-US"/>
              </w:rPr>
            </w:pPr>
            <w:r>
              <w:rPr>
                <w:rFonts w:ascii="Times New Roman" w:eastAsia="Calibri" w:hAnsi="Times New Roman" w:cs="Times New Roman"/>
                <w:lang w:val="en-US"/>
              </w:rPr>
              <w:t>х</w:t>
            </w:r>
          </w:p>
        </w:tc>
      </w:tr>
      <w:tr w:rsidR="006A177C" w:rsidRPr="00D61763" w:rsidTr="005469C2">
        <w:trPr>
          <w:trHeight w:val="70"/>
        </w:trPr>
        <w:tc>
          <w:tcPr>
            <w:tcW w:w="4395" w:type="dxa"/>
          </w:tcPr>
          <w:p w:rsidR="006A177C" w:rsidRPr="0059462F" w:rsidRDefault="006A177C" w:rsidP="006A177C">
            <w:pPr>
              <w:ind w:firstLine="0"/>
              <w:jc w:val="left"/>
              <w:rPr>
                <w:rFonts w:ascii="Times New Roman" w:eastAsia="Calibri" w:hAnsi="Times New Roman" w:cs="Times New Roman"/>
                <w:color w:val="FF0000"/>
              </w:rPr>
            </w:pPr>
            <w:r w:rsidRPr="0059462F">
              <w:rPr>
                <w:rFonts w:ascii="Times New Roman" w:eastAsia="Calibri" w:hAnsi="Times New Roman" w:cs="Times New Roman"/>
              </w:rPr>
              <w:t>2.4.2.1. Ключевое событие «Приобретение, реконструкция, строительство объектов сферы «Культура»</w:t>
            </w:r>
          </w:p>
        </w:tc>
        <w:tc>
          <w:tcPr>
            <w:tcW w:w="4111" w:type="dxa"/>
          </w:tcPr>
          <w:p w:rsidR="006A177C" w:rsidRPr="0059462F" w:rsidRDefault="006A177C" w:rsidP="006A177C">
            <w:pPr>
              <w:tabs>
                <w:tab w:val="left" w:pos="289"/>
              </w:tabs>
              <w:ind w:firstLine="0"/>
              <w:contextualSpacing/>
              <w:jc w:val="left"/>
              <w:rPr>
                <w:rFonts w:ascii="Times New Roman" w:eastAsia="Calibri" w:hAnsi="Times New Roman" w:cs="Times New Roman"/>
                <w:color w:val="000000"/>
              </w:rPr>
            </w:pPr>
            <w:r w:rsidRPr="0059462F">
              <w:rPr>
                <w:rFonts w:ascii="Times New Roman" w:eastAsia="Calibri" w:hAnsi="Times New Roman" w:cs="Times New Roman"/>
                <w:color w:val="000000"/>
              </w:rPr>
              <w:t>Ввод 27 объектов культуры:</w:t>
            </w:r>
          </w:p>
          <w:p w:rsidR="006A177C" w:rsidRPr="0059462F" w:rsidRDefault="006A177C" w:rsidP="006A177C">
            <w:pPr>
              <w:tabs>
                <w:tab w:val="left" w:pos="289"/>
              </w:tabs>
              <w:ind w:firstLine="0"/>
              <w:contextualSpacing/>
              <w:jc w:val="left"/>
              <w:rPr>
                <w:rFonts w:ascii="Times New Roman" w:eastAsia="Calibri" w:hAnsi="Times New Roman" w:cs="Times New Roman"/>
                <w:color w:val="000000"/>
              </w:rPr>
            </w:pPr>
            <w:r w:rsidRPr="0059462F">
              <w:rPr>
                <w:rFonts w:ascii="Times New Roman" w:eastAsia="Calibri" w:hAnsi="Times New Roman" w:cs="Times New Roman"/>
                <w:color w:val="000000"/>
                <w:lang w:val="en-US"/>
              </w:rPr>
              <w:t>II</w:t>
            </w:r>
            <w:r w:rsidRPr="0059462F">
              <w:rPr>
                <w:rFonts w:ascii="Times New Roman" w:eastAsia="Calibri" w:hAnsi="Times New Roman" w:cs="Times New Roman"/>
                <w:color w:val="000000"/>
              </w:rPr>
              <w:t xml:space="preserve"> этап – 10 объектов;</w:t>
            </w:r>
          </w:p>
          <w:p w:rsidR="006A177C" w:rsidRPr="0059462F" w:rsidRDefault="006A177C" w:rsidP="006A177C">
            <w:pPr>
              <w:tabs>
                <w:tab w:val="left" w:pos="289"/>
              </w:tabs>
              <w:ind w:firstLine="0"/>
              <w:contextualSpacing/>
              <w:jc w:val="left"/>
              <w:rPr>
                <w:rFonts w:ascii="Times New Roman" w:eastAsia="Calibri" w:hAnsi="Times New Roman" w:cs="Times New Roman"/>
                <w:color w:val="FF0000"/>
              </w:rPr>
            </w:pPr>
            <w:r w:rsidRPr="0059462F">
              <w:rPr>
                <w:rFonts w:ascii="Times New Roman" w:eastAsia="Calibri" w:hAnsi="Times New Roman" w:cs="Times New Roman"/>
                <w:color w:val="000000"/>
              </w:rPr>
              <w:t>III этап – 17 объектов</w:t>
            </w:r>
          </w:p>
        </w:tc>
        <w:tc>
          <w:tcPr>
            <w:tcW w:w="2834" w:type="dxa"/>
          </w:tcPr>
          <w:p w:rsidR="006A177C" w:rsidRPr="0059462F" w:rsidRDefault="006A177C" w:rsidP="006A177C">
            <w:pPr>
              <w:ind w:left="-108" w:right="-108" w:firstLine="280"/>
              <w:jc w:val="center"/>
              <w:rPr>
                <w:rFonts w:ascii="Times New Roman" w:eastAsia="Calibri" w:hAnsi="Times New Roman" w:cs="Times New Roman"/>
              </w:rPr>
            </w:pPr>
            <w:r w:rsidRPr="0059462F">
              <w:rPr>
                <w:rFonts w:ascii="Times New Roman" w:eastAsia="Calibri" w:hAnsi="Times New Roman" w:cs="Times New Roman"/>
              </w:rPr>
              <w:t>2019 – 2023 гг.</w:t>
            </w:r>
          </w:p>
        </w:tc>
        <w:tc>
          <w:tcPr>
            <w:tcW w:w="4253" w:type="dxa"/>
          </w:tcPr>
          <w:p w:rsidR="006A177C" w:rsidRPr="003B1C16" w:rsidRDefault="006A177C" w:rsidP="005469C2">
            <w:pPr>
              <w:ind w:left="-108" w:right="-108" w:firstLine="140"/>
              <w:jc w:val="center"/>
              <w:rPr>
                <w:rFonts w:ascii="Times New Roman" w:eastAsia="Calibri" w:hAnsi="Times New Roman" w:cs="Times New Roman"/>
                <w:lang w:val="en-US"/>
              </w:rPr>
            </w:pPr>
            <w:r>
              <w:rPr>
                <w:rFonts w:ascii="Times New Roman" w:eastAsia="Calibri" w:hAnsi="Times New Roman" w:cs="Times New Roman"/>
                <w:lang w:val="en-US"/>
              </w:rPr>
              <w:t>х</w:t>
            </w:r>
          </w:p>
        </w:tc>
      </w:tr>
      <w:tr w:rsidR="006A177C" w:rsidRPr="00D61763" w:rsidTr="005469C2">
        <w:trPr>
          <w:trHeight w:val="70"/>
        </w:trPr>
        <w:tc>
          <w:tcPr>
            <w:tcW w:w="4395" w:type="dxa"/>
          </w:tcPr>
          <w:p w:rsidR="006A177C" w:rsidRPr="0059462F" w:rsidRDefault="006A177C" w:rsidP="006A177C">
            <w:pPr>
              <w:ind w:firstLine="0"/>
              <w:jc w:val="left"/>
              <w:rPr>
                <w:rFonts w:ascii="Times New Roman" w:eastAsia="Calibri" w:hAnsi="Times New Roman" w:cs="Times New Roman"/>
              </w:rPr>
            </w:pPr>
            <w:r w:rsidRPr="0059462F">
              <w:rPr>
                <w:rFonts w:ascii="Times New Roman" w:eastAsia="Calibri" w:hAnsi="Times New Roman" w:cs="Times New Roman"/>
              </w:rPr>
              <w:t>2.4.2.1.1. Событие 1. «Приобретение нежилого помещения общей площадью от 1 300 до 1 600 кв. м для размещения детской школы искусств»</w:t>
            </w:r>
          </w:p>
        </w:tc>
        <w:tc>
          <w:tcPr>
            <w:tcW w:w="4111" w:type="dxa"/>
          </w:tcPr>
          <w:p w:rsidR="006A177C" w:rsidRPr="0059462F" w:rsidRDefault="006A177C" w:rsidP="006A177C">
            <w:pPr>
              <w:ind w:firstLine="0"/>
              <w:jc w:val="left"/>
              <w:rPr>
                <w:rFonts w:ascii="Times New Roman" w:eastAsia="Calibri" w:hAnsi="Times New Roman" w:cs="Times New Roman"/>
              </w:rPr>
            </w:pPr>
            <w:r w:rsidRPr="0059462F">
              <w:rPr>
                <w:rFonts w:ascii="Times New Roman" w:eastAsia="Calibri" w:hAnsi="Times New Roman" w:cs="Times New Roman"/>
              </w:rPr>
              <w:t>количество муниципальных учреждений, улучшивших материально-технические условия:</w:t>
            </w:r>
          </w:p>
          <w:p w:rsidR="006A177C" w:rsidRPr="0059462F" w:rsidRDefault="006A177C" w:rsidP="006A177C">
            <w:pPr>
              <w:tabs>
                <w:tab w:val="left" w:pos="289"/>
              </w:tabs>
              <w:ind w:firstLine="0"/>
              <w:contextualSpacing/>
              <w:jc w:val="left"/>
              <w:rPr>
                <w:rFonts w:ascii="Times New Roman" w:eastAsia="Calibri" w:hAnsi="Times New Roman" w:cs="Times New Roman"/>
              </w:rPr>
            </w:pPr>
            <w:r w:rsidRPr="0059462F">
              <w:rPr>
                <w:rFonts w:ascii="Times New Roman" w:eastAsia="Calibri" w:hAnsi="Times New Roman" w:cs="Times New Roman"/>
                <w:lang w:val="en-US"/>
              </w:rPr>
              <w:t>II</w:t>
            </w:r>
            <w:r w:rsidRPr="0059462F">
              <w:rPr>
                <w:rFonts w:ascii="Times New Roman" w:eastAsia="Calibri" w:hAnsi="Times New Roman" w:cs="Times New Roman"/>
              </w:rPr>
              <w:t xml:space="preserve"> этап</w:t>
            </w:r>
            <w:r w:rsidRPr="0059462F">
              <w:rPr>
                <w:rFonts w:ascii="Times New Roman" w:eastAsia="Calibri" w:hAnsi="Times New Roman" w:cs="Times New Roman"/>
                <w:color w:val="000000"/>
              </w:rPr>
              <w:t xml:space="preserve"> </w:t>
            </w:r>
            <w:r w:rsidRPr="0059462F">
              <w:rPr>
                <w:rFonts w:ascii="Times New Roman" w:eastAsia="Calibri" w:hAnsi="Times New Roman" w:cs="Times New Roman"/>
              </w:rPr>
              <w:t>– 1 учреждение</w:t>
            </w:r>
          </w:p>
        </w:tc>
        <w:tc>
          <w:tcPr>
            <w:tcW w:w="2834" w:type="dxa"/>
          </w:tcPr>
          <w:p w:rsidR="006A177C" w:rsidRPr="0059462F" w:rsidRDefault="006A177C" w:rsidP="006A177C">
            <w:pPr>
              <w:ind w:left="-108" w:right="-108" w:firstLine="280"/>
              <w:jc w:val="center"/>
              <w:rPr>
                <w:rFonts w:ascii="Times New Roman" w:eastAsia="Calibri" w:hAnsi="Times New Roman" w:cs="Times New Roman"/>
              </w:rPr>
            </w:pPr>
            <w:r w:rsidRPr="0059462F">
              <w:rPr>
                <w:rFonts w:ascii="Times New Roman" w:eastAsia="Calibri" w:hAnsi="Times New Roman" w:cs="Times New Roman"/>
              </w:rPr>
              <w:t>2019 – 2023 гг.</w:t>
            </w:r>
          </w:p>
        </w:tc>
        <w:tc>
          <w:tcPr>
            <w:tcW w:w="4253" w:type="dxa"/>
          </w:tcPr>
          <w:p w:rsidR="006A177C" w:rsidRPr="0044758B" w:rsidRDefault="006A177C" w:rsidP="006A177C">
            <w:pPr>
              <w:ind w:firstLine="0"/>
              <w:jc w:val="left"/>
            </w:pPr>
            <w:r w:rsidRPr="0044758B">
              <w:rPr>
                <w:rFonts w:ascii="Times New Roman" w:hAnsi="Times New Roman"/>
              </w:rPr>
              <w:t>Приобретение объекта для размещения МБУ ДО «Детская школа искусств № 3» предусмотрено государственной программой ХМАО – Югры «Культурное пространство», муниципальной программой «Развитие культуры и туризма в городе Сургуте на период до 2030 года» (без подтверждения финансирования). Администрацией города проводится работа по выкупу нежилого помещения в муниципальную собственность (направлены обращения в адрес заместителя Губернатора округа Южакова Ю.А. за подписью Главы города от 12.09.2018 № 01-11-8814/18-0, от 08.02.2019 № 01-02-844/9, от 13.08.2019 № 01-02-7259/9, от 29.09.2020 № 01-02-8612/0)</w:t>
            </w:r>
          </w:p>
        </w:tc>
      </w:tr>
      <w:tr w:rsidR="006A177C" w:rsidRPr="00D61763" w:rsidTr="005469C2">
        <w:trPr>
          <w:trHeight w:val="181"/>
        </w:trPr>
        <w:tc>
          <w:tcPr>
            <w:tcW w:w="4395" w:type="dxa"/>
          </w:tcPr>
          <w:p w:rsidR="006A177C" w:rsidRPr="0059462F" w:rsidRDefault="006A177C" w:rsidP="006A177C">
            <w:pPr>
              <w:tabs>
                <w:tab w:val="left" w:pos="474"/>
              </w:tabs>
              <w:ind w:firstLine="0"/>
              <w:jc w:val="left"/>
              <w:rPr>
                <w:rFonts w:ascii="Times New Roman" w:eastAsia="Calibri" w:hAnsi="Times New Roman" w:cs="Times New Roman"/>
              </w:rPr>
            </w:pPr>
            <w:r w:rsidRPr="0059462F">
              <w:rPr>
                <w:rFonts w:ascii="Times New Roman" w:eastAsia="Calibri" w:hAnsi="Times New Roman" w:cs="Times New Roman"/>
              </w:rPr>
              <w:t>2.4.2.1.2. Событие 2. «Строительство объектов, предназначенных для размещения муниципальных учреждений культуры»</w:t>
            </w:r>
          </w:p>
        </w:tc>
        <w:tc>
          <w:tcPr>
            <w:tcW w:w="4111" w:type="dxa"/>
          </w:tcPr>
          <w:p w:rsidR="006A177C" w:rsidRPr="0059462F" w:rsidRDefault="006A177C" w:rsidP="006A177C">
            <w:pPr>
              <w:tabs>
                <w:tab w:val="left" w:pos="289"/>
              </w:tabs>
              <w:ind w:firstLine="0"/>
              <w:contextualSpacing/>
              <w:jc w:val="left"/>
              <w:rPr>
                <w:rFonts w:ascii="Times New Roman" w:eastAsia="Calibri" w:hAnsi="Times New Roman" w:cs="Times New Roman"/>
                <w:color w:val="000000"/>
              </w:rPr>
            </w:pPr>
            <w:r w:rsidRPr="0059462F">
              <w:rPr>
                <w:rFonts w:ascii="Times New Roman" w:eastAsia="Calibri" w:hAnsi="Times New Roman" w:cs="Times New Roman"/>
                <w:color w:val="000000"/>
              </w:rPr>
              <w:t>ввод в эксплуатацию объектов культуры:</w:t>
            </w:r>
          </w:p>
          <w:p w:rsidR="006A177C" w:rsidRPr="0059462F" w:rsidRDefault="006A177C" w:rsidP="006A177C">
            <w:pPr>
              <w:tabs>
                <w:tab w:val="left" w:pos="289"/>
              </w:tabs>
              <w:ind w:firstLine="0"/>
              <w:contextualSpacing/>
              <w:jc w:val="left"/>
              <w:rPr>
                <w:rFonts w:ascii="Times New Roman" w:eastAsia="Calibri" w:hAnsi="Times New Roman" w:cs="Times New Roman"/>
                <w:color w:val="000000"/>
              </w:rPr>
            </w:pPr>
            <w:r w:rsidRPr="0059462F">
              <w:rPr>
                <w:rFonts w:ascii="Times New Roman" w:eastAsia="Calibri" w:hAnsi="Times New Roman" w:cs="Times New Roman"/>
                <w:color w:val="000000"/>
                <w:lang w:val="en-US"/>
              </w:rPr>
              <w:t>II</w:t>
            </w:r>
            <w:r w:rsidRPr="0059462F">
              <w:rPr>
                <w:rFonts w:ascii="Times New Roman" w:eastAsia="Calibri" w:hAnsi="Times New Roman" w:cs="Times New Roman"/>
                <w:color w:val="000000"/>
              </w:rPr>
              <w:t xml:space="preserve"> этап </w:t>
            </w:r>
            <w:r w:rsidRPr="0059462F">
              <w:rPr>
                <w:rFonts w:ascii="Times New Roman" w:eastAsia="Calibri" w:hAnsi="Times New Roman" w:cs="Times New Roman"/>
              </w:rPr>
              <w:t>–</w:t>
            </w:r>
            <w:r w:rsidRPr="0059462F">
              <w:rPr>
                <w:rFonts w:ascii="Times New Roman" w:eastAsia="Calibri" w:hAnsi="Times New Roman" w:cs="Times New Roman"/>
                <w:color w:val="000000"/>
              </w:rPr>
              <w:t xml:space="preserve"> 7 объектов:</w:t>
            </w:r>
          </w:p>
          <w:p w:rsidR="006A177C" w:rsidRPr="0059462F" w:rsidRDefault="006A177C" w:rsidP="006A177C">
            <w:pPr>
              <w:tabs>
                <w:tab w:val="left" w:pos="289"/>
              </w:tabs>
              <w:ind w:firstLine="0"/>
              <w:contextualSpacing/>
              <w:jc w:val="left"/>
              <w:rPr>
                <w:rFonts w:ascii="Times New Roman" w:eastAsia="Calibri" w:hAnsi="Times New Roman" w:cs="Times New Roman"/>
                <w:color w:val="000000"/>
              </w:rPr>
            </w:pPr>
            <w:r w:rsidRPr="0059462F">
              <w:rPr>
                <w:rFonts w:ascii="Times New Roman" w:eastAsia="Calibri" w:hAnsi="Times New Roman" w:cs="Times New Roman"/>
                <w:color w:val="000000"/>
              </w:rPr>
              <w:t>- детских школ искусств – 3;</w:t>
            </w:r>
          </w:p>
          <w:p w:rsidR="006A177C" w:rsidRPr="0059462F" w:rsidRDefault="006A177C" w:rsidP="006A177C">
            <w:pPr>
              <w:tabs>
                <w:tab w:val="left" w:pos="289"/>
              </w:tabs>
              <w:ind w:firstLine="0"/>
              <w:contextualSpacing/>
              <w:jc w:val="left"/>
              <w:rPr>
                <w:rFonts w:ascii="Times New Roman" w:eastAsia="Calibri" w:hAnsi="Times New Roman" w:cs="Times New Roman"/>
                <w:color w:val="000000"/>
              </w:rPr>
            </w:pPr>
            <w:r w:rsidRPr="0059462F">
              <w:rPr>
                <w:rFonts w:ascii="Times New Roman" w:eastAsia="Calibri" w:hAnsi="Times New Roman" w:cs="Times New Roman"/>
                <w:color w:val="000000"/>
              </w:rPr>
              <w:t>- театров – 1;</w:t>
            </w:r>
          </w:p>
          <w:p w:rsidR="006A177C" w:rsidRPr="0059462F" w:rsidRDefault="006A177C" w:rsidP="006A177C">
            <w:pPr>
              <w:tabs>
                <w:tab w:val="left" w:pos="289"/>
              </w:tabs>
              <w:ind w:firstLine="0"/>
              <w:contextualSpacing/>
              <w:jc w:val="left"/>
              <w:rPr>
                <w:rFonts w:ascii="Times New Roman" w:eastAsia="Calibri" w:hAnsi="Times New Roman" w:cs="Times New Roman"/>
                <w:color w:val="000000"/>
              </w:rPr>
            </w:pPr>
            <w:r w:rsidRPr="0059462F">
              <w:rPr>
                <w:rFonts w:ascii="Times New Roman" w:eastAsia="Calibri" w:hAnsi="Times New Roman" w:cs="Times New Roman"/>
                <w:color w:val="000000"/>
              </w:rPr>
              <w:t>- многофункциональных культурно-досуговых центров – 1;</w:t>
            </w:r>
          </w:p>
          <w:p w:rsidR="006A177C" w:rsidRPr="0059462F" w:rsidRDefault="006A177C" w:rsidP="006A177C">
            <w:pPr>
              <w:tabs>
                <w:tab w:val="left" w:pos="289"/>
              </w:tabs>
              <w:ind w:firstLine="0"/>
              <w:contextualSpacing/>
              <w:jc w:val="left"/>
              <w:rPr>
                <w:rFonts w:ascii="Times New Roman" w:eastAsia="Calibri" w:hAnsi="Times New Roman" w:cs="Times New Roman"/>
                <w:color w:val="000000"/>
              </w:rPr>
            </w:pPr>
            <w:r w:rsidRPr="0059462F">
              <w:rPr>
                <w:rFonts w:ascii="Times New Roman" w:eastAsia="Calibri" w:hAnsi="Times New Roman" w:cs="Times New Roman"/>
                <w:color w:val="000000"/>
              </w:rPr>
              <w:t xml:space="preserve">- музейно-выставочных </w:t>
            </w:r>
          </w:p>
          <w:p w:rsidR="006A177C" w:rsidRPr="0059462F" w:rsidRDefault="006A177C" w:rsidP="006A177C">
            <w:pPr>
              <w:tabs>
                <w:tab w:val="left" w:pos="289"/>
              </w:tabs>
              <w:ind w:firstLine="0"/>
              <w:contextualSpacing/>
              <w:jc w:val="left"/>
              <w:rPr>
                <w:rFonts w:ascii="Times New Roman" w:eastAsia="Calibri" w:hAnsi="Times New Roman" w:cs="Times New Roman"/>
                <w:color w:val="000000"/>
              </w:rPr>
            </w:pPr>
            <w:r w:rsidRPr="0059462F">
              <w:rPr>
                <w:rFonts w:ascii="Times New Roman" w:eastAsia="Calibri" w:hAnsi="Times New Roman" w:cs="Times New Roman"/>
                <w:color w:val="000000"/>
              </w:rPr>
              <w:t>павильонов – 1;</w:t>
            </w:r>
          </w:p>
          <w:p w:rsidR="006A177C" w:rsidRPr="0059462F" w:rsidRDefault="006A177C" w:rsidP="006A177C">
            <w:pPr>
              <w:tabs>
                <w:tab w:val="left" w:pos="289"/>
              </w:tabs>
              <w:ind w:firstLine="0"/>
              <w:contextualSpacing/>
              <w:jc w:val="left"/>
              <w:rPr>
                <w:rFonts w:ascii="Times New Roman" w:eastAsia="Calibri" w:hAnsi="Times New Roman" w:cs="Times New Roman"/>
                <w:color w:val="000000"/>
              </w:rPr>
            </w:pPr>
            <w:r w:rsidRPr="0059462F">
              <w:rPr>
                <w:rFonts w:ascii="Times New Roman" w:eastAsia="Calibri" w:hAnsi="Times New Roman" w:cs="Times New Roman"/>
                <w:color w:val="000000"/>
              </w:rPr>
              <w:t xml:space="preserve">- культурно-досуговых </w:t>
            </w:r>
          </w:p>
          <w:p w:rsidR="006A177C" w:rsidRPr="0059462F" w:rsidRDefault="006A177C" w:rsidP="006A177C">
            <w:pPr>
              <w:tabs>
                <w:tab w:val="left" w:pos="289"/>
              </w:tabs>
              <w:ind w:firstLine="0"/>
              <w:contextualSpacing/>
              <w:jc w:val="left"/>
              <w:rPr>
                <w:rFonts w:ascii="Times New Roman" w:eastAsia="Calibri" w:hAnsi="Times New Roman" w:cs="Times New Roman"/>
                <w:color w:val="000000"/>
              </w:rPr>
            </w:pPr>
            <w:r w:rsidRPr="0059462F">
              <w:rPr>
                <w:rFonts w:ascii="Times New Roman" w:eastAsia="Calibri" w:hAnsi="Times New Roman" w:cs="Times New Roman"/>
                <w:color w:val="000000"/>
              </w:rPr>
              <w:t>учреждений – 1;</w:t>
            </w:r>
          </w:p>
          <w:p w:rsidR="006A177C" w:rsidRPr="0059462F" w:rsidRDefault="006A177C" w:rsidP="006A177C">
            <w:pPr>
              <w:tabs>
                <w:tab w:val="left" w:pos="289"/>
              </w:tabs>
              <w:ind w:firstLine="0"/>
              <w:contextualSpacing/>
              <w:jc w:val="left"/>
              <w:rPr>
                <w:rFonts w:ascii="Times New Roman" w:eastAsia="Calibri" w:hAnsi="Times New Roman" w:cs="Times New Roman"/>
                <w:color w:val="000000"/>
              </w:rPr>
            </w:pPr>
            <w:r w:rsidRPr="0059462F">
              <w:rPr>
                <w:rFonts w:ascii="Times New Roman" w:eastAsia="Calibri" w:hAnsi="Times New Roman" w:cs="Times New Roman"/>
                <w:color w:val="000000"/>
              </w:rPr>
              <w:t>III этап – 17 объектов:</w:t>
            </w:r>
          </w:p>
          <w:p w:rsidR="006A177C" w:rsidRPr="0059462F" w:rsidRDefault="006A177C" w:rsidP="006A177C">
            <w:pPr>
              <w:tabs>
                <w:tab w:val="left" w:pos="289"/>
              </w:tabs>
              <w:ind w:firstLine="0"/>
              <w:contextualSpacing/>
              <w:jc w:val="left"/>
              <w:rPr>
                <w:rFonts w:ascii="Times New Roman" w:eastAsia="Calibri" w:hAnsi="Times New Roman" w:cs="Times New Roman"/>
                <w:color w:val="000000"/>
              </w:rPr>
            </w:pPr>
            <w:r w:rsidRPr="0059462F">
              <w:rPr>
                <w:rFonts w:ascii="Times New Roman" w:eastAsia="Calibri" w:hAnsi="Times New Roman" w:cs="Times New Roman"/>
                <w:color w:val="000000"/>
              </w:rPr>
              <w:t>- многофункциональных культурно-досуговых центров – 7;</w:t>
            </w:r>
          </w:p>
          <w:p w:rsidR="006A177C" w:rsidRPr="0059462F" w:rsidRDefault="006A177C" w:rsidP="006A177C">
            <w:pPr>
              <w:tabs>
                <w:tab w:val="left" w:pos="289"/>
              </w:tabs>
              <w:ind w:firstLine="0"/>
              <w:contextualSpacing/>
              <w:jc w:val="left"/>
              <w:rPr>
                <w:rFonts w:ascii="Times New Roman" w:eastAsia="Calibri" w:hAnsi="Times New Roman" w:cs="Times New Roman"/>
                <w:color w:val="000000"/>
              </w:rPr>
            </w:pPr>
            <w:r w:rsidRPr="0059462F">
              <w:rPr>
                <w:rFonts w:ascii="Times New Roman" w:eastAsia="Calibri" w:hAnsi="Times New Roman" w:cs="Times New Roman"/>
                <w:color w:val="000000"/>
              </w:rPr>
              <w:t>- музейных комплексов – 2;</w:t>
            </w:r>
          </w:p>
          <w:p w:rsidR="006A177C" w:rsidRPr="0059462F" w:rsidRDefault="006A177C" w:rsidP="006A177C">
            <w:pPr>
              <w:tabs>
                <w:tab w:val="left" w:pos="289"/>
              </w:tabs>
              <w:ind w:firstLine="0"/>
              <w:contextualSpacing/>
              <w:jc w:val="left"/>
              <w:rPr>
                <w:rFonts w:ascii="Times New Roman" w:eastAsia="Calibri" w:hAnsi="Times New Roman" w:cs="Times New Roman"/>
                <w:color w:val="000000"/>
              </w:rPr>
            </w:pPr>
            <w:r w:rsidRPr="0059462F">
              <w:rPr>
                <w:rFonts w:ascii="Times New Roman" w:eastAsia="Calibri" w:hAnsi="Times New Roman" w:cs="Times New Roman"/>
                <w:color w:val="000000"/>
              </w:rPr>
              <w:t>- детских школ искусств – 6;</w:t>
            </w:r>
          </w:p>
          <w:p w:rsidR="006A177C" w:rsidRPr="0059462F" w:rsidRDefault="006A177C" w:rsidP="006A177C">
            <w:pPr>
              <w:tabs>
                <w:tab w:val="left" w:pos="289"/>
              </w:tabs>
              <w:contextualSpacing/>
              <w:jc w:val="left"/>
              <w:rPr>
                <w:rFonts w:ascii="Times New Roman" w:eastAsia="Calibri" w:hAnsi="Times New Roman" w:cs="Times New Roman"/>
              </w:rPr>
            </w:pPr>
            <w:r w:rsidRPr="0059462F">
              <w:rPr>
                <w:rFonts w:ascii="Times New Roman" w:eastAsia="Calibri" w:hAnsi="Times New Roman" w:cs="Times New Roman"/>
                <w:color w:val="000000"/>
              </w:rPr>
              <w:t>культурных комплексов – 2</w:t>
            </w:r>
          </w:p>
        </w:tc>
        <w:tc>
          <w:tcPr>
            <w:tcW w:w="2834" w:type="dxa"/>
          </w:tcPr>
          <w:p w:rsidR="006A177C" w:rsidRPr="0059462F" w:rsidRDefault="006A177C" w:rsidP="006A177C">
            <w:pPr>
              <w:ind w:left="-108" w:right="-108" w:firstLine="280"/>
              <w:jc w:val="center"/>
              <w:rPr>
                <w:rFonts w:ascii="Times New Roman" w:eastAsia="Calibri" w:hAnsi="Times New Roman" w:cs="Times New Roman"/>
              </w:rPr>
            </w:pPr>
            <w:r w:rsidRPr="0059462F">
              <w:rPr>
                <w:rFonts w:ascii="Times New Roman" w:eastAsia="Calibri" w:hAnsi="Times New Roman" w:cs="Times New Roman"/>
              </w:rPr>
              <w:t>2019 – 2023 гг.</w:t>
            </w:r>
          </w:p>
        </w:tc>
        <w:tc>
          <w:tcPr>
            <w:tcW w:w="4253" w:type="dxa"/>
          </w:tcPr>
          <w:p w:rsidR="006A177C" w:rsidRDefault="006A177C" w:rsidP="006A177C">
            <w:pPr>
              <w:ind w:firstLine="0"/>
              <w:jc w:val="left"/>
              <w:rPr>
                <w:rFonts w:ascii="Times New Roman" w:hAnsi="Times New Roman" w:cs="Times New Roman"/>
              </w:rPr>
            </w:pPr>
            <w:r w:rsidRPr="0044758B">
              <w:rPr>
                <w:rFonts w:ascii="Times New Roman" w:hAnsi="Times New Roman" w:cs="Times New Roman"/>
              </w:rPr>
              <w:t xml:space="preserve">В 2020 году объекты культуры не вводились. </w:t>
            </w:r>
          </w:p>
          <w:p w:rsidR="006A177C" w:rsidRPr="0044758B" w:rsidRDefault="006A177C" w:rsidP="006A177C">
            <w:pPr>
              <w:ind w:firstLine="0"/>
              <w:jc w:val="left"/>
              <w:rPr>
                <w:rFonts w:ascii="Times New Roman" w:hAnsi="Times New Roman" w:cs="Times New Roman"/>
              </w:rPr>
            </w:pPr>
            <w:r w:rsidRPr="0044758B">
              <w:rPr>
                <w:rFonts w:ascii="Times New Roman" w:hAnsi="Times New Roman" w:cs="Times New Roman"/>
              </w:rPr>
              <w:t>Для реализации мероприятия выполнено следующее:</w:t>
            </w:r>
          </w:p>
          <w:p w:rsidR="006A177C" w:rsidRPr="0044758B" w:rsidRDefault="006A177C" w:rsidP="006A177C">
            <w:pPr>
              <w:ind w:firstLine="0"/>
              <w:jc w:val="left"/>
              <w:rPr>
                <w:rFonts w:ascii="Times New Roman" w:hAnsi="Times New Roman" w:cs="Times New Roman"/>
                <w:u w:val="single"/>
              </w:rPr>
            </w:pPr>
            <w:r w:rsidRPr="0044758B">
              <w:rPr>
                <w:rFonts w:ascii="Times New Roman" w:hAnsi="Times New Roman" w:cs="Times New Roman"/>
                <w:u w:val="single"/>
              </w:rPr>
              <w:t xml:space="preserve">Детская школа искусств в </w:t>
            </w:r>
            <w:proofErr w:type="spellStart"/>
            <w:r w:rsidRPr="0044758B">
              <w:rPr>
                <w:rFonts w:ascii="Times New Roman" w:hAnsi="Times New Roman" w:cs="Times New Roman"/>
                <w:u w:val="single"/>
              </w:rPr>
              <w:t>мкр</w:t>
            </w:r>
            <w:proofErr w:type="spellEnd"/>
            <w:r w:rsidRPr="0044758B">
              <w:rPr>
                <w:rFonts w:ascii="Times New Roman" w:hAnsi="Times New Roman" w:cs="Times New Roman"/>
                <w:u w:val="single"/>
              </w:rPr>
              <w:t>. 25:</w:t>
            </w:r>
          </w:p>
          <w:p w:rsidR="006A177C" w:rsidRPr="002E4ED9" w:rsidRDefault="006A177C" w:rsidP="006A177C">
            <w:pPr>
              <w:pStyle w:val="Default"/>
              <w:tabs>
                <w:tab w:val="left" w:pos="993"/>
              </w:tabs>
              <w:rPr>
                <w:rFonts w:eastAsiaTheme="minorEastAsia"/>
                <w:color w:val="auto"/>
                <w:lang w:eastAsia="ru-RU"/>
              </w:rPr>
            </w:pPr>
            <w:r w:rsidRPr="0044758B">
              <w:rPr>
                <w:rFonts w:eastAsiaTheme="minorEastAsia"/>
                <w:color w:val="auto"/>
                <w:lang w:eastAsia="ru-RU"/>
              </w:rPr>
              <w:t xml:space="preserve">ПИР выполнены в 2016-2017 годах. Имеются положительное заключение государственной экспертизы проектной документации и результатов инженерных изысканий, положительное заключение о проверке достоверности определения сметной стоимости объекта капитального строительства. Строительство объекта предусмотрено муниципальной программой «Развитие культуры и туризма в городе Сургуте на период до 2030 года» (финансированием подтверждены работы по выполнению ПИР). Проектом бюджета на 2020-2022 годы средства на </w:t>
            </w:r>
            <w:r>
              <w:rPr>
                <w:rFonts w:eastAsiaTheme="minorEastAsia"/>
                <w:color w:val="auto"/>
                <w:lang w:eastAsia="ru-RU"/>
              </w:rPr>
              <w:t>строительство объекта не предусмотрены</w:t>
            </w:r>
            <w:r w:rsidRPr="0044758B">
              <w:rPr>
                <w:rFonts w:eastAsiaTheme="minorEastAsia"/>
                <w:color w:val="auto"/>
                <w:lang w:eastAsia="ru-RU"/>
              </w:rPr>
              <w:t xml:space="preserve">. </w:t>
            </w:r>
          </w:p>
        </w:tc>
      </w:tr>
      <w:tr w:rsidR="006A177C" w:rsidRPr="00D61763" w:rsidTr="005469C2">
        <w:trPr>
          <w:trHeight w:val="181"/>
        </w:trPr>
        <w:tc>
          <w:tcPr>
            <w:tcW w:w="4395" w:type="dxa"/>
          </w:tcPr>
          <w:p w:rsidR="006A177C" w:rsidRPr="0059462F" w:rsidRDefault="006A177C" w:rsidP="006A177C">
            <w:pPr>
              <w:ind w:firstLine="0"/>
              <w:jc w:val="left"/>
              <w:rPr>
                <w:rFonts w:ascii="Times New Roman" w:eastAsia="Calibri" w:hAnsi="Times New Roman" w:cs="Times New Roman"/>
              </w:rPr>
            </w:pPr>
            <w:r w:rsidRPr="0059462F">
              <w:rPr>
                <w:rFonts w:ascii="Times New Roman" w:eastAsia="Calibri" w:hAnsi="Times New Roman" w:cs="Times New Roman"/>
              </w:rPr>
              <w:t>2.4.2.1.3. Событие 3. «Реконструкция объектов культуры»</w:t>
            </w:r>
          </w:p>
          <w:p w:rsidR="006A177C" w:rsidRPr="0059462F" w:rsidRDefault="006A177C" w:rsidP="006A177C">
            <w:pPr>
              <w:jc w:val="left"/>
              <w:rPr>
                <w:rFonts w:ascii="Times New Roman" w:eastAsia="Calibri" w:hAnsi="Times New Roman" w:cs="Times New Roman"/>
              </w:rPr>
            </w:pPr>
          </w:p>
        </w:tc>
        <w:tc>
          <w:tcPr>
            <w:tcW w:w="4111" w:type="dxa"/>
          </w:tcPr>
          <w:p w:rsidR="006A177C" w:rsidRPr="0059462F" w:rsidRDefault="006A177C" w:rsidP="006A177C">
            <w:pPr>
              <w:tabs>
                <w:tab w:val="left" w:pos="289"/>
              </w:tabs>
              <w:ind w:firstLine="0"/>
              <w:contextualSpacing/>
              <w:jc w:val="left"/>
              <w:rPr>
                <w:rFonts w:ascii="Times New Roman" w:eastAsia="Calibri" w:hAnsi="Times New Roman" w:cs="Times New Roman"/>
                <w:color w:val="000000"/>
              </w:rPr>
            </w:pPr>
            <w:r w:rsidRPr="0059462F">
              <w:rPr>
                <w:rFonts w:ascii="Times New Roman" w:eastAsia="Calibri" w:hAnsi="Times New Roman" w:cs="Times New Roman"/>
                <w:color w:val="000000"/>
              </w:rPr>
              <w:t>количество отремонтированных объектов:</w:t>
            </w:r>
          </w:p>
          <w:p w:rsidR="006A177C" w:rsidRPr="0059462F" w:rsidRDefault="006A177C" w:rsidP="006A177C">
            <w:pPr>
              <w:tabs>
                <w:tab w:val="left" w:pos="289"/>
              </w:tabs>
              <w:ind w:firstLine="0"/>
              <w:contextualSpacing/>
              <w:jc w:val="left"/>
              <w:rPr>
                <w:rFonts w:ascii="Times New Roman" w:eastAsia="Calibri" w:hAnsi="Times New Roman" w:cs="Times New Roman"/>
                <w:color w:val="000000"/>
              </w:rPr>
            </w:pPr>
            <w:r w:rsidRPr="0059462F">
              <w:rPr>
                <w:rFonts w:ascii="Times New Roman" w:eastAsia="Calibri" w:hAnsi="Times New Roman" w:cs="Times New Roman"/>
                <w:color w:val="000000"/>
                <w:lang w:val="en-US"/>
              </w:rPr>
              <w:t>II</w:t>
            </w:r>
            <w:r w:rsidRPr="0059462F">
              <w:rPr>
                <w:rFonts w:ascii="Times New Roman" w:eastAsia="Calibri" w:hAnsi="Times New Roman" w:cs="Times New Roman"/>
                <w:color w:val="000000"/>
              </w:rPr>
              <w:t xml:space="preserve"> этап – 2 объекта:</w:t>
            </w:r>
          </w:p>
          <w:p w:rsidR="006A177C" w:rsidRPr="0059462F" w:rsidRDefault="006A177C" w:rsidP="006A177C">
            <w:pPr>
              <w:tabs>
                <w:tab w:val="left" w:pos="289"/>
              </w:tabs>
              <w:ind w:firstLine="0"/>
              <w:contextualSpacing/>
              <w:jc w:val="left"/>
              <w:rPr>
                <w:rFonts w:ascii="Times New Roman" w:eastAsia="Calibri" w:hAnsi="Times New Roman" w:cs="Times New Roman"/>
                <w:color w:val="000000"/>
              </w:rPr>
            </w:pPr>
            <w:r w:rsidRPr="0059462F">
              <w:rPr>
                <w:rFonts w:ascii="Times New Roman" w:eastAsia="Calibri" w:hAnsi="Times New Roman" w:cs="Times New Roman"/>
                <w:color w:val="000000"/>
              </w:rPr>
              <w:t>- нежилое здание (Дом пионеров) – 1;</w:t>
            </w:r>
          </w:p>
          <w:p w:rsidR="006A177C" w:rsidRPr="0059462F" w:rsidRDefault="006A177C" w:rsidP="006A177C">
            <w:pPr>
              <w:tabs>
                <w:tab w:val="left" w:pos="289"/>
              </w:tabs>
              <w:ind w:firstLine="0"/>
              <w:contextualSpacing/>
              <w:jc w:val="left"/>
              <w:rPr>
                <w:rFonts w:ascii="Times New Roman" w:eastAsia="Calibri" w:hAnsi="Times New Roman" w:cs="Times New Roman"/>
              </w:rPr>
            </w:pPr>
            <w:r w:rsidRPr="0059462F">
              <w:rPr>
                <w:rFonts w:ascii="Times New Roman" w:eastAsia="Calibri" w:hAnsi="Times New Roman" w:cs="Times New Roman"/>
                <w:color w:val="000000"/>
              </w:rPr>
              <w:t xml:space="preserve">- городской парк культуры </w:t>
            </w:r>
            <w:r w:rsidRPr="0059462F">
              <w:rPr>
                <w:rFonts w:ascii="Times New Roman" w:eastAsia="Calibri" w:hAnsi="Times New Roman" w:cs="Times New Roman"/>
                <w:color w:val="000000"/>
              </w:rPr>
              <w:br/>
              <w:t>и отдыха – 1</w:t>
            </w:r>
          </w:p>
        </w:tc>
        <w:tc>
          <w:tcPr>
            <w:tcW w:w="2834" w:type="dxa"/>
          </w:tcPr>
          <w:p w:rsidR="006A177C" w:rsidRPr="0059462F" w:rsidRDefault="006A177C" w:rsidP="006A177C">
            <w:pPr>
              <w:ind w:left="-108" w:right="-108" w:firstLine="280"/>
              <w:jc w:val="center"/>
              <w:rPr>
                <w:rFonts w:ascii="Times New Roman" w:eastAsia="Calibri" w:hAnsi="Times New Roman" w:cs="Times New Roman"/>
              </w:rPr>
            </w:pPr>
            <w:r w:rsidRPr="0059462F">
              <w:rPr>
                <w:rFonts w:ascii="Times New Roman" w:eastAsia="Calibri" w:hAnsi="Times New Roman" w:cs="Times New Roman"/>
              </w:rPr>
              <w:t>2019 – 2023 гг.</w:t>
            </w:r>
          </w:p>
        </w:tc>
        <w:tc>
          <w:tcPr>
            <w:tcW w:w="4253" w:type="dxa"/>
          </w:tcPr>
          <w:p w:rsidR="006A177C" w:rsidRPr="0044758B" w:rsidRDefault="006A177C" w:rsidP="006A177C">
            <w:pPr>
              <w:ind w:firstLine="0"/>
              <w:rPr>
                <w:rFonts w:ascii="Times New Roman" w:hAnsi="Times New Roman" w:cs="Times New Roman"/>
              </w:rPr>
            </w:pPr>
            <w:r w:rsidRPr="0044758B">
              <w:rPr>
                <w:rFonts w:ascii="Times New Roman" w:hAnsi="Times New Roman" w:cs="Times New Roman"/>
              </w:rPr>
              <w:t>Для реализации проекта выполнено следующее:</w:t>
            </w:r>
          </w:p>
          <w:p w:rsidR="006A177C" w:rsidRPr="002E4ED9" w:rsidRDefault="006A177C" w:rsidP="005469C2">
            <w:pPr>
              <w:pStyle w:val="a8"/>
              <w:numPr>
                <w:ilvl w:val="0"/>
                <w:numId w:val="2"/>
              </w:numPr>
              <w:ind w:left="31" w:firstLine="1"/>
              <w:rPr>
                <w:rFonts w:ascii="Times New Roman" w:hAnsi="Times New Roman" w:cs="Times New Roman"/>
                <w:b/>
              </w:rPr>
            </w:pPr>
            <w:r w:rsidRPr="002E4ED9">
              <w:rPr>
                <w:rFonts w:ascii="Times New Roman" w:hAnsi="Times New Roman" w:cs="Times New Roman"/>
                <w:b/>
              </w:rPr>
              <w:t xml:space="preserve">Нежилое здание (Дом пионеров), расположенное по адресу: г. Сургут, у. </w:t>
            </w:r>
            <w:proofErr w:type="spellStart"/>
            <w:r w:rsidRPr="002E4ED9">
              <w:rPr>
                <w:rFonts w:ascii="Times New Roman" w:hAnsi="Times New Roman" w:cs="Times New Roman"/>
                <w:b/>
              </w:rPr>
              <w:t>Мелик-Карамова</w:t>
            </w:r>
            <w:proofErr w:type="spellEnd"/>
            <w:r w:rsidRPr="002E4ED9">
              <w:rPr>
                <w:rFonts w:ascii="Times New Roman" w:hAnsi="Times New Roman" w:cs="Times New Roman"/>
                <w:b/>
              </w:rPr>
              <w:t>, 3:</w:t>
            </w:r>
          </w:p>
          <w:p w:rsidR="006A177C" w:rsidRPr="0044758B" w:rsidRDefault="006A177C" w:rsidP="006A177C">
            <w:pPr>
              <w:ind w:firstLine="0"/>
              <w:jc w:val="left"/>
              <w:rPr>
                <w:rFonts w:ascii="Times New Roman" w:hAnsi="Times New Roman" w:cs="Times New Roman"/>
              </w:rPr>
            </w:pPr>
            <w:r w:rsidRPr="0044758B">
              <w:rPr>
                <w:rFonts w:ascii="Times New Roman" w:hAnsi="Times New Roman" w:cs="Times New Roman"/>
              </w:rPr>
              <w:t xml:space="preserve">В 2018 году выполнены </w:t>
            </w:r>
            <w:r>
              <w:rPr>
                <w:rFonts w:ascii="Times New Roman" w:hAnsi="Times New Roman" w:cs="Times New Roman"/>
              </w:rPr>
              <w:t xml:space="preserve">проектно-изыскательские работы. </w:t>
            </w:r>
            <w:r w:rsidRPr="0044758B">
              <w:rPr>
                <w:rFonts w:ascii="Times New Roman" w:hAnsi="Times New Roman" w:cs="Times New Roman"/>
              </w:rPr>
              <w:t>Реконструкция объекта предусмотрена муниципальной программой «Развитие культуры и туризма в городе</w:t>
            </w:r>
            <w:r>
              <w:rPr>
                <w:rFonts w:ascii="Times New Roman" w:hAnsi="Times New Roman" w:cs="Times New Roman"/>
              </w:rPr>
              <w:t xml:space="preserve"> Сургуте на период до 2030 года</w:t>
            </w:r>
            <w:r w:rsidRPr="0059462F">
              <w:rPr>
                <w:rFonts w:ascii="Times New Roman" w:eastAsia="Calibri" w:hAnsi="Times New Roman" w:cs="Times New Roman"/>
              </w:rPr>
              <w:t>»</w:t>
            </w:r>
            <w:r>
              <w:rPr>
                <w:rFonts w:ascii="Times New Roman" w:hAnsi="Times New Roman" w:cs="Times New Roman"/>
              </w:rPr>
              <w:t xml:space="preserve"> </w:t>
            </w:r>
            <w:r w:rsidRPr="0044758B">
              <w:rPr>
                <w:rFonts w:ascii="Times New Roman" w:hAnsi="Times New Roman" w:cs="Times New Roman"/>
              </w:rPr>
              <w:t xml:space="preserve">(финансированием подтверждены работы по выполнению проектно-изыскательских работ). Проектом бюджета на 2020-2021 годы средства на выполнение реконструкции </w:t>
            </w:r>
            <w:r>
              <w:rPr>
                <w:rFonts w:ascii="Times New Roman" w:hAnsi="Times New Roman" w:cs="Times New Roman"/>
              </w:rPr>
              <w:t>не предусмотрены</w:t>
            </w:r>
            <w:r w:rsidRPr="0044758B">
              <w:rPr>
                <w:rFonts w:ascii="Times New Roman" w:hAnsi="Times New Roman" w:cs="Times New Roman"/>
              </w:rPr>
              <w:t xml:space="preserve">. </w:t>
            </w:r>
          </w:p>
          <w:p w:rsidR="006A177C" w:rsidRPr="002E4ED9" w:rsidRDefault="006A177C" w:rsidP="005469C2">
            <w:pPr>
              <w:pStyle w:val="Default"/>
              <w:shd w:val="clear" w:color="auto" w:fill="FFFFFF" w:themeFill="background1"/>
              <w:tabs>
                <w:tab w:val="left" w:pos="993"/>
              </w:tabs>
              <w:ind w:firstLine="32"/>
              <w:rPr>
                <w:rFonts w:eastAsiaTheme="minorEastAsia"/>
                <w:color w:val="auto"/>
                <w:lang w:eastAsia="ru-RU"/>
              </w:rPr>
            </w:pPr>
            <w:r>
              <w:rPr>
                <w:rFonts w:eastAsiaTheme="minorEastAsia"/>
                <w:color w:val="auto"/>
                <w:lang w:eastAsia="ru-RU"/>
              </w:rPr>
              <w:t>2</w:t>
            </w:r>
            <w:r w:rsidRPr="002E4ED9">
              <w:rPr>
                <w:rFonts w:eastAsiaTheme="minorEastAsia"/>
                <w:color w:val="auto"/>
                <w:lang w:eastAsia="ru-RU"/>
              </w:rPr>
              <w:t xml:space="preserve">. </w:t>
            </w:r>
            <w:r w:rsidRPr="002E4ED9">
              <w:rPr>
                <w:rFonts w:eastAsiaTheme="minorEastAsia"/>
                <w:b/>
                <w:color w:val="auto"/>
                <w:lang w:eastAsia="ru-RU"/>
              </w:rPr>
              <w:t>МАУ «Городской культурный центр»:</w:t>
            </w:r>
          </w:p>
          <w:p w:rsidR="006A177C" w:rsidRPr="002E4ED9" w:rsidRDefault="006A177C" w:rsidP="006A177C">
            <w:pPr>
              <w:pStyle w:val="Default"/>
              <w:shd w:val="clear" w:color="auto" w:fill="FFFFFF" w:themeFill="background1"/>
              <w:tabs>
                <w:tab w:val="left" w:pos="993"/>
              </w:tabs>
              <w:rPr>
                <w:rFonts w:eastAsiaTheme="minorEastAsia"/>
                <w:color w:val="auto"/>
                <w:lang w:eastAsia="ru-RU"/>
              </w:rPr>
            </w:pPr>
            <w:r w:rsidRPr="002E4ED9">
              <w:rPr>
                <w:rFonts w:eastAsiaTheme="minorEastAsia"/>
                <w:color w:val="auto"/>
                <w:lang w:eastAsia="ru-RU"/>
              </w:rPr>
              <w:t>Строительство объекта предусмотрено муниципальной программой. Бюджетом предусмотрены средства на 2020</w:t>
            </w:r>
            <w:r>
              <w:rPr>
                <w:rFonts w:eastAsiaTheme="minorEastAsia"/>
                <w:color w:val="auto"/>
                <w:lang w:eastAsia="ru-RU"/>
              </w:rPr>
              <w:t>-2021 годы на выполнение ПИР</w:t>
            </w:r>
            <w:r w:rsidRPr="002E4ED9">
              <w:rPr>
                <w:rFonts w:eastAsiaTheme="minorEastAsia"/>
                <w:color w:val="auto"/>
                <w:lang w:eastAsia="ru-RU"/>
              </w:rPr>
              <w:t xml:space="preserve">. </w:t>
            </w:r>
          </w:p>
          <w:p w:rsidR="006A177C" w:rsidRPr="002E4ED9" w:rsidRDefault="006A177C" w:rsidP="006A177C">
            <w:pPr>
              <w:pStyle w:val="Default"/>
              <w:shd w:val="clear" w:color="auto" w:fill="FFFFFF" w:themeFill="background1"/>
              <w:tabs>
                <w:tab w:val="left" w:pos="993"/>
              </w:tabs>
              <w:rPr>
                <w:rFonts w:eastAsiaTheme="minorEastAsia"/>
                <w:color w:val="auto"/>
                <w:lang w:eastAsia="ru-RU"/>
              </w:rPr>
            </w:pPr>
            <w:r w:rsidRPr="002E4ED9">
              <w:rPr>
                <w:rFonts w:eastAsiaTheme="minorEastAsia"/>
                <w:color w:val="auto"/>
                <w:lang w:eastAsia="ru-RU"/>
              </w:rPr>
              <w:t>Администрацией города также прорабатывается вопрос реализации проекта инвесторами</w:t>
            </w:r>
            <w:r>
              <w:rPr>
                <w:rFonts w:eastAsiaTheme="minorEastAsia"/>
                <w:color w:val="auto"/>
                <w:lang w:eastAsia="ru-RU"/>
              </w:rPr>
              <w:t>.</w:t>
            </w:r>
          </w:p>
        </w:tc>
      </w:tr>
      <w:tr w:rsidR="006A177C" w:rsidRPr="00D61763" w:rsidTr="005469C2">
        <w:trPr>
          <w:trHeight w:val="810"/>
        </w:trPr>
        <w:tc>
          <w:tcPr>
            <w:tcW w:w="4395" w:type="dxa"/>
          </w:tcPr>
          <w:p w:rsidR="006A177C" w:rsidRPr="0059462F" w:rsidRDefault="006A177C" w:rsidP="006A177C">
            <w:pPr>
              <w:ind w:firstLine="0"/>
              <w:jc w:val="left"/>
              <w:rPr>
                <w:rFonts w:ascii="Times New Roman" w:eastAsia="Calibri" w:hAnsi="Times New Roman" w:cs="Times New Roman"/>
              </w:rPr>
            </w:pPr>
            <w:r w:rsidRPr="0059462F">
              <w:rPr>
                <w:rFonts w:ascii="Times New Roman" w:eastAsia="Calibri" w:hAnsi="Times New Roman" w:cs="Times New Roman"/>
              </w:rPr>
              <w:t>2.4.3. Мероприятия по информационно-маркетинговому обеспечению развития культуры</w:t>
            </w:r>
          </w:p>
        </w:tc>
        <w:tc>
          <w:tcPr>
            <w:tcW w:w="4111" w:type="dxa"/>
          </w:tcPr>
          <w:p w:rsidR="006A177C" w:rsidRPr="0059462F" w:rsidRDefault="006A177C" w:rsidP="006A177C">
            <w:pPr>
              <w:tabs>
                <w:tab w:val="left" w:pos="289"/>
              </w:tabs>
              <w:ind w:firstLine="0"/>
              <w:contextualSpacing/>
              <w:jc w:val="left"/>
              <w:rPr>
                <w:rFonts w:ascii="Times New Roman" w:eastAsia="Calibri" w:hAnsi="Times New Roman" w:cs="Times New Roman"/>
              </w:rPr>
            </w:pPr>
            <w:r w:rsidRPr="0059462F">
              <w:rPr>
                <w:rFonts w:ascii="Times New Roman" w:eastAsia="Calibri" w:hAnsi="Times New Roman" w:cs="Times New Roman"/>
                <w:color w:val="000000"/>
              </w:rPr>
              <w:t xml:space="preserve">обеспечивает выполнение целевых показателей </w:t>
            </w:r>
            <w:r w:rsidRPr="0059462F">
              <w:rPr>
                <w:rFonts w:ascii="Times New Roman" w:eastAsia="Calibri" w:hAnsi="Times New Roman" w:cs="Times New Roman"/>
              </w:rPr>
              <w:t>28, 29</w:t>
            </w:r>
          </w:p>
        </w:tc>
        <w:tc>
          <w:tcPr>
            <w:tcW w:w="2834" w:type="dxa"/>
          </w:tcPr>
          <w:p w:rsidR="006A177C" w:rsidRPr="0059462F" w:rsidRDefault="006A177C" w:rsidP="006A177C">
            <w:pPr>
              <w:ind w:left="-108" w:right="-108" w:firstLine="280"/>
              <w:jc w:val="center"/>
              <w:rPr>
                <w:rFonts w:ascii="Times New Roman" w:eastAsia="Calibri" w:hAnsi="Times New Roman" w:cs="Times New Roman"/>
              </w:rPr>
            </w:pPr>
            <w:r w:rsidRPr="0059462F">
              <w:rPr>
                <w:rFonts w:ascii="Times New Roman" w:eastAsia="Calibri" w:hAnsi="Times New Roman" w:cs="Times New Roman"/>
              </w:rPr>
              <w:t>2019 – 2023 гг.</w:t>
            </w:r>
          </w:p>
        </w:tc>
        <w:tc>
          <w:tcPr>
            <w:tcW w:w="4253" w:type="dxa"/>
          </w:tcPr>
          <w:p w:rsidR="006A177C" w:rsidRPr="003B1C16" w:rsidRDefault="006A177C" w:rsidP="005469C2">
            <w:pPr>
              <w:ind w:left="-108" w:right="-108" w:hanging="2"/>
              <w:jc w:val="center"/>
              <w:rPr>
                <w:rFonts w:ascii="Times New Roman" w:eastAsia="Calibri" w:hAnsi="Times New Roman" w:cs="Times New Roman"/>
                <w:lang w:val="en-US"/>
              </w:rPr>
            </w:pPr>
            <w:r>
              <w:rPr>
                <w:rFonts w:ascii="Times New Roman" w:eastAsia="Calibri" w:hAnsi="Times New Roman" w:cs="Times New Roman"/>
                <w:lang w:val="en-US"/>
              </w:rPr>
              <w:t>х</w:t>
            </w:r>
          </w:p>
        </w:tc>
      </w:tr>
      <w:tr w:rsidR="006A177C" w:rsidRPr="00D61763" w:rsidTr="005469C2">
        <w:trPr>
          <w:trHeight w:val="1002"/>
        </w:trPr>
        <w:tc>
          <w:tcPr>
            <w:tcW w:w="4395" w:type="dxa"/>
            <w:tcBorders>
              <w:bottom w:val="single" w:sz="4" w:space="0" w:color="auto"/>
            </w:tcBorders>
          </w:tcPr>
          <w:p w:rsidR="006A177C" w:rsidRPr="0059462F" w:rsidRDefault="006A177C" w:rsidP="006A177C">
            <w:pPr>
              <w:ind w:firstLine="0"/>
              <w:jc w:val="left"/>
              <w:rPr>
                <w:rFonts w:ascii="Times New Roman" w:eastAsia="Calibri" w:hAnsi="Times New Roman" w:cs="Times New Roman"/>
              </w:rPr>
            </w:pPr>
            <w:r w:rsidRPr="0059462F">
              <w:rPr>
                <w:rFonts w:ascii="Times New Roman" w:eastAsia="Calibri" w:hAnsi="Times New Roman" w:cs="Times New Roman"/>
              </w:rPr>
              <w:t>2.4.3.1. </w:t>
            </w:r>
            <w:proofErr w:type="spellStart"/>
            <w:r w:rsidRPr="0059462F">
              <w:rPr>
                <w:rFonts w:ascii="Times New Roman" w:eastAsia="Calibri" w:hAnsi="Times New Roman" w:cs="Times New Roman"/>
                <w:color w:val="000000"/>
              </w:rPr>
              <w:t>Подмероприятие</w:t>
            </w:r>
            <w:proofErr w:type="spellEnd"/>
            <w:r w:rsidRPr="0059462F">
              <w:rPr>
                <w:rFonts w:ascii="Times New Roman" w:eastAsia="Calibri" w:hAnsi="Times New Roman" w:cs="Times New Roman"/>
                <w:color w:val="000000"/>
              </w:rPr>
              <w:t xml:space="preserve"> 1. «</w:t>
            </w:r>
            <w:r w:rsidRPr="0059462F">
              <w:rPr>
                <w:rFonts w:ascii="Times New Roman" w:eastAsia="Calibri" w:hAnsi="Times New Roman" w:cs="Times New Roman"/>
              </w:rPr>
              <w:t xml:space="preserve">Изготовление печатной продукции о туристической привлекательности города Сургута (буклеты, </w:t>
            </w:r>
            <w:proofErr w:type="spellStart"/>
            <w:r w:rsidRPr="0059462F">
              <w:rPr>
                <w:rFonts w:ascii="Times New Roman" w:eastAsia="Calibri" w:hAnsi="Times New Roman" w:cs="Times New Roman"/>
              </w:rPr>
              <w:t>флаеры</w:t>
            </w:r>
            <w:proofErr w:type="spellEnd"/>
            <w:r w:rsidRPr="0059462F">
              <w:rPr>
                <w:rFonts w:ascii="Times New Roman" w:eastAsia="Calibri" w:hAnsi="Times New Roman" w:cs="Times New Roman"/>
              </w:rPr>
              <w:t xml:space="preserve"> и т.д.)»</w:t>
            </w:r>
          </w:p>
        </w:tc>
        <w:tc>
          <w:tcPr>
            <w:tcW w:w="4111" w:type="dxa"/>
            <w:tcBorders>
              <w:bottom w:val="single" w:sz="4" w:space="0" w:color="auto"/>
            </w:tcBorders>
          </w:tcPr>
          <w:p w:rsidR="006A177C" w:rsidRPr="0059462F" w:rsidRDefault="006A177C" w:rsidP="006A177C">
            <w:pPr>
              <w:tabs>
                <w:tab w:val="left" w:pos="289"/>
              </w:tabs>
              <w:ind w:firstLine="0"/>
              <w:contextualSpacing/>
              <w:jc w:val="left"/>
              <w:rPr>
                <w:rFonts w:ascii="Times New Roman" w:eastAsia="Calibri" w:hAnsi="Times New Roman" w:cs="Times New Roman"/>
                <w:bCs/>
              </w:rPr>
            </w:pPr>
            <w:r w:rsidRPr="0059462F">
              <w:rPr>
                <w:rFonts w:ascii="Times New Roman" w:eastAsia="Calibri" w:hAnsi="Times New Roman" w:cs="Times New Roman"/>
                <w:bCs/>
              </w:rPr>
              <w:t>изготовление 2000 единиц ежегодно</w:t>
            </w:r>
          </w:p>
        </w:tc>
        <w:tc>
          <w:tcPr>
            <w:tcW w:w="2834" w:type="dxa"/>
            <w:tcBorders>
              <w:bottom w:val="single" w:sz="4" w:space="0" w:color="auto"/>
            </w:tcBorders>
          </w:tcPr>
          <w:p w:rsidR="006A177C" w:rsidRPr="0059462F" w:rsidRDefault="006A177C" w:rsidP="006A177C">
            <w:pPr>
              <w:ind w:left="-108" w:right="-108" w:firstLine="280"/>
              <w:jc w:val="center"/>
              <w:rPr>
                <w:rFonts w:ascii="Times New Roman" w:eastAsia="Calibri" w:hAnsi="Times New Roman" w:cs="Times New Roman"/>
              </w:rPr>
            </w:pPr>
            <w:r w:rsidRPr="0059462F">
              <w:rPr>
                <w:rFonts w:ascii="Times New Roman" w:eastAsia="Calibri" w:hAnsi="Times New Roman" w:cs="Times New Roman"/>
              </w:rPr>
              <w:t>2019 – 2023 гг.</w:t>
            </w:r>
          </w:p>
        </w:tc>
        <w:tc>
          <w:tcPr>
            <w:tcW w:w="4253" w:type="dxa"/>
            <w:tcBorders>
              <w:bottom w:val="single" w:sz="4" w:space="0" w:color="auto"/>
            </w:tcBorders>
          </w:tcPr>
          <w:p w:rsidR="006A177C" w:rsidRPr="0044758B" w:rsidRDefault="006A177C" w:rsidP="006A177C">
            <w:pPr>
              <w:ind w:firstLine="0"/>
              <w:jc w:val="left"/>
              <w:rPr>
                <w:rFonts w:ascii="Times New Roman" w:hAnsi="Times New Roman" w:cs="Times New Roman"/>
              </w:rPr>
            </w:pPr>
            <w:r w:rsidRPr="0044758B">
              <w:rPr>
                <w:rFonts w:ascii="Times New Roman" w:hAnsi="Times New Roman" w:cs="Times New Roman"/>
              </w:rPr>
              <w:t>Изготовлено 2000 экземпляров туристического буклета, в котором представлены наиболее привлекательные достопримечательности города в виде фотографий с кратким описанием</w:t>
            </w:r>
          </w:p>
        </w:tc>
      </w:tr>
      <w:tr w:rsidR="006A177C" w:rsidRPr="00D61763" w:rsidTr="005469C2">
        <w:trPr>
          <w:trHeight w:val="423"/>
        </w:trPr>
        <w:tc>
          <w:tcPr>
            <w:tcW w:w="4395" w:type="dxa"/>
            <w:tcBorders>
              <w:bottom w:val="single" w:sz="4" w:space="0" w:color="auto"/>
            </w:tcBorders>
          </w:tcPr>
          <w:p w:rsidR="006A177C" w:rsidRPr="0059462F" w:rsidRDefault="006A177C" w:rsidP="006A177C">
            <w:pPr>
              <w:ind w:firstLine="0"/>
              <w:jc w:val="left"/>
              <w:rPr>
                <w:rFonts w:ascii="Times New Roman" w:eastAsia="Calibri" w:hAnsi="Times New Roman" w:cs="Times New Roman"/>
              </w:rPr>
            </w:pPr>
            <w:r w:rsidRPr="0059462F">
              <w:rPr>
                <w:rFonts w:ascii="Times New Roman" w:eastAsia="Calibri" w:hAnsi="Times New Roman" w:cs="Times New Roman"/>
              </w:rPr>
              <w:t xml:space="preserve">2.4.3.2. </w:t>
            </w:r>
            <w:proofErr w:type="spellStart"/>
            <w:r w:rsidRPr="0059462F">
              <w:rPr>
                <w:rFonts w:ascii="Times New Roman" w:eastAsia="Calibri" w:hAnsi="Times New Roman" w:cs="Times New Roman"/>
                <w:color w:val="000000"/>
              </w:rPr>
              <w:t>Подмероприятие</w:t>
            </w:r>
            <w:proofErr w:type="spellEnd"/>
            <w:r w:rsidRPr="0059462F">
              <w:rPr>
                <w:rFonts w:ascii="Times New Roman" w:eastAsia="Calibri" w:hAnsi="Times New Roman" w:cs="Times New Roman"/>
                <w:color w:val="000000"/>
              </w:rPr>
              <w:t xml:space="preserve"> 2. «</w:t>
            </w:r>
            <w:r w:rsidRPr="0059462F">
              <w:rPr>
                <w:rFonts w:ascii="Times New Roman" w:eastAsia="Calibri" w:hAnsi="Times New Roman" w:cs="Times New Roman"/>
              </w:rPr>
              <w:t>Развитие и сопровождение официальных сайтов, страниц в социальных сетях муниципальных учреждений культуры»</w:t>
            </w:r>
          </w:p>
        </w:tc>
        <w:tc>
          <w:tcPr>
            <w:tcW w:w="4111" w:type="dxa"/>
            <w:tcBorders>
              <w:bottom w:val="single" w:sz="4" w:space="0" w:color="auto"/>
            </w:tcBorders>
          </w:tcPr>
          <w:p w:rsidR="006A177C" w:rsidRPr="0059462F" w:rsidRDefault="006A177C" w:rsidP="006A177C">
            <w:pPr>
              <w:tabs>
                <w:tab w:val="left" w:pos="289"/>
              </w:tabs>
              <w:ind w:firstLine="0"/>
              <w:contextualSpacing/>
              <w:jc w:val="left"/>
              <w:rPr>
                <w:rFonts w:ascii="Times New Roman" w:eastAsia="Calibri" w:hAnsi="Times New Roman" w:cs="Times New Roman"/>
              </w:rPr>
            </w:pPr>
            <w:r w:rsidRPr="0059462F">
              <w:rPr>
                <w:rFonts w:ascii="Times New Roman" w:eastAsia="Calibri" w:hAnsi="Times New Roman" w:cs="Times New Roman"/>
              </w:rPr>
              <w:t>наличие официальных сайтов, страниц в социальных сетях муниципальных учреждений культуры:</w:t>
            </w:r>
          </w:p>
          <w:p w:rsidR="006A177C" w:rsidRPr="0059462F" w:rsidRDefault="006A177C" w:rsidP="006A177C">
            <w:pPr>
              <w:tabs>
                <w:tab w:val="left" w:pos="289"/>
              </w:tabs>
              <w:ind w:firstLine="0"/>
              <w:contextualSpacing/>
              <w:jc w:val="left"/>
              <w:rPr>
                <w:rFonts w:ascii="Times New Roman" w:eastAsia="Calibri" w:hAnsi="Times New Roman" w:cs="Times New Roman"/>
              </w:rPr>
            </w:pPr>
            <w:r w:rsidRPr="0059462F">
              <w:rPr>
                <w:rFonts w:ascii="Times New Roman" w:eastAsia="Calibri" w:hAnsi="Times New Roman" w:cs="Times New Roman"/>
              </w:rPr>
              <w:t>II этап – да;</w:t>
            </w:r>
          </w:p>
          <w:p w:rsidR="006A177C" w:rsidRPr="0059462F" w:rsidRDefault="006A177C" w:rsidP="006A177C">
            <w:pPr>
              <w:tabs>
                <w:tab w:val="left" w:pos="289"/>
              </w:tabs>
              <w:ind w:firstLine="0"/>
              <w:contextualSpacing/>
              <w:jc w:val="left"/>
              <w:rPr>
                <w:rFonts w:ascii="Times New Roman" w:eastAsia="Calibri" w:hAnsi="Times New Roman" w:cs="Times New Roman"/>
              </w:rPr>
            </w:pPr>
            <w:r w:rsidRPr="0059462F">
              <w:rPr>
                <w:rFonts w:ascii="Times New Roman" w:eastAsia="Calibri" w:hAnsi="Times New Roman" w:cs="Times New Roman"/>
              </w:rPr>
              <w:t>III этап – да</w:t>
            </w:r>
          </w:p>
        </w:tc>
        <w:tc>
          <w:tcPr>
            <w:tcW w:w="2834" w:type="dxa"/>
            <w:tcBorders>
              <w:bottom w:val="single" w:sz="4" w:space="0" w:color="auto"/>
            </w:tcBorders>
          </w:tcPr>
          <w:p w:rsidR="006A177C" w:rsidRPr="0059462F" w:rsidRDefault="006A177C" w:rsidP="006A177C">
            <w:pPr>
              <w:ind w:left="-108" w:right="-108" w:firstLine="280"/>
              <w:jc w:val="center"/>
              <w:rPr>
                <w:rFonts w:ascii="Times New Roman" w:eastAsia="Calibri" w:hAnsi="Times New Roman" w:cs="Times New Roman"/>
              </w:rPr>
            </w:pPr>
            <w:r w:rsidRPr="0059462F">
              <w:rPr>
                <w:rFonts w:ascii="Times New Roman" w:eastAsia="Calibri" w:hAnsi="Times New Roman" w:cs="Times New Roman"/>
              </w:rPr>
              <w:t>2019 – 2023 гг.</w:t>
            </w:r>
          </w:p>
        </w:tc>
        <w:tc>
          <w:tcPr>
            <w:tcW w:w="4253" w:type="dxa"/>
            <w:tcBorders>
              <w:bottom w:val="single" w:sz="4" w:space="0" w:color="auto"/>
            </w:tcBorders>
          </w:tcPr>
          <w:p w:rsidR="006A177C" w:rsidRPr="0044758B" w:rsidRDefault="006A177C" w:rsidP="005469C2">
            <w:pPr>
              <w:ind w:firstLine="0"/>
              <w:jc w:val="left"/>
              <w:rPr>
                <w:rFonts w:ascii="Times New Roman" w:hAnsi="Times New Roman" w:cs="Times New Roman"/>
              </w:rPr>
            </w:pPr>
            <w:r w:rsidRPr="0044758B">
              <w:rPr>
                <w:rFonts w:ascii="Times New Roman" w:hAnsi="Times New Roman" w:cs="Times New Roman"/>
              </w:rPr>
              <w:t>Да.</w:t>
            </w:r>
          </w:p>
          <w:p w:rsidR="006A177C" w:rsidRPr="0044758B" w:rsidRDefault="006A177C" w:rsidP="006A177C">
            <w:pPr>
              <w:ind w:firstLine="0"/>
              <w:jc w:val="left"/>
              <w:rPr>
                <w:rFonts w:ascii="Times New Roman" w:hAnsi="Times New Roman" w:cs="Times New Roman"/>
              </w:rPr>
            </w:pPr>
            <w:r w:rsidRPr="0044758B">
              <w:rPr>
                <w:rFonts w:ascii="Times New Roman" w:hAnsi="Times New Roman" w:cs="Times New Roman"/>
              </w:rPr>
              <w:t>15 учреждени</w:t>
            </w:r>
            <w:r>
              <w:rPr>
                <w:rFonts w:ascii="Times New Roman" w:hAnsi="Times New Roman" w:cs="Times New Roman"/>
              </w:rPr>
              <w:t>й культуры имеют</w:t>
            </w:r>
            <w:r w:rsidRPr="0044758B">
              <w:rPr>
                <w:rFonts w:ascii="Times New Roman" w:hAnsi="Times New Roman" w:cs="Times New Roman"/>
              </w:rPr>
              <w:t xml:space="preserve"> официальные сайты, которые содержат актуальную информацию о деятельности учреждени</w:t>
            </w:r>
            <w:r>
              <w:rPr>
                <w:rFonts w:ascii="Times New Roman" w:hAnsi="Times New Roman" w:cs="Times New Roman"/>
              </w:rPr>
              <w:t xml:space="preserve">й. </w:t>
            </w:r>
          </w:p>
          <w:p w:rsidR="006A177C" w:rsidRPr="00963B79" w:rsidRDefault="006A177C" w:rsidP="006A177C">
            <w:pPr>
              <w:ind w:firstLine="0"/>
              <w:jc w:val="left"/>
              <w:rPr>
                <w:rFonts w:ascii="Times New Roman" w:hAnsi="Times New Roman" w:cs="Times New Roman"/>
              </w:rPr>
            </w:pPr>
            <w:r w:rsidRPr="0044758B">
              <w:rPr>
                <w:rFonts w:ascii="Times New Roman" w:hAnsi="Times New Roman" w:cs="Times New Roman"/>
              </w:rPr>
              <w:t>Информацию о проводимых мероприятиях учреждения культуры размещают на страницах социальных сетей, других Интернет-ресурсах (</w:t>
            </w:r>
            <w:proofErr w:type="spellStart"/>
            <w:r w:rsidRPr="0044758B">
              <w:rPr>
                <w:rFonts w:ascii="Times New Roman" w:hAnsi="Times New Roman" w:cs="Times New Roman"/>
              </w:rPr>
              <w:t>vk</w:t>
            </w:r>
            <w:proofErr w:type="spellEnd"/>
            <w:r w:rsidRPr="0044758B">
              <w:rPr>
                <w:rFonts w:ascii="Times New Roman" w:hAnsi="Times New Roman" w:cs="Times New Roman"/>
              </w:rPr>
              <w:t xml:space="preserve">, </w:t>
            </w:r>
            <w:proofErr w:type="spellStart"/>
            <w:r w:rsidRPr="0044758B">
              <w:rPr>
                <w:rFonts w:ascii="Times New Roman" w:hAnsi="Times New Roman" w:cs="Times New Roman"/>
              </w:rPr>
              <w:t>facebook</w:t>
            </w:r>
            <w:proofErr w:type="spellEnd"/>
            <w:r w:rsidRPr="0044758B">
              <w:rPr>
                <w:rFonts w:ascii="Times New Roman" w:hAnsi="Times New Roman" w:cs="Times New Roman"/>
              </w:rPr>
              <w:t xml:space="preserve">, ok.ru, </w:t>
            </w:r>
            <w:proofErr w:type="spellStart"/>
            <w:r w:rsidRPr="0044758B">
              <w:rPr>
                <w:rFonts w:ascii="Times New Roman" w:hAnsi="Times New Roman" w:cs="Times New Roman"/>
              </w:rPr>
              <w:t>instagram</w:t>
            </w:r>
            <w:proofErr w:type="spellEnd"/>
            <w:r w:rsidRPr="0044758B">
              <w:rPr>
                <w:rFonts w:ascii="Times New Roman" w:hAnsi="Times New Roman" w:cs="Times New Roman"/>
              </w:rPr>
              <w:t xml:space="preserve"> и др.).</w:t>
            </w:r>
          </w:p>
        </w:tc>
      </w:tr>
    </w:tbl>
    <w:p w:rsidR="00FA4DFA" w:rsidRDefault="00FA4DFA" w:rsidP="002B0D3E">
      <w:pPr>
        <w:jc w:val="center"/>
        <w:rPr>
          <w:rFonts w:ascii="Times New Roman" w:hAnsi="Times New Roman" w:cs="Times New Roman"/>
        </w:rPr>
      </w:pPr>
    </w:p>
    <w:p w:rsidR="00FA4DFA" w:rsidRDefault="00FA4DFA" w:rsidP="002B0D3E">
      <w:pPr>
        <w:jc w:val="center"/>
        <w:rPr>
          <w:rFonts w:ascii="Times New Roman" w:hAnsi="Times New Roman" w:cs="Times New Roman"/>
        </w:rPr>
      </w:pPr>
    </w:p>
    <w:sectPr w:rsidR="00FA4DFA" w:rsidSect="00C47177">
      <w:pgSz w:w="16838" w:h="11906" w:orient="landscape"/>
      <w:pgMar w:top="851"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AFF" w:usb1="C0007843" w:usb2="00000009" w:usb3="00000000" w:csb0="000001FF" w:csb1="00000000"/>
  </w:font>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altName w:val="Calibri"/>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D15474"/>
    <w:multiLevelType w:val="hybridMultilevel"/>
    <w:tmpl w:val="3D36C0C6"/>
    <w:lvl w:ilvl="0" w:tplc="FE4082DE">
      <w:start w:val="1"/>
      <w:numFmt w:val="bullet"/>
      <w:lvlText w:val="•"/>
      <w:lvlJc w:val="left"/>
      <w:pPr>
        <w:tabs>
          <w:tab w:val="num" w:pos="720"/>
        </w:tabs>
        <w:ind w:left="720" w:hanging="360"/>
      </w:pPr>
      <w:rPr>
        <w:rFonts w:ascii="Arial" w:hAnsi="Arial" w:hint="default"/>
      </w:rPr>
    </w:lvl>
    <w:lvl w:ilvl="1" w:tplc="113A64C0" w:tentative="1">
      <w:start w:val="1"/>
      <w:numFmt w:val="bullet"/>
      <w:lvlText w:val="•"/>
      <w:lvlJc w:val="left"/>
      <w:pPr>
        <w:tabs>
          <w:tab w:val="num" w:pos="1440"/>
        </w:tabs>
        <w:ind w:left="1440" w:hanging="360"/>
      </w:pPr>
      <w:rPr>
        <w:rFonts w:ascii="Arial" w:hAnsi="Arial" w:hint="default"/>
      </w:rPr>
    </w:lvl>
    <w:lvl w:ilvl="2" w:tplc="85101CDE" w:tentative="1">
      <w:start w:val="1"/>
      <w:numFmt w:val="bullet"/>
      <w:lvlText w:val="•"/>
      <w:lvlJc w:val="left"/>
      <w:pPr>
        <w:tabs>
          <w:tab w:val="num" w:pos="2160"/>
        </w:tabs>
        <w:ind w:left="2160" w:hanging="360"/>
      </w:pPr>
      <w:rPr>
        <w:rFonts w:ascii="Arial" w:hAnsi="Arial" w:hint="default"/>
      </w:rPr>
    </w:lvl>
    <w:lvl w:ilvl="3" w:tplc="F5C2C094" w:tentative="1">
      <w:start w:val="1"/>
      <w:numFmt w:val="bullet"/>
      <w:lvlText w:val="•"/>
      <w:lvlJc w:val="left"/>
      <w:pPr>
        <w:tabs>
          <w:tab w:val="num" w:pos="2880"/>
        </w:tabs>
        <w:ind w:left="2880" w:hanging="360"/>
      </w:pPr>
      <w:rPr>
        <w:rFonts w:ascii="Arial" w:hAnsi="Arial" w:hint="default"/>
      </w:rPr>
    </w:lvl>
    <w:lvl w:ilvl="4" w:tplc="6C60349C" w:tentative="1">
      <w:start w:val="1"/>
      <w:numFmt w:val="bullet"/>
      <w:lvlText w:val="•"/>
      <w:lvlJc w:val="left"/>
      <w:pPr>
        <w:tabs>
          <w:tab w:val="num" w:pos="3600"/>
        </w:tabs>
        <w:ind w:left="3600" w:hanging="360"/>
      </w:pPr>
      <w:rPr>
        <w:rFonts w:ascii="Arial" w:hAnsi="Arial" w:hint="default"/>
      </w:rPr>
    </w:lvl>
    <w:lvl w:ilvl="5" w:tplc="C7686BAC" w:tentative="1">
      <w:start w:val="1"/>
      <w:numFmt w:val="bullet"/>
      <w:lvlText w:val="•"/>
      <w:lvlJc w:val="left"/>
      <w:pPr>
        <w:tabs>
          <w:tab w:val="num" w:pos="4320"/>
        </w:tabs>
        <w:ind w:left="4320" w:hanging="360"/>
      </w:pPr>
      <w:rPr>
        <w:rFonts w:ascii="Arial" w:hAnsi="Arial" w:hint="default"/>
      </w:rPr>
    </w:lvl>
    <w:lvl w:ilvl="6" w:tplc="0ECA99D4" w:tentative="1">
      <w:start w:val="1"/>
      <w:numFmt w:val="bullet"/>
      <w:lvlText w:val="•"/>
      <w:lvlJc w:val="left"/>
      <w:pPr>
        <w:tabs>
          <w:tab w:val="num" w:pos="5040"/>
        </w:tabs>
        <w:ind w:left="5040" w:hanging="360"/>
      </w:pPr>
      <w:rPr>
        <w:rFonts w:ascii="Arial" w:hAnsi="Arial" w:hint="default"/>
      </w:rPr>
    </w:lvl>
    <w:lvl w:ilvl="7" w:tplc="F0244EB8" w:tentative="1">
      <w:start w:val="1"/>
      <w:numFmt w:val="bullet"/>
      <w:lvlText w:val="•"/>
      <w:lvlJc w:val="left"/>
      <w:pPr>
        <w:tabs>
          <w:tab w:val="num" w:pos="5760"/>
        </w:tabs>
        <w:ind w:left="5760" w:hanging="360"/>
      </w:pPr>
      <w:rPr>
        <w:rFonts w:ascii="Arial" w:hAnsi="Arial" w:hint="default"/>
      </w:rPr>
    </w:lvl>
    <w:lvl w:ilvl="8" w:tplc="7AA482A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4E5F5901"/>
    <w:multiLevelType w:val="hybridMultilevel"/>
    <w:tmpl w:val="881287A6"/>
    <w:lvl w:ilvl="0" w:tplc="B0484064">
      <w:start w:val="1"/>
      <w:numFmt w:val="decimal"/>
      <w:lvlText w:val="%1."/>
      <w:lvlJc w:val="left"/>
      <w:pPr>
        <w:ind w:left="673" w:hanging="360"/>
      </w:pPr>
      <w:rPr>
        <w:rFonts w:hint="default"/>
      </w:rPr>
    </w:lvl>
    <w:lvl w:ilvl="1" w:tplc="04190019" w:tentative="1">
      <w:start w:val="1"/>
      <w:numFmt w:val="lowerLetter"/>
      <w:lvlText w:val="%2."/>
      <w:lvlJc w:val="left"/>
      <w:pPr>
        <w:ind w:left="1393" w:hanging="360"/>
      </w:pPr>
    </w:lvl>
    <w:lvl w:ilvl="2" w:tplc="0419001B" w:tentative="1">
      <w:start w:val="1"/>
      <w:numFmt w:val="lowerRoman"/>
      <w:lvlText w:val="%3."/>
      <w:lvlJc w:val="right"/>
      <w:pPr>
        <w:ind w:left="2113" w:hanging="180"/>
      </w:pPr>
    </w:lvl>
    <w:lvl w:ilvl="3" w:tplc="0419000F" w:tentative="1">
      <w:start w:val="1"/>
      <w:numFmt w:val="decimal"/>
      <w:lvlText w:val="%4."/>
      <w:lvlJc w:val="left"/>
      <w:pPr>
        <w:ind w:left="2833" w:hanging="360"/>
      </w:pPr>
    </w:lvl>
    <w:lvl w:ilvl="4" w:tplc="04190019" w:tentative="1">
      <w:start w:val="1"/>
      <w:numFmt w:val="lowerLetter"/>
      <w:lvlText w:val="%5."/>
      <w:lvlJc w:val="left"/>
      <w:pPr>
        <w:ind w:left="3553" w:hanging="360"/>
      </w:pPr>
    </w:lvl>
    <w:lvl w:ilvl="5" w:tplc="0419001B" w:tentative="1">
      <w:start w:val="1"/>
      <w:numFmt w:val="lowerRoman"/>
      <w:lvlText w:val="%6."/>
      <w:lvlJc w:val="right"/>
      <w:pPr>
        <w:ind w:left="4273" w:hanging="180"/>
      </w:pPr>
    </w:lvl>
    <w:lvl w:ilvl="6" w:tplc="0419000F" w:tentative="1">
      <w:start w:val="1"/>
      <w:numFmt w:val="decimal"/>
      <w:lvlText w:val="%7."/>
      <w:lvlJc w:val="left"/>
      <w:pPr>
        <w:ind w:left="4993" w:hanging="360"/>
      </w:pPr>
    </w:lvl>
    <w:lvl w:ilvl="7" w:tplc="04190019" w:tentative="1">
      <w:start w:val="1"/>
      <w:numFmt w:val="lowerLetter"/>
      <w:lvlText w:val="%8."/>
      <w:lvlJc w:val="left"/>
      <w:pPr>
        <w:ind w:left="5713" w:hanging="360"/>
      </w:pPr>
    </w:lvl>
    <w:lvl w:ilvl="8" w:tplc="0419001B" w:tentative="1">
      <w:start w:val="1"/>
      <w:numFmt w:val="lowerRoman"/>
      <w:lvlText w:val="%9."/>
      <w:lvlJc w:val="right"/>
      <w:pPr>
        <w:ind w:left="6433" w:hanging="180"/>
      </w:pPr>
    </w:lvl>
  </w:abstractNum>
  <w:abstractNum w:abstractNumId="2" w15:restartNumberingAfterBreak="0">
    <w:nsid w:val="519D3E65"/>
    <w:multiLevelType w:val="hybridMultilevel"/>
    <w:tmpl w:val="C8227F24"/>
    <w:lvl w:ilvl="0" w:tplc="BA828514">
      <w:start w:val="2019"/>
      <w:numFmt w:val="bullet"/>
      <w:lvlText w:val=""/>
      <w:lvlJc w:val="left"/>
      <w:pPr>
        <w:ind w:left="1080" w:hanging="360"/>
      </w:pPr>
      <w:rPr>
        <w:rFonts w:ascii="Symbol" w:eastAsiaTheme="minorEastAsia"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B7A"/>
    <w:rsid w:val="00012262"/>
    <w:rsid w:val="00027FF0"/>
    <w:rsid w:val="00030EDE"/>
    <w:rsid w:val="00063260"/>
    <w:rsid w:val="00085BD5"/>
    <w:rsid w:val="00091A80"/>
    <w:rsid w:val="000A081C"/>
    <w:rsid w:val="000D0675"/>
    <w:rsid w:val="000E3EF7"/>
    <w:rsid w:val="000F2574"/>
    <w:rsid w:val="00175E7B"/>
    <w:rsid w:val="0018417E"/>
    <w:rsid w:val="001848FA"/>
    <w:rsid w:val="00184F28"/>
    <w:rsid w:val="001B5BB0"/>
    <w:rsid w:val="001C1722"/>
    <w:rsid w:val="001F4967"/>
    <w:rsid w:val="0029380E"/>
    <w:rsid w:val="00296601"/>
    <w:rsid w:val="002B0D3E"/>
    <w:rsid w:val="002D5EC3"/>
    <w:rsid w:val="002E4ED9"/>
    <w:rsid w:val="002F1730"/>
    <w:rsid w:val="002F286F"/>
    <w:rsid w:val="002F7D15"/>
    <w:rsid w:val="00366D95"/>
    <w:rsid w:val="003B1C16"/>
    <w:rsid w:val="003C48F4"/>
    <w:rsid w:val="004063D6"/>
    <w:rsid w:val="00441B36"/>
    <w:rsid w:val="004750F4"/>
    <w:rsid w:val="00475361"/>
    <w:rsid w:val="00493001"/>
    <w:rsid w:val="0049376B"/>
    <w:rsid w:val="00493773"/>
    <w:rsid w:val="004A6F7D"/>
    <w:rsid w:val="00520E9E"/>
    <w:rsid w:val="005469C2"/>
    <w:rsid w:val="00550744"/>
    <w:rsid w:val="00561B5D"/>
    <w:rsid w:val="00571D14"/>
    <w:rsid w:val="005843A8"/>
    <w:rsid w:val="00586089"/>
    <w:rsid w:val="0059462F"/>
    <w:rsid w:val="006043A1"/>
    <w:rsid w:val="006222F7"/>
    <w:rsid w:val="006247C9"/>
    <w:rsid w:val="00647FE1"/>
    <w:rsid w:val="006A177C"/>
    <w:rsid w:val="006C0090"/>
    <w:rsid w:val="006E20A9"/>
    <w:rsid w:val="006F443A"/>
    <w:rsid w:val="006F6676"/>
    <w:rsid w:val="0070744D"/>
    <w:rsid w:val="007074E0"/>
    <w:rsid w:val="007B25E1"/>
    <w:rsid w:val="00800DB4"/>
    <w:rsid w:val="00815AD6"/>
    <w:rsid w:val="008172F4"/>
    <w:rsid w:val="008368E5"/>
    <w:rsid w:val="008410E9"/>
    <w:rsid w:val="00881A13"/>
    <w:rsid w:val="008927EE"/>
    <w:rsid w:val="008B276F"/>
    <w:rsid w:val="008C3952"/>
    <w:rsid w:val="00914E1D"/>
    <w:rsid w:val="009323C5"/>
    <w:rsid w:val="00934D36"/>
    <w:rsid w:val="00944B97"/>
    <w:rsid w:val="00945B4E"/>
    <w:rsid w:val="009541CF"/>
    <w:rsid w:val="00963B79"/>
    <w:rsid w:val="00997089"/>
    <w:rsid w:val="009B42FA"/>
    <w:rsid w:val="009D5E94"/>
    <w:rsid w:val="00A0513A"/>
    <w:rsid w:val="00A240C0"/>
    <w:rsid w:val="00A30239"/>
    <w:rsid w:val="00A356B4"/>
    <w:rsid w:val="00A866CB"/>
    <w:rsid w:val="00A916C6"/>
    <w:rsid w:val="00A96D53"/>
    <w:rsid w:val="00AC6FAF"/>
    <w:rsid w:val="00AD6602"/>
    <w:rsid w:val="00AF7099"/>
    <w:rsid w:val="00AF7714"/>
    <w:rsid w:val="00B06FC7"/>
    <w:rsid w:val="00B152A8"/>
    <w:rsid w:val="00B30C6A"/>
    <w:rsid w:val="00B542B7"/>
    <w:rsid w:val="00B73BEE"/>
    <w:rsid w:val="00B96DB1"/>
    <w:rsid w:val="00B974D6"/>
    <w:rsid w:val="00BD200E"/>
    <w:rsid w:val="00BE0B1D"/>
    <w:rsid w:val="00BE2283"/>
    <w:rsid w:val="00BE5FAE"/>
    <w:rsid w:val="00BF558A"/>
    <w:rsid w:val="00C03614"/>
    <w:rsid w:val="00C2696F"/>
    <w:rsid w:val="00C47177"/>
    <w:rsid w:val="00C671BF"/>
    <w:rsid w:val="00C80847"/>
    <w:rsid w:val="00CB73FD"/>
    <w:rsid w:val="00CC1AB8"/>
    <w:rsid w:val="00CD0296"/>
    <w:rsid w:val="00CD74DA"/>
    <w:rsid w:val="00CE79DC"/>
    <w:rsid w:val="00D16483"/>
    <w:rsid w:val="00D6405D"/>
    <w:rsid w:val="00D86B7A"/>
    <w:rsid w:val="00DB3037"/>
    <w:rsid w:val="00E13053"/>
    <w:rsid w:val="00E23078"/>
    <w:rsid w:val="00E273E8"/>
    <w:rsid w:val="00E87FE8"/>
    <w:rsid w:val="00EB364D"/>
    <w:rsid w:val="00EE0721"/>
    <w:rsid w:val="00F42552"/>
    <w:rsid w:val="00F81091"/>
    <w:rsid w:val="00F97BDB"/>
    <w:rsid w:val="00FA4DFA"/>
    <w:rsid w:val="00FB74F9"/>
    <w:rsid w:val="00FC5BB7"/>
    <w:rsid w:val="00FD1ABE"/>
    <w:rsid w:val="00FD50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1CFEF"/>
  <w15:chartTrackingRefBased/>
  <w15:docId w15:val="{0889BA4A-9616-4A1C-90BD-B53FE0CAC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0B1D"/>
    <w:pPr>
      <w:widowControl w:val="0"/>
      <w:autoSpaceDE w:val="0"/>
      <w:autoSpaceDN w:val="0"/>
      <w:adjustRightInd w:val="0"/>
      <w:spacing w:after="0" w:line="240" w:lineRule="auto"/>
      <w:ind w:firstLine="720"/>
      <w:jc w:val="both"/>
    </w:pPr>
    <w:rPr>
      <w:rFonts w:ascii="Arial" w:eastAsiaTheme="minorEastAsia" w:hAnsi="Arial" w:cs="Arial"/>
      <w:sz w:val="24"/>
      <w:szCs w:val="24"/>
      <w:lang w:eastAsia="ru-RU"/>
    </w:rPr>
  </w:style>
  <w:style w:type="paragraph" w:styleId="1">
    <w:name w:val="heading 1"/>
    <w:basedOn w:val="a"/>
    <w:next w:val="a"/>
    <w:link w:val="10"/>
    <w:uiPriority w:val="99"/>
    <w:qFormat/>
    <w:rsid w:val="00BE0B1D"/>
    <w:pPr>
      <w:spacing w:before="108" w:after="108"/>
      <w:ind w:firstLine="0"/>
      <w:jc w:val="center"/>
      <w:outlineLvl w:val="0"/>
    </w:pPr>
    <w:rPr>
      <w:b/>
      <w:bCs/>
      <w:color w:val="26282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E0B1D"/>
    <w:rPr>
      <w:rFonts w:ascii="Arial" w:eastAsiaTheme="minorEastAsia" w:hAnsi="Arial" w:cs="Arial"/>
      <w:b/>
      <w:bCs/>
      <w:color w:val="26282F"/>
      <w:sz w:val="24"/>
      <w:szCs w:val="24"/>
      <w:lang w:eastAsia="ru-RU"/>
    </w:rPr>
  </w:style>
  <w:style w:type="character" w:customStyle="1" w:styleId="a3">
    <w:name w:val="Цветовое выделение"/>
    <w:uiPriority w:val="99"/>
    <w:rsid w:val="00BE0B1D"/>
    <w:rPr>
      <w:b/>
      <w:color w:val="26282F"/>
    </w:rPr>
  </w:style>
  <w:style w:type="character" w:customStyle="1" w:styleId="a4">
    <w:name w:val="Гипертекстовая ссылка"/>
    <w:basedOn w:val="a3"/>
    <w:uiPriority w:val="99"/>
    <w:rsid w:val="00BE0B1D"/>
    <w:rPr>
      <w:rFonts w:cs="Times New Roman"/>
      <w:b w:val="0"/>
      <w:color w:val="106BBE"/>
    </w:rPr>
  </w:style>
  <w:style w:type="paragraph" w:customStyle="1" w:styleId="a5">
    <w:name w:val="Нормальный (таблица)"/>
    <w:basedOn w:val="a"/>
    <w:next w:val="a"/>
    <w:uiPriority w:val="99"/>
    <w:rsid w:val="00BE0B1D"/>
    <w:pPr>
      <w:ind w:firstLine="0"/>
    </w:pPr>
  </w:style>
  <w:style w:type="paragraph" w:customStyle="1" w:styleId="a6">
    <w:name w:val="Прижатый влево"/>
    <w:basedOn w:val="a"/>
    <w:next w:val="a"/>
    <w:uiPriority w:val="99"/>
    <w:rsid w:val="00F42552"/>
    <w:pPr>
      <w:widowControl/>
      <w:ind w:firstLine="0"/>
      <w:jc w:val="left"/>
    </w:pPr>
    <w:rPr>
      <w:rFonts w:eastAsiaTheme="minorHAnsi"/>
      <w:lang w:eastAsia="en-US"/>
    </w:rPr>
  </w:style>
  <w:style w:type="paragraph" w:customStyle="1" w:styleId="ConsPlusNormal">
    <w:name w:val="ConsPlusNormal"/>
    <w:rsid w:val="00C671BF"/>
    <w:pPr>
      <w:widowControl w:val="0"/>
      <w:suppressAutoHyphens/>
      <w:autoSpaceDE w:val="0"/>
      <w:autoSpaceDN w:val="0"/>
      <w:spacing w:after="0" w:line="240" w:lineRule="auto"/>
      <w:textAlignment w:val="baseline"/>
    </w:pPr>
    <w:rPr>
      <w:rFonts w:ascii="Calibri" w:eastAsia="Times New Roman" w:hAnsi="Calibri" w:cs="Calibri"/>
      <w:szCs w:val="20"/>
      <w:lang w:eastAsia="ru-RU"/>
    </w:rPr>
  </w:style>
  <w:style w:type="table" w:styleId="a7">
    <w:name w:val="Table Grid"/>
    <w:basedOn w:val="a1"/>
    <w:uiPriority w:val="59"/>
    <w:rsid w:val="00C671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link w:val="a9"/>
    <w:uiPriority w:val="34"/>
    <w:qFormat/>
    <w:rsid w:val="00A96D53"/>
    <w:pPr>
      <w:ind w:left="720"/>
      <w:contextualSpacing/>
    </w:pPr>
  </w:style>
  <w:style w:type="paragraph" w:styleId="aa">
    <w:name w:val="Balloon Text"/>
    <w:basedOn w:val="a"/>
    <w:link w:val="ab"/>
    <w:uiPriority w:val="99"/>
    <w:semiHidden/>
    <w:unhideWhenUsed/>
    <w:rsid w:val="005843A8"/>
    <w:rPr>
      <w:rFonts w:ascii="Segoe UI" w:hAnsi="Segoe UI" w:cs="Segoe UI"/>
      <w:sz w:val="18"/>
      <w:szCs w:val="18"/>
    </w:rPr>
  </w:style>
  <w:style w:type="character" w:customStyle="1" w:styleId="ab">
    <w:name w:val="Текст выноски Знак"/>
    <w:basedOn w:val="a0"/>
    <w:link w:val="aa"/>
    <w:uiPriority w:val="99"/>
    <w:semiHidden/>
    <w:rsid w:val="005843A8"/>
    <w:rPr>
      <w:rFonts w:ascii="Segoe UI" w:eastAsiaTheme="minorEastAsia" w:hAnsi="Segoe UI" w:cs="Segoe UI"/>
      <w:sz w:val="18"/>
      <w:szCs w:val="18"/>
      <w:lang w:eastAsia="ru-RU"/>
    </w:rPr>
  </w:style>
  <w:style w:type="table" w:customStyle="1" w:styleId="11">
    <w:name w:val="Сетка таблицы11"/>
    <w:basedOn w:val="a1"/>
    <w:next w:val="a7"/>
    <w:uiPriority w:val="59"/>
    <w:rsid w:val="00FA4D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1C1722"/>
    <w:rPr>
      <w:color w:val="0563C1"/>
      <w:u w:val="single"/>
    </w:rPr>
  </w:style>
  <w:style w:type="paragraph" w:customStyle="1" w:styleId="Default">
    <w:name w:val="Default"/>
    <w:rsid w:val="003B1C1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9">
    <w:name w:val="Абзац списка Знак"/>
    <w:link w:val="a8"/>
    <w:uiPriority w:val="34"/>
    <w:rsid w:val="003B1C16"/>
    <w:rPr>
      <w:rFonts w:ascii="Arial" w:eastAsiaTheme="minorEastAsia" w:hAnsi="Arial" w:cs="Arial"/>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547534">
      <w:bodyDiv w:val="1"/>
      <w:marLeft w:val="0"/>
      <w:marRight w:val="0"/>
      <w:marTop w:val="0"/>
      <w:marBottom w:val="0"/>
      <w:divBdr>
        <w:top w:val="none" w:sz="0" w:space="0" w:color="auto"/>
        <w:left w:val="none" w:sz="0" w:space="0" w:color="auto"/>
        <w:bottom w:val="none" w:sz="0" w:space="0" w:color="auto"/>
        <w:right w:val="none" w:sz="0" w:space="0" w:color="auto"/>
      </w:divBdr>
    </w:div>
    <w:div w:id="887958544">
      <w:bodyDiv w:val="1"/>
      <w:marLeft w:val="0"/>
      <w:marRight w:val="0"/>
      <w:marTop w:val="0"/>
      <w:marBottom w:val="0"/>
      <w:divBdr>
        <w:top w:val="none" w:sz="0" w:space="0" w:color="auto"/>
        <w:left w:val="none" w:sz="0" w:space="0" w:color="auto"/>
        <w:bottom w:val="none" w:sz="0" w:space="0" w:color="auto"/>
        <w:right w:val="none" w:sz="0" w:space="0" w:color="auto"/>
      </w:divBdr>
    </w:div>
    <w:div w:id="1369842566">
      <w:bodyDiv w:val="1"/>
      <w:marLeft w:val="0"/>
      <w:marRight w:val="0"/>
      <w:marTop w:val="0"/>
      <w:marBottom w:val="0"/>
      <w:divBdr>
        <w:top w:val="none" w:sz="0" w:space="0" w:color="auto"/>
        <w:left w:val="none" w:sz="0" w:space="0" w:color="auto"/>
        <w:bottom w:val="none" w:sz="0" w:space="0" w:color="auto"/>
        <w:right w:val="none" w:sz="0" w:space="0" w:color="auto"/>
      </w:divBdr>
    </w:div>
    <w:div w:id="1509443044">
      <w:bodyDiv w:val="1"/>
      <w:marLeft w:val="0"/>
      <w:marRight w:val="0"/>
      <w:marTop w:val="0"/>
      <w:marBottom w:val="0"/>
      <w:divBdr>
        <w:top w:val="none" w:sz="0" w:space="0" w:color="auto"/>
        <w:left w:val="none" w:sz="0" w:space="0" w:color="auto"/>
        <w:bottom w:val="none" w:sz="0" w:space="0" w:color="auto"/>
        <w:right w:val="none" w:sz="0" w:space="0" w:color="auto"/>
      </w:divBdr>
      <w:divsChild>
        <w:div w:id="324431978">
          <w:marLeft w:val="446"/>
          <w:marRight w:val="0"/>
          <w:marTop w:val="0"/>
          <w:marBottom w:val="0"/>
          <w:divBdr>
            <w:top w:val="none" w:sz="0" w:space="0" w:color="auto"/>
            <w:left w:val="none" w:sz="0" w:space="0" w:color="auto"/>
            <w:bottom w:val="none" w:sz="0" w:space="0" w:color="auto"/>
            <w:right w:val="none" w:sz="0" w:space="0" w:color="auto"/>
          </w:divBdr>
        </w:div>
        <w:div w:id="2088112795">
          <w:marLeft w:val="446"/>
          <w:marRight w:val="0"/>
          <w:marTop w:val="0"/>
          <w:marBottom w:val="0"/>
          <w:divBdr>
            <w:top w:val="none" w:sz="0" w:space="0" w:color="auto"/>
            <w:left w:val="none" w:sz="0" w:space="0" w:color="auto"/>
            <w:bottom w:val="none" w:sz="0" w:space="0" w:color="auto"/>
            <w:right w:val="none" w:sz="0" w:space="0" w:color="auto"/>
          </w:divBdr>
        </w:div>
        <w:div w:id="1102336625">
          <w:marLeft w:val="446"/>
          <w:marRight w:val="0"/>
          <w:marTop w:val="0"/>
          <w:marBottom w:val="0"/>
          <w:divBdr>
            <w:top w:val="none" w:sz="0" w:space="0" w:color="auto"/>
            <w:left w:val="none" w:sz="0" w:space="0" w:color="auto"/>
            <w:bottom w:val="none" w:sz="0" w:space="0" w:color="auto"/>
            <w:right w:val="none" w:sz="0" w:space="0" w:color="auto"/>
          </w:divBdr>
        </w:div>
      </w:divsChild>
    </w:div>
    <w:div w:id="1970671932">
      <w:bodyDiv w:val="1"/>
      <w:marLeft w:val="0"/>
      <w:marRight w:val="0"/>
      <w:marTop w:val="0"/>
      <w:marBottom w:val="0"/>
      <w:divBdr>
        <w:top w:val="none" w:sz="0" w:space="0" w:color="auto"/>
        <w:left w:val="none" w:sz="0" w:space="0" w:color="auto"/>
        <w:bottom w:val="none" w:sz="0" w:space="0" w:color="auto"/>
        <w:right w:val="none" w:sz="0" w:space="0" w:color="auto"/>
      </w:divBdr>
    </w:div>
    <w:div w:id="2034110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do.edmonitor.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467</TotalTime>
  <Pages>27</Pages>
  <Words>7650</Words>
  <Characters>43606</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Бакика Оксана Борисовна</dc:creator>
  <cp:keywords/>
  <dc:description/>
  <cp:lastModifiedBy>Бакика Оксана Борисовна</cp:lastModifiedBy>
  <cp:revision>17</cp:revision>
  <cp:lastPrinted>2020-10-19T08:00:00Z</cp:lastPrinted>
  <dcterms:created xsi:type="dcterms:W3CDTF">2020-11-16T04:22:00Z</dcterms:created>
  <dcterms:modified xsi:type="dcterms:W3CDTF">2020-11-23T13:47:00Z</dcterms:modified>
</cp:coreProperties>
</file>