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12" w:rsidRPr="00251B12" w:rsidRDefault="00251B12" w:rsidP="00251B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1B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Опросный лист </w:t>
      </w:r>
    </w:p>
    <w:p w:rsidR="00251B12" w:rsidRPr="00251B12" w:rsidRDefault="00251B12" w:rsidP="00251B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1B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251B12" w:rsidRPr="00251B12" w:rsidRDefault="00251B12" w:rsidP="00251B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Перечень вопросов в рамках проведения публичной консультации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251B12">
                <w:rPr>
                  <w:rFonts w:ascii="Times New Roman CYR" w:eastAsiaTheme="minorEastAsia" w:hAnsi="Times New Roman CYR" w:cs="Times New Roman CYR"/>
                  <w:sz w:val="28"/>
                  <w:szCs w:val="28"/>
                  <w:u w:val="single"/>
                  <w:lang w:eastAsia="ru-RU"/>
                </w:rPr>
                <w:t xml:space="preserve">Постановление Администрации г. Сургута от 3 июля 2017 г. № 5590 </w:t>
              </w:r>
              <w:r w:rsidRPr="00251B12">
                <w:rPr>
                  <w:rFonts w:ascii="Times New Roman CYR" w:eastAsiaTheme="minorEastAsia" w:hAnsi="Times New Roman CYR" w:cs="Times New Roman CYR"/>
                  <w:sz w:val="28"/>
                  <w:szCs w:val="28"/>
                  <w:u w:val="single"/>
                  <w:lang w:eastAsia="ru-RU"/>
                </w:rPr>
                <w:br/>
                <w:t>"Об утверждении ставок платы за единицу объема древесины, объема лесных ресурсов и ставок платы за единицу площади лесного участка в целях его аренды на территории города Сургута на 2017 - 2019 годы"</w:t>
              </w:r>
            </w:hyperlink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</w:t>
            </w:r>
            <w:r w:rsidRPr="00251B1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муниципального нормативного правового акта</w:t>
            </w:r>
            <w:r w:rsidRPr="00251B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на адрес: </w:t>
            </w:r>
            <w:proofErr w:type="spellStart"/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makarova_oa@admsurgut</w:t>
            </w:r>
            <w:proofErr w:type="spellEnd"/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</w:t>
            </w:r>
            <w:r w:rsidRPr="00251B1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адрес электронной почты ответственного исполнителя</w:t>
            </w:r>
            <w:r w:rsidRPr="00251B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Не позднее </w:t>
            </w:r>
            <w:r w:rsidRPr="00251B12">
              <w:rPr>
                <w:rFonts w:ascii="Times New Roman" w:eastAsia="Times New Roman" w:hAnsi="Times New Roman" w:cs="Arial"/>
                <w:sz w:val="28"/>
                <w:szCs w:val="28"/>
                <w:u w:val="single"/>
                <w:lang w:eastAsia="ru-RU"/>
              </w:rPr>
              <w:t>25.11.2017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(</w:t>
            </w:r>
            <w:r w:rsidRPr="00251B1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</w:t>
            </w:r>
            <w:r w:rsidRPr="00251B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города не будет иметь возможности проанализировать позиции, направленные после указанного срока.</w:t>
            </w:r>
          </w:p>
        </w:tc>
      </w:tr>
    </w:tbl>
    <w:p w:rsidR="00251B12" w:rsidRPr="00251B12" w:rsidRDefault="00251B12" w:rsidP="00251B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Контактная информация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организации: 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Управление</w:t>
            </w:r>
            <w:proofErr w:type="gramEnd"/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природопользованию                       и экологии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Сфера деятельности организации:</w:t>
            </w:r>
            <w:r w:rsidRPr="00251B12">
              <w:rPr>
                <w:rFonts w:ascii="Times New Roman" w:eastAsia="Times New Roman" w:hAnsi="Times New Roman" w:cs="Arial"/>
                <w:sz w:val="28"/>
                <w:szCs w:val="28"/>
                <w:u w:val="single"/>
                <w:lang w:eastAsia="ru-RU"/>
              </w:rPr>
              <w:t> Организация мероприятий по охране окружающей среды в границах городского округа.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Ф.И.О. контактного лица 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Макарова Оксана Анатольевна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Номер контактного телефона </w:t>
            </w:r>
            <w:r w:rsidRPr="00251B12">
              <w:rPr>
                <w:rFonts w:ascii="Times New Roman" w:eastAsia="Times New Roman" w:hAnsi="Times New Roman" w:cs="Arial"/>
                <w:sz w:val="28"/>
                <w:szCs w:val="28"/>
                <w:u w:val="single"/>
                <w:lang w:eastAsia="ru-RU"/>
              </w:rPr>
              <w:t>(3462) 52-45-45</w:t>
            </w:r>
          </w:p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Адрес электронной почты </w:t>
            </w:r>
            <w:proofErr w:type="spellStart"/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makarova_oa@admsurgut</w:t>
            </w:r>
            <w:proofErr w:type="spellEnd"/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1B12" w:rsidRPr="00251B12" w:rsidRDefault="00251B12" w:rsidP="00251B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1. Обоснованы ли нормы, содержащиеся в муниципальном нормативном правовом акте? 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Обоснованы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3.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Нет, не существует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4.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недвусмысленно прописаны властные функции и полномочия. Считаете ли Вы, что существует необходимость изменить существующие нормы? Если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да, укажите какие нормы и обоснование их изменения.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Обязанности отражены полно и точно, необходимость изменения нормы отсутствует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5.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инвестиционной деятельности? Приведите обоснования по каждому указанному положению.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Нет, не существуют</w:t>
            </w:r>
          </w:p>
        </w:tc>
      </w:tr>
      <w:tr w:rsidR="00251B12" w:rsidRPr="00251B12" w:rsidTr="009E17B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B12" w:rsidRPr="00251B12" w:rsidRDefault="00251B12" w:rsidP="0025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1B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6. </w:t>
            </w:r>
            <w:r w:rsidRPr="0025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в отношении нормативного правового акта, которые, по Вашему мнению, целесообразно учесть в рамках экспертизы действующего муниципального нормативного правового акта.</w:t>
            </w:r>
          </w:p>
        </w:tc>
      </w:tr>
    </w:tbl>
    <w:p w:rsidR="00251B12" w:rsidRPr="00251B12" w:rsidRDefault="00251B12" w:rsidP="00251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8D0" w:rsidRDefault="00B868D0">
      <w:bookmarkStart w:id="0" w:name="_GoBack"/>
      <w:bookmarkEnd w:id="0"/>
    </w:p>
    <w:sectPr w:rsidR="00B8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12"/>
    <w:rsid w:val="00251B12"/>
    <w:rsid w:val="00B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9959-B848-4B05-8E4F-C83AAD9F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451340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1</cp:revision>
  <dcterms:created xsi:type="dcterms:W3CDTF">2017-11-20T05:03:00Z</dcterms:created>
  <dcterms:modified xsi:type="dcterms:W3CDTF">2017-11-20T05:03:00Z</dcterms:modified>
</cp:coreProperties>
</file>