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1437B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EB1715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>О внесении изменений в пос</w:t>
      </w:r>
      <w:r w:rsidR="009F268F">
        <w:rPr>
          <w:rFonts w:ascii="Times New Roman" w:hAnsi="Times New Roman" w:cs="Times New Roman"/>
          <w:i/>
          <w:sz w:val="28"/>
          <w:szCs w:val="28"/>
        </w:rPr>
        <w:t xml:space="preserve">тановление Администрации города 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C5ED8">
        <w:rPr>
          <w:rFonts w:ascii="Times New Roman" w:hAnsi="Times New Roman" w:cs="Times New Roman"/>
          <w:i/>
          <w:sz w:val="28"/>
          <w:szCs w:val="28"/>
        </w:rPr>
        <w:t>20</w:t>
      </w:r>
      <w:r w:rsidR="005A0571">
        <w:rPr>
          <w:rFonts w:ascii="Times New Roman" w:hAnsi="Times New Roman" w:cs="Times New Roman"/>
          <w:i/>
          <w:sz w:val="28"/>
          <w:szCs w:val="28"/>
        </w:rPr>
        <w:t>.04.2017</w:t>
      </w:r>
      <w:r w:rsidR="009F268F" w:rsidRPr="00EB1715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C5ED8">
        <w:rPr>
          <w:rFonts w:ascii="Times New Roman" w:hAnsi="Times New Roman" w:cs="Times New Roman"/>
          <w:i/>
          <w:sz w:val="28"/>
          <w:szCs w:val="28"/>
        </w:rPr>
        <w:t>3132</w:t>
      </w:r>
      <w:r w:rsidR="009F268F" w:rsidRPr="00EB1715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 субсидии на финансовое обеспечение (возмещение) затрат </w:t>
      </w:r>
      <w:r w:rsidR="00DC5ED8">
        <w:rPr>
          <w:rFonts w:ascii="Times New Roman" w:hAnsi="Times New Roman" w:cs="Times New Roman"/>
          <w:i/>
          <w:sz w:val="28"/>
          <w:szCs w:val="28"/>
        </w:rPr>
        <w:t>по отлову и содержанию безнадзорных животных</w:t>
      </w:r>
      <w:r w:rsidRPr="00EB1715">
        <w:rPr>
          <w:rFonts w:ascii="Times New Roman" w:hAnsi="Times New Roman" w:cs="Times New Roman"/>
          <w:i/>
          <w:sz w:val="28"/>
          <w:szCs w:val="28"/>
        </w:rPr>
        <w:t>»</w:t>
      </w:r>
      <w:r w:rsidR="00EB61EB" w:rsidRPr="00EB1715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EB1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EB1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</w:t>
      </w:r>
      <w:r w:rsidR="00280EF8" w:rsidRPr="00EB1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28.03.2018 </w:t>
      </w:r>
      <w:r w:rsidR="00145AF3" w:rsidRPr="00EB1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 w:rsidRPr="00EB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 w:rsidRPr="00EB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EB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DC5ED8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280EF8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1.1.4, 1.1.6, 1.1.7, 1.1.8 </w:t>
      </w: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80EF8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 (с изменениями от 16.10.2017), следовательно, относ</w:t>
      </w:r>
      <w:r w:rsidR="00DF44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="001437B2" w:rsidRPr="00DC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345F1" w:rsidRPr="00DC5ED8" w:rsidRDefault="00EC1DB0" w:rsidP="00395C8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A057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5F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, 1.1.5</w:t>
      </w:r>
      <w:r w:rsidR="005A057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, 1.2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FE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5A057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ранее предусмотренные обязанности и ограничения для субъектов предпринимательской деятельности, следовательно, относ</w:t>
      </w:r>
      <w:r w:rsidR="00DF44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7B2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="001437B2" w:rsidRPr="00DC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C52ACD" w:rsidRPr="00C52ACD" w:rsidRDefault="001437B2" w:rsidP="00EC7D9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25F1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F29C9" w:rsidRPr="00DC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6F29C9" w:rsidRP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ранее предусмотренные обязанности для получателей субсидии в части представления </w:t>
      </w:r>
      <w:r w:rsidR="0023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обращении </w:t>
      </w:r>
      <w:r w:rsidR="00C5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исправленных документов в департамент городского хозяйства после получения отказа, следовательно, относится к </w:t>
      </w:r>
      <w:r w:rsidR="00C52ACD" w:rsidRPr="00C52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1437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средней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37B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37B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C52AC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9550A"/>
    <w:rsid w:val="000A0143"/>
    <w:rsid w:val="000A62BF"/>
    <w:rsid w:val="00100EB2"/>
    <w:rsid w:val="001437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C1C52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71A79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571"/>
    <w:rsid w:val="005A0D64"/>
    <w:rsid w:val="005D4A22"/>
    <w:rsid w:val="005D7C85"/>
    <w:rsid w:val="00614AEB"/>
    <w:rsid w:val="00617735"/>
    <w:rsid w:val="00653DB5"/>
    <w:rsid w:val="0065626A"/>
    <w:rsid w:val="00666D1F"/>
    <w:rsid w:val="0067352B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71B1C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2C24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96588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DF44B3"/>
    <w:rsid w:val="00E000DD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8EFE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BE35-513B-42A1-A48B-E1E11579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2018-04-02T06:44:00Z</cp:lastPrinted>
  <dcterms:created xsi:type="dcterms:W3CDTF">2018-04-02T06:39:00Z</dcterms:created>
  <dcterms:modified xsi:type="dcterms:W3CDTF">2018-04-02T08:49:00Z</dcterms:modified>
</cp:coreProperties>
</file>