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001CAB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B0153A" w:rsidRPr="00B0153A">
        <w:rPr>
          <w:sz w:val="24"/>
          <w:szCs w:val="24"/>
          <w:u w:val="single"/>
        </w:rPr>
        <w:t>Продам 728-728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0950" w14:textId="77777777" w:rsidR="00CE0D89" w:rsidRDefault="00CE0D89">
      <w:r>
        <w:separator/>
      </w:r>
    </w:p>
  </w:endnote>
  <w:endnote w:type="continuationSeparator" w:id="0">
    <w:p w14:paraId="6038FE63" w14:textId="77777777" w:rsidR="00CE0D89" w:rsidRDefault="00C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5301" w14:textId="77777777" w:rsidR="00CE0D89" w:rsidRDefault="00CE0D89">
      <w:r>
        <w:separator/>
      </w:r>
    </w:p>
  </w:footnote>
  <w:footnote w:type="continuationSeparator" w:id="0">
    <w:p w14:paraId="60084F87" w14:textId="77777777" w:rsidR="00CE0D89" w:rsidRDefault="00CE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2022-01-11T09:04:00Z</dcterms:modified>
</cp:coreProperties>
</file>