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Приложение 1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к приказу Депсоцразвития Югры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от «</w:t>
      </w:r>
      <w:r w:rsidR="00437D7D">
        <w:rPr>
          <w:rFonts w:ascii="Times New Roman CYR" w:hAnsi="Times New Roman CYR" w:cs="Times New Roman CYR"/>
        </w:rPr>
        <w:t>11</w:t>
      </w:r>
      <w:r w:rsidRPr="001C0298">
        <w:rPr>
          <w:rFonts w:ascii="Times New Roman CYR" w:hAnsi="Times New Roman CYR" w:cs="Times New Roman CYR"/>
        </w:rPr>
        <w:t xml:space="preserve">» </w:t>
      </w:r>
      <w:r w:rsidR="00437D7D">
        <w:rPr>
          <w:rFonts w:ascii="Times New Roman CYR" w:hAnsi="Times New Roman CYR" w:cs="Times New Roman CYR"/>
        </w:rPr>
        <w:t xml:space="preserve">января </w:t>
      </w:r>
      <w:r w:rsidRPr="001C0298">
        <w:rPr>
          <w:rFonts w:ascii="Times New Roman CYR" w:hAnsi="Times New Roman CYR" w:cs="Times New Roman CYR"/>
        </w:rPr>
        <w:t>201</w:t>
      </w:r>
      <w:r w:rsidR="009E3B7B">
        <w:rPr>
          <w:rFonts w:ascii="Times New Roman CYR" w:hAnsi="Times New Roman CYR" w:cs="Times New Roman CYR"/>
        </w:rPr>
        <w:t>7</w:t>
      </w:r>
      <w:r w:rsidR="008517F5">
        <w:rPr>
          <w:rFonts w:ascii="Times New Roman CYR" w:hAnsi="Times New Roman CYR" w:cs="Times New Roman CYR"/>
        </w:rPr>
        <w:t xml:space="preserve"> г.</w:t>
      </w:r>
      <w:r w:rsidR="00D933A9">
        <w:rPr>
          <w:rFonts w:ascii="Times New Roman CYR" w:hAnsi="Times New Roman CYR" w:cs="Times New Roman CYR"/>
        </w:rPr>
        <w:t xml:space="preserve"> </w:t>
      </w:r>
      <w:r w:rsidR="00955992">
        <w:rPr>
          <w:rFonts w:ascii="Times New Roman CYR" w:hAnsi="Times New Roman CYR" w:cs="Times New Roman CYR"/>
        </w:rPr>
        <w:t xml:space="preserve">№ </w:t>
      </w:r>
      <w:r w:rsidR="00437D7D">
        <w:rPr>
          <w:rFonts w:ascii="Times New Roman CYR" w:hAnsi="Times New Roman CYR" w:cs="Times New Roman CYR"/>
        </w:rPr>
        <w:t>06-р</w:t>
      </w:r>
    </w:p>
    <w:p w:rsidR="002A2665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1F30" w:rsidRPr="006A09BE" w:rsidRDefault="00BC1F30" w:rsidP="00BC1F30">
      <w:pPr>
        <w:jc w:val="center"/>
        <w:rPr>
          <w:b/>
          <w:bCs/>
          <w:sz w:val="27"/>
          <w:szCs w:val="27"/>
        </w:rPr>
      </w:pPr>
      <w:r w:rsidRPr="006A09BE">
        <w:rPr>
          <w:b/>
          <w:bCs/>
          <w:sz w:val="27"/>
          <w:szCs w:val="27"/>
        </w:rPr>
        <w:t>Положение о проведении окружного конкурса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«Семья – основа государства» в 201</w:t>
      </w:r>
      <w:r w:rsidR="009E3B7B">
        <w:rPr>
          <w:b/>
          <w:sz w:val="27"/>
          <w:szCs w:val="27"/>
        </w:rPr>
        <w:t>7</w:t>
      </w:r>
      <w:r w:rsidRPr="006A09BE">
        <w:rPr>
          <w:b/>
          <w:sz w:val="27"/>
          <w:szCs w:val="27"/>
        </w:rPr>
        <w:t xml:space="preserve"> году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(далее – Положение)</w:t>
      </w:r>
    </w:p>
    <w:p w:rsidR="00BC1F30" w:rsidRPr="006A09BE" w:rsidRDefault="00BC1F30" w:rsidP="00BC1F30">
      <w:pPr>
        <w:jc w:val="both"/>
        <w:rPr>
          <w:b/>
          <w:bCs/>
          <w:sz w:val="27"/>
          <w:szCs w:val="27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C1F30" w:rsidRPr="00A97B18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Pr="003B454A">
        <w:rPr>
          <w:sz w:val="27"/>
          <w:szCs w:val="27"/>
        </w:rPr>
        <w:t xml:space="preserve">Настоящее Положение определяет условия и порядок проведения окружного конкурса «Семья </w:t>
      </w:r>
      <w:r w:rsidR="0029673E">
        <w:rPr>
          <w:sz w:val="27"/>
          <w:szCs w:val="27"/>
        </w:rPr>
        <w:t>–</w:t>
      </w:r>
      <w:r w:rsidRPr="003B454A">
        <w:rPr>
          <w:sz w:val="27"/>
          <w:szCs w:val="27"/>
        </w:rPr>
        <w:t xml:space="preserve"> основа</w:t>
      </w:r>
      <w:r w:rsidR="0029673E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государства» </w:t>
      </w:r>
      <w:r w:rsidR="00CE3042">
        <w:rPr>
          <w:sz w:val="27"/>
          <w:szCs w:val="27"/>
        </w:rPr>
        <w:t xml:space="preserve">в 2017 году </w:t>
      </w:r>
      <w:r w:rsidRPr="003B454A">
        <w:rPr>
          <w:sz w:val="27"/>
          <w:szCs w:val="27"/>
        </w:rPr>
        <w:t xml:space="preserve">(далее - Конкурс).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2. Целью Конкурса является укрепление </w:t>
      </w:r>
      <w:r w:rsidR="008517F5">
        <w:rPr>
          <w:sz w:val="27"/>
          <w:szCs w:val="27"/>
        </w:rPr>
        <w:t xml:space="preserve">и развитие </w:t>
      </w:r>
      <w:r w:rsidRPr="003B454A">
        <w:rPr>
          <w:sz w:val="27"/>
          <w:szCs w:val="27"/>
        </w:rPr>
        <w:t xml:space="preserve">института семьи, </w:t>
      </w:r>
      <w:r w:rsidR="006620F4">
        <w:rPr>
          <w:sz w:val="27"/>
          <w:szCs w:val="27"/>
        </w:rPr>
        <w:t xml:space="preserve">формирование в обществе ценностей семьи, ребенка, ответственного </w:t>
      </w:r>
      <w:proofErr w:type="spellStart"/>
      <w:r w:rsidR="006620F4">
        <w:rPr>
          <w:sz w:val="27"/>
          <w:szCs w:val="27"/>
        </w:rPr>
        <w:t>родительства</w:t>
      </w:r>
      <w:proofErr w:type="spellEnd"/>
      <w:r w:rsidR="008517F5">
        <w:rPr>
          <w:sz w:val="27"/>
          <w:szCs w:val="27"/>
        </w:rPr>
        <w:t>, выявление и общественное признание социально успешных и активных семей.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3. Задачи Конкурса:</w:t>
      </w:r>
    </w:p>
    <w:p w:rsidR="00BC1F30" w:rsidRPr="003B454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пропаганда</w:t>
      </w:r>
      <w:r w:rsidR="00BC1F30" w:rsidRPr="003B454A">
        <w:rPr>
          <w:sz w:val="27"/>
          <w:szCs w:val="27"/>
        </w:rPr>
        <w:t xml:space="preserve"> семейных ценностей</w:t>
      </w:r>
      <w:r>
        <w:rPr>
          <w:sz w:val="27"/>
          <w:szCs w:val="27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выявление и поддержка творчески активных семей;</w:t>
      </w:r>
    </w:p>
    <w:p w:rsidR="00BC1F30" w:rsidRPr="003B454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реализации творческого потенциала семей.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 На Конкурс предоставляется творческая работа, отражающая значимость семейного уклада жизни, бережного отношения к семейным традициям, </w:t>
      </w:r>
      <w:r w:rsidR="008517F5" w:rsidRPr="009E3B7B">
        <w:rPr>
          <w:rFonts w:ascii="Times New Roman" w:hAnsi="Times New Roman"/>
          <w:sz w:val="27"/>
          <w:szCs w:val="27"/>
        </w:rPr>
        <w:t>положительный опыт семейного воспитания</w:t>
      </w:r>
      <w:r w:rsidR="008517F5" w:rsidRPr="009E3B7B">
        <w:rPr>
          <w:sz w:val="27"/>
          <w:szCs w:val="27"/>
        </w:rPr>
        <w:t xml:space="preserve"> </w:t>
      </w:r>
      <w:r w:rsidRPr="009E3B7B">
        <w:rPr>
          <w:rFonts w:ascii="Times New Roman" w:eastAsia="Times New Roman" w:hAnsi="Times New Roman"/>
          <w:sz w:val="27"/>
          <w:szCs w:val="27"/>
        </w:rPr>
        <w:t>по одной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из номинаций:</w:t>
      </w:r>
    </w:p>
    <w:p w:rsidR="005804E6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4.1. </w:t>
      </w:r>
      <w:r w:rsidR="00670B27">
        <w:rPr>
          <w:rFonts w:ascii="Times New Roman" w:eastAsia="Times New Roman" w:hAnsi="Times New Roman"/>
          <w:sz w:val="27"/>
          <w:szCs w:val="27"/>
        </w:rPr>
        <w:t>«</w:t>
      </w:r>
      <w:r w:rsidR="00321B2B">
        <w:rPr>
          <w:rFonts w:ascii="Times New Roman" w:eastAsia="Times New Roman" w:hAnsi="Times New Roman"/>
          <w:sz w:val="27"/>
          <w:szCs w:val="27"/>
        </w:rPr>
        <w:t>Так ведется на Руси – семья всегда должна расти</w:t>
      </w:r>
      <w:r w:rsidR="00670B27">
        <w:rPr>
          <w:rFonts w:ascii="Times New Roman" w:eastAsia="Times New Roman" w:hAnsi="Times New Roman"/>
          <w:sz w:val="27"/>
          <w:szCs w:val="27"/>
        </w:rPr>
        <w:t>»</w:t>
      </w:r>
      <w:r w:rsidR="005804E6">
        <w:rPr>
          <w:rFonts w:ascii="Times New Roman" w:eastAsia="Times New Roman" w:hAnsi="Times New Roman"/>
          <w:sz w:val="27"/>
          <w:szCs w:val="27"/>
        </w:rPr>
        <w:t>;</w:t>
      </w:r>
      <w:r w:rsidR="005804E6" w:rsidRPr="003B454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4.2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«</w:t>
      </w:r>
      <w:r w:rsidR="001041DE">
        <w:rPr>
          <w:rFonts w:ascii="Times New Roman" w:eastAsia="Times New Roman" w:hAnsi="Times New Roman"/>
          <w:sz w:val="27"/>
          <w:szCs w:val="27"/>
        </w:rPr>
        <w:t>Отец – основа крепкой семьи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4.3.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321B2B">
        <w:rPr>
          <w:rFonts w:ascii="Times New Roman" w:eastAsia="Times New Roman" w:hAnsi="Times New Roman"/>
          <w:sz w:val="27"/>
          <w:szCs w:val="27"/>
        </w:rPr>
        <w:t xml:space="preserve">«Семейная </w:t>
      </w:r>
      <w:proofErr w:type="spellStart"/>
      <w:r w:rsidR="00321B2B">
        <w:rPr>
          <w:rFonts w:ascii="Times New Roman" w:eastAsia="Times New Roman" w:hAnsi="Times New Roman"/>
          <w:sz w:val="27"/>
          <w:szCs w:val="27"/>
        </w:rPr>
        <w:t>экотрадиция</w:t>
      </w:r>
      <w:proofErr w:type="spellEnd"/>
      <w:r w:rsidR="00321B2B">
        <w:rPr>
          <w:rFonts w:ascii="Times New Roman" w:eastAsia="Times New Roman" w:hAnsi="Times New Roman"/>
          <w:sz w:val="27"/>
          <w:szCs w:val="27"/>
        </w:rPr>
        <w:t>»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;</w:t>
      </w:r>
    </w:p>
    <w:p w:rsidR="00BC1F30" w:rsidRPr="003B454A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4.4. </w:t>
      </w:r>
      <w:r w:rsidR="00BC1F30" w:rsidRPr="003B454A">
        <w:rPr>
          <w:sz w:val="27"/>
          <w:szCs w:val="27"/>
        </w:rPr>
        <w:t>«</w:t>
      </w:r>
      <w:r w:rsidR="00CC7D67">
        <w:rPr>
          <w:sz w:val="27"/>
          <w:szCs w:val="27"/>
        </w:rPr>
        <w:t>Здоровая</w:t>
      </w:r>
      <w:r w:rsidR="00867289">
        <w:rPr>
          <w:sz w:val="27"/>
          <w:szCs w:val="27"/>
        </w:rPr>
        <w:t xml:space="preserve"> </w:t>
      </w:r>
      <w:r w:rsidR="00CC7D67">
        <w:rPr>
          <w:sz w:val="27"/>
          <w:szCs w:val="27"/>
        </w:rPr>
        <w:t>семья</w:t>
      </w:r>
      <w:r w:rsidR="00867289">
        <w:rPr>
          <w:sz w:val="27"/>
          <w:szCs w:val="27"/>
        </w:rPr>
        <w:t xml:space="preserve"> – </w:t>
      </w:r>
      <w:r w:rsidR="00CC7D67">
        <w:rPr>
          <w:sz w:val="27"/>
          <w:szCs w:val="27"/>
        </w:rPr>
        <w:t>сильная</w:t>
      </w:r>
      <w:r w:rsidR="00867289">
        <w:rPr>
          <w:sz w:val="27"/>
          <w:szCs w:val="27"/>
        </w:rPr>
        <w:t xml:space="preserve"> Югра</w:t>
      </w:r>
      <w:r w:rsidR="00BC1F30" w:rsidRPr="003B454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70B27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Организатор и участники конкурса</w:t>
      </w:r>
    </w:p>
    <w:p w:rsidR="00BC1F30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A97B18" w:rsidRDefault="00BC1F30" w:rsidP="00BC1F30">
      <w:pPr>
        <w:ind w:firstLine="567"/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Условия и порядок проведения конкурса</w:t>
      </w:r>
    </w:p>
    <w:p w:rsidR="00BC1F30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Конкурс проводится в три этапа: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lastRenderedPageBreak/>
        <w:t xml:space="preserve">1 этап  (заявительный) </w:t>
      </w:r>
      <w:r w:rsidR="008A46E3">
        <w:rPr>
          <w:rFonts w:ascii="Times New Roman" w:eastAsia="Times New Roman" w:hAnsi="Times New Roman"/>
          <w:sz w:val="27"/>
          <w:szCs w:val="27"/>
        </w:rPr>
        <w:t>–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с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="00714027">
        <w:rPr>
          <w:rFonts w:ascii="Times New Roman" w:eastAsia="Times New Roman" w:hAnsi="Times New Roman"/>
          <w:sz w:val="27"/>
          <w:szCs w:val="27"/>
        </w:rPr>
        <w:t>1 марта по 1</w:t>
      </w:r>
      <w:r w:rsidR="005C2ABE">
        <w:rPr>
          <w:rFonts w:ascii="Times New Roman" w:eastAsia="Times New Roman" w:hAnsi="Times New Roman"/>
          <w:sz w:val="27"/>
          <w:szCs w:val="27"/>
        </w:rPr>
        <w:t>0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прием документов и материалов, указанных</w:t>
      </w:r>
      <w:r w:rsidR="00E7238D">
        <w:rPr>
          <w:rFonts w:ascii="Times New Roman" w:eastAsia="Times New Roman" w:hAnsi="Times New Roman"/>
          <w:sz w:val="27"/>
          <w:szCs w:val="27"/>
        </w:rPr>
        <w:t xml:space="preserve"> в пункте 8 настоящего Положения</w:t>
      </w:r>
      <w:r w:rsidRPr="003B454A">
        <w:rPr>
          <w:rFonts w:ascii="Times New Roman" w:eastAsia="Times New Roman" w:hAnsi="Times New Roman"/>
          <w:sz w:val="27"/>
          <w:szCs w:val="27"/>
        </w:rPr>
        <w:t>;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2 этап (оценочный) – с </w:t>
      </w:r>
      <w:r w:rsidR="00714027">
        <w:rPr>
          <w:rFonts w:ascii="Times New Roman" w:eastAsia="Times New Roman" w:hAnsi="Times New Roman"/>
          <w:sz w:val="27"/>
          <w:szCs w:val="27"/>
        </w:rPr>
        <w:t>1</w:t>
      </w:r>
      <w:r w:rsidR="005C2ABE">
        <w:rPr>
          <w:rFonts w:ascii="Times New Roman" w:eastAsia="Times New Roman" w:hAnsi="Times New Roman"/>
          <w:sz w:val="27"/>
          <w:szCs w:val="27"/>
        </w:rPr>
        <w:t>3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F74178">
        <w:rPr>
          <w:rFonts w:ascii="Times New Roman" w:eastAsia="Times New Roman" w:hAnsi="Times New Roman"/>
          <w:sz w:val="27"/>
          <w:szCs w:val="27"/>
        </w:rPr>
        <w:t>14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апреля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экспертиза представленных материалов конкурсной комиссией и определение победителей </w:t>
      </w:r>
      <w:r w:rsidR="00630853">
        <w:rPr>
          <w:rFonts w:ascii="Times New Roman" w:eastAsia="Times New Roman" w:hAnsi="Times New Roman"/>
          <w:sz w:val="27"/>
          <w:szCs w:val="27"/>
        </w:rPr>
        <w:t xml:space="preserve">и призеров </w:t>
      </w:r>
      <w:r w:rsidRPr="003B454A">
        <w:rPr>
          <w:rFonts w:ascii="Times New Roman" w:eastAsia="Times New Roman" w:hAnsi="Times New Roman"/>
          <w:sz w:val="27"/>
          <w:szCs w:val="27"/>
        </w:rPr>
        <w:t>Конкурса в соответствии с установленными настоящим Положением критериями оценки;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 этап – награждение победителей и призеров Конкурса.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Конкурсные материалы участников Конкурса</w:t>
      </w:r>
    </w:p>
    <w:p w:rsidR="00BC1F30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3B454A" w:rsidRDefault="00BC1F30" w:rsidP="00BC1F3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8. Участники Конкурса не позднее </w:t>
      </w:r>
      <w:r w:rsidR="00714027">
        <w:rPr>
          <w:rFonts w:ascii="Times New Roman" w:eastAsia="Times New Roman" w:hAnsi="Times New Roman"/>
          <w:sz w:val="27"/>
          <w:szCs w:val="27"/>
        </w:rPr>
        <w:t>1</w:t>
      </w:r>
      <w:r w:rsidR="005C2ABE">
        <w:rPr>
          <w:rFonts w:ascii="Times New Roman" w:eastAsia="Times New Roman" w:hAnsi="Times New Roman"/>
          <w:sz w:val="27"/>
          <w:szCs w:val="27"/>
        </w:rPr>
        <w:t>0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="00767B70">
        <w:rPr>
          <w:rFonts w:ascii="Times New Roman" w:eastAsia="Times New Roman" w:hAnsi="Times New Roman"/>
          <w:sz w:val="27"/>
          <w:szCs w:val="27"/>
        </w:rPr>
        <w:t>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 представляют в адрес организатора Конкурса заявку по форме, утвержденной </w:t>
      </w:r>
      <w:r w:rsidR="00767B70">
        <w:rPr>
          <w:rFonts w:ascii="Times New Roman" w:eastAsia="Times New Roman" w:hAnsi="Times New Roman"/>
          <w:sz w:val="27"/>
          <w:szCs w:val="27"/>
        </w:rPr>
        <w:t>настоящим приказом</w:t>
      </w:r>
      <w:r w:rsidRPr="003B454A">
        <w:rPr>
          <w:rFonts w:ascii="Times New Roman" w:eastAsia="Times New Roman" w:hAnsi="Times New Roman"/>
          <w:sz w:val="27"/>
          <w:szCs w:val="27"/>
        </w:rPr>
        <w:t>, с приложением следующих материалов: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творческой работы по одной из номинаций, указанных в пункте 4 настоящего Положения;</w:t>
      </w:r>
    </w:p>
    <w:p w:rsidR="00524C1C" w:rsidRPr="003B454A" w:rsidRDefault="00524C1C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дополнительных материалов</w:t>
      </w:r>
      <w:r w:rsidR="00BC1F30" w:rsidRPr="003B454A">
        <w:rPr>
          <w:sz w:val="27"/>
          <w:szCs w:val="27"/>
        </w:rPr>
        <w:t xml:space="preserve"> (</w:t>
      </w:r>
      <w:r w:rsidRPr="003B454A">
        <w:rPr>
          <w:sz w:val="27"/>
          <w:szCs w:val="27"/>
        </w:rPr>
        <w:t>фото, ауди</w:t>
      </w:r>
      <w:proofErr w:type="gramStart"/>
      <w:r w:rsidR="005804E6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proofErr w:type="gramEnd"/>
      <w:r w:rsidRPr="003B454A">
        <w:rPr>
          <w:sz w:val="27"/>
          <w:szCs w:val="27"/>
        </w:rPr>
        <w:t xml:space="preserve"> и видео</w:t>
      </w:r>
      <w:r w:rsidR="00E16267">
        <w:rPr>
          <w:sz w:val="27"/>
          <w:szCs w:val="27"/>
        </w:rPr>
        <w:t>-</w:t>
      </w:r>
      <w:r w:rsidRPr="003B454A">
        <w:rPr>
          <w:sz w:val="27"/>
          <w:szCs w:val="27"/>
        </w:rPr>
        <w:t xml:space="preserve"> приложения),</w:t>
      </w:r>
      <w:r w:rsidR="00BC1F30" w:rsidRPr="003B454A">
        <w:rPr>
          <w:sz w:val="27"/>
          <w:szCs w:val="27"/>
        </w:rPr>
        <w:t xml:space="preserve"> более детально представляющи</w:t>
      </w:r>
      <w:r w:rsidR="00E16267">
        <w:rPr>
          <w:sz w:val="27"/>
          <w:szCs w:val="27"/>
        </w:rPr>
        <w:t>х</w:t>
      </w:r>
      <w:r w:rsidR="00BC1F30" w:rsidRPr="003B454A">
        <w:rPr>
          <w:sz w:val="27"/>
          <w:szCs w:val="27"/>
        </w:rPr>
        <w:t xml:space="preserve"> творческую работу.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9. Обязательным условием участия в Конкурсе является согласие участника Конкурса</w:t>
      </w:r>
      <w:r w:rsidR="005C2ABE">
        <w:rPr>
          <w:sz w:val="27"/>
          <w:szCs w:val="27"/>
        </w:rPr>
        <w:t xml:space="preserve"> (в произвольной форме)</w:t>
      </w:r>
      <w:r w:rsidRPr="003B454A">
        <w:rPr>
          <w:sz w:val="27"/>
          <w:szCs w:val="27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>
        <w:rPr>
          <w:sz w:val="27"/>
          <w:szCs w:val="27"/>
        </w:rPr>
        <w:t>место проживания</w:t>
      </w:r>
      <w:r w:rsidRPr="003B454A">
        <w:rPr>
          <w:sz w:val="27"/>
          <w:szCs w:val="27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10.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11. Материалы, представленные на Конкурс, не </w:t>
      </w:r>
      <w:proofErr w:type="gramStart"/>
      <w:r w:rsidRPr="003B454A">
        <w:rPr>
          <w:sz w:val="27"/>
          <w:szCs w:val="27"/>
        </w:rPr>
        <w:t>рецензируются и не возвращаются</w:t>
      </w:r>
      <w:proofErr w:type="gramEnd"/>
      <w:r w:rsidRPr="003B454A">
        <w:rPr>
          <w:sz w:val="27"/>
          <w:szCs w:val="27"/>
        </w:rPr>
        <w:t>.</w:t>
      </w:r>
    </w:p>
    <w:p w:rsidR="00BC1F30" w:rsidRPr="00A97B18" w:rsidRDefault="00BC1F30" w:rsidP="00BC1F30">
      <w:pPr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 xml:space="preserve">Критерии оценки </w:t>
      </w:r>
    </w:p>
    <w:p w:rsidR="00BC1F30" w:rsidRPr="00A97B18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12.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соответствие заявленной номинации;</w:t>
      </w:r>
    </w:p>
    <w:p w:rsidR="00BC1F30" w:rsidRPr="003B454A" w:rsidRDefault="00BC1F30" w:rsidP="00BC1F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внутренняя согласованность частей представленной конкурсной работы;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 xml:space="preserve">оригинальность авторской концепции; 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>умение аргументировать авторскую позицию;</w:t>
      </w:r>
    </w:p>
    <w:p w:rsidR="00385D12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степень раскрытия темы;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3B454A" w:rsidRDefault="001A0D28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реалистичность</w:t>
      </w:r>
      <w:r w:rsidR="00BC1F30" w:rsidRPr="003B454A">
        <w:rPr>
          <w:sz w:val="27"/>
          <w:szCs w:val="27"/>
        </w:rPr>
        <w:t>;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lastRenderedPageBreak/>
        <w:t>возможность транслирования духовно-практического опыта традиционных семейных  ценностей.</w:t>
      </w:r>
    </w:p>
    <w:p w:rsidR="00BC1F30" w:rsidRPr="003B454A" w:rsidRDefault="00BC1F30" w:rsidP="00BC1F30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3</w:t>
      </w:r>
      <w:r w:rsidRPr="003B454A">
        <w:rPr>
          <w:sz w:val="27"/>
          <w:szCs w:val="27"/>
        </w:rPr>
        <w:t>. Оформление творческой работы.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Работы на Конкурс представляются на бумажном и электронном носителе (CD-R,</w:t>
      </w:r>
      <w:r w:rsidR="00E7238D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CD-RW). 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Работа должна иметь титульный лист с обязательным указанием: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номинации (в правом верхнем углу);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названием конкурсной работы (по центру листа);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фамилии семьи (справа под названием работы);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контактного телефона и электронного адреса конкурсанта (в левой нижней части листа). 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Объем работы, не должен превышать 5 листов печатного текста, объем приложений – не более 5 страниц. Формат - А 4. Шрифт - </w:t>
      </w:r>
      <w:proofErr w:type="spellStart"/>
      <w:r w:rsidRPr="003B454A">
        <w:rPr>
          <w:sz w:val="27"/>
          <w:szCs w:val="27"/>
        </w:rPr>
        <w:t>Times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New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Roman</w:t>
      </w:r>
      <w:proofErr w:type="spellEnd"/>
      <w:r w:rsidRPr="003B454A">
        <w:rPr>
          <w:sz w:val="27"/>
          <w:szCs w:val="27"/>
        </w:rPr>
        <w:t>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BC1F30" w:rsidRDefault="00BC1F30" w:rsidP="00BC1F30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Подведение итогов конкурса. Награждение</w:t>
      </w:r>
    </w:p>
    <w:p w:rsidR="00BC1F30" w:rsidRPr="004E5CA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4</w:t>
      </w:r>
      <w:r w:rsidRPr="003B454A">
        <w:rPr>
          <w:sz w:val="27"/>
          <w:szCs w:val="27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>
        <w:rPr>
          <w:sz w:val="27"/>
          <w:szCs w:val="27"/>
        </w:rPr>
        <w:t xml:space="preserve">В состав конкурсной комиссии </w:t>
      </w:r>
      <w:r w:rsidR="00630853">
        <w:rPr>
          <w:sz w:val="27"/>
          <w:szCs w:val="27"/>
        </w:rPr>
        <w:t>входят</w:t>
      </w:r>
      <w:r w:rsidR="006C6E26">
        <w:rPr>
          <w:sz w:val="27"/>
          <w:szCs w:val="27"/>
        </w:rPr>
        <w:t xml:space="preserve"> представители </w:t>
      </w:r>
      <w:r w:rsidR="00921B81">
        <w:rPr>
          <w:sz w:val="27"/>
          <w:szCs w:val="27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>
        <w:rPr>
          <w:sz w:val="27"/>
          <w:szCs w:val="27"/>
        </w:rPr>
        <w:t>, представители общественности</w:t>
      </w:r>
      <w:r w:rsidR="00921B81">
        <w:rPr>
          <w:sz w:val="27"/>
          <w:szCs w:val="27"/>
        </w:rPr>
        <w:t>.</w:t>
      </w:r>
    </w:p>
    <w:p w:rsidR="00BC1F30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5</w:t>
      </w:r>
      <w:r w:rsidRPr="003B454A">
        <w:rPr>
          <w:sz w:val="27"/>
          <w:szCs w:val="27"/>
        </w:rPr>
        <w:t>. По каждой номинации Конкурса определяются победитель (1 место) и призеры (2 и 3 места).</w:t>
      </w:r>
    </w:p>
    <w:p w:rsidR="00AB06C4" w:rsidRPr="003B454A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16. Конкурсная комиссия имеет право определить несколько победителей и призеров (в случае равного количества баллов).</w:t>
      </w:r>
    </w:p>
    <w:p w:rsidR="00511BF2" w:rsidRDefault="00AB06C4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11BF2">
        <w:rPr>
          <w:sz w:val="27"/>
          <w:szCs w:val="27"/>
        </w:rPr>
        <w:t>7</w:t>
      </w:r>
      <w:r>
        <w:rPr>
          <w:sz w:val="27"/>
          <w:szCs w:val="27"/>
        </w:rPr>
        <w:t>. Конкурсная комиссия оставляет за собой право присуждать другие номинации.</w:t>
      </w:r>
      <w:r w:rsidR="00511BF2" w:rsidRPr="00511BF2">
        <w:rPr>
          <w:sz w:val="27"/>
          <w:szCs w:val="27"/>
        </w:rPr>
        <w:t xml:space="preserve"> </w:t>
      </w:r>
    </w:p>
    <w:p w:rsidR="00511BF2" w:rsidRDefault="00511BF2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3B454A">
        <w:rPr>
          <w:sz w:val="27"/>
          <w:szCs w:val="27"/>
        </w:rPr>
        <w:t xml:space="preserve">. На основании решения конкурсной комиссии выстраивается рейтинг участников. 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AB06C4">
        <w:rPr>
          <w:sz w:val="27"/>
          <w:szCs w:val="27"/>
        </w:rPr>
        <w:t>9</w:t>
      </w:r>
      <w:r w:rsidRPr="003B454A">
        <w:rPr>
          <w:sz w:val="27"/>
          <w:szCs w:val="27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3B454A" w:rsidRDefault="00AB06C4" w:rsidP="00BC1F30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BC1F30" w:rsidRPr="003B454A">
        <w:rPr>
          <w:sz w:val="27"/>
          <w:szCs w:val="27"/>
        </w:rPr>
        <w:t xml:space="preserve">. </w:t>
      </w:r>
      <w:proofErr w:type="gramStart"/>
      <w:r w:rsidR="00BC1F30" w:rsidRPr="003B454A">
        <w:rPr>
          <w:sz w:val="27"/>
          <w:szCs w:val="27"/>
        </w:rPr>
        <w:t xml:space="preserve">Итоги Конкурса размещаются </w:t>
      </w:r>
      <w:r w:rsidR="00E7238D">
        <w:rPr>
          <w:sz w:val="27"/>
          <w:szCs w:val="27"/>
        </w:rPr>
        <w:t xml:space="preserve">в сети интернет </w:t>
      </w:r>
      <w:r w:rsidR="00BC1F30" w:rsidRPr="003B454A">
        <w:rPr>
          <w:sz w:val="27"/>
          <w:szCs w:val="27"/>
        </w:rPr>
        <w:t xml:space="preserve">на сайте организатора Конкурса и портале «Перспективное детство Югры» </w:t>
      </w:r>
      <w:r w:rsidR="003E17F2">
        <w:rPr>
          <w:sz w:val="27"/>
          <w:szCs w:val="27"/>
        </w:rPr>
        <w:t>(</w:t>
      </w:r>
      <w:r w:rsidR="00BC1F30" w:rsidRPr="003B454A">
        <w:rPr>
          <w:sz w:val="27"/>
          <w:szCs w:val="27"/>
        </w:rPr>
        <w:t>(</w:t>
      </w:r>
      <w:hyperlink r:id="rId9" w:history="1">
        <w:r w:rsidR="00EF17AB" w:rsidRPr="00EF17AB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http://pdugra.ru/</w:t>
        </w:r>
      </w:hyperlink>
      <w:r w:rsidR="00BC1F30" w:rsidRPr="003B454A">
        <w:rPr>
          <w:sz w:val="27"/>
          <w:szCs w:val="27"/>
        </w:rPr>
        <w:t>), вкладка «</w:t>
      </w:r>
      <w:r w:rsidR="00F74178">
        <w:rPr>
          <w:sz w:val="27"/>
          <w:szCs w:val="27"/>
        </w:rPr>
        <w:t>Демографическая и семейная политика</w:t>
      </w:r>
      <w:r w:rsidR="00BC1F30" w:rsidRPr="003B454A">
        <w:rPr>
          <w:sz w:val="27"/>
          <w:szCs w:val="27"/>
        </w:rPr>
        <w:t>»)</w:t>
      </w:r>
      <w:r w:rsidR="003E17F2">
        <w:rPr>
          <w:sz w:val="27"/>
          <w:szCs w:val="27"/>
        </w:rPr>
        <w:t>)</w:t>
      </w:r>
      <w:r w:rsidR="00BC1F30" w:rsidRPr="003B454A">
        <w:rPr>
          <w:sz w:val="27"/>
          <w:szCs w:val="27"/>
        </w:rPr>
        <w:t>.</w:t>
      </w:r>
      <w:proofErr w:type="gramEnd"/>
    </w:p>
    <w:p w:rsidR="00BC1F30" w:rsidRPr="005D3D55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BC1F30" w:rsidRPr="003B454A">
        <w:rPr>
          <w:sz w:val="27"/>
          <w:szCs w:val="27"/>
        </w:rPr>
        <w:t xml:space="preserve">. Победители и призеры </w:t>
      </w:r>
      <w:r w:rsidR="005D3D55">
        <w:rPr>
          <w:sz w:val="27"/>
          <w:szCs w:val="27"/>
        </w:rPr>
        <w:t>К</w:t>
      </w:r>
      <w:r w:rsidR="00BC1F30" w:rsidRPr="003B454A">
        <w:rPr>
          <w:sz w:val="27"/>
          <w:szCs w:val="27"/>
        </w:rPr>
        <w:t xml:space="preserve">онкурса награждаются дипломами. </w:t>
      </w:r>
    </w:p>
    <w:p w:rsidR="005D3D55" w:rsidRPr="005D3D55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5D3D55">
        <w:rPr>
          <w:sz w:val="27"/>
          <w:szCs w:val="27"/>
        </w:rPr>
        <w:t>. Участникам, не занявшим призовые места, вручаются свидетельства участников Конкурса.</w:t>
      </w:r>
    </w:p>
    <w:p w:rsidR="00BC1F30" w:rsidRPr="003B454A" w:rsidRDefault="00AB06C4" w:rsidP="00BC1F30">
      <w:pPr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BC1F30" w:rsidRPr="003B454A">
        <w:rPr>
          <w:sz w:val="27"/>
          <w:szCs w:val="27"/>
        </w:rPr>
        <w:t xml:space="preserve">. Дипломы </w:t>
      </w:r>
      <w:r w:rsidR="005D3D55">
        <w:rPr>
          <w:sz w:val="27"/>
          <w:szCs w:val="27"/>
        </w:rPr>
        <w:t xml:space="preserve">и свидетельства участников Конкурса </w:t>
      </w:r>
      <w:r w:rsidR="00BC1F30" w:rsidRPr="003B454A">
        <w:rPr>
          <w:sz w:val="27"/>
          <w:szCs w:val="27"/>
        </w:rPr>
        <w:t>передаются в органы местного самоуправления муниципальных образований автономного округа</w:t>
      </w:r>
      <w:r w:rsidR="005C2ABE">
        <w:rPr>
          <w:sz w:val="27"/>
          <w:szCs w:val="27"/>
        </w:rPr>
        <w:t xml:space="preserve"> для дальнейшего награждения</w:t>
      </w:r>
      <w:r w:rsidR="00BC1F30" w:rsidRPr="003B454A">
        <w:rPr>
          <w:sz w:val="27"/>
          <w:szCs w:val="27"/>
        </w:rPr>
        <w:t>.</w:t>
      </w:r>
    </w:p>
    <w:p w:rsidR="00BC1F30" w:rsidRDefault="00BC1F30" w:rsidP="00BC1F30">
      <w:pPr>
        <w:jc w:val="both"/>
        <w:rPr>
          <w:sz w:val="28"/>
          <w:szCs w:val="28"/>
        </w:rPr>
      </w:pPr>
    </w:p>
    <w:p w:rsidR="00BC1F30" w:rsidRDefault="00BC1F30" w:rsidP="00BC1F30">
      <w:pPr>
        <w:jc w:val="both"/>
        <w:rPr>
          <w:sz w:val="28"/>
          <w:szCs w:val="28"/>
        </w:rPr>
      </w:pPr>
    </w:p>
    <w:p w:rsidR="00767B70" w:rsidRDefault="00767B70" w:rsidP="00767B70">
      <w:pPr>
        <w:tabs>
          <w:tab w:val="left" w:pos="2115"/>
        </w:tabs>
        <w:jc w:val="right"/>
      </w:pPr>
      <w:r>
        <w:lastRenderedPageBreak/>
        <w:t>Приложение 2</w:t>
      </w:r>
    </w:p>
    <w:p w:rsidR="00767B70" w:rsidRDefault="00767B70" w:rsidP="00767B70">
      <w:pPr>
        <w:tabs>
          <w:tab w:val="left" w:pos="2115"/>
        </w:tabs>
        <w:jc w:val="right"/>
      </w:pPr>
      <w:r>
        <w:t>к приказу Депсоцразвития Югры</w:t>
      </w:r>
    </w:p>
    <w:p w:rsidR="00641589" w:rsidRDefault="005C2ABE" w:rsidP="00767B70">
      <w:pPr>
        <w:tabs>
          <w:tab w:val="left" w:pos="2115"/>
        </w:tabs>
        <w:jc w:val="right"/>
      </w:pPr>
      <w:r>
        <w:t>от «</w:t>
      </w:r>
      <w:r w:rsidR="00437D7D">
        <w:t>11</w:t>
      </w:r>
      <w:r>
        <w:t xml:space="preserve">» </w:t>
      </w:r>
      <w:r w:rsidR="00437D7D">
        <w:t>января</w:t>
      </w:r>
      <w:r>
        <w:t xml:space="preserve"> 2017</w:t>
      </w:r>
      <w:r w:rsidR="00767B70">
        <w:t xml:space="preserve"> г</w:t>
      </w:r>
      <w:r w:rsidR="00437D7D">
        <w:t>.</w:t>
      </w:r>
      <w:bookmarkStart w:id="0" w:name="_GoBack"/>
      <w:bookmarkEnd w:id="0"/>
      <w:r w:rsidR="00877A2C">
        <w:t xml:space="preserve"> </w:t>
      </w:r>
      <w:r w:rsidR="00767B70">
        <w:t xml:space="preserve">№ </w:t>
      </w:r>
      <w:r w:rsidR="00437D7D">
        <w:t>06-р</w:t>
      </w:r>
    </w:p>
    <w:p w:rsidR="00767B70" w:rsidRDefault="00767B70" w:rsidP="00767B70">
      <w:pPr>
        <w:tabs>
          <w:tab w:val="left" w:pos="2115"/>
        </w:tabs>
        <w:jc w:val="right"/>
        <w:rPr>
          <w:sz w:val="27"/>
          <w:szCs w:val="27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641589" w:rsidTr="00641589">
        <w:trPr>
          <w:jc w:val="right"/>
        </w:trPr>
        <w:tc>
          <w:tcPr>
            <w:tcW w:w="4217" w:type="dxa"/>
          </w:tcPr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Директору Департамента 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социального развития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Ханты-Мансийского автономного округа – Югры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М.Г. </w:t>
            </w:r>
            <w:proofErr w:type="spellStart"/>
            <w:r>
              <w:rPr>
                <w:sz w:val="27"/>
                <w:szCs w:val="27"/>
              </w:rPr>
              <w:t>Краско</w:t>
            </w:r>
            <w:proofErr w:type="spellEnd"/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______________ 201</w:t>
            </w:r>
            <w:r w:rsidR="005C2ABE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="00072CAC">
              <w:rPr>
                <w:sz w:val="27"/>
                <w:szCs w:val="27"/>
              </w:rPr>
              <w:t>г.</w:t>
            </w:r>
          </w:p>
          <w:p w:rsidR="002A6BDC" w:rsidRDefault="002A6BDC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 xml:space="preserve">Заявка на участие в окружном конкурсе 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>«Семья-основа государства»</w:t>
      </w:r>
      <w:r w:rsidR="00CE3042">
        <w:rPr>
          <w:sz w:val="27"/>
          <w:szCs w:val="27"/>
        </w:rPr>
        <w:t xml:space="preserve"> в 2017 году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В номинации_______________________________________________________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12"/>
        <w:gridCol w:w="2225"/>
        <w:gridCol w:w="1686"/>
      </w:tblGrid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 xml:space="preserve">Ф.И.О. </w:t>
            </w:r>
          </w:p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Контактный телефон</w:t>
            </w: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К заявке прилагаются: (перечислить прилагаемые материалы</w:t>
      </w:r>
      <w:r w:rsidR="00777BEB" w:rsidRPr="003B454A">
        <w:rPr>
          <w:sz w:val="27"/>
          <w:szCs w:val="27"/>
        </w:rPr>
        <w:footnoteReference w:customMarkFollows="1" w:id="1"/>
        <w:sym w:font="Symbol" w:char="F02A"/>
      </w:r>
      <w:r w:rsidR="00777BEB" w:rsidRPr="003B454A">
        <w:rPr>
          <w:sz w:val="27"/>
          <w:szCs w:val="27"/>
        </w:rPr>
        <w:t>)</w:t>
      </w:r>
      <w:r w:rsidRPr="003B454A">
        <w:rPr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C1F30" w:rsidRPr="003B454A" w:rsidRDefault="00BC1F30" w:rsidP="00BC1F3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sectPr w:rsidR="00E16267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7D" w:rsidRDefault="00437D7D">
      <w:r>
        <w:separator/>
      </w:r>
    </w:p>
  </w:endnote>
  <w:endnote w:type="continuationSeparator" w:id="0">
    <w:p w:rsidR="00437D7D" w:rsidRDefault="004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7D" w:rsidRDefault="00437D7D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D7D" w:rsidRDefault="00437D7D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7D" w:rsidRDefault="00437D7D" w:rsidP="00567EB2">
    <w:pPr>
      <w:pStyle w:val="a6"/>
      <w:framePr w:wrap="around" w:vAnchor="text" w:hAnchor="margin" w:xAlign="right" w:y="1"/>
      <w:rPr>
        <w:rStyle w:val="a7"/>
      </w:rPr>
    </w:pPr>
  </w:p>
  <w:p w:rsidR="00437D7D" w:rsidRDefault="00437D7D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437D7D" w:rsidRDefault="00437D7D" w:rsidP="00C81339">
    <w:pPr>
      <w:pStyle w:val="a6"/>
      <w:framePr w:wrap="around" w:vAnchor="text" w:hAnchor="margin" w:xAlign="right" w:y="1"/>
      <w:rPr>
        <w:rStyle w:val="a7"/>
      </w:rPr>
    </w:pPr>
  </w:p>
  <w:p w:rsidR="00437D7D" w:rsidRDefault="00437D7D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7D" w:rsidRDefault="00437D7D">
      <w:r>
        <w:separator/>
      </w:r>
    </w:p>
  </w:footnote>
  <w:footnote w:type="continuationSeparator" w:id="0">
    <w:p w:rsidR="00437D7D" w:rsidRDefault="00437D7D">
      <w:r>
        <w:continuationSeparator/>
      </w:r>
    </w:p>
  </w:footnote>
  <w:footnote w:id="1">
    <w:p w:rsidR="00437D7D" w:rsidRDefault="00437D7D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почтовой связью по адресу: улица Мира, дом </w:t>
      </w:r>
      <w:r>
        <w:rPr>
          <w:rFonts w:ascii="Times New Roman" w:hAnsi="Times New Roman"/>
          <w:sz w:val="22"/>
          <w:szCs w:val="22"/>
        </w:rPr>
        <w:t>14а</w:t>
      </w:r>
      <w:r w:rsidRPr="006B63E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>
        <w:rPr>
          <w:rFonts w:ascii="Times New Roman" w:hAnsi="Times New Roman"/>
          <w:sz w:val="22"/>
          <w:szCs w:val="22"/>
        </w:rPr>
        <w:t xml:space="preserve"> или лично доставляются по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7D" w:rsidRDefault="00437D7D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D7D" w:rsidRDefault="00437D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Content>
      <w:p w:rsidR="00437D7D" w:rsidRDefault="00437D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FB">
          <w:rPr>
            <w:noProof/>
          </w:rPr>
          <w:t>2</w:t>
        </w:r>
        <w:r>
          <w:fldChar w:fldCharType="end"/>
        </w:r>
      </w:p>
    </w:sdtContent>
  </w:sdt>
  <w:p w:rsidR="00437D7D" w:rsidRDefault="00437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140CE"/>
    <w:rsid w:val="000216DD"/>
    <w:rsid w:val="0003092C"/>
    <w:rsid w:val="00031BDC"/>
    <w:rsid w:val="00032B7A"/>
    <w:rsid w:val="000459E1"/>
    <w:rsid w:val="00046BF6"/>
    <w:rsid w:val="00072CAC"/>
    <w:rsid w:val="00080A84"/>
    <w:rsid w:val="000869CD"/>
    <w:rsid w:val="000A25EE"/>
    <w:rsid w:val="000C2DD4"/>
    <w:rsid w:val="000D20BC"/>
    <w:rsid w:val="000D71B3"/>
    <w:rsid w:val="001041DE"/>
    <w:rsid w:val="00106923"/>
    <w:rsid w:val="00107D6B"/>
    <w:rsid w:val="00134E8C"/>
    <w:rsid w:val="00160354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73924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1C7A"/>
    <w:rsid w:val="003362E2"/>
    <w:rsid w:val="00343897"/>
    <w:rsid w:val="00346438"/>
    <w:rsid w:val="00352E3A"/>
    <w:rsid w:val="00353001"/>
    <w:rsid w:val="00360822"/>
    <w:rsid w:val="00365733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414B67"/>
    <w:rsid w:val="004374F0"/>
    <w:rsid w:val="00437D7D"/>
    <w:rsid w:val="00446CEA"/>
    <w:rsid w:val="00484E1F"/>
    <w:rsid w:val="004938A8"/>
    <w:rsid w:val="004A76D3"/>
    <w:rsid w:val="004D7961"/>
    <w:rsid w:val="004E3E74"/>
    <w:rsid w:val="004E49A1"/>
    <w:rsid w:val="00502C43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02BE8"/>
    <w:rsid w:val="0061394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7B70"/>
    <w:rsid w:val="00774A28"/>
    <w:rsid w:val="00777BEB"/>
    <w:rsid w:val="00781317"/>
    <w:rsid w:val="0079059E"/>
    <w:rsid w:val="007931CC"/>
    <w:rsid w:val="007942A5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517F5"/>
    <w:rsid w:val="00866E49"/>
    <w:rsid w:val="00867087"/>
    <w:rsid w:val="00867289"/>
    <w:rsid w:val="00877A2C"/>
    <w:rsid w:val="0088335D"/>
    <w:rsid w:val="008A18AF"/>
    <w:rsid w:val="008A46E3"/>
    <w:rsid w:val="008B44C1"/>
    <w:rsid w:val="008B7824"/>
    <w:rsid w:val="008C3CBB"/>
    <w:rsid w:val="008E658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37EE9"/>
    <w:rsid w:val="00A426E1"/>
    <w:rsid w:val="00A46B9E"/>
    <w:rsid w:val="00A46D14"/>
    <w:rsid w:val="00A47756"/>
    <w:rsid w:val="00A570FB"/>
    <w:rsid w:val="00A636CA"/>
    <w:rsid w:val="00A77C62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D1E22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E3042"/>
    <w:rsid w:val="00CE7665"/>
    <w:rsid w:val="00CE771B"/>
    <w:rsid w:val="00CF342C"/>
    <w:rsid w:val="00D2587B"/>
    <w:rsid w:val="00D448B3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7238D"/>
    <w:rsid w:val="00E72FCA"/>
    <w:rsid w:val="00E85972"/>
    <w:rsid w:val="00E9686D"/>
    <w:rsid w:val="00EC1799"/>
    <w:rsid w:val="00EC20A3"/>
    <w:rsid w:val="00EC7609"/>
    <w:rsid w:val="00EF17AB"/>
    <w:rsid w:val="00EF6D3B"/>
    <w:rsid w:val="00F2482A"/>
    <w:rsid w:val="00F32190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ug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A2FB-FEBF-41F8-B114-F6CD1BF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6844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Шулдикова Е.А.</cp:lastModifiedBy>
  <cp:revision>4</cp:revision>
  <cp:lastPrinted>2017-01-11T10:58:00Z</cp:lastPrinted>
  <dcterms:created xsi:type="dcterms:W3CDTF">2017-01-12T03:43:00Z</dcterms:created>
  <dcterms:modified xsi:type="dcterms:W3CDTF">2017-01-12T04:46:00Z</dcterms:modified>
</cp:coreProperties>
</file>