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C4" w:rsidRDefault="00C32DC4" w:rsidP="00656C1A">
      <w:pPr>
        <w:spacing w:line="120" w:lineRule="atLeast"/>
        <w:jc w:val="center"/>
        <w:rPr>
          <w:sz w:val="24"/>
          <w:szCs w:val="24"/>
        </w:rPr>
      </w:pPr>
    </w:p>
    <w:p w:rsidR="00C32DC4" w:rsidRDefault="00C32DC4" w:rsidP="00656C1A">
      <w:pPr>
        <w:spacing w:line="120" w:lineRule="atLeast"/>
        <w:jc w:val="center"/>
        <w:rPr>
          <w:sz w:val="24"/>
          <w:szCs w:val="24"/>
        </w:rPr>
      </w:pPr>
    </w:p>
    <w:p w:rsidR="00C32DC4" w:rsidRPr="00852378" w:rsidRDefault="00C32DC4" w:rsidP="00656C1A">
      <w:pPr>
        <w:spacing w:line="120" w:lineRule="atLeast"/>
        <w:jc w:val="center"/>
        <w:rPr>
          <w:sz w:val="10"/>
          <w:szCs w:val="10"/>
        </w:rPr>
      </w:pPr>
    </w:p>
    <w:p w:rsidR="00C32DC4" w:rsidRDefault="00C32DC4" w:rsidP="00656C1A">
      <w:pPr>
        <w:spacing w:line="120" w:lineRule="atLeast"/>
        <w:jc w:val="center"/>
        <w:rPr>
          <w:sz w:val="10"/>
          <w:szCs w:val="24"/>
        </w:rPr>
      </w:pPr>
    </w:p>
    <w:p w:rsidR="00C32DC4" w:rsidRPr="005541F0" w:rsidRDefault="00C32D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32DC4" w:rsidRDefault="00C32D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32DC4" w:rsidRPr="005541F0" w:rsidRDefault="00C32DC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32DC4" w:rsidRPr="005649E4" w:rsidRDefault="00C32DC4" w:rsidP="00656C1A">
      <w:pPr>
        <w:spacing w:line="120" w:lineRule="atLeast"/>
        <w:jc w:val="center"/>
        <w:rPr>
          <w:sz w:val="18"/>
          <w:szCs w:val="24"/>
        </w:rPr>
      </w:pPr>
    </w:p>
    <w:p w:rsidR="00C32DC4" w:rsidRPr="001D25B0" w:rsidRDefault="00C32DC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32DC4" w:rsidRPr="005541F0" w:rsidRDefault="00C32DC4" w:rsidP="00656C1A">
      <w:pPr>
        <w:spacing w:line="120" w:lineRule="atLeast"/>
        <w:jc w:val="center"/>
        <w:rPr>
          <w:sz w:val="18"/>
          <w:szCs w:val="24"/>
        </w:rPr>
      </w:pPr>
    </w:p>
    <w:p w:rsidR="00C32DC4" w:rsidRPr="005541F0" w:rsidRDefault="00C32DC4" w:rsidP="00656C1A">
      <w:pPr>
        <w:spacing w:line="120" w:lineRule="atLeast"/>
        <w:jc w:val="center"/>
        <w:rPr>
          <w:sz w:val="20"/>
          <w:szCs w:val="24"/>
        </w:rPr>
      </w:pPr>
    </w:p>
    <w:p w:rsidR="00C32DC4" w:rsidRPr="001D25B0" w:rsidRDefault="00C32DC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32DC4" w:rsidRDefault="00C32DC4" w:rsidP="00656C1A">
      <w:pPr>
        <w:spacing w:line="120" w:lineRule="atLeast"/>
        <w:jc w:val="center"/>
        <w:rPr>
          <w:sz w:val="30"/>
          <w:szCs w:val="24"/>
        </w:rPr>
      </w:pPr>
    </w:p>
    <w:p w:rsidR="00C32DC4" w:rsidRPr="00656C1A" w:rsidRDefault="00C32DC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32DC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32DC4" w:rsidRPr="00F8214F" w:rsidRDefault="00C32D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32DC4" w:rsidRPr="00F8214F" w:rsidRDefault="003261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32DC4" w:rsidRPr="00F8214F" w:rsidRDefault="00C32D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32DC4" w:rsidRPr="00F8214F" w:rsidRDefault="003261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32DC4" w:rsidRPr="00A63FB0" w:rsidRDefault="00C32D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32DC4" w:rsidRPr="00A3761A" w:rsidRDefault="003261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32DC4" w:rsidRPr="00F8214F" w:rsidRDefault="00C32DC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32DC4" w:rsidRPr="00F8214F" w:rsidRDefault="00C32DC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32DC4" w:rsidRPr="00AB4194" w:rsidRDefault="00C32D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32DC4" w:rsidRPr="00F8214F" w:rsidRDefault="003261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</w:t>
            </w:r>
          </w:p>
        </w:tc>
      </w:tr>
    </w:tbl>
    <w:p w:rsidR="00C32DC4" w:rsidRPr="00C725A6" w:rsidRDefault="00C32DC4" w:rsidP="00C725A6">
      <w:pPr>
        <w:rPr>
          <w:rFonts w:cs="Times New Roman"/>
          <w:szCs w:val="28"/>
        </w:rPr>
      </w:pPr>
    </w:p>
    <w:p w:rsidR="00C32DC4" w:rsidRPr="009C3E42" w:rsidRDefault="00C32DC4" w:rsidP="00C32DC4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 xml:space="preserve">О награждении знаком </w:t>
      </w:r>
    </w:p>
    <w:p w:rsidR="002758F8" w:rsidRDefault="00C32DC4" w:rsidP="00C32DC4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 xml:space="preserve">«За заслуги перед городом </w:t>
      </w:r>
    </w:p>
    <w:p w:rsidR="00C32DC4" w:rsidRPr="009C3E42" w:rsidRDefault="00C32DC4" w:rsidP="00C32DC4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>Сургутом»</w:t>
      </w:r>
    </w:p>
    <w:p w:rsidR="00C32DC4" w:rsidRPr="009C3E42" w:rsidRDefault="00C32DC4" w:rsidP="00C32DC4">
      <w:pPr>
        <w:spacing w:line="240" w:lineRule="auto"/>
        <w:rPr>
          <w:szCs w:val="28"/>
        </w:rPr>
      </w:pPr>
    </w:p>
    <w:p w:rsidR="00C32DC4" w:rsidRPr="009C3E42" w:rsidRDefault="00C32DC4" w:rsidP="00C32DC4">
      <w:pPr>
        <w:spacing w:line="240" w:lineRule="auto"/>
        <w:rPr>
          <w:szCs w:val="28"/>
        </w:rPr>
      </w:pPr>
    </w:p>
    <w:p w:rsidR="00C32DC4" w:rsidRPr="009C3E42" w:rsidRDefault="00C32DC4" w:rsidP="00C32DC4">
      <w:pPr>
        <w:spacing w:line="240" w:lineRule="auto"/>
        <w:ind w:firstLine="709"/>
        <w:jc w:val="both"/>
        <w:rPr>
          <w:szCs w:val="28"/>
        </w:rPr>
      </w:pPr>
      <w:r w:rsidRPr="00D318EC">
        <w:rPr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</w:t>
      </w:r>
      <w:r w:rsidRPr="009C3E42">
        <w:rPr>
          <w:szCs w:val="28"/>
        </w:rPr>
        <w:t>, положением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о знаке  «За заслуги перед городом Сургутом», утвержденным решением Сургутской </w:t>
      </w:r>
      <w:r>
        <w:rPr>
          <w:szCs w:val="28"/>
        </w:rPr>
        <w:br/>
      </w:r>
      <w:r w:rsidRPr="009C3E42">
        <w:rPr>
          <w:szCs w:val="28"/>
        </w:rPr>
        <w:t>городской Думы от 28.02.2006 № 567-</w:t>
      </w:r>
      <w:r w:rsidRPr="009C3E42">
        <w:rPr>
          <w:szCs w:val="28"/>
          <w:lang w:val="en-US"/>
        </w:rPr>
        <w:t>III</w:t>
      </w:r>
      <w:r w:rsidRPr="009C3E42">
        <w:rPr>
          <w:szCs w:val="28"/>
        </w:rPr>
        <w:t xml:space="preserve"> ГД «Об утверждении Положения </w:t>
      </w:r>
      <w:r>
        <w:rPr>
          <w:szCs w:val="28"/>
        </w:rPr>
        <w:t xml:space="preserve">                     </w:t>
      </w:r>
      <w:r w:rsidRPr="009C3E42">
        <w:rPr>
          <w:szCs w:val="28"/>
        </w:rPr>
        <w:t>о звании «Почетный гражданин города Сургута» и положений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об отдельных </w:t>
      </w:r>
      <w:r>
        <w:rPr>
          <w:szCs w:val="28"/>
        </w:rPr>
        <w:br/>
      </w:r>
      <w:r w:rsidRPr="009C3E42">
        <w:rPr>
          <w:szCs w:val="28"/>
        </w:rPr>
        <w:t xml:space="preserve">видах наград городского округа», решением Сургутской городской Думы </w:t>
      </w:r>
      <w:r>
        <w:rPr>
          <w:szCs w:val="28"/>
        </w:rPr>
        <w:t xml:space="preserve">                           </w:t>
      </w:r>
      <w:r w:rsidRPr="009C3E42">
        <w:rPr>
          <w:szCs w:val="28"/>
        </w:rPr>
        <w:t>от 28.12.2005 № 549-</w:t>
      </w:r>
      <w:r w:rsidRPr="009C3E42">
        <w:rPr>
          <w:szCs w:val="28"/>
          <w:lang w:val="en-US"/>
        </w:rPr>
        <w:t>III</w:t>
      </w:r>
      <w:r w:rsidRPr="009C3E42">
        <w:rPr>
          <w:szCs w:val="28"/>
        </w:rPr>
        <w:t xml:space="preserve"> ГД</w:t>
      </w:r>
      <w:r>
        <w:rPr>
          <w:szCs w:val="28"/>
        </w:rPr>
        <w:t xml:space="preserve"> </w:t>
      </w:r>
      <w:r w:rsidRPr="009C3E42">
        <w:rPr>
          <w:szCs w:val="28"/>
        </w:rPr>
        <w:t>«Об утверждении Положения</w:t>
      </w:r>
      <w:r>
        <w:rPr>
          <w:szCs w:val="28"/>
        </w:rPr>
        <w:t xml:space="preserve"> </w:t>
      </w:r>
      <w:r w:rsidRPr="009C3E42">
        <w:rPr>
          <w:szCs w:val="28"/>
        </w:rPr>
        <w:t>о наградах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и почетных званиях городского округа город Сургут», рассмотрев наградные документы </w:t>
      </w:r>
      <w:r>
        <w:rPr>
          <w:szCs w:val="28"/>
        </w:rPr>
        <w:t xml:space="preserve">                  </w:t>
      </w:r>
      <w:r w:rsidRPr="009C3E42">
        <w:rPr>
          <w:szCs w:val="28"/>
        </w:rPr>
        <w:t xml:space="preserve">и ходатайства </w:t>
      </w:r>
      <w:r w:rsidRPr="00D822D9">
        <w:rPr>
          <w:rFonts w:eastAsia="Calibri"/>
          <w:szCs w:val="28"/>
        </w:rPr>
        <w:t xml:space="preserve">муниципального бюджетного учреждения дополнительного </w:t>
      </w:r>
      <w:r>
        <w:rPr>
          <w:rFonts w:eastAsia="Calibri"/>
          <w:szCs w:val="28"/>
        </w:rPr>
        <w:br/>
      </w:r>
      <w:r w:rsidRPr="00D822D9">
        <w:rPr>
          <w:rFonts w:eastAsia="Calibri"/>
          <w:szCs w:val="28"/>
        </w:rPr>
        <w:t xml:space="preserve">образования «Детская школа искусств им. Г. Кукуевицкого», муниципального бюджетного дошкольного образовательного учреждения детского сада № 47 «Гусельки», региональной общественной организации Ханты-Мансийского </w:t>
      </w:r>
      <w:r>
        <w:rPr>
          <w:rFonts w:eastAsia="Calibri"/>
          <w:szCs w:val="28"/>
        </w:rPr>
        <w:br/>
      </w:r>
      <w:r w:rsidRPr="00D822D9">
        <w:rPr>
          <w:rFonts w:eastAsia="Calibri"/>
          <w:szCs w:val="28"/>
        </w:rPr>
        <w:t>автономного округа – Югры помощи детям, взрослым</w:t>
      </w:r>
      <w:r>
        <w:rPr>
          <w:rFonts w:eastAsia="Calibri"/>
          <w:szCs w:val="28"/>
        </w:rPr>
        <w:t xml:space="preserve"> и </w:t>
      </w:r>
      <w:r w:rsidRPr="00D822D9">
        <w:rPr>
          <w:rFonts w:eastAsia="Calibri"/>
          <w:szCs w:val="28"/>
        </w:rPr>
        <w:t xml:space="preserve">инвалидам </w:t>
      </w:r>
      <w:r>
        <w:rPr>
          <w:rFonts w:eastAsia="Calibri"/>
          <w:szCs w:val="28"/>
        </w:rPr>
        <w:t xml:space="preserve">                                  </w:t>
      </w:r>
      <w:r w:rsidRPr="00D822D9">
        <w:rPr>
          <w:rFonts w:eastAsia="Calibri"/>
          <w:szCs w:val="28"/>
        </w:rPr>
        <w:t xml:space="preserve">с расстройствами аутистического спектра «Дети </w:t>
      </w:r>
      <w:r>
        <w:rPr>
          <w:rFonts w:eastAsia="Calibri"/>
          <w:szCs w:val="28"/>
        </w:rPr>
        <w:t>Д</w:t>
      </w:r>
      <w:r w:rsidRPr="00D822D9">
        <w:rPr>
          <w:rFonts w:eastAsia="Calibri"/>
          <w:szCs w:val="28"/>
        </w:rPr>
        <w:t>ождя»</w:t>
      </w:r>
      <w:r>
        <w:rPr>
          <w:rFonts w:eastAsia="Calibri"/>
          <w:szCs w:val="28"/>
        </w:rPr>
        <w:t xml:space="preserve">, </w:t>
      </w:r>
      <w:r w:rsidRPr="00980465">
        <w:rPr>
          <w:rFonts w:eastAsia="Calibri"/>
          <w:szCs w:val="28"/>
        </w:rPr>
        <w:t>учитывая заключение комиссии</w:t>
      </w:r>
      <w:r>
        <w:rPr>
          <w:rFonts w:eastAsia="Calibri"/>
          <w:szCs w:val="28"/>
        </w:rPr>
        <w:t xml:space="preserve"> </w:t>
      </w:r>
      <w:r w:rsidRPr="00980465">
        <w:rPr>
          <w:rFonts w:eastAsia="Calibri"/>
          <w:szCs w:val="28"/>
        </w:rPr>
        <w:t xml:space="preserve">по наградам при Главе города от </w:t>
      </w:r>
      <w:r>
        <w:rPr>
          <w:rFonts w:eastAsia="Calibri"/>
          <w:szCs w:val="28"/>
        </w:rPr>
        <w:t>30.04.2021</w:t>
      </w:r>
      <w:r w:rsidR="00257343">
        <w:rPr>
          <w:rFonts w:eastAsia="Calibri"/>
          <w:szCs w:val="28"/>
        </w:rPr>
        <w:t xml:space="preserve"> № 2-5-2</w:t>
      </w:r>
      <w:r w:rsidRPr="00F4381F">
        <w:rPr>
          <w:rFonts w:eastAsia="Calibri"/>
          <w:szCs w:val="28"/>
        </w:rPr>
        <w:t>:</w:t>
      </w:r>
      <w:r w:rsidRPr="009C3E42">
        <w:rPr>
          <w:szCs w:val="28"/>
        </w:rPr>
        <w:t xml:space="preserve">  </w:t>
      </w:r>
    </w:p>
    <w:p w:rsidR="00C32DC4" w:rsidRDefault="00C32DC4" w:rsidP="00C32DC4">
      <w:pPr>
        <w:spacing w:line="240" w:lineRule="auto"/>
        <w:ind w:firstLine="709"/>
        <w:jc w:val="both"/>
        <w:rPr>
          <w:szCs w:val="28"/>
        </w:rPr>
      </w:pPr>
      <w:r w:rsidRPr="009C3E42">
        <w:rPr>
          <w:szCs w:val="28"/>
        </w:rPr>
        <w:t>1. Наградить знаком «За заслуги перед городом Сургутом»</w:t>
      </w:r>
      <w:r>
        <w:rPr>
          <w:szCs w:val="28"/>
        </w:rPr>
        <w:t xml:space="preserve"> </w:t>
      </w:r>
      <w:r w:rsidRPr="00935012">
        <w:rPr>
          <w:szCs w:val="28"/>
        </w:rPr>
        <w:t>за достижения, которые вносят значительный вклад в развитие культуры</w:t>
      </w:r>
      <w:r w:rsidRPr="00F4381F">
        <w:rPr>
          <w:szCs w:val="28"/>
        </w:rPr>
        <w:t>,</w:t>
      </w:r>
      <w:r>
        <w:rPr>
          <w:szCs w:val="28"/>
        </w:rPr>
        <w:t xml:space="preserve"> </w:t>
      </w:r>
      <w:r w:rsidRPr="00935012">
        <w:rPr>
          <w:szCs w:val="28"/>
        </w:rPr>
        <w:t>Дунск</w:t>
      </w:r>
      <w:r>
        <w:rPr>
          <w:szCs w:val="28"/>
        </w:rPr>
        <w:t>ую</w:t>
      </w:r>
      <w:r w:rsidRPr="00935012">
        <w:rPr>
          <w:szCs w:val="28"/>
        </w:rPr>
        <w:t xml:space="preserve"> Марианн</w:t>
      </w:r>
      <w:r>
        <w:rPr>
          <w:szCs w:val="28"/>
        </w:rPr>
        <w:t>у</w:t>
      </w:r>
      <w:r w:rsidRPr="00935012">
        <w:rPr>
          <w:szCs w:val="28"/>
        </w:rPr>
        <w:t xml:space="preserve"> Степановн</w:t>
      </w:r>
      <w:r>
        <w:rPr>
          <w:szCs w:val="28"/>
        </w:rPr>
        <w:t>у</w:t>
      </w:r>
      <w:r w:rsidRPr="00935012">
        <w:rPr>
          <w:szCs w:val="28"/>
        </w:rPr>
        <w:t xml:space="preserve"> – преподавателя муниципального бюджетного учреждения дополнительного образования «Детская школа искусств</w:t>
      </w:r>
      <w:r>
        <w:rPr>
          <w:szCs w:val="28"/>
        </w:rPr>
        <w:t xml:space="preserve"> </w:t>
      </w:r>
      <w:r w:rsidRPr="00935012">
        <w:rPr>
          <w:szCs w:val="28"/>
        </w:rPr>
        <w:t>им. Г. Кукуевицкого»</w:t>
      </w:r>
      <w:r>
        <w:rPr>
          <w:szCs w:val="28"/>
        </w:rPr>
        <w:t>.</w:t>
      </w:r>
    </w:p>
    <w:p w:rsidR="00C32DC4" w:rsidRPr="009C3E42" w:rsidRDefault="00C32DC4" w:rsidP="00C32DC4">
      <w:pPr>
        <w:spacing w:line="240" w:lineRule="auto"/>
        <w:ind w:firstLine="709"/>
        <w:jc w:val="both"/>
        <w:rPr>
          <w:szCs w:val="28"/>
        </w:rPr>
      </w:pPr>
      <w:r w:rsidRPr="009C3E42">
        <w:rPr>
          <w:szCs w:val="28"/>
        </w:rPr>
        <w:t xml:space="preserve">2. Управлению бюджетного учёта и отчётности произвести выплату </w:t>
      </w:r>
      <w:r>
        <w:rPr>
          <w:szCs w:val="28"/>
        </w:rPr>
        <w:br/>
      </w:r>
      <w:r w:rsidRPr="009C3E42">
        <w:rPr>
          <w:szCs w:val="28"/>
        </w:rPr>
        <w:t>премии</w:t>
      </w:r>
      <w:r>
        <w:rPr>
          <w:szCs w:val="28"/>
        </w:rPr>
        <w:t xml:space="preserve"> </w:t>
      </w:r>
      <w:r w:rsidRPr="009C3E42">
        <w:rPr>
          <w:szCs w:val="28"/>
        </w:rPr>
        <w:t>по предоставленным реквизитам.</w:t>
      </w:r>
    </w:p>
    <w:p w:rsidR="00C32DC4" w:rsidRPr="009C3E42" w:rsidRDefault="00C32DC4" w:rsidP="00C32DC4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 xml:space="preserve">3. Управлению </w:t>
      </w:r>
      <w:r>
        <w:rPr>
          <w:szCs w:val="28"/>
        </w:rPr>
        <w:t xml:space="preserve">массовых коммуникаций </w:t>
      </w:r>
      <w:r w:rsidRPr="009C3E42">
        <w:rPr>
          <w:szCs w:val="28"/>
        </w:rPr>
        <w:t>разместить настоящее постановление на официальном портале Администрации города</w:t>
      </w:r>
      <w:r>
        <w:rPr>
          <w:szCs w:val="28"/>
        </w:rPr>
        <w:t>:</w:t>
      </w:r>
      <w:r w:rsidRPr="009C3E42">
        <w:rPr>
          <w:szCs w:val="28"/>
        </w:rPr>
        <w:t xml:space="preserve"> </w:t>
      </w:r>
      <w:r w:rsidRPr="00C32DC4">
        <w:rPr>
          <w:szCs w:val="28"/>
        </w:rPr>
        <w:t>www.admsurgut.ru</w:t>
      </w:r>
      <w:r w:rsidRPr="00C671AA">
        <w:rPr>
          <w:szCs w:val="28"/>
        </w:rPr>
        <w:t>.</w:t>
      </w:r>
    </w:p>
    <w:p w:rsidR="00C32DC4" w:rsidRDefault="00C32DC4" w:rsidP="00C32DC4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FB3AF3" w:rsidRDefault="00FB3AF3" w:rsidP="00C32DC4">
      <w:pPr>
        <w:spacing w:line="240" w:lineRule="auto"/>
        <w:ind w:right="-1" w:firstLine="709"/>
        <w:jc w:val="both"/>
        <w:rPr>
          <w:szCs w:val="28"/>
        </w:rPr>
      </w:pPr>
    </w:p>
    <w:p w:rsidR="00C32DC4" w:rsidRPr="009C3E42" w:rsidRDefault="00C32DC4" w:rsidP="00C32DC4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lastRenderedPageBreak/>
        <w:t>5. Настоящее постановление вступает в силу с момента его издания.</w:t>
      </w:r>
    </w:p>
    <w:p w:rsidR="00C32DC4" w:rsidRPr="009C3E42" w:rsidRDefault="00C32DC4" w:rsidP="00C32DC4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>6. Контроль за выполнением постановления оставляю за собой.</w:t>
      </w:r>
    </w:p>
    <w:p w:rsidR="00C32DC4" w:rsidRDefault="00C32DC4" w:rsidP="00C32DC4">
      <w:pPr>
        <w:spacing w:line="240" w:lineRule="auto"/>
        <w:ind w:right="-1"/>
        <w:jc w:val="both"/>
        <w:rPr>
          <w:szCs w:val="28"/>
        </w:rPr>
      </w:pPr>
    </w:p>
    <w:p w:rsidR="00C32DC4" w:rsidRDefault="00C32DC4" w:rsidP="00C32DC4">
      <w:pPr>
        <w:spacing w:line="240" w:lineRule="auto"/>
        <w:ind w:right="-1"/>
        <w:jc w:val="both"/>
        <w:rPr>
          <w:szCs w:val="28"/>
        </w:rPr>
      </w:pPr>
    </w:p>
    <w:p w:rsidR="00C32DC4" w:rsidRDefault="00C32DC4" w:rsidP="00C32DC4">
      <w:pPr>
        <w:spacing w:line="240" w:lineRule="auto"/>
        <w:ind w:right="-1"/>
        <w:jc w:val="both"/>
        <w:rPr>
          <w:szCs w:val="28"/>
        </w:rPr>
      </w:pPr>
    </w:p>
    <w:p w:rsidR="00C32DC4" w:rsidRDefault="00C32DC4" w:rsidP="00C32DC4">
      <w:pPr>
        <w:spacing w:line="240" w:lineRule="auto"/>
        <w:ind w:right="-1"/>
        <w:jc w:val="both"/>
        <w:rPr>
          <w:szCs w:val="28"/>
        </w:rPr>
      </w:pPr>
    </w:p>
    <w:p w:rsidR="00C32DC4" w:rsidRDefault="00C32DC4" w:rsidP="00C32DC4">
      <w:pPr>
        <w:spacing w:line="240" w:lineRule="auto"/>
        <w:ind w:right="-1"/>
        <w:jc w:val="both"/>
        <w:rPr>
          <w:szCs w:val="28"/>
        </w:rPr>
      </w:pPr>
    </w:p>
    <w:p w:rsidR="00C32DC4" w:rsidRPr="009C3E42" w:rsidRDefault="00C32DC4" w:rsidP="00C32DC4">
      <w:pPr>
        <w:spacing w:line="240" w:lineRule="auto"/>
        <w:ind w:right="-1"/>
        <w:jc w:val="both"/>
        <w:rPr>
          <w:szCs w:val="28"/>
        </w:rPr>
      </w:pPr>
      <w:r w:rsidRPr="009C3E42">
        <w:rPr>
          <w:szCs w:val="28"/>
        </w:rPr>
        <w:t xml:space="preserve">Глава города                                                           </w:t>
      </w:r>
      <w:r>
        <w:rPr>
          <w:szCs w:val="28"/>
        </w:rPr>
        <w:t xml:space="preserve">                                  А.С. Филатов</w:t>
      </w:r>
    </w:p>
    <w:p w:rsidR="00236616" w:rsidRPr="00C32DC4" w:rsidRDefault="00236616" w:rsidP="00C32DC4"/>
    <w:sectPr w:rsidR="00236616" w:rsidRPr="00C32DC4" w:rsidSect="00C32D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3C" w:rsidRDefault="0097683C">
      <w:pPr>
        <w:spacing w:line="240" w:lineRule="auto"/>
      </w:pPr>
      <w:r>
        <w:separator/>
      </w:r>
    </w:p>
  </w:endnote>
  <w:endnote w:type="continuationSeparator" w:id="0">
    <w:p w:rsidR="0097683C" w:rsidRDefault="00976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261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261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261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3C" w:rsidRDefault="0097683C">
      <w:pPr>
        <w:spacing w:line="240" w:lineRule="auto"/>
      </w:pPr>
      <w:r>
        <w:separator/>
      </w:r>
    </w:p>
  </w:footnote>
  <w:footnote w:type="continuationSeparator" w:id="0">
    <w:p w:rsidR="0097683C" w:rsidRDefault="009768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261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C3AB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F260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261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261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4"/>
    <w:rsid w:val="0007585B"/>
    <w:rsid w:val="00121BDF"/>
    <w:rsid w:val="001F260A"/>
    <w:rsid w:val="00236616"/>
    <w:rsid w:val="00257343"/>
    <w:rsid w:val="002758F8"/>
    <w:rsid w:val="003261FD"/>
    <w:rsid w:val="004C3AB1"/>
    <w:rsid w:val="0097683C"/>
    <w:rsid w:val="00B02C20"/>
    <w:rsid w:val="00C32DC4"/>
    <w:rsid w:val="00EC5130"/>
    <w:rsid w:val="00FB3AF3"/>
    <w:rsid w:val="00F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FDB9D-7628-4657-8F70-FC402796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32DC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C32DC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32DC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DC4"/>
    <w:rPr>
      <w:rFonts w:ascii="Times New Roman" w:hAnsi="Times New Roman"/>
      <w:sz w:val="28"/>
    </w:rPr>
  </w:style>
  <w:style w:type="character" w:styleId="a8">
    <w:name w:val="page number"/>
    <w:basedOn w:val="a0"/>
    <w:rsid w:val="00C32DC4"/>
  </w:style>
  <w:style w:type="character" w:styleId="a9">
    <w:name w:val="Hyperlink"/>
    <w:basedOn w:val="a0"/>
    <w:uiPriority w:val="99"/>
    <w:unhideWhenUsed/>
    <w:rsid w:val="00C32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2021-05-14T06:23:00Z</cp:lastPrinted>
  <dcterms:created xsi:type="dcterms:W3CDTF">2021-05-21T07:01:00Z</dcterms:created>
  <dcterms:modified xsi:type="dcterms:W3CDTF">2021-05-21T07:01:00Z</dcterms:modified>
</cp:coreProperties>
</file>