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F73C8" w:rsidTr="002E4325">
        <w:trPr>
          <w:jc w:val="center"/>
        </w:trPr>
        <w:tc>
          <w:tcPr>
            <w:tcW w:w="154" w:type="dxa"/>
            <w:noWrap/>
          </w:tcPr>
          <w:p w:rsidR="00BF73C8" w:rsidRPr="005541F0" w:rsidRDefault="00BF73C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F73C8" w:rsidRPr="00631A48" w:rsidRDefault="00631A4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" w:type="dxa"/>
            <w:noWrap/>
          </w:tcPr>
          <w:p w:rsidR="00BF73C8" w:rsidRPr="005541F0" w:rsidRDefault="00BF73C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F73C8" w:rsidRPr="005541F0" w:rsidRDefault="00631A4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BF73C8" w:rsidRPr="005541F0" w:rsidRDefault="00BF73C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F73C8" w:rsidRPr="00631A48" w:rsidRDefault="00631A4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F73C8" w:rsidRPr="005541F0" w:rsidRDefault="00BF73C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F73C8" w:rsidRPr="005541F0" w:rsidRDefault="00BF73C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F73C8" w:rsidRPr="005541F0" w:rsidRDefault="00BF73C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F73C8" w:rsidRPr="005541F0" w:rsidRDefault="00631A4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4861</w:t>
            </w:r>
          </w:p>
        </w:tc>
      </w:tr>
    </w:tbl>
    <w:p w:rsidR="00BF73C8" w:rsidRPr="00403ECC" w:rsidRDefault="00BF73C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3C8" w:rsidRPr="005541F0" w:rsidRDefault="00BF73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F73C8" w:rsidRPr="005541F0" w:rsidRDefault="00BF73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F73C8" w:rsidRPr="005541F0" w:rsidRDefault="00BF73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F73C8" w:rsidRPr="005541F0" w:rsidRDefault="00BF73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F73C8" w:rsidRPr="00C46D9A" w:rsidRDefault="00BF73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F73C8" w:rsidRPr="005541F0" w:rsidRDefault="00BF73C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F73C8" w:rsidRPr="005541F0" w:rsidRDefault="00BF73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F73C8" w:rsidRPr="005541F0" w:rsidRDefault="00BF73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F73C8" w:rsidRPr="005541F0" w:rsidRDefault="00BF73C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F73C8" w:rsidRPr="005541F0" w:rsidRDefault="00BF73C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F73C8" w:rsidRPr="008A10FC" w:rsidRDefault="00BF73C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F73C8" w:rsidRPr="005541F0" w:rsidRDefault="00BF73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F73C8" w:rsidRPr="005541F0" w:rsidRDefault="00BF73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F73C8" w:rsidRPr="005541F0" w:rsidRDefault="00BF73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F73C8" w:rsidRPr="005541F0" w:rsidRDefault="00BF73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F73C8" w:rsidRPr="00C46D9A" w:rsidRDefault="00BF73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F73C8" w:rsidRPr="005541F0" w:rsidRDefault="00BF73C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F73C8" w:rsidRPr="005541F0" w:rsidRDefault="00BF73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F73C8" w:rsidRPr="005541F0" w:rsidRDefault="00BF73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F73C8" w:rsidRPr="005541F0" w:rsidRDefault="00BF73C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F73C8" w:rsidRPr="005541F0" w:rsidRDefault="00BF73C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F73C8" w:rsidRPr="008A10FC" w:rsidRDefault="00BF73C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F73C8" w:rsidRDefault="00BF73C8" w:rsidP="00BF73C8">
      <w:pPr>
        <w:ind w:right="-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 внесении изменений в постановление </w:t>
      </w:r>
    </w:p>
    <w:p w:rsidR="00BF73C8" w:rsidRDefault="00BF73C8" w:rsidP="00BF73C8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Администрации города от 06.05.2013 </w:t>
      </w:r>
    </w:p>
    <w:p w:rsidR="00BF73C8" w:rsidRDefault="00BF73C8" w:rsidP="00BF73C8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№ 2979 «Об организации подготовки </w:t>
      </w:r>
    </w:p>
    <w:p w:rsidR="00BF73C8" w:rsidRDefault="00BF73C8" w:rsidP="00BF73C8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населения города Сургута в области </w:t>
      </w:r>
    </w:p>
    <w:p w:rsidR="00BF73C8" w:rsidRDefault="00BF73C8" w:rsidP="00BF73C8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гражданской обороны и защиты </w:t>
      </w:r>
    </w:p>
    <w:p w:rsidR="00BF73C8" w:rsidRDefault="00BF73C8" w:rsidP="00BF73C8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чрезвычайных ситуаций природного </w:t>
      </w:r>
    </w:p>
    <w:p w:rsidR="00BF73C8" w:rsidRDefault="00BF73C8" w:rsidP="00BF73C8">
      <w:pPr>
        <w:ind w:right="-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 техногенного характера»</w:t>
      </w:r>
    </w:p>
    <w:p w:rsidR="00BF73C8" w:rsidRDefault="00BF73C8" w:rsidP="00BF73C8">
      <w:pPr>
        <w:ind w:right="-284"/>
        <w:jc w:val="both"/>
        <w:rPr>
          <w:rFonts w:eastAsia="Times New Roman"/>
          <w:szCs w:val="20"/>
          <w:lang w:eastAsia="ru-RU"/>
        </w:rPr>
      </w:pPr>
    </w:p>
    <w:p w:rsidR="00BF73C8" w:rsidRDefault="00BF73C8" w:rsidP="00BF73C8">
      <w:pPr>
        <w:ind w:right="-284"/>
        <w:jc w:val="both"/>
        <w:rPr>
          <w:rFonts w:eastAsia="Times New Roman"/>
          <w:szCs w:val="20"/>
          <w:lang w:eastAsia="ru-RU"/>
        </w:rPr>
      </w:pPr>
    </w:p>
    <w:p w:rsidR="00BF73C8" w:rsidRPr="00E57B89" w:rsidRDefault="00BF73C8" w:rsidP="00BF73C8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  <w:r w:rsidRPr="00EA799C">
        <w:rPr>
          <w:rFonts w:eastAsia="Times New Roman"/>
          <w:szCs w:val="28"/>
          <w:lang w:eastAsia="ru-RU"/>
        </w:rPr>
        <w:t xml:space="preserve">В соответствии </w:t>
      </w:r>
      <w:bookmarkStart w:id="0" w:name="OLE_LINK1"/>
      <w:r>
        <w:rPr>
          <w:rFonts w:eastAsia="Times New Roman"/>
          <w:szCs w:val="28"/>
          <w:lang w:eastAsia="ru-RU"/>
        </w:rPr>
        <w:t>с постановлениями Правительства Российской Федерации от 02.11.2000 № 841 «Об утверждении Положения о подготовке населения                                 в области гражданской обороны», от 04.09.2003 № 547 «О подготовке населения в области защиты от чрезвычайных ситуаций природного и техногенного характера», распоряжением Администрации города</w:t>
      </w:r>
      <w:bookmarkEnd w:id="0"/>
      <w:r>
        <w:rPr>
          <w:rFonts w:eastAsia="Times New Roman"/>
          <w:szCs w:val="28"/>
          <w:lang w:eastAsia="ru-RU"/>
        </w:rPr>
        <w:t xml:space="preserve"> от 30.12.2005 № 3686 «Об утверждении Регламента Администрации города»: </w:t>
      </w:r>
    </w:p>
    <w:p w:rsidR="00BF73C8" w:rsidRDefault="00BF73C8" w:rsidP="00BF73C8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BF73C8">
        <w:rPr>
          <w:rFonts w:eastAsia="Times New Roman"/>
          <w:szCs w:val="28"/>
          <w:lang w:eastAsia="ru-RU"/>
        </w:rPr>
        <w:t xml:space="preserve">Внести в постановление Администрации города </w:t>
      </w:r>
      <w:r w:rsidRPr="00BF73C8">
        <w:rPr>
          <w:rFonts w:eastAsia="Times New Roman"/>
          <w:bCs/>
          <w:szCs w:val="28"/>
          <w:lang w:eastAsia="ru-RU"/>
        </w:rPr>
        <w:t xml:space="preserve">от 06.05.2013 № 2979 </w:t>
      </w:r>
      <w:r>
        <w:rPr>
          <w:rFonts w:eastAsia="Times New Roman"/>
          <w:bCs/>
          <w:szCs w:val="28"/>
          <w:lang w:eastAsia="ru-RU"/>
        </w:rPr>
        <w:t xml:space="preserve">            </w:t>
      </w:r>
      <w:r w:rsidRPr="00BF73C8">
        <w:rPr>
          <w:rFonts w:eastAsia="Times New Roman"/>
          <w:bCs/>
          <w:szCs w:val="28"/>
          <w:lang w:eastAsia="ru-RU"/>
        </w:rPr>
        <w:t>«Об организации подготовки населения города Сургута в области гражданской обороны и защиты от чрезвычайных ситуаций природного и техногенного характера» (с изменениями от 28.05.2015 № 3572, 01.02.2016 № 597, 05.04.2016</w:t>
      </w:r>
      <w:r>
        <w:rPr>
          <w:rFonts w:eastAsia="Times New Roman"/>
          <w:bCs/>
          <w:szCs w:val="28"/>
          <w:lang w:eastAsia="ru-RU"/>
        </w:rPr>
        <w:t xml:space="preserve">                          </w:t>
      </w:r>
      <w:r w:rsidRPr="00BF73C8">
        <w:rPr>
          <w:rFonts w:eastAsia="Times New Roman"/>
          <w:bCs/>
          <w:szCs w:val="28"/>
          <w:lang w:eastAsia="ru-RU"/>
        </w:rPr>
        <w:t xml:space="preserve"> № 2508) следующие изменения: </w:t>
      </w:r>
    </w:p>
    <w:p w:rsidR="00BF73C8" w:rsidRDefault="00BF73C8" w:rsidP="00BF73C8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1.1. </w:t>
      </w:r>
      <w:r>
        <w:rPr>
          <w:rFonts w:eastAsia="Times New Roman"/>
          <w:szCs w:val="28"/>
          <w:lang w:eastAsia="ru-RU"/>
        </w:rPr>
        <w:t>Констатирующую часть постановления изложить в следующей                          редакции:</w:t>
      </w:r>
    </w:p>
    <w:p w:rsidR="00BF73C8" w:rsidRDefault="00BF73C8" w:rsidP="00BF73C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>едеральными законами от 21.12.1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994 № 68-ФЗ                             «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одного               и техногенного характера», от 12.02.1998 № 28-ФЗ «О гражданской обороне»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постановлениями Правительства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 от 02.11.2000 № 841 «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оложения о подготовке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в области гражданской оборон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ы», от 04.09.2003 № 547 «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>О подготовке населения в области защиты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 xml:space="preserve"> от чрезвычайных ситуаций прир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одного и техногенного характера», от 30.12.2003 № 794 «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>О единой государственной системе предупреждения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 xml:space="preserve">и ликвидации </w:t>
      </w:r>
      <w:r w:rsidR="00E149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й»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Правительства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>Ханты-М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ансийского автономного округа – 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 xml:space="preserve">Югры от 30.06.2006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144-п «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подгот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овки                          и обучения населения Ханты-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ансийского автономного округа – 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гражданской обороны и защиты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>от чрезвычайных ситуаций природного и техногенного характер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а»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совершенствования подготовки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>и обучения населения города в области гражданской обороны и защиты от чрезвычайных ситуаций природного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4F34">
        <w:rPr>
          <w:rFonts w:ascii="Times New Roman" w:eastAsia="Times New Roman" w:hAnsi="Times New Roman"/>
          <w:sz w:val="28"/>
          <w:szCs w:val="28"/>
          <w:lang w:eastAsia="ru-RU"/>
        </w:rPr>
        <w:t>и техногенного характера: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F73C8" w:rsidRDefault="00BF73C8" w:rsidP="00BF73C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пункте 2 постановления слова «(Абраров Р.Ф.)» исключить.</w:t>
      </w:r>
    </w:p>
    <w:p w:rsidR="00BF73C8" w:rsidRDefault="00BF73C8" w:rsidP="00BF73C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В пункте 3 постановления слова «(Неретин С.Г.)» исключить.</w:t>
      </w:r>
    </w:p>
    <w:p w:rsidR="00BF73C8" w:rsidRDefault="00BF73C8" w:rsidP="00BF73C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В пункте 9 постановления:</w:t>
      </w:r>
    </w:p>
    <w:p w:rsidR="00BF73C8" w:rsidRDefault="00BF73C8" w:rsidP="00BF73C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слово «интернет-сайте» заменить словом «портале»;</w:t>
      </w:r>
    </w:p>
    <w:p w:rsidR="00BF73C8" w:rsidRDefault="00BF73C8" w:rsidP="00BF73C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слова «(Швидкая Е.А.)» исключить.</w:t>
      </w:r>
    </w:p>
    <w:p w:rsidR="00BF73C8" w:rsidRDefault="00BF73C8" w:rsidP="00BF73C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В пункте 10 постановления слова «Лапина О.М.» заменить словами «Жердева А.А.».</w:t>
      </w:r>
    </w:p>
    <w:p w:rsidR="00BF73C8" w:rsidRDefault="00BF73C8" w:rsidP="00BF73C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Пункт 3 приложения 1 к постановлению изложить в следующей                          редакции:</w:t>
      </w:r>
    </w:p>
    <w:p w:rsidR="00BF73C8" w:rsidRPr="003D334B" w:rsidRDefault="00BF73C8" w:rsidP="00BF73C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«3. Основными задачами </w:t>
      </w:r>
      <w:r w:rsidRPr="00E00EC7">
        <w:rPr>
          <w:rFonts w:ascii="Times New Roman" w:eastAsia="Times New Roman" w:hAnsi="Times New Roman"/>
          <w:sz w:val="28"/>
          <w:szCs w:val="28"/>
          <w:lang w:eastAsia="ru-RU"/>
        </w:rPr>
        <w:t>подготовки населения города в области гражданской защиты являются:</w:t>
      </w:r>
    </w:p>
    <w:p w:rsidR="00BF73C8" w:rsidRDefault="00BF73C8" w:rsidP="00BF73C8">
      <w:pPr>
        <w:pStyle w:val="a5"/>
        <w:tabs>
          <w:tab w:val="left" w:pos="36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D334B">
        <w:rPr>
          <w:sz w:val="28"/>
          <w:szCs w:val="28"/>
        </w:rPr>
        <w:t>изучение населением города способов защиты от опасностей, возника</w:t>
      </w:r>
      <w:r>
        <w:rPr>
          <w:sz w:val="28"/>
          <w:szCs w:val="28"/>
        </w:rPr>
        <w:t>-</w:t>
      </w:r>
      <w:r w:rsidRPr="003D334B">
        <w:rPr>
          <w:sz w:val="28"/>
          <w:szCs w:val="28"/>
        </w:rPr>
        <w:t>ющих при военных конфликтах или вследствие этих конфликтов, а также</w:t>
      </w:r>
      <w:r>
        <w:rPr>
          <w:sz w:val="28"/>
          <w:szCs w:val="28"/>
        </w:rPr>
        <w:t xml:space="preserve">                   </w:t>
      </w:r>
      <w:r w:rsidRPr="003D334B">
        <w:rPr>
          <w:sz w:val="28"/>
          <w:szCs w:val="28"/>
        </w:rPr>
        <w:t xml:space="preserve"> при чрезвычайных ситуациях природного и техногенного характера, порядка действий по сигнала</w:t>
      </w:r>
      <w:r>
        <w:rPr>
          <w:sz w:val="28"/>
          <w:szCs w:val="28"/>
        </w:rPr>
        <w:t>м оповещения, прие</w:t>
      </w:r>
      <w:r w:rsidRPr="003D334B">
        <w:rPr>
          <w:sz w:val="28"/>
          <w:szCs w:val="28"/>
        </w:rPr>
        <w:t>мов оказания первой помощи, правил пользования коллективными и индивидуальными средствами защиты</w:t>
      </w:r>
      <w:r>
        <w:rPr>
          <w:sz w:val="28"/>
          <w:szCs w:val="28"/>
        </w:rPr>
        <w:t>, освоение практического применения полученных знаний</w:t>
      </w:r>
      <w:r w:rsidRPr="003D334B">
        <w:rPr>
          <w:sz w:val="28"/>
          <w:szCs w:val="28"/>
        </w:rPr>
        <w:t>;</w:t>
      </w:r>
    </w:p>
    <w:p w:rsidR="00BF73C8" w:rsidRDefault="00BF73C8" w:rsidP="00BF73C8">
      <w:pPr>
        <w:pStyle w:val="a5"/>
        <w:tabs>
          <w:tab w:val="left" w:pos="36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обучение населения города правилам поведения, основным способам                 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BF73C8" w:rsidRDefault="00BF73C8" w:rsidP="00BF73C8">
      <w:pPr>
        <w:pStyle w:val="a5"/>
        <w:tabs>
          <w:tab w:val="left" w:pos="36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D334B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практических навыков руководителей органов местного самоуправления и организаций, а также председателей комиссий по предупреждению и ликвидации чрезвычайных ситуаций и обеспечению пожарной          безопасности города и организаций в организации и проведении мероприятий           по предупреждению чрезвычайных ситуаций и ликвидации их последствий;</w:t>
      </w:r>
    </w:p>
    <w:p w:rsidR="00BF73C8" w:rsidRDefault="00BF73C8" w:rsidP="00BF73C8">
      <w:pPr>
        <w:pStyle w:val="a5"/>
        <w:tabs>
          <w:tab w:val="left" w:pos="36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совершенствование навыков Главы города, руководителей организаций, работников </w:t>
      </w:r>
      <w:r w:rsidRPr="00990886">
        <w:rPr>
          <w:sz w:val="28"/>
          <w:szCs w:val="28"/>
        </w:rPr>
        <w:t>органов местного самоупра</w:t>
      </w:r>
      <w:r>
        <w:rPr>
          <w:sz w:val="28"/>
          <w:szCs w:val="28"/>
        </w:rPr>
        <w:t xml:space="preserve">вления и организаций, включенных                     </w:t>
      </w:r>
      <w:r w:rsidRPr="00990886">
        <w:rPr>
          <w:sz w:val="28"/>
          <w:szCs w:val="28"/>
        </w:rPr>
        <w:t xml:space="preserve"> в состав структурных подразделений, уполномоченных</w:t>
      </w:r>
      <w:r>
        <w:rPr>
          <w:sz w:val="28"/>
          <w:szCs w:val="28"/>
        </w:rPr>
        <w:t xml:space="preserve"> </w:t>
      </w:r>
      <w:r w:rsidRPr="00990886">
        <w:rPr>
          <w:sz w:val="28"/>
          <w:szCs w:val="28"/>
        </w:rPr>
        <w:t>на решение задач</w:t>
      </w:r>
      <w:r>
        <w:rPr>
          <w:sz w:val="28"/>
          <w:szCs w:val="28"/>
        </w:rPr>
        <w:t xml:space="preserve">                           </w:t>
      </w:r>
      <w:r w:rsidRPr="00990886">
        <w:rPr>
          <w:sz w:val="28"/>
          <w:szCs w:val="28"/>
        </w:rPr>
        <w:t xml:space="preserve"> в области гражданской обороны</w:t>
      </w:r>
      <w:r>
        <w:rPr>
          <w:sz w:val="28"/>
          <w:szCs w:val="28"/>
        </w:rPr>
        <w:t xml:space="preserve">, эвакуационных </w:t>
      </w:r>
      <w:r w:rsidRPr="00990886">
        <w:rPr>
          <w:sz w:val="28"/>
          <w:szCs w:val="28"/>
        </w:rPr>
        <w:t>комиссий,</w:t>
      </w:r>
      <w:r>
        <w:rPr>
          <w:sz w:val="28"/>
          <w:szCs w:val="28"/>
        </w:rPr>
        <w:t xml:space="preserve"> </w:t>
      </w:r>
      <w:r w:rsidRPr="00990886">
        <w:rPr>
          <w:sz w:val="28"/>
          <w:szCs w:val="28"/>
        </w:rPr>
        <w:t>а также комиссий</w:t>
      </w:r>
      <w:r>
        <w:rPr>
          <w:sz w:val="28"/>
          <w:szCs w:val="28"/>
        </w:rPr>
        <w:t xml:space="preserve">              </w:t>
      </w:r>
      <w:r w:rsidRPr="00990886">
        <w:rPr>
          <w:sz w:val="28"/>
          <w:szCs w:val="28"/>
        </w:rPr>
        <w:t xml:space="preserve"> по вопросам повышения устойчивости функционирования объектов эк</w:t>
      </w:r>
      <w:r>
        <w:rPr>
          <w:sz w:val="28"/>
          <w:szCs w:val="28"/>
        </w:rPr>
        <w:t>ономики по организации и проведению мероприятий по гражданской обороне;</w:t>
      </w:r>
    </w:p>
    <w:p w:rsidR="00BF73C8" w:rsidRDefault="00BF73C8" w:rsidP="00BF73C8">
      <w:pPr>
        <w:pStyle w:val="a5"/>
        <w:tabs>
          <w:tab w:val="left" w:pos="36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выработка у руководителей органов местного самоуправления                          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ситуаций, умений и навыков для проведения аварийно-спасательных и других неотложных работ;</w:t>
      </w:r>
    </w:p>
    <w:p w:rsidR="00BF73C8" w:rsidRDefault="00BF73C8" w:rsidP="00BF73C8">
      <w:pPr>
        <w:pStyle w:val="a5"/>
        <w:tabs>
          <w:tab w:val="left" w:pos="36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практическое усвоение работниками органов местного самоуправления                       и организаций, специально уполномоченными решать задачи по предупреж-                дению и ликвидации чрезвычайных ситуаций и включенными в состав органов управления единой государственной системы предупреждения и ликвидации чрезвычайных ситуаций (далее – РСЧС), в ходе учений и тренировок порядка действий при различных режимах функционирования РСЧС, а также при проведении аварийно-спасательных и других неотложных работ;</w:t>
      </w:r>
    </w:p>
    <w:p w:rsidR="00BF73C8" w:rsidRDefault="00BF73C8" w:rsidP="00BF73C8">
      <w:pPr>
        <w:pStyle w:val="a5"/>
        <w:tabs>
          <w:tab w:val="left" w:pos="36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E24C4">
        <w:rPr>
          <w:sz w:val="28"/>
          <w:szCs w:val="28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</w:t>
      </w:r>
      <w:r>
        <w:rPr>
          <w:sz w:val="28"/>
          <w:szCs w:val="28"/>
        </w:rPr>
        <w:t xml:space="preserve"> прие</w:t>
      </w:r>
      <w:r w:rsidRPr="00EE24C4">
        <w:rPr>
          <w:sz w:val="28"/>
          <w:szCs w:val="28"/>
        </w:rPr>
        <w:t>мами</w:t>
      </w:r>
      <w:r>
        <w:rPr>
          <w:sz w:val="28"/>
          <w:szCs w:val="28"/>
        </w:rPr>
        <w:t xml:space="preserve"> </w:t>
      </w:r>
      <w:r w:rsidRPr="00EE24C4">
        <w:rPr>
          <w:sz w:val="28"/>
          <w:szCs w:val="28"/>
        </w:rPr>
        <w:t xml:space="preserve">и способами действий по защите населения, материальных и культурных ценностей от опасностей, </w:t>
      </w:r>
      <w:r>
        <w:rPr>
          <w:sz w:val="28"/>
          <w:szCs w:val="28"/>
        </w:rPr>
        <w:t xml:space="preserve">                 </w:t>
      </w:r>
      <w:r w:rsidRPr="00EE24C4">
        <w:rPr>
          <w:sz w:val="28"/>
          <w:szCs w:val="28"/>
        </w:rPr>
        <w:t>возникающих при военных конфликтах или вследствие этих конфликтов, а также при чрезвычайных ситуациях прир</w:t>
      </w:r>
      <w:r>
        <w:rPr>
          <w:sz w:val="28"/>
          <w:szCs w:val="28"/>
        </w:rPr>
        <w:t>одного и техногенного характера».</w:t>
      </w:r>
    </w:p>
    <w:p w:rsidR="00BF73C8" w:rsidRDefault="00BF73C8" w:rsidP="00BF73C8">
      <w:pPr>
        <w:pStyle w:val="a5"/>
        <w:tabs>
          <w:tab w:val="left" w:pos="36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Абзац первый пункта 7 приложения 1 к постановлению изложить                    в следующей редакции:</w:t>
      </w:r>
    </w:p>
    <w:p w:rsidR="00BF73C8" w:rsidRDefault="00BF73C8" w:rsidP="00BF73C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3C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«7. Повышение квалификации или курсовое обучение в области гражданской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обороны работников </w:t>
      </w:r>
      <w:r w:rsidRPr="00591094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вления и организаций, вклю-ченных</w:t>
      </w:r>
      <w:r w:rsidRPr="0059109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структурных подразделений, уполномоченных на решение задач в области гражданской обороны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эвакуационных комиссий, а также комиссий                 </w:t>
      </w:r>
      <w:r w:rsidRPr="00591094">
        <w:rPr>
          <w:rFonts w:ascii="Times New Roman" w:eastAsia="Times New Roman" w:hAnsi="Times New Roman"/>
          <w:sz w:val="28"/>
          <w:szCs w:val="28"/>
          <w:lang w:eastAsia="ru-RU"/>
        </w:rPr>
        <w:t>по вопросам повышения устойчивости функционирования объектов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руководителей организаций, отнесенных в установленном порядке </w:t>
      </w:r>
      <w:r w:rsidRPr="00591094">
        <w:rPr>
          <w:rFonts w:ascii="Times New Roman" w:eastAsia="Times New Roman" w:hAnsi="Times New Roman"/>
          <w:sz w:val="28"/>
          <w:szCs w:val="28"/>
          <w:lang w:eastAsia="ru-RU"/>
        </w:rPr>
        <w:t xml:space="preserve">к категориям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591094">
        <w:rPr>
          <w:rFonts w:ascii="Times New Roman" w:eastAsia="Times New Roman" w:hAnsi="Times New Roman"/>
          <w:sz w:val="28"/>
          <w:szCs w:val="28"/>
          <w:lang w:eastAsia="ru-RU"/>
        </w:rPr>
        <w:t>по гражданской обороне, а также организаций, продолжающих работу в военное время,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оводится не реже одного раза в пять</w:t>
      </w:r>
      <w:r w:rsidRPr="00591094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повышение квалиф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икации        преподавателей предмета «</w:t>
      </w:r>
      <w:r w:rsidRPr="00591094">
        <w:rPr>
          <w:rFonts w:ascii="Times New Roman" w:eastAsia="Times New Roman" w:hAnsi="Times New Roman"/>
          <w:sz w:val="28"/>
          <w:szCs w:val="28"/>
          <w:lang w:eastAsia="ru-RU"/>
        </w:rPr>
        <w:t>Основы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жизнедеятельности» и дисциплины «Безопасность жизнедеятельности»</w:t>
      </w:r>
      <w:r w:rsidRPr="0059109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осуществляющих образовательную деятельность, а также работников учебно-методических центров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591094">
        <w:rPr>
          <w:rFonts w:ascii="Times New Roman" w:eastAsia="Times New Roman" w:hAnsi="Times New Roman"/>
          <w:sz w:val="28"/>
          <w:szCs w:val="28"/>
          <w:lang w:eastAsia="ru-RU"/>
        </w:rPr>
        <w:t xml:space="preserve"> и курсов гражданской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10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бороны – не реже одного раза в три</w:t>
      </w:r>
      <w:r w:rsidRPr="0059109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Для указанных категорий лиц, впервые назначенных на должность, повышение кв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алификации</w:t>
      </w:r>
      <w:r w:rsidRPr="005910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591094">
        <w:rPr>
          <w:rFonts w:ascii="Times New Roman" w:eastAsia="Times New Roman" w:hAnsi="Times New Roman"/>
          <w:sz w:val="28"/>
          <w:szCs w:val="28"/>
          <w:lang w:eastAsia="ru-RU"/>
        </w:rPr>
        <w:t>в области гражданской обороны проводитс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течение первого года работы».</w:t>
      </w:r>
    </w:p>
    <w:p w:rsidR="00BF73C8" w:rsidRDefault="00BF73C8" w:rsidP="00BF73C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 Пункт 4 приложения 2 к постановлению изложить в следующей                        редакции:</w:t>
      </w:r>
    </w:p>
    <w:p w:rsidR="00BF73C8" w:rsidRDefault="00BF73C8" w:rsidP="00BF73C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«4. Руководители и работники эвакуационных органов организаций                         и </w:t>
      </w:r>
      <w:r w:rsidRPr="002A18E5">
        <w:rPr>
          <w:rFonts w:ascii="Times New Roman" w:eastAsia="Times New Roman" w:hAnsi="Times New Roman"/>
          <w:sz w:val="28"/>
          <w:szCs w:val="28"/>
          <w:lang w:eastAsia="ru-RU"/>
        </w:rPr>
        <w:t>комиссий по вопросам повышения устойчивости функционирования объектов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F73C8" w:rsidRDefault="00BF73C8" w:rsidP="00BF73C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1.9. В пункте 5 приложения 2 к постановлению слова «, не отнесенных                  к категориям по гражданской обороне» исключить.</w:t>
      </w:r>
    </w:p>
    <w:p w:rsidR="00BF73C8" w:rsidRDefault="00BF73C8" w:rsidP="00BF73C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</w:t>
      </w:r>
      <w:r w:rsidRPr="00A34F0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связям с общественностью и средствами массовой информации </w:t>
      </w:r>
      <w:r w:rsidRPr="00A34F0A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средствах массовой инфор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         </w:t>
      </w:r>
      <w:r w:rsidRPr="00A34F0A">
        <w:rPr>
          <w:rFonts w:ascii="Times New Roman" w:eastAsia="Times New Roman" w:hAnsi="Times New Roman"/>
          <w:sz w:val="28"/>
          <w:szCs w:val="28"/>
          <w:lang w:eastAsia="ru-RU"/>
        </w:rPr>
        <w:t>мации и разместить на официальном портале Администрации города.</w:t>
      </w:r>
    </w:p>
    <w:p w:rsidR="00BF73C8" w:rsidRPr="00A05624" w:rsidRDefault="00BF73C8" w:rsidP="00BF73C8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A0562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Жердева А.А.</w:t>
      </w:r>
    </w:p>
    <w:p w:rsidR="00BF73C8" w:rsidRDefault="00BF73C8" w:rsidP="00BF73C8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</w:p>
    <w:p w:rsidR="00BF73C8" w:rsidRDefault="00BF73C8" w:rsidP="00BF73C8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</w:p>
    <w:p w:rsidR="00BF73C8" w:rsidRDefault="00BF73C8" w:rsidP="00BF73C8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Cs w:val="28"/>
          <w:lang w:eastAsia="ru-RU"/>
        </w:rPr>
      </w:pPr>
    </w:p>
    <w:p w:rsidR="00BF73C8" w:rsidRPr="00C41209" w:rsidRDefault="00BF73C8" w:rsidP="00BF73C8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города                                                                                                В.Н. Шувалов                                                                 </w:t>
      </w:r>
    </w:p>
    <w:sectPr w:rsidR="00BF73C8" w:rsidRPr="00C41209" w:rsidSect="00E149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92" w:rsidRDefault="00902E92" w:rsidP="00E149A3">
      <w:r>
        <w:separator/>
      </w:r>
    </w:p>
  </w:endnote>
  <w:endnote w:type="continuationSeparator" w:id="0">
    <w:p w:rsidR="00902E92" w:rsidRDefault="00902E92" w:rsidP="00E1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92" w:rsidRDefault="00902E92" w:rsidP="00E149A3">
      <w:r>
        <w:separator/>
      </w:r>
    </w:p>
  </w:footnote>
  <w:footnote w:type="continuationSeparator" w:id="0">
    <w:p w:rsidR="00902E92" w:rsidRDefault="00902E92" w:rsidP="00E1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904"/>
      <w:docPartObj>
        <w:docPartGallery w:val="Page Numbers (Top of Page)"/>
        <w:docPartUnique/>
      </w:docPartObj>
    </w:sdtPr>
    <w:sdtEndPr/>
    <w:sdtContent>
      <w:p w:rsidR="00E149A3" w:rsidRDefault="00E149A3">
        <w:pPr>
          <w:pStyle w:val="a6"/>
          <w:jc w:val="center"/>
        </w:pPr>
        <w:r w:rsidRPr="00E149A3">
          <w:rPr>
            <w:sz w:val="20"/>
            <w:szCs w:val="20"/>
          </w:rPr>
          <w:fldChar w:fldCharType="begin"/>
        </w:r>
        <w:r w:rsidRPr="00E149A3">
          <w:rPr>
            <w:sz w:val="20"/>
            <w:szCs w:val="20"/>
          </w:rPr>
          <w:instrText>PAGE   \* MERGEFORMAT</w:instrText>
        </w:r>
        <w:r w:rsidRPr="00E149A3">
          <w:rPr>
            <w:sz w:val="20"/>
            <w:szCs w:val="20"/>
          </w:rPr>
          <w:fldChar w:fldCharType="separate"/>
        </w:r>
        <w:r w:rsidR="00631A48">
          <w:rPr>
            <w:noProof/>
            <w:sz w:val="20"/>
            <w:szCs w:val="20"/>
          </w:rPr>
          <w:t>3</w:t>
        </w:r>
        <w:r w:rsidRPr="00E149A3">
          <w:rPr>
            <w:sz w:val="20"/>
            <w:szCs w:val="20"/>
          </w:rPr>
          <w:fldChar w:fldCharType="end"/>
        </w:r>
      </w:p>
    </w:sdtContent>
  </w:sdt>
  <w:p w:rsidR="00E149A3" w:rsidRDefault="00E149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67C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C8"/>
    <w:rsid w:val="003B01DD"/>
    <w:rsid w:val="003D3A10"/>
    <w:rsid w:val="00631A48"/>
    <w:rsid w:val="006A2571"/>
    <w:rsid w:val="00736F85"/>
    <w:rsid w:val="00902E92"/>
    <w:rsid w:val="00933F59"/>
    <w:rsid w:val="009F3ED0"/>
    <w:rsid w:val="00BF73C8"/>
    <w:rsid w:val="00C12F77"/>
    <w:rsid w:val="00C932FC"/>
    <w:rsid w:val="00CE556D"/>
    <w:rsid w:val="00E149A3"/>
    <w:rsid w:val="00E26CB8"/>
    <w:rsid w:val="00E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D0F6"/>
  <w15:chartTrackingRefBased/>
  <w15:docId w15:val="{15B274E1-A479-4E3C-96D0-FBC3499C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3C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List"/>
    <w:basedOn w:val="a"/>
    <w:rsid w:val="00BF73C8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149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9A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149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9A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1</cp:revision>
  <cp:lastPrinted>2017-06-14T08:09:00Z</cp:lastPrinted>
  <dcterms:created xsi:type="dcterms:W3CDTF">2017-06-16T09:56:00Z</dcterms:created>
  <dcterms:modified xsi:type="dcterms:W3CDTF">2017-06-16T09:56:00Z</dcterms:modified>
</cp:coreProperties>
</file>