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3719">
        <w:trPr>
          <w:jc w:val="center"/>
        </w:trPr>
        <w:tc>
          <w:tcPr>
            <w:tcW w:w="154" w:type="dxa"/>
            <w:noWrap/>
          </w:tcPr>
          <w:p w:rsidR="008E3719" w:rsidRDefault="0087248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E3719" w:rsidRDefault="00D9036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8E3719" w:rsidRDefault="0087248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3719" w:rsidRPr="00D90364" w:rsidRDefault="00D9036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E3719" w:rsidRDefault="008724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3719" w:rsidRDefault="00D9036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E3719" w:rsidRDefault="008724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3719" w:rsidRDefault="008E371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3719" w:rsidRDefault="0087248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3719" w:rsidRPr="00D90364" w:rsidRDefault="00D9036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4732</w:t>
            </w:r>
          </w:p>
        </w:tc>
      </w:tr>
    </w:tbl>
    <w:p w:rsidR="008E3719" w:rsidRDefault="002D001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E3719" w:rsidRDefault="008724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E3719" w:rsidRDefault="008724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E3719" w:rsidRDefault="0087248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E3719" w:rsidRDefault="0087248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E3719" w:rsidRDefault="008E3719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E3719" w:rsidRDefault="008724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Инвестиционной </w:t>
      </w:r>
    </w:p>
    <w:p w:rsidR="008E3719" w:rsidRDefault="008724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декларации (меморандума) </w:t>
      </w:r>
    </w:p>
    <w:p w:rsidR="008E3719" w:rsidRDefault="008724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E3719" w:rsidRDefault="008724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Сургут </w:t>
      </w:r>
    </w:p>
    <w:p w:rsidR="008E3719" w:rsidRDefault="0087248D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8E3719" w:rsidRDefault="008E3719">
      <w:pPr>
        <w:pStyle w:val="Standard"/>
        <w:spacing w:after="0"/>
        <w:ind w:firstLine="567"/>
        <w:jc w:val="both"/>
        <w:rPr>
          <w:kern w:val="0"/>
          <w:sz w:val="28"/>
          <w:szCs w:val="28"/>
        </w:rPr>
      </w:pPr>
    </w:p>
    <w:p w:rsidR="008E3719" w:rsidRDefault="008E3719">
      <w:pPr>
        <w:pStyle w:val="Standard"/>
        <w:spacing w:after="0"/>
        <w:ind w:firstLine="567"/>
        <w:jc w:val="both"/>
        <w:rPr>
          <w:kern w:val="0"/>
          <w:sz w:val="28"/>
          <w:szCs w:val="28"/>
        </w:rPr>
      </w:pPr>
    </w:p>
    <w:p w:rsidR="008E3719" w:rsidRDefault="0087248D">
      <w:pPr>
        <w:pStyle w:val="Standard"/>
        <w:spacing w:after="0" w:line="24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целях формирования благоприятного инвестиционного климата, установления принципов взаимодействия органов местного самоуправления            с субъектами предпринимательской и инвестиционной деятельности                      на территории муниципального образования городской округ город Сургут:</w:t>
      </w:r>
    </w:p>
    <w:p w:rsidR="008E3719" w:rsidRDefault="0087248D">
      <w:pPr>
        <w:pStyle w:val="Standard"/>
        <w:spacing w:after="0" w:line="24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1. Утвердить Инвестиционную декларацию (меморандум) муниципального образования городской округ город Сургут согласно приложению. </w:t>
      </w:r>
    </w:p>
    <w:p w:rsidR="008E3719" w:rsidRDefault="0087248D">
      <w:pPr>
        <w:pStyle w:val="Standard"/>
        <w:spacing w:after="0" w:line="24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2. Управлению по связям с общественностью и средствами массовой </w:t>
      </w:r>
      <w:r w:rsidR="00D9031E">
        <w:rPr>
          <w:kern w:val="0"/>
          <w:sz w:val="28"/>
          <w:szCs w:val="28"/>
        </w:rPr>
        <w:t xml:space="preserve">информации </w:t>
      </w:r>
      <w:r>
        <w:rPr>
          <w:kern w:val="0"/>
          <w:sz w:val="28"/>
          <w:szCs w:val="28"/>
        </w:rPr>
        <w:t xml:space="preserve">опубликовать настоящее </w:t>
      </w:r>
      <w:r>
        <w:rPr>
          <w:rFonts w:eastAsia="Times New Roman"/>
          <w:kern w:val="0"/>
          <w:sz w:val="28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8E3719" w:rsidRDefault="0087248D">
      <w:pPr>
        <w:pStyle w:val="1"/>
        <w:spacing w:after="0" w:line="240" w:lineRule="auto"/>
        <w:ind w:left="0" w:firstLine="567"/>
        <w:jc w:val="both"/>
        <w:rPr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3. Контроль за выполнением постановления </w:t>
      </w:r>
      <w:r>
        <w:rPr>
          <w:kern w:val="0"/>
          <w:sz w:val="28"/>
          <w:szCs w:val="28"/>
        </w:rPr>
        <w:t>оставляю за собой.</w:t>
      </w:r>
    </w:p>
    <w:p w:rsidR="008E3719" w:rsidRDefault="008E3719">
      <w:pPr>
        <w:pStyle w:val="1"/>
        <w:spacing w:after="0" w:line="240" w:lineRule="auto"/>
        <w:ind w:left="0" w:firstLine="567"/>
        <w:jc w:val="both"/>
        <w:rPr>
          <w:kern w:val="0"/>
          <w:sz w:val="28"/>
          <w:szCs w:val="28"/>
        </w:rPr>
      </w:pPr>
    </w:p>
    <w:p w:rsidR="008E3719" w:rsidRDefault="008E3719">
      <w:pPr>
        <w:pStyle w:val="1"/>
        <w:spacing w:after="0" w:line="240" w:lineRule="auto"/>
        <w:ind w:left="0" w:firstLine="567"/>
        <w:jc w:val="both"/>
        <w:rPr>
          <w:kern w:val="0"/>
          <w:sz w:val="28"/>
          <w:szCs w:val="28"/>
        </w:rPr>
      </w:pPr>
    </w:p>
    <w:p w:rsidR="008E3719" w:rsidRDefault="008E3719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8E3719" w:rsidRDefault="0087248D">
      <w:pPr>
        <w:pStyle w:val="Standard"/>
        <w:widowControl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В.Н. Шувалов</w:t>
      </w: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E3719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</w:p>
    <w:p w:rsidR="008E3719" w:rsidRDefault="0087248D">
      <w:pPr>
        <w:pStyle w:val="Standard"/>
        <w:spacing w:after="0" w:line="100" w:lineRule="atLeast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E3719" w:rsidRDefault="0087248D">
      <w:pPr>
        <w:pStyle w:val="Standard"/>
        <w:spacing w:after="0" w:line="100" w:lineRule="atLeast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города </w:t>
      </w:r>
      <w:r>
        <w:rPr>
          <w:color w:val="000000"/>
          <w:sz w:val="28"/>
          <w:szCs w:val="28"/>
        </w:rPr>
        <w:br/>
        <w:t>от ____________ № _________</w:t>
      </w:r>
    </w:p>
    <w:p w:rsidR="008E3719" w:rsidRDefault="008E3719">
      <w:pPr>
        <w:widowControl w:val="0"/>
        <w:autoSpaceDE w:val="0"/>
        <w:autoSpaceDN w:val="0"/>
        <w:adjustRightInd w:val="0"/>
        <w:ind w:left="5954" w:firstLine="720"/>
        <w:rPr>
          <w:color w:val="000000"/>
          <w:szCs w:val="28"/>
          <w:lang w:eastAsia="ru-RU"/>
        </w:rPr>
      </w:pPr>
    </w:p>
    <w:p w:rsidR="008E3719" w:rsidRDefault="008E3719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00000"/>
          <w:szCs w:val="28"/>
          <w:lang w:eastAsia="ru-RU"/>
        </w:rPr>
      </w:pPr>
    </w:p>
    <w:p w:rsidR="008E3719" w:rsidRDefault="0087248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Инвестиционная декларация (меморандум) </w:t>
      </w:r>
    </w:p>
    <w:p w:rsidR="008E3719" w:rsidRDefault="0087248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муниципального образования городской округ город Сургут на 2017 год</w:t>
      </w:r>
    </w:p>
    <w:p w:rsidR="008E3719" w:rsidRDefault="008E3719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  <w:lang w:eastAsia="ru-RU"/>
        </w:rPr>
      </w:pPr>
    </w:p>
    <w:p w:rsidR="008E3719" w:rsidRDefault="008724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 Инвестиционная декларация (меморандум) муниципального </w:t>
      </w:r>
      <w:proofErr w:type="spellStart"/>
      <w:r>
        <w:rPr>
          <w:rFonts w:cs="Times New Roman"/>
          <w:color w:val="000000"/>
          <w:szCs w:val="28"/>
          <w:lang w:eastAsia="ru-RU"/>
        </w:rPr>
        <w:t>образо-вания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городской округ город Сургут (далее – Инвестиционная декларация)            устанавливает приоритетные направления инвестиционной политики и инвестиционной деятельности на территории муниципального образования городской округ город Сургут, гарантии и обязательства органов местного самоуправления муниципального образования город Сургут по обеспечению прав инвесторов, а также основные меры муниципальной поддержки </w:t>
      </w:r>
      <w:proofErr w:type="spellStart"/>
      <w:r>
        <w:rPr>
          <w:rFonts w:cs="Times New Roman"/>
          <w:color w:val="000000"/>
          <w:szCs w:val="28"/>
          <w:lang w:eastAsia="ru-RU"/>
        </w:rPr>
        <w:t>инвести-ционной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деятельности.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 Коллегиальным совещательным и консультативно-экспертным органом                          по вопросам реализации инвестиционной деятельности на территории муниципального образования городской округ город Сургут является инвестиционный совет при Главе города Сургута.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 Ответственность за реализацию отдельных положений настоящей Инвестиционной декларации в пределах своих полномочий несут структурные          подразделения Администрации города, осуществляющие и содействующие реализации инвестиционных проектов на территории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4. Информация о планах и результатах инвестиционной деятельности         муниципального образования городской округ город Сургут формируется        ежегодно и размещается на официальном портале Администрации города.</w:t>
      </w:r>
    </w:p>
    <w:p w:rsidR="008E3719" w:rsidRDefault="008E371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Раздел </w:t>
      </w:r>
      <w:r>
        <w:rPr>
          <w:rFonts w:cs="Times New Roman"/>
          <w:color w:val="000000"/>
          <w:szCs w:val="28"/>
          <w:lang w:val="en-US" w:eastAsia="ru-RU"/>
        </w:rPr>
        <w:t>II</w:t>
      </w:r>
      <w:r>
        <w:rPr>
          <w:rFonts w:cs="Times New Roman"/>
          <w:color w:val="000000"/>
          <w:szCs w:val="28"/>
          <w:lang w:eastAsia="ru-RU"/>
        </w:rPr>
        <w:t>. Направления инвестиционной политики муниципального образования городской округ город Сургут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 Основными направлениями инвестиционной политики муниципального образования городской округ город Сургут являются: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1.1. Совершенствование муниципального нормативного правового регулирования в сфере инвестиционной деятельности в муниципальном образовании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1.2. Формирование благоприятного инвестиционного климата на </w:t>
      </w:r>
      <w:proofErr w:type="spellStart"/>
      <w:proofErr w:type="gramStart"/>
      <w:r>
        <w:rPr>
          <w:rFonts w:cs="Times New Roman"/>
          <w:color w:val="000000"/>
          <w:szCs w:val="28"/>
          <w:lang w:eastAsia="ru-RU"/>
        </w:rPr>
        <w:t>терри</w:t>
      </w:r>
      <w:proofErr w:type="spellEnd"/>
      <w:r>
        <w:rPr>
          <w:rFonts w:cs="Times New Roman"/>
          <w:color w:val="000000"/>
          <w:szCs w:val="28"/>
          <w:lang w:eastAsia="ru-RU"/>
        </w:rPr>
        <w:t>-тории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1.3. Создание благоприятной административной и деловой среды, снижение</w:t>
      </w:r>
      <w:r>
        <w:rPr>
          <w:rFonts w:cs="Times New Roman"/>
          <w:color w:val="000000"/>
          <w:szCs w:val="28"/>
          <w:lang w:eastAsia="ru-RU"/>
        </w:rPr>
        <w:t xml:space="preserve"> административных барьеров для субъектов инвестиционной деятельности                               на территории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1.4. Развитие инвестиционной инфраструктуры.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1.5. Формирование положительного инвестиционного имиджа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1.6. Содействие субъектам инвестиционной деятельности в реализации проектов, отвечающих приоритетным направлениям социально-экономического развития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1.7. Формирование условий для притока инвестиционных ресурсов                  и новых технологий в экономику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1.8. Информационное освещение инвестиционных возможностей посредствам размещения информации в сети «Интернет», в том числе обеспечение           принципа «обратной связи с потенциальным инвестором». 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pacing w:val="-4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 Направления инвестиционной политики, определенные настоящей        Инвестиционной декларацией, могут быть скорректированы с учетом новых приоритетов социально-экономического развития муниципального образования </w:t>
      </w:r>
      <w:r>
        <w:rPr>
          <w:rFonts w:cs="Times New Roman"/>
          <w:color w:val="000000"/>
          <w:spacing w:val="-4"/>
          <w:szCs w:val="28"/>
          <w:lang w:eastAsia="ru-RU"/>
        </w:rPr>
        <w:t>городской округ город Сургут либо изменений действующего законодательства.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 Приоритетными направлениями инвестиционной политики муниципального образования городской округ город Сургут являются: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3.1. Создание объектов образования на территории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3.2. Благоустройство территории муниципального образования городской округ город Сургут (создание и благоустройство парков и скверов).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3.3. Ликвидация ветхого и аварийного жилья.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3.4. Развитие транспортно-логистической сети.</w:t>
      </w:r>
    </w:p>
    <w:p w:rsidR="008E3719" w:rsidRDefault="008E371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Раздел </w:t>
      </w:r>
      <w:r>
        <w:rPr>
          <w:rFonts w:cs="Times New Roman"/>
          <w:color w:val="000000"/>
          <w:szCs w:val="28"/>
          <w:lang w:val="en-US" w:eastAsia="ru-RU"/>
        </w:rPr>
        <w:t>III</w:t>
      </w:r>
      <w:r>
        <w:rPr>
          <w:rFonts w:cs="Times New Roman"/>
          <w:color w:val="000000"/>
          <w:szCs w:val="28"/>
          <w:lang w:eastAsia="ru-RU"/>
        </w:rPr>
        <w:t>. Принципы взаимодействия органов местного самоуправления               с субъектами предпринимательской и инвестиционной деятельности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 Ключевым принципом инвестиционной политики муниципального образования городской округ город Сургут является взаимная ответственность        органов местного самоуправления муниципального образования городской       округ город Сургут и субъектов инвестиционной деятельности, а также сбалансированность интересов.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 Основными принципами взаимодействия органов местного самоуправления с субъектами предпринимательской и инвестиционной деятельности                                             в муниципальном образовании городской округ город Сургут, являются: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2.1. Принцип равенства – не дискриминирующий подход ко всем субъектам</w:t>
      </w:r>
      <w:r>
        <w:rPr>
          <w:rFonts w:cs="Times New Roman"/>
          <w:color w:val="000000"/>
          <w:szCs w:val="28"/>
          <w:lang w:eastAsia="ru-RU"/>
        </w:rPr>
        <w:t xml:space="preserve"> предпринимательской и инвестиционной деятельности.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2.2. Принцип вовлеченности – участие субъектов предпринимательской                                     </w:t>
      </w:r>
      <w:r>
        <w:rPr>
          <w:rFonts w:cs="Times New Roman"/>
          <w:color w:val="000000"/>
          <w:spacing w:val="-4"/>
          <w:szCs w:val="28"/>
          <w:lang w:eastAsia="ru-RU"/>
        </w:rPr>
        <w:t>и инвестиционной деятельности в процессе принятия решений органов местного</w:t>
      </w:r>
      <w:r>
        <w:rPr>
          <w:rFonts w:cs="Times New Roman"/>
          <w:color w:val="000000"/>
          <w:szCs w:val="28"/>
          <w:lang w:eastAsia="ru-RU"/>
        </w:rPr>
        <w:t xml:space="preserve"> самоуправления и оценки их реализации.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2.3. Принцип прозрачности – общедоступность документированной             информации органов местного самоуправления.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2.4. Внедрение лучших практик – ориентация административных процедур                              и регулирования на лучшую с точки зрения интересов субъектов предпринимательской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8E3719" w:rsidRDefault="008E371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Раздел </w:t>
      </w:r>
      <w:r>
        <w:rPr>
          <w:rFonts w:cs="Times New Roman"/>
          <w:color w:val="000000"/>
          <w:szCs w:val="28"/>
          <w:lang w:val="en-US" w:eastAsia="ru-RU"/>
        </w:rPr>
        <w:t>IV</w:t>
      </w:r>
      <w:r>
        <w:rPr>
          <w:rFonts w:cs="Times New Roman"/>
          <w:color w:val="000000"/>
          <w:szCs w:val="28"/>
          <w:lang w:eastAsia="ru-RU"/>
        </w:rPr>
        <w:t>. Обязательства муниципального образования городской округ город Сургут по обеспечению и защите прав инвесторов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 Администрация муниципального образования городской округ город Сургут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 Администрация муниципального образования городской округ город Сургут, учитывая положения Инвестиционной декларации при осуществлении правотворческой и правоприменительной деятельности, в равной степени            принимает меры по обеспечению благоприятного инвестиционного климата           на территории муниципального образования городской округ город Сургут.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3. В соответствии с действующим законодательством Российской </w:t>
      </w:r>
      <w:proofErr w:type="gramStart"/>
      <w:r>
        <w:rPr>
          <w:rFonts w:cs="Times New Roman"/>
          <w:color w:val="000000"/>
          <w:szCs w:val="28"/>
          <w:lang w:eastAsia="ru-RU"/>
        </w:rPr>
        <w:t>Феде-рации</w:t>
      </w:r>
      <w:proofErr w:type="gramEnd"/>
      <w:r>
        <w:rPr>
          <w:rFonts w:cs="Times New Roman"/>
          <w:color w:val="000000"/>
          <w:szCs w:val="28"/>
          <w:lang w:eastAsia="ru-RU"/>
        </w:rPr>
        <w:t xml:space="preserve"> Администрация муниципального образования городской округ город Сургут гарантирует всем субъектам инвестиционной деятельности обеспечение и защиту их прав и интересов: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3.1. Равное отношение ко всем субъектам инвестиционной деятельности.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3.2. Участие субъектов инвестиционной деятельности в процессе принятия решений и оценке их реализации.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3.3. Отсутствие ограничений в реализации своих проектов в соответствии            с действующим законодательством.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pacing w:val="-6"/>
          <w:szCs w:val="28"/>
          <w:lang w:eastAsia="ru-RU"/>
        </w:rPr>
        <w:t>3.4. В целях оперативного решения возникающих в процессе инвестиционной</w:t>
      </w:r>
      <w:r>
        <w:rPr>
          <w:rFonts w:cs="Times New Roman"/>
          <w:color w:val="000000"/>
          <w:szCs w:val="28"/>
          <w:lang w:eastAsia="ru-RU"/>
        </w:rPr>
        <w:t xml:space="preserve"> деятельности вопросов, в случае возникновения обстоятельств, связанных                                         с нарушением сроков и условий доступа к механизмам поддержки и реализации инвестиционных проектов, возможность обратиться к Главе города Сургута.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 xml:space="preserve">3.5. Принятие административных процедур, ориентированных на результаты </w:t>
      </w:r>
      <w:r>
        <w:rPr>
          <w:rFonts w:cs="Times New Roman"/>
          <w:color w:val="000000"/>
          <w:szCs w:val="28"/>
          <w:lang w:eastAsia="ru-RU"/>
        </w:rPr>
        <w:t>лучших практик взаимодействия между органами местного самоуправления           и субъектами инвестиционной деятельности.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3.6. Невмешательство органами местного самоуправления и должностными</w:t>
      </w:r>
      <w:r>
        <w:rPr>
          <w:rFonts w:cs="Times New Roman"/>
          <w:color w:val="000000"/>
          <w:szCs w:val="28"/>
          <w:lang w:eastAsia="ru-RU"/>
        </w:rPr>
        <w:t xml:space="preserve"> лицами в административно-хозяйственную деятельность инвестора, заклю-чение инвестором договоров (контрактов), выбор партнеров, подрядчиков,          поставщиков, определение обязательств.</w:t>
      </w:r>
    </w:p>
    <w:p w:rsidR="008E3719" w:rsidRDefault="008E371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0"/>
          <w:szCs w:val="20"/>
          <w:lang w:eastAsia="ru-RU"/>
        </w:rPr>
      </w:pP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Раздел </w:t>
      </w:r>
      <w:r>
        <w:rPr>
          <w:rFonts w:cs="Times New Roman"/>
          <w:color w:val="000000"/>
          <w:szCs w:val="28"/>
          <w:lang w:val="en-US" w:eastAsia="ru-RU"/>
        </w:rPr>
        <w:t>V</w:t>
      </w:r>
      <w:r>
        <w:rPr>
          <w:rFonts w:cs="Times New Roman"/>
          <w:color w:val="000000"/>
          <w:szCs w:val="28"/>
          <w:lang w:eastAsia="ru-RU"/>
        </w:rPr>
        <w:t>. Обязательства муниципального образования городской округ         город Сургут по осуществлению мер, направленных на сокращение сроков          и упрощение процедур выдачи разрешительной документации для инвесторов</w:t>
      </w:r>
    </w:p>
    <w:p w:rsidR="008E3719" w:rsidRDefault="008724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color w:val="000000"/>
          <w:szCs w:val="28"/>
          <w:lang w:eastAsia="ru-RU"/>
        </w:rPr>
        <w:t xml:space="preserve">Администрация муниципального образования городской округ город          Сургут обязуется осуществлять меры, направленные на сокращение сроков             и упрощение процедур выдачи разрешительной документации для инвесторов, в рамках требований действующего законодательства, в целях обеспечения            благоприятного инвестиционного климата в городе Сургуте, создания открытой информационной среды для инвесторов и создания механизмов, </w:t>
      </w:r>
      <w:proofErr w:type="spellStart"/>
      <w:r>
        <w:rPr>
          <w:rFonts w:cs="Times New Roman"/>
          <w:color w:val="000000"/>
          <w:szCs w:val="28"/>
          <w:lang w:eastAsia="ru-RU"/>
        </w:rPr>
        <w:t>обеспечи-вающих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повышение инвестиционной привлекательности. </w:t>
      </w:r>
    </w:p>
    <w:sectPr w:rsidR="008E371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D" w:rsidRDefault="002D001D">
      <w:r>
        <w:separator/>
      </w:r>
    </w:p>
  </w:endnote>
  <w:endnote w:type="continuationSeparator" w:id="0">
    <w:p w:rsidR="002D001D" w:rsidRDefault="002D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D" w:rsidRDefault="002D001D">
      <w:r>
        <w:separator/>
      </w:r>
    </w:p>
  </w:footnote>
  <w:footnote w:type="continuationSeparator" w:id="0">
    <w:p w:rsidR="002D001D" w:rsidRDefault="002D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49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3719" w:rsidRDefault="0087248D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D9031E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8E3719" w:rsidRDefault="008E3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19"/>
    <w:rsid w:val="002D001D"/>
    <w:rsid w:val="00801F95"/>
    <w:rsid w:val="0087248D"/>
    <w:rsid w:val="008E3719"/>
    <w:rsid w:val="00D9031E"/>
    <w:rsid w:val="00D90364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1B1A8A3"/>
  <w15:docId w15:val="{A431B17A-B59C-4244-B52E-3ABE758C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pPr>
      <w:ind w:left="720"/>
    </w:p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2017-06-07T11:02:00Z</cp:lastPrinted>
  <dcterms:created xsi:type="dcterms:W3CDTF">2017-06-13T07:34:00Z</dcterms:created>
  <dcterms:modified xsi:type="dcterms:W3CDTF">2017-06-13T07:34:00Z</dcterms:modified>
</cp:coreProperties>
</file>