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2F259B">
        <w:trPr>
          <w:jc w:val="center"/>
        </w:trPr>
        <w:tc>
          <w:tcPr>
            <w:tcW w:w="154" w:type="dxa"/>
            <w:noWrap/>
          </w:tcPr>
          <w:p w:rsidR="002F259B" w:rsidRDefault="00D1578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2F259B" w:rsidRDefault="0079444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31</w:t>
            </w:r>
          </w:p>
        </w:tc>
        <w:tc>
          <w:tcPr>
            <w:tcW w:w="142" w:type="dxa"/>
            <w:noWrap/>
          </w:tcPr>
          <w:p w:rsidR="002F259B" w:rsidRDefault="00D15784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F259B" w:rsidRPr="0079444A" w:rsidRDefault="0079444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252" w:type="dxa"/>
          </w:tcPr>
          <w:p w:rsidR="002F259B" w:rsidRDefault="00D1578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2F259B" w:rsidRDefault="0079444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2F259B" w:rsidRDefault="00D1578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2F259B" w:rsidRDefault="002F259B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2F259B" w:rsidRDefault="00D1578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2F259B" w:rsidRPr="0079444A" w:rsidRDefault="0079444A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4491</w:t>
            </w:r>
          </w:p>
        </w:tc>
      </w:tr>
    </w:tbl>
    <w:p w:rsidR="002F259B" w:rsidRDefault="004B7B90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w:pict>
          <v:rect id="Прямоугольник 3" o:spid="_x0000_s1026" style="position:absolute;margin-left:2175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<v:stroke dashstyle="1 1" endcap="round"/>
            <v:textbox inset="0,0,0,0">
              <w:txbxContent>
                <w:p w:rsidR="002F259B" w:rsidRDefault="002F25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F259B" w:rsidRDefault="002F25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0"/>
                      <w:szCs w:val="24"/>
                      <w:lang w:eastAsia="ru-RU"/>
                    </w:rPr>
                  </w:pPr>
                </w:p>
                <w:p w:rsidR="002F259B" w:rsidRDefault="00D1578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МУНИЦИПАЛЬНОЕ ОБРАЗОВАНИЕ</w:t>
                  </w:r>
                </w:p>
                <w:p w:rsidR="002F259B" w:rsidRDefault="00D15784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6"/>
                      <w:szCs w:val="24"/>
                      <w:lang w:eastAsia="ru-RU"/>
                    </w:rPr>
                    <w:t>ГОРОДСКОЙ ОКРУГ ГОРОД СУРГУТ</w:t>
                  </w:r>
                </w:p>
                <w:p w:rsidR="002F259B" w:rsidRDefault="002F25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b/>
                      <w:sz w:val="18"/>
                      <w:szCs w:val="24"/>
                      <w:lang w:eastAsia="ru-RU"/>
                    </w:rPr>
                  </w:pPr>
                </w:p>
                <w:p w:rsidR="002F259B" w:rsidRDefault="00D15784">
                  <w:pPr>
                    <w:keepNext/>
                    <w:spacing w:line="120" w:lineRule="atLeast"/>
                    <w:jc w:val="center"/>
                    <w:outlineLvl w:val="0"/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6"/>
                      <w:szCs w:val="24"/>
                      <w:lang w:eastAsia="ru-RU"/>
                    </w:rPr>
                    <w:t>АДМИНИСТРАЦИЯ ГОРОДА</w:t>
                  </w:r>
                </w:p>
                <w:p w:rsidR="002F259B" w:rsidRDefault="002F25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18"/>
                      <w:szCs w:val="24"/>
                      <w:lang w:eastAsia="ru-RU"/>
                    </w:rPr>
                  </w:pPr>
                </w:p>
                <w:p w:rsidR="002F259B" w:rsidRDefault="002F25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20"/>
                      <w:szCs w:val="24"/>
                      <w:lang w:eastAsia="ru-RU"/>
                    </w:rPr>
                  </w:pPr>
                </w:p>
                <w:p w:rsidR="002F259B" w:rsidRDefault="00D15784">
                  <w:pPr>
                    <w:keepNext/>
                    <w:spacing w:line="120" w:lineRule="atLeast"/>
                    <w:jc w:val="center"/>
                    <w:outlineLvl w:val="1"/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30"/>
                      <w:szCs w:val="24"/>
                      <w:lang w:eastAsia="ru-RU"/>
                    </w:rPr>
                    <w:t>ПОСТАНОВЛЕНИЕ</w:t>
                  </w:r>
                </w:p>
                <w:p w:rsidR="002F259B" w:rsidRDefault="002F259B">
                  <w:pPr>
                    <w:spacing w:line="120" w:lineRule="atLeast"/>
                    <w:jc w:val="center"/>
                    <w:rPr>
                      <w:rFonts w:eastAsia="Times New Roman" w:cs="Times New Roman"/>
                      <w:sz w:val="30"/>
                      <w:szCs w:val="24"/>
                      <w:lang w:eastAsia="ru-RU"/>
                    </w:rPr>
                  </w:pPr>
                </w:p>
                <w:p w:rsidR="002F259B" w:rsidRDefault="002F259B">
                  <w:pPr>
                    <w:spacing w:line="120" w:lineRule="atLeast"/>
                    <w:jc w:val="center"/>
                    <w:rPr>
                      <w:rFonts w:cs="Times New Roman"/>
                      <w:sz w:val="20"/>
                      <w:szCs w:val="20"/>
                    </w:rPr>
                  </w:pPr>
                </w:p>
              </w:txbxContent>
            </v:textbox>
            <w10:wrap type="square" anchorx="margin" anchory="page"/>
            <w10:anchorlock/>
          </v:rect>
        </w:pict>
      </w:r>
    </w:p>
    <w:p w:rsidR="002F259B" w:rsidRDefault="00D15784">
      <w:pPr>
        <w:rPr>
          <w:szCs w:val="28"/>
        </w:rPr>
      </w:pPr>
      <w:r>
        <w:rPr>
          <w:rFonts w:eastAsia="Calibri" w:cs="Times New Roman"/>
          <w:szCs w:val="28"/>
        </w:rPr>
        <w:t xml:space="preserve">О внесении изменений в постановление </w:t>
      </w:r>
    </w:p>
    <w:p w:rsidR="002F259B" w:rsidRDefault="00D15784">
      <w:pPr>
        <w:rPr>
          <w:szCs w:val="28"/>
        </w:rPr>
      </w:pPr>
      <w:r>
        <w:rPr>
          <w:rFonts w:eastAsia="Calibri" w:cs="Times New Roman"/>
          <w:szCs w:val="28"/>
        </w:rPr>
        <w:t xml:space="preserve">Администрации города от 25.10.2012 </w:t>
      </w:r>
    </w:p>
    <w:p w:rsidR="002F259B" w:rsidRDefault="00D15784">
      <w:pPr>
        <w:rPr>
          <w:szCs w:val="28"/>
        </w:rPr>
      </w:pPr>
      <w:r>
        <w:rPr>
          <w:rFonts w:eastAsia="Calibri" w:cs="Times New Roman"/>
          <w:szCs w:val="28"/>
        </w:rPr>
        <w:t>№ 8271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>«Об утверждении</w:t>
      </w:r>
    </w:p>
    <w:p w:rsidR="002F259B" w:rsidRDefault="00D15784">
      <w:pPr>
        <w:rPr>
          <w:szCs w:val="28"/>
        </w:rPr>
      </w:pPr>
      <w:r>
        <w:rPr>
          <w:rFonts w:eastAsia="Calibri" w:cs="Times New Roman"/>
          <w:szCs w:val="28"/>
        </w:rPr>
        <w:t xml:space="preserve">Административного регламента  </w:t>
      </w:r>
    </w:p>
    <w:p w:rsidR="002F259B" w:rsidRDefault="00D15784">
      <w:pPr>
        <w:rPr>
          <w:szCs w:val="28"/>
        </w:rPr>
      </w:pPr>
      <w:r>
        <w:rPr>
          <w:rFonts w:eastAsia="Calibri" w:cs="Times New Roman"/>
          <w:szCs w:val="28"/>
        </w:rPr>
        <w:t xml:space="preserve">исполнения муниципальной функции </w:t>
      </w:r>
    </w:p>
    <w:p w:rsidR="002F259B" w:rsidRDefault="00D15784">
      <w:pPr>
        <w:rPr>
          <w:szCs w:val="28"/>
        </w:rPr>
      </w:pPr>
      <w:r>
        <w:rPr>
          <w:rFonts w:eastAsia="Calibri" w:cs="Times New Roman"/>
          <w:szCs w:val="28"/>
        </w:rPr>
        <w:t xml:space="preserve">«Осуществление муниципального </w:t>
      </w:r>
    </w:p>
    <w:p w:rsidR="002F259B" w:rsidRDefault="00D15784">
      <w:pPr>
        <w:rPr>
          <w:szCs w:val="28"/>
        </w:rPr>
      </w:pPr>
      <w:r>
        <w:rPr>
          <w:rFonts w:eastAsia="Calibri" w:cs="Times New Roman"/>
          <w:szCs w:val="28"/>
        </w:rPr>
        <w:t xml:space="preserve">контроля за сохранностью </w:t>
      </w:r>
    </w:p>
    <w:p w:rsidR="002F259B" w:rsidRDefault="00D15784">
      <w:pPr>
        <w:rPr>
          <w:szCs w:val="28"/>
        </w:rPr>
      </w:pPr>
      <w:r>
        <w:rPr>
          <w:rFonts w:eastAsia="Calibri" w:cs="Times New Roman"/>
          <w:szCs w:val="28"/>
        </w:rPr>
        <w:t>автомобильных дорог местного</w:t>
      </w:r>
    </w:p>
    <w:p w:rsidR="002F259B" w:rsidRDefault="00D15784">
      <w:pPr>
        <w:rPr>
          <w:szCs w:val="28"/>
        </w:rPr>
      </w:pPr>
      <w:r>
        <w:rPr>
          <w:rFonts w:eastAsia="Calibri" w:cs="Times New Roman"/>
          <w:szCs w:val="28"/>
        </w:rPr>
        <w:t xml:space="preserve">значения в границах городского </w:t>
      </w:r>
    </w:p>
    <w:p w:rsidR="002F259B" w:rsidRDefault="00D15784">
      <w:pPr>
        <w:rPr>
          <w:szCs w:val="28"/>
        </w:rPr>
      </w:pPr>
      <w:r>
        <w:rPr>
          <w:rFonts w:eastAsia="Calibri" w:cs="Times New Roman"/>
          <w:szCs w:val="28"/>
        </w:rPr>
        <w:t xml:space="preserve">округа </w:t>
      </w:r>
      <w:r>
        <w:rPr>
          <w:szCs w:val="28"/>
        </w:rPr>
        <w:t>г</w:t>
      </w:r>
      <w:r>
        <w:rPr>
          <w:rFonts w:eastAsia="Calibri" w:cs="Times New Roman"/>
          <w:szCs w:val="28"/>
        </w:rPr>
        <w:t>ород Сургут»</w:t>
      </w:r>
    </w:p>
    <w:p w:rsidR="002F259B" w:rsidRDefault="002F259B">
      <w:pPr>
        <w:rPr>
          <w:szCs w:val="28"/>
        </w:rPr>
      </w:pPr>
    </w:p>
    <w:p w:rsidR="002F259B" w:rsidRDefault="002F259B">
      <w:pPr>
        <w:rPr>
          <w:rFonts w:eastAsia="Calibri" w:cs="Times New Roman"/>
          <w:szCs w:val="28"/>
        </w:rPr>
      </w:pPr>
    </w:p>
    <w:p w:rsidR="002F259B" w:rsidRDefault="00D15784">
      <w:pPr>
        <w:tabs>
          <w:tab w:val="left" w:pos="567"/>
        </w:tabs>
        <w:suppressAutoHyphens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соответствии с распоряжением Администрации города от 30.12.2005      № 3686 «Об утверждении Регламента Администрации города»:</w:t>
      </w:r>
    </w:p>
    <w:p w:rsidR="002F259B" w:rsidRDefault="00D15784">
      <w:pPr>
        <w:suppressAutoHyphens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 Внести в постановление Администрации города от 25.10.2012 № 8271 «Об утверждении Административного регламента исполнения муниципальной функции «Осуществление муниципального контроля за сохранностью автомобильных дорог местного значения в границах городского округа город Сургут»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szCs w:val="28"/>
        </w:rPr>
        <w:t>(с изменениями от 06.10.2014 № 6795, 20.05.2015 № 3259, 25.01.2016 № 411, 11.03.2016 № 1727, 20.05.2016 № 3751, 24.08.2016 № 6402, 16.11.2016        № 8397) следующие изменения:</w:t>
      </w:r>
    </w:p>
    <w:p w:rsidR="002F259B" w:rsidRDefault="00D15784">
      <w:pPr>
        <w:suppressAutoHyphens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 приложении к постановлению:</w:t>
      </w:r>
    </w:p>
    <w:p w:rsidR="002F259B" w:rsidRDefault="00D15784">
      <w:pPr>
        <w:suppressAutoHyphens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 Пункт 1.8 дополнить подпунктом 1.8.14 следующего содержания:</w:t>
      </w:r>
    </w:p>
    <w:p w:rsidR="002F259B" w:rsidRDefault="00D15784">
      <w:pPr>
        <w:suppressAutoHyphens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«1.8.14. Знакомить руководителя, иное должностное лицо или </w:t>
      </w:r>
      <w:proofErr w:type="spellStart"/>
      <w:proofErr w:type="gramStart"/>
      <w:r>
        <w:rPr>
          <w:rFonts w:eastAsia="Calibri" w:cs="Times New Roman"/>
          <w:szCs w:val="28"/>
        </w:rPr>
        <w:t>уполномо-ченного</w:t>
      </w:r>
      <w:proofErr w:type="spellEnd"/>
      <w:proofErr w:type="gramEnd"/>
      <w:r>
        <w:rPr>
          <w:rFonts w:eastAsia="Calibri" w:cs="Times New Roman"/>
          <w:szCs w:val="28"/>
        </w:rPr>
        <w:t xml:space="preserve"> представителя юридического лица, индивидуального </w:t>
      </w:r>
      <w:proofErr w:type="spellStart"/>
      <w:r>
        <w:rPr>
          <w:rFonts w:eastAsia="Calibri" w:cs="Times New Roman"/>
          <w:szCs w:val="28"/>
        </w:rPr>
        <w:t>предпринима</w:t>
      </w:r>
      <w:proofErr w:type="spellEnd"/>
      <w:r>
        <w:rPr>
          <w:rFonts w:eastAsia="Calibri" w:cs="Times New Roman"/>
          <w:szCs w:val="28"/>
        </w:rPr>
        <w:t xml:space="preserve">-теля, его уполномоченного представителя с документами и (или) информацией, полученными в рамках межведомственного информационного </w:t>
      </w:r>
      <w:proofErr w:type="spellStart"/>
      <w:r>
        <w:rPr>
          <w:rFonts w:eastAsia="Calibri" w:cs="Times New Roman"/>
          <w:szCs w:val="28"/>
        </w:rPr>
        <w:t>взаимо</w:t>
      </w:r>
      <w:proofErr w:type="spellEnd"/>
      <w:r>
        <w:rPr>
          <w:rFonts w:eastAsia="Calibri" w:cs="Times New Roman"/>
          <w:szCs w:val="28"/>
        </w:rPr>
        <w:t>-действия».</w:t>
      </w:r>
    </w:p>
    <w:p w:rsidR="002F259B" w:rsidRDefault="00D15784">
      <w:pPr>
        <w:suppressAutoHyphens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 Пункт 1.9 дополнить подпунктами 1.9.7, 1.9.8 следующего содержания:</w:t>
      </w:r>
    </w:p>
    <w:p w:rsidR="002F259B" w:rsidRDefault="00D15784">
      <w:pPr>
        <w:suppressAutoHyphens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«1.9.7. Знакомиться с документами и (или) информацией, полученными органами государственного контроля (надзора), органами муниципального контроля в рамках межведомственного информационного взаимодействия           от иных государственных органов, органов местного самоуправления либо подведомственных государственным органам или органам местного </w:t>
      </w:r>
      <w:proofErr w:type="spellStart"/>
      <w:proofErr w:type="gramStart"/>
      <w:r>
        <w:rPr>
          <w:rFonts w:eastAsia="Calibri" w:cs="Times New Roman"/>
          <w:szCs w:val="28"/>
        </w:rPr>
        <w:t>самоуправ-ления</w:t>
      </w:r>
      <w:proofErr w:type="spellEnd"/>
      <w:proofErr w:type="gramEnd"/>
      <w:r>
        <w:rPr>
          <w:rFonts w:eastAsia="Calibri" w:cs="Times New Roman"/>
          <w:szCs w:val="28"/>
        </w:rPr>
        <w:t xml:space="preserve"> организаций, в распоряжении которых находятся эти документы                 и (или) информация.</w:t>
      </w:r>
    </w:p>
    <w:p w:rsidR="002F259B" w:rsidRDefault="00D15784">
      <w:pPr>
        <w:suppressAutoHyphens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1.9.8. Представлять документы и (или) информацию, запрашиваемые                 в рамках межведомственного информационного взаимодействия, в орган государственного контроля (надзора), орган муниципального контроля              по собственной инициативе».</w:t>
      </w:r>
    </w:p>
    <w:p w:rsidR="002F259B" w:rsidRDefault="00D15784">
      <w:pPr>
        <w:suppressAutoHyphens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2. 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2F259B" w:rsidRDefault="00D15784">
      <w:pPr>
        <w:suppressAutoHyphens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3. Контроль за выполнением постановления оставляю за собой.</w:t>
      </w:r>
    </w:p>
    <w:p w:rsidR="002F259B" w:rsidRDefault="002F259B">
      <w:pPr>
        <w:suppressAutoHyphens/>
        <w:ind w:firstLine="567"/>
        <w:contextualSpacing/>
        <w:jc w:val="both"/>
        <w:rPr>
          <w:szCs w:val="28"/>
        </w:rPr>
      </w:pPr>
    </w:p>
    <w:p w:rsidR="002F259B" w:rsidRDefault="002F259B">
      <w:pPr>
        <w:suppressAutoHyphens/>
        <w:ind w:firstLine="567"/>
        <w:contextualSpacing/>
        <w:jc w:val="both"/>
        <w:rPr>
          <w:rFonts w:eastAsia="Calibri" w:cs="Times New Roman"/>
          <w:szCs w:val="28"/>
        </w:rPr>
      </w:pPr>
    </w:p>
    <w:p w:rsidR="002F259B" w:rsidRDefault="002F259B">
      <w:pPr>
        <w:suppressAutoHyphens/>
        <w:spacing w:line="240" w:lineRule="atLeast"/>
        <w:contextualSpacing/>
        <w:jc w:val="both"/>
        <w:rPr>
          <w:rFonts w:eastAsia="Calibri" w:cs="Times New Roman"/>
          <w:szCs w:val="28"/>
        </w:rPr>
      </w:pPr>
    </w:p>
    <w:p w:rsidR="002F259B" w:rsidRDefault="00D15784">
      <w:pPr>
        <w:suppressAutoHyphens/>
        <w:spacing w:line="240" w:lineRule="atLeast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 xml:space="preserve">Глава города </w:t>
      </w:r>
      <w:r>
        <w:rPr>
          <w:rFonts w:eastAsia="Calibri" w:cs="Times New Roman"/>
          <w:szCs w:val="28"/>
        </w:rPr>
        <w:tab/>
        <w:t xml:space="preserve">                    </w:t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</w:r>
      <w:r>
        <w:rPr>
          <w:rFonts w:eastAsia="Calibri" w:cs="Times New Roman"/>
          <w:szCs w:val="28"/>
        </w:rPr>
        <w:tab/>
        <w:t xml:space="preserve">         </w:t>
      </w:r>
      <w:r>
        <w:rPr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           В.Н. Шувалов</w:t>
      </w:r>
    </w:p>
    <w:p w:rsidR="002F259B" w:rsidRDefault="002F259B">
      <w:pPr>
        <w:suppressAutoHyphens/>
        <w:spacing w:line="240" w:lineRule="atLeast"/>
        <w:contextualSpacing/>
        <w:jc w:val="both"/>
        <w:rPr>
          <w:rFonts w:eastAsia="Calibri" w:cs="Times New Roman"/>
          <w:szCs w:val="28"/>
        </w:rPr>
      </w:pPr>
    </w:p>
    <w:p w:rsidR="002F259B" w:rsidRDefault="002F259B">
      <w:pPr>
        <w:rPr>
          <w:szCs w:val="28"/>
        </w:rPr>
      </w:pPr>
    </w:p>
    <w:sectPr w:rsidR="002F25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F259B"/>
    <w:rsid w:val="002F259B"/>
    <w:rsid w:val="004B7B90"/>
    <w:rsid w:val="0079444A"/>
    <w:rsid w:val="00A731FA"/>
    <w:rsid w:val="00D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4192920"/>
  <w15:docId w15:val="{17856548-C9FD-4805-8E20-99DEDBEA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Гусев Игорь Васильевич</cp:lastModifiedBy>
  <cp:revision>1</cp:revision>
  <cp:lastPrinted>2017-06-01T07:00:00Z</cp:lastPrinted>
  <dcterms:created xsi:type="dcterms:W3CDTF">2017-06-07T06:20:00Z</dcterms:created>
  <dcterms:modified xsi:type="dcterms:W3CDTF">2017-06-07T06:20:00Z</dcterms:modified>
</cp:coreProperties>
</file>