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40C2" w:rsidTr="002E4325">
        <w:trPr>
          <w:jc w:val="center"/>
        </w:trPr>
        <w:tc>
          <w:tcPr>
            <w:tcW w:w="154" w:type="dxa"/>
            <w:noWrap/>
          </w:tcPr>
          <w:p w:rsidR="008740C2" w:rsidRPr="005541F0" w:rsidRDefault="008740C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740C2" w:rsidRPr="00EC7D10" w:rsidRDefault="003211D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8740C2" w:rsidRPr="005541F0" w:rsidRDefault="008740C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40C2" w:rsidRPr="003211D2" w:rsidRDefault="003211D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740C2" w:rsidRPr="005541F0" w:rsidRDefault="008740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40C2" w:rsidRPr="00EC7D10" w:rsidRDefault="003211D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40C2" w:rsidRPr="005541F0" w:rsidRDefault="008740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40C2" w:rsidRPr="005541F0" w:rsidRDefault="008740C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40C2" w:rsidRPr="005541F0" w:rsidRDefault="008740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40C2" w:rsidRPr="003211D2" w:rsidRDefault="003211D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2409</w:t>
            </w:r>
          </w:p>
        </w:tc>
      </w:tr>
    </w:tbl>
    <w:p w:rsidR="008740C2" w:rsidRPr="00403ECC" w:rsidRDefault="008740C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321560" r:id="rId8"/>
                              </w:object>
                            </w:r>
                          </w:p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40C2" w:rsidRPr="00C46D9A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40C2" w:rsidRPr="005541F0" w:rsidRDefault="008740C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40C2" w:rsidRPr="005541F0" w:rsidRDefault="008740C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740C2" w:rsidRPr="005541F0" w:rsidRDefault="008740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40C2" w:rsidRPr="008A10FC" w:rsidRDefault="008740C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321560" r:id="rId9"/>
                        </w:object>
                      </w:r>
                    </w:p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40C2" w:rsidRPr="00C46D9A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40C2" w:rsidRPr="005541F0" w:rsidRDefault="008740C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40C2" w:rsidRPr="005541F0" w:rsidRDefault="008740C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740C2" w:rsidRPr="005541F0" w:rsidRDefault="008740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40C2" w:rsidRPr="008A10FC" w:rsidRDefault="008740C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40C2" w:rsidRDefault="008740C2" w:rsidP="008740C2">
      <w:pPr>
        <w:jc w:val="both"/>
        <w:rPr>
          <w:szCs w:val="28"/>
        </w:rPr>
      </w:pPr>
      <w:r w:rsidRPr="00BA3200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8740C2" w:rsidRPr="008740C2" w:rsidRDefault="008740C2" w:rsidP="008740C2">
      <w:pPr>
        <w:jc w:val="both"/>
        <w:rPr>
          <w:spacing w:val="-6"/>
          <w:szCs w:val="28"/>
        </w:rPr>
      </w:pPr>
      <w:r w:rsidRPr="008740C2">
        <w:rPr>
          <w:spacing w:val="-6"/>
          <w:szCs w:val="28"/>
        </w:rPr>
        <w:t xml:space="preserve">в постановление Администрации </w:t>
      </w:r>
    </w:p>
    <w:p w:rsidR="008740C2" w:rsidRDefault="008740C2" w:rsidP="008740C2">
      <w:pPr>
        <w:jc w:val="both"/>
        <w:rPr>
          <w:szCs w:val="28"/>
        </w:rPr>
      </w:pPr>
      <w:r w:rsidRPr="00BA3200">
        <w:rPr>
          <w:szCs w:val="28"/>
        </w:rPr>
        <w:t>города от 11.02.2014 № 981</w:t>
      </w:r>
      <w:r>
        <w:rPr>
          <w:szCs w:val="28"/>
        </w:rPr>
        <w:t xml:space="preserve"> </w:t>
      </w:r>
    </w:p>
    <w:p w:rsidR="008740C2" w:rsidRPr="00BA3200" w:rsidRDefault="008740C2" w:rsidP="008740C2">
      <w:pPr>
        <w:jc w:val="both"/>
        <w:rPr>
          <w:szCs w:val="28"/>
        </w:rPr>
      </w:pPr>
      <w:r w:rsidRPr="00BA3200">
        <w:rPr>
          <w:szCs w:val="28"/>
        </w:rPr>
        <w:t xml:space="preserve">«О порядке предоставления </w:t>
      </w:r>
    </w:p>
    <w:p w:rsidR="008740C2" w:rsidRPr="00BA3200" w:rsidRDefault="008740C2" w:rsidP="008740C2">
      <w:pPr>
        <w:jc w:val="both"/>
        <w:rPr>
          <w:szCs w:val="28"/>
        </w:rPr>
      </w:pPr>
      <w:r w:rsidRPr="00BA3200">
        <w:rPr>
          <w:szCs w:val="28"/>
        </w:rPr>
        <w:t>из местного бюджета субсидии</w:t>
      </w:r>
      <w:r>
        <w:rPr>
          <w:szCs w:val="28"/>
        </w:rPr>
        <w:t xml:space="preserve"> </w:t>
      </w:r>
    </w:p>
    <w:p w:rsidR="008740C2" w:rsidRPr="00BA3200" w:rsidRDefault="008740C2" w:rsidP="008740C2">
      <w:pPr>
        <w:jc w:val="both"/>
        <w:rPr>
          <w:szCs w:val="28"/>
        </w:rPr>
      </w:pPr>
      <w:r w:rsidRPr="00BA3200">
        <w:rPr>
          <w:szCs w:val="28"/>
        </w:rPr>
        <w:t>на возмещение недополученных</w:t>
      </w:r>
      <w:r>
        <w:rPr>
          <w:szCs w:val="28"/>
        </w:rPr>
        <w:t xml:space="preserve"> </w:t>
      </w:r>
    </w:p>
    <w:p w:rsidR="008740C2" w:rsidRPr="008740C2" w:rsidRDefault="008740C2" w:rsidP="008740C2">
      <w:pPr>
        <w:jc w:val="both"/>
        <w:rPr>
          <w:spacing w:val="-8"/>
          <w:szCs w:val="28"/>
        </w:rPr>
      </w:pPr>
      <w:r w:rsidRPr="008740C2">
        <w:rPr>
          <w:spacing w:val="-8"/>
          <w:szCs w:val="28"/>
        </w:rPr>
        <w:t>доходов в связи с оказанием услуг</w:t>
      </w:r>
    </w:p>
    <w:p w:rsidR="008740C2" w:rsidRPr="00BA3200" w:rsidRDefault="008740C2" w:rsidP="008740C2">
      <w:pPr>
        <w:jc w:val="both"/>
        <w:rPr>
          <w:szCs w:val="28"/>
        </w:rPr>
      </w:pPr>
      <w:r w:rsidRPr="00BA3200">
        <w:rPr>
          <w:szCs w:val="28"/>
        </w:rPr>
        <w:t>теплоснабжения населению,</w:t>
      </w:r>
    </w:p>
    <w:p w:rsidR="008740C2" w:rsidRDefault="008740C2" w:rsidP="008740C2">
      <w:pPr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проживающему во временных </w:t>
      </w:r>
    </w:p>
    <w:p w:rsidR="008740C2" w:rsidRPr="00BA3200" w:rsidRDefault="008740C2" w:rsidP="008740C2">
      <w:pPr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поселках»</w:t>
      </w:r>
    </w:p>
    <w:p w:rsidR="008740C2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В соответствии с постановлением Правительства Российской Федерации </w:t>
      </w:r>
      <w:r>
        <w:rPr>
          <w:szCs w:val="28"/>
        </w:rPr>
        <w:t xml:space="preserve">                </w:t>
      </w:r>
      <w:r w:rsidRPr="00BA3200">
        <w:rPr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rPr>
          <w:szCs w:val="28"/>
        </w:rPr>
        <w:t xml:space="preserve">-      </w:t>
      </w:r>
      <w:r w:rsidRPr="00BA3200">
        <w:rPr>
          <w:szCs w:val="28"/>
        </w:rPr>
        <w:t>пальным) учреждениям), индивидуальным предпринимателям, а также физическим лицам – производителям товаров, работ, услуг»: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1. Внести в постановление Администрации города от 11.02.2014 № 981 </w:t>
      </w:r>
      <w:r w:rsidRPr="00BA3200">
        <w:rPr>
          <w:rFonts w:cs="Times New Roman"/>
          <w:szCs w:val="28"/>
        </w:rPr>
        <w:br/>
        <w:t xml:space="preserve">«О порядке предоставления из местного бюджета </w:t>
      </w:r>
      <w:r w:rsidR="00CA3132" w:rsidRPr="00BA3200">
        <w:rPr>
          <w:rFonts w:cs="Times New Roman"/>
          <w:szCs w:val="28"/>
        </w:rPr>
        <w:t xml:space="preserve">субсидии </w:t>
      </w:r>
      <w:r w:rsidRPr="00BA3200">
        <w:rPr>
          <w:rFonts w:cs="Times New Roman"/>
          <w:szCs w:val="28"/>
        </w:rPr>
        <w:t>на возмещение</w:t>
      </w:r>
      <w:r w:rsidRPr="00BA3200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BA3200">
        <w:rPr>
          <w:szCs w:val="28"/>
        </w:rPr>
        <w:t>недополученных доходов в связи с оказанием услуг теплоснабжения населению, проживающему во временных поселках» (с изменениями от 25.02.2015 №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1255, </w:t>
      </w:r>
      <w:r w:rsidRPr="00BA3200">
        <w:rPr>
          <w:rFonts w:cs="Times New Roman"/>
          <w:szCs w:val="28"/>
        </w:rPr>
        <w:t>13.07.2015 № 4851, 20.11.2015 № 8062, 23.12.2015 № 8959, 29.03.2016 № 2212, 27.06.2016 № 4758, 09.01.2017 № 20) следующие изменения:</w:t>
      </w:r>
    </w:p>
    <w:p w:rsidR="008740C2" w:rsidRPr="008740C2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1.1. </w:t>
      </w:r>
      <w:r w:rsidRPr="008740C2">
        <w:rPr>
          <w:rFonts w:cs="Times New Roman"/>
          <w:szCs w:val="28"/>
        </w:rPr>
        <w:t xml:space="preserve">В констатирующей части постановления слова «решением Думы </w:t>
      </w:r>
      <w:r>
        <w:rPr>
          <w:rFonts w:cs="Times New Roman"/>
          <w:szCs w:val="28"/>
        </w:rPr>
        <w:t xml:space="preserve">                         </w:t>
      </w:r>
      <w:r w:rsidRPr="008740C2">
        <w:rPr>
          <w:rFonts w:cs="Times New Roman"/>
          <w:szCs w:val="28"/>
        </w:rPr>
        <w:t>города от 22.12.2015 № 820-</w:t>
      </w:r>
      <w:r w:rsidRPr="008740C2">
        <w:rPr>
          <w:rFonts w:cs="Times New Roman"/>
          <w:szCs w:val="28"/>
          <w:lang w:val="en-US"/>
        </w:rPr>
        <w:t>V</w:t>
      </w:r>
      <w:r w:rsidRPr="008740C2">
        <w:rPr>
          <w:rFonts w:cs="Times New Roman"/>
          <w:szCs w:val="28"/>
        </w:rPr>
        <w:t xml:space="preserve"> ДГ «О бюджете городского округа город Сургут на 2016 год» заменить словами «</w:t>
      </w:r>
      <w:r w:rsidRPr="008740C2">
        <w:rPr>
          <w:szCs w:val="28"/>
        </w:rPr>
        <w:t>постановлением Правительства Российской</w:t>
      </w:r>
      <w:r>
        <w:rPr>
          <w:szCs w:val="28"/>
        </w:rPr>
        <w:t xml:space="preserve">                </w:t>
      </w:r>
      <w:r w:rsidRPr="008740C2">
        <w:rPr>
          <w:szCs w:val="28"/>
        </w:rPr>
        <w:t xml:space="preserve"> </w:t>
      </w:r>
      <w:r w:rsidRPr="008740C2">
        <w:rPr>
          <w:spacing w:val="-4"/>
          <w:szCs w:val="28"/>
        </w:rPr>
        <w:t>Федерации от 06.09.2016 № 887 «Об общих требованиях к нормативным правовым</w:t>
      </w:r>
      <w:r w:rsidRPr="008740C2">
        <w:rPr>
          <w:szCs w:val="28"/>
        </w:rPr>
        <w:t xml:space="preserve"> </w:t>
      </w:r>
      <w:r w:rsidRPr="008740C2">
        <w:rPr>
          <w:spacing w:val="-4"/>
          <w:szCs w:val="28"/>
        </w:rPr>
        <w:t>актам, муниципальным правовым актам, регулирующим предоставление субсидий</w:t>
      </w:r>
      <w:r w:rsidRPr="008740C2">
        <w:rPr>
          <w:szCs w:val="28"/>
        </w:rPr>
        <w:t xml:space="preserve"> юридическим лицам (за исключением субсидий государственным (муници</w:t>
      </w:r>
      <w:r>
        <w:rPr>
          <w:szCs w:val="28"/>
        </w:rPr>
        <w:t xml:space="preserve">-         </w:t>
      </w:r>
      <w:r w:rsidRPr="008740C2">
        <w:rPr>
          <w:szCs w:val="28"/>
        </w:rPr>
        <w:t xml:space="preserve">пальным) учреждениям), индивидуальным предпринимателям, а также физическим лицам – производителям товаров, работ, услуг», </w:t>
      </w:r>
      <w:r w:rsidRPr="008740C2">
        <w:rPr>
          <w:rFonts w:cs="Times New Roman"/>
          <w:szCs w:val="28"/>
        </w:rPr>
        <w:t>решением Думы города</w:t>
      </w:r>
      <w:r>
        <w:rPr>
          <w:rFonts w:cs="Times New Roman"/>
          <w:szCs w:val="28"/>
        </w:rPr>
        <w:t xml:space="preserve">              </w:t>
      </w:r>
      <w:r w:rsidRPr="008740C2">
        <w:rPr>
          <w:rFonts w:cs="Times New Roman"/>
          <w:szCs w:val="28"/>
        </w:rPr>
        <w:t xml:space="preserve"> о бюджете городского округа город Сургут на соответствующий финансовый год и плановый период, приказом департамента финансов Администрации города </w:t>
      </w:r>
      <w:r>
        <w:rPr>
          <w:rFonts w:cs="Times New Roman"/>
          <w:szCs w:val="28"/>
        </w:rPr>
        <w:t xml:space="preserve">                </w:t>
      </w:r>
      <w:r w:rsidRPr="008740C2">
        <w:rPr>
          <w:rFonts w:cs="Times New Roman"/>
          <w:szCs w:val="28"/>
        </w:rPr>
        <w:t xml:space="preserve">от 31.01.2017 № 08-ПО-15/17-0 «Об утверждении типовых форм соглашений </w:t>
      </w:r>
      <w:r>
        <w:rPr>
          <w:rFonts w:cs="Times New Roman"/>
          <w:szCs w:val="28"/>
        </w:rPr>
        <w:t xml:space="preserve">        </w:t>
      </w:r>
      <w:r w:rsidRPr="008740C2">
        <w:rPr>
          <w:rFonts w:cs="Times New Roman"/>
          <w:szCs w:val="28"/>
        </w:rPr>
        <w:t>(договоров) о предоставлении субсидии из бюджета городского округа город Сургут»</w:t>
      </w:r>
      <w:r w:rsidRPr="008740C2">
        <w:rPr>
          <w:rFonts w:cs="Times New Roman"/>
          <w:bCs/>
          <w:szCs w:val="28"/>
        </w:rPr>
        <w:t>.</w:t>
      </w:r>
    </w:p>
    <w:p w:rsidR="008740C2" w:rsidRPr="008740C2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1.2. </w:t>
      </w:r>
      <w:r w:rsidRPr="008740C2">
        <w:rPr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2. Управлению информационной политики опубликовать настоящее </w:t>
      </w:r>
      <w:r w:rsidRPr="008740C2">
        <w:rPr>
          <w:rFonts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BA3200">
        <w:rPr>
          <w:rFonts w:cs="Times New Roman"/>
          <w:szCs w:val="28"/>
        </w:rPr>
        <w:t xml:space="preserve"> Администрации города.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pacing w:val="-4"/>
          <w:szCs w:val="28"/>
        </w:rPr>
        <w:t>4. Контроль за выполнением постановления возложить на заместителя главы</w:t>
      </w:r>
      <w:r w:rsidRPr="00BA3200">
        <w:rPr>
          <w:rFonts w:cs="Times New Roman"/>
          <w:szCs w:val="28"/>
        </w:rPr>
        <w:t xml:space="preserve"> Администрации города Кривцова Н.Н.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</w:t>
      </w:r>
      <w:r w:rsidRPr="00BA3200">
        <w:rPr>
          <w:rFonts w:cs="Times New Roman"/>
          <w:szCs w:val="28"/>
        </w:rPr>
        <w:t xml:space="preserve">  В.Н. Шувалов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r w:rsidRPr="00BA3200">
        <w:rPr>
          <w:rFonts w:cs="Times New Roman"/>
          <w:szCs w:val="28"/>
        </w:rPr>
        <w:br w:type="page"/>
      </w:r>
    </w:p>
    <w:p w:rsidR="008740C2" w:rsidRPr="008740C2" w:rsidRDefault="008740C2" w:rsidP="008740C2">
      <w:pPr>
        <w:ind w:left="5954" w:firstLine="7"/>
        <w:jc w:val="both"/>
        <w:rPr>
          <w:rStyle w:val="a6"/>
          <w:rFonts w:cs="Times New Roman"/>
          <w:b w:val="0"/>
          <w:color w:val="auto"/>
          <w:szCs w:val="28"/>
        </w:rPr>
      </w:pPr>
      <w:bookmarkStart w:id="0" w:name="sub_1000"/>
      <w:r w:rsidRPr="008740C2">
        <w:rPr>
          <w:rStyle w:val="a6"/>
          <w:rFonts w:cs="Times New Roman"/>
          <w:b w:val="0"/>
          <w:color w:val="auto"/>
          <w:szCs w:val="28"/>
        </w:rPr>
        <w:t>Приложение</w:t>
      </w:r>
    </w:p>
    <w:p w:rsidR="008740C2" w:rsidRPr="008740C2" w:rsidRDefault="008740C2" w:rsidP="008740C2">
      <w:pPr>
        <w:ind w:left="5954" w:firstLine="7"/>
        <w:jc w:val="both"/>
        <w:rPr>
          <w:rStyle w:val="a6"/>
          <w:rFonts w:cs="Times New Roman"/>
          <w:b w:val="0"/>
          <w:color w:val="auto"/>
          <w:szCs w:val="28"/>
        </w:rPr>
      </w:pPr>
      <w:r w:rsidRPr="008740C2">
        <w:rPr>
          <w:rStyle w:val="a6"/>
          <w:rFonts w:cs="Times New Roman"/>
          <w:b w:val="0"/>
          <w:color w:val="auto"/>
          <w:szCs w:val="28"/>
        </w:rPr>
        <w:t xml:space="preserve">к </w:t>
      </w:r>
      <w:r w:rsidRPr="008740C2">
        <w:rPr>
          <w:rStyle w:val="a5"/>
          <w:color w:val="auto"/>
          <w:szCs w:val="28"/>
        </w:rPr>
        <w:t>постановлению</w:t>
      </w:r>
    </w:p>
    <w:p w:rsidR="008740C2" w:rsidRPr="008740C2" w:rsidRDefault="008740C2" w:rsidP="008740C2">
      <w:pPr>
        <w:ind w:left="5954" w:firstLine="7"/>
        <w:jc w:val="both"/>
        <w:rPr>
          <w:rStyle w:val="a6"/>
          <w:rFonts w:cs="Times New Roman"/>
          <w:b w:val="0"/>
          <w:color w:val="auto"/>
          <w:szCs w:val="28"/>
        </w:rPr>
      </w:pPr>
      <w:r w:rsidRPr="008740C2">
        <w:rPr>
          <w:rStyle w:val="a6"/>
          <w:rFonts w:cs="Times New Roman"/>
          <w:b w:val="0"/>
          <w:color w:val="auto"/>
          <w:szCs w:val="28"/>
        </w:rPr>
        <w:t>Администрации города</w:t>
      </w:r>
    </w:p>
    <w:p w:rsidR="008740C2" w:rsidRPr="008740C2" w:rsidRDefault="008740C2" w:rsidP="008740C2">
      <w:pPr>
        <w:ind w:left="5954" w:firstLine="7"/>
        <w:jc w:val="both"/>
        <w:rPr>
          <w:rFonts w:cs="Times New Roman"/>
          <w:b/>
          <w:szCs w:val="28"/>
        </w:rPr>
      </w:pPr>
      <w:r w:rsidRPr="008740C2">
        <w:rPr>
          <w:rStyle w:val="a6"/>
          <w:rFonts w:cs="Times New Roman"/>
          <w:b w:val="0"/>
          <w:color w:val="auto"/>
          <w:szCs w:val="28"/>
        </w:rPr>
        <w:t>от _________</w:t>
      </w:r>
      <w:r>
        <w:rPr>
          <w:rStyle w:val="a6"/>
          <w:rFonts w:cs="Times New Roman"/>
          <w:b w:val="0"/>
          <w:color w:val="auto"/>
          <w:szCs w:val="28"/>
        </w:rPr>
        <w:t>__</w:t>
      </w:r>
      <w:r w:rsidRPr="008740C2">
        <w:rPr>
          <w:rStyle w:val="a6"/>
          <w:rFonts w:cs="Times New Roman"/>
          <w:b w:val="0"/>
          <w:color w:val="auto"/>
          <w:szCs w:val="28"/>
        </w:rPr>
        <w:t>_ № ___</w:t>
      </w:r>
      <w:r>
        <w:rPr>
          <w:rStyle w:val="a6"/>
          <w:rFonts w:cs="Times New Roman"/>
          <w:b w:val="0"/>
          <w:color w:val="auto"/>
          <w:szCs w:val="28"/>
        </w:rPr>
        <w:t>__</w:t>
      </w:r>
      <w:r w:rsidRPr="008740C2">
        <w:rPr>
          <w:rStyle w:val="a6"/>
          <w:rFonts w:cs="Times New Roman"/>
          <w:b w:val="0"/>
          <w:color w:val="auto"/>
          <w:szCs w:val="28"/>
        </w:rPr>
        <w:t>__</w:t>
      </w:r>
    </w:p>
    <w:bookmarkEnd w:id="0"/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8740C2" w:rsidRDefault="008740C2" w:rsidP="008740C2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из местного бюджета субсидии на возмещение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недополученных доходов в связи с оказанием услуг теплоснабжения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населению, проживающему во временных поселках</w:t>
      </w:r>
    </w:p>
    <w:p w:rsidR="008740C2" w:rsidRPr="008740C2" w:rsidRDefault="008740C2" w:rsidP="008740C2">
      <w:pPr>
        <w:jc w:val="center"/>
      </w:pPr>
      <w:r>
        <w:t>(далее – порядок)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8740C2" w:rsidRPr="008740C2" w:rsidRDefault="008740C2" w:rsidP="008740C2">
      <w:pPr>
        <w:ind w:firstLine="567"/>
        <w:jc w:val="both"/>
        <w:rPr>
          <w:rFonts w:cs="Times New Roman"/>
          <w:szCs w:val="28"/>
        </w:rPr>
      </w:pPr>
      <w:bookmarkStart w:id="2" w:name="sub_1011"/>
      <w:bookmarkEnd w:id="1"/>
      <w:r w:rsidRPr="008740C2">
        <w:rPr>
          <w:rFonts w:cs="Times New Roman"/>
          <w:szCs w:val="28"/>
        </w:rPr>
        <w:t xml:space="preserve">1. Настоящий порядок разработан в соответствии с </w:t>
      </w:r>
      <w:r w:rsidRPr="008740C2">
        <w:rPr>
          <w:rStyle w:val="a5"/>
          <w:color w:val="auto"/>
          <w:szCs w:val="28"/>
        </w:rPr>
        <w:t>Бюджетным кодексом</w:t>
      </w:r>
      <w:r w:rsidRPr="008740C2">
        <w:rPr>
          <w:rFonts w:cs="Times New Roman"/>
          <w:szCs w:val="28"/>
        </w:rPr>
        <w:t xml:space="preserve"> Российской Федерации, </w:t>
      </w:r>
      <w:r w:rsidRPr="008740C2">
        <w:rPr>
          <w:rStyle w:val="a5"/>
          <w:color w:val="auto"/>
          <w:szCs w:val="28"/>
        </w:rPr>
        <w:t>Уставом</w:t>
      </w:r>
      <w:r w:rsidRPr="008740C2">
        <w:rPr>
          <w:rFonts w:cs="Times New Roman"/>
          <w:szCs w:val="28"/>
        </w:rPr>
        <w:t xml:space="preserve"> муниципального образования городской округ город Сургут, определяет условия и механизм предоставления из местного </w:t>
      </w:r>
      <w:r>
        <w:rPr>
          <w:rFonts w:cs="Times New Roman"/>
          <w:szCs w:val="28"/>
        </w:rPr>
        <w:t xml:space="preserve">                   </w:t>
      </w:r>
      <w:r w:rsidRPr="008740C2">
        <w:rPr>
          <w:rFonts w:cs="Times New Roman"/>
          <w:szCs w:val="28"/>
        </w:rPr>
        <w:t>бюджета субсидии на возмещение недополученных доходов в связи с оказанием услуги теплоснабжения населению, проживающему во временных поселках.</w:t>
      </w:r>
    </w:p>
    <w:bookmarkEnd w:id="2"/>
    <w:p w:rsidR="008740C2" w:rsidRP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zCs w:val="28"/>
        </w:rPr>
        <w:t>2. В настоящем порядке используются следующие понятия: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zCs w:val="28"/>
        </w:rPr>
        <w:t>-</w:t>
      </w:r>
      <w:r w:rsidRPr="008740C2">
        <w:rPr>
          <w:rFonts w:cs="Times New Roman"/>
          <w:b/>
          <w:szCs w:val="28"/>
        </w:rPr>
        <w:t xml:space="preserve"> </w:t>
      </w:r>
      <w:r w:rsidRPr="008740C2">
        <w:rPr>
          <w:rStyle w:val="a6"/>
          <w:rFonts w:cs="Times New Roman"/>
          <w:b w:val="0"/>
          <w:color w:val="auto"/>
          <w:szCs w:val="28"/>
        </w:rPr>
        <w:t>теплоснабжение</w:t>
      </w:r>
      <w:r w:rsidRPr="008740C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740C2">
        <w:rPr>
          <w:rFonts w:cs="Times New Roman"/>
          <w:b/>
          <w:szCs w:val="28"/>
        </w:rPr>
        <w:t xml:space="preserve"> </w:t>
      </w:r>
      <w:r w:rsidRPr="00BA3200">
        <w:rPr>
          <w:rFonts w:cs="Times New Roman"/>
          <w:szCs w:val="28"/>
        </w:rPr>
        <w:t>обеспечение потребителей (населения) тепловой</w:t>
      </w:r>
      <w:r>
        <w:rPr>
          <w:rFonts w:cs="Times New Roman"/>
          <w:szCs w:val="28"/>
        </w:rPr>
        <w:t xml:space="preserve">                    </w:t>
      </w:r>
      <w:r w:rsidRPr="00BA3200">
        <w:rPr>
          <w:rFonts w:cs="Times New Roman"/>
          <w:szCs w:val="28"/>
        </w:rPr>
        <w:t xml:space="preserve">энергией, теплоносителем (подпиткой), в том числе поддержание мощности </w:t>
      </w:r>
      <w:r>
        <w:rPr>
          <w:rFonts w:cs="Times New Roman"/>
          <w:szCs w:val="28"/>
        </w:rPr>
        <w:t xml:space="preserve">               </w:t>
      </w:r>
      <w:r w:rsidRPr="00BA3200">
        <w:rPr>
          <w:rFonts w:cs="Times New Roman"/>
          <w:szCs w:val="28"/>
        </w:rPr>
        <w:t>тепловых сетей</w:t>
      </w:r>
      <w:r>
        <w:rPr>
          <w:rFonts w:cs="Times New Roman"/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zCs w:val="28"/>
        </w:rPr>
        <w:t>-</w:t>
      </w:r>
      <w:r w:rsidRPr="008740C2">
        <w:rPr>
          <w:rFonts w:cs="Times New Roman"/>
          <w:b/>
          <w:szCs w:val="28"/>
        </w:rPr>
        <w:t xml:space="preserve"> </w:t>
      </w:r>
      <w:r w:rsidRPr="008740C2">
        <w:rPr>
          <w:rStyle w:val="a6"/>
          <w:rFonts w:cs="Times New Roman"/>
          <w:b w:val="0"/>
          <w:color w:val="auto"/>
          <w:szCs w:val="28"/>
        </w:rPr>
        <w:t>субсидия</w:t>
      </w:r>
      <w:r w:rsidRPr="008740C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бюджетные ассигнования, предоставляемые из местного </w:t>
      </w:r>
      <w:r>
        <w:rPr>
          <w:rFonts w:cs="Times New Roman"/>
          <w:szCs w:val="28"/>
        </w:rPr>
        <w:t xml:space="preserve">                 </w:t>
      </w:r>
      <w:r w:rsidRPr="00BA3200">
        <w:rPr>
          <w:rFonts w:cs="Times New Roman"/>
          <w:szCs w:val="28"/>
        </w:rPr>
        <w:t xml:space="preserve">бюджета получателю субсидии на безвозмездной и безвозвратной основе в целях возмещения недополученных доходов в связи с оказанием населению, проживающему во временных поселках, услуги теплоснабжения за второе полугодие </w:t>
      </w:r>
      <w:r>
        <w:rPr>
          <w:rFonts w:cs="Times New Roman"/>
          <w:szCs w:val="28"/>
        </w:rPr>
        <w:t xml:space="preserve">                   </w:t>
      </w:r>
      <w:r w:rsidRPr="008740C2">
        <w:rPr>
          <w:rFonts w:cs="Times New Roman"/>
          <w:spacing w:val="-4"/>
          <w:szCs w:val="28"/>
        </w:rPr>
        <w:t xml:space="preserve">отчетного года и первое полугодие текущего года </w:t>
      </w:r>
      <w:r w:rsidRPr="008740C2">
        <w:rPr>
          <w:spacing w:val="-4"/>
          <w:szCs w:val="28"/>
        </w:rPr>
        <w:t>в соответствии с утвержденным</w:t>
      </w:r>
      <w:r w:rsidRPr="00BA3200">
        <w:rPr>
          <w:szCs w:val="28"/>
        </w:rPr>
        <w:t xml:space="preserve"> решением Думы города о бюджете городского округа город Сургут на </w:t>
      </w:r>
      <w:r w:rsidRPr="008740C2">
        <w:rPr>
          <w:spacing w:val="-4"/>
          <w:szCs w:val="28"/>
        </w:rPr>
        <w:t>соответствующий финансовый год и плановый период в пределах утвержденных лимитов</w:t>
      </w:r>
      <w:r w:rsidRPr="00BA3200">
        <w:rPr>
          <w:szCs w:val="28"/>
        </w:rPr>
        <w:t xml:space="preserve"> бюджетных обязательств</w:t>
      </w:r>
      <w:r w:rsidRPr="00BA3200">
        <w:rPr>
          <w:rFonts w:cs="Times New Roman"/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bookmarkStart w:id="3" w:name="sub_125"/>
      <w:r w:rsidRPr="008740C2">
        <w:rPr>
          <w:rFonts w:cs="Times New Roman"/>
          <w:spacing w:val="-4"/>
          <w:szCs w:val="28"/>
        </w:rPr>
        <w:t xml:space="preserve">- </w:t>
      </w:r>
      <w:r w:rsidRPr="008740C2">
        <w:rPr>
          <w:rStyle w:val="a6"/>
          <w:rFonts w:cs="Times New Roman"/>
          <w:b w:val="0"/>
          <w:color w:val="auto"/>
          <w:spacing w:val="-4"/>
          <w:szCs w:val="28"/>
        </w:rPr>
        <w:t>получатели субсидии</w:t>
      </w:r>
      <w:r w:rsidRPr="008740C2">
        <w:rPr>
          <w:rFonts w:cs="Times New Roman"/>
          <w:spacing w:val="-4"/>
          <w:szCs w:val="28"/>
        </w:rPr>
        <w:t xml:space="preserve"> – юридические лица (за исключением государственных</w:t>
      </w:r>
      <w:r w:rsidRPr="00BA3200">
        <w:rPr>
          <w:rFonts w:cs="Times New Roman"/>
          <w:szCs w:val="28"/>
        </w:rPr>
        <w:t xml:space="preserve"> (муниципальных) учреждений), индивидуальные предприниматели, а также</w:t>
      </w:r>
      <w:r>
        <w:rPr>
          <w:rFonts w:cs="Times New Roman"/>
          <w:szCs w:val="28"/>
        </w:rPr>
        <w:t xml:space="preserve">                 </w:t>
      </w:r>
      <w:r w:rsidRPr="00BA3200">
        <w:rPr>
          <w:rFonts w:cs="Times New Roman"/>
          <w:szCs w:val="28"/>
        </w:rPr>
        <w:t xml:space="preserve"> физические лица, осуществляющие предоставление услуги теплоснабжения населению, проживающему во временных поселках;</w:t>
      </w:r>
    </w:p>
    <w:bookmarkEnd w:id="3"/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департамент городского хозяйства (далее – </w:t>
      </w:r>
      <w:r w:rsidRPr="008740C2">
        <w:rPr>
          <w:rStyle w:val="a6"/>
          <w:rFonts w:cs="Times New Roman"/>
          <w:b w:val="0"/>
          <w:color w:val="auto"/>
          <w:szCs w:val="28"/>
        </w:rPr>
        <w:t>департамент</w:t>
      </w:r>
      <w:r w:rsidRPr="008740C2">
        <w:rPr>
          <w:rStyle w:val="a6"/>
          <w:rFonts w:cs="Times New Roman"/>
          <w:b w:val="0"/>
          <w:szCs w:val="28"/>
        </w:rPr>
        <w:t>)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структурное подразделение Администрации города, осуществляющее </w:t>
      </w:r>
      <w:r w:rsidRPr="00BA3200">
        <w:rPr>
          <w:szCs w:val="28"/>
        </w:rPr>
        <w:t xml:space="preserve">от лица главного </w:t>
      </w:r>
      <w:r>
        <w:rPr>
          <w:szCs w:val="28"/>
        </w:rPr>
        <w:t xml:space="preserve">               </w:t>
      </w:r>
      <w:r w:rsidRPr="00BA3200">
        <w:rPr>
          <w:szCs w:val="28"/>
        </w:rPr>
        <w:t xml:space="preserve">распорядителя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>
        <w:rPr>
          <w:szCs w:val="28"/>
        </w:rPr>
        <w:t xml:space="preserve">              </w:t>
      </w:r>
      <w:r w:rsidRPr="00BA3200">
        <w:rPr>
          <w:szCs w:val="28"/>
        </w:rPr>
        <w:t xml:space="preserve">в него изменений, проверку документов, указанных в пункте 4 раздела </w:t>
      </w:r>
      <w:r w:rsidRPr="00BA3200">
        <w:rPr>
          <w:szCs w:val="28"/>
          <w:lang w:val="en-US"/>
        </w:rPr>
        <w:t>II</w:t>
      </w:r>
      <w:r w:rsidRPr="00BA3200">
        <w:rPr>
          <w:szCs w:val="28"/>
        </w:rPr>
        <w:t xml:space="preserve"> настоящего порядка, направление уведомлений получателям субсидии о принятии </w:t>
      </w:r>
      <w:r>
        <w:rPr>
          <w:szCs w:val="28"/>
        </w:rPr>
        <w:t xml:space="preserve">                   </w:t>
      </w:r>
      <w:r w:rsidRPr="00BA3200">
        <w:rPr>
          <w:szCs w:val="28"/>
        </w:rPr>
        <w:t>положительного ре</w:t>
      </w:r>
      <w:r>
        <w:rPr>
          <w:szCs w:val="28"/>
        </w:rPr>
        <w:t>шения о предоставлении субсидии</w:t>
      </w:r>
      <w:r w:rsidRPr="00BA3200">
        <w:rPr>
          <w:szCs w:val="28"/>
        </w:rPr>
        <w:t xml:space="preserve">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</w:t>
      </w:r>
      <w:r>
        <w:rPr>
          <w:szCs w:val="28"/>
        </w:rPr>
        <w:t xml:space="preserve">                  </w:t>
      </w:r>
      <w:r w:rsidRPr="00BA3200">
        <w:rPr>
          <w:szCs w:val="28"/>
        </w:rPr>
        <w:t xml:space="preserve">субсидии, заключение соглашений о предоставлении субсидии, подписание </w:t>
      </w:r>
      <w:r>
        <w:rPr>
          <w:szCs w:val="28"/>
        </w:rPr>
        <w:t xml:space="preserve">          </w:t>
      </w:r>
      <w:r w:rsidRPr="00BA3200">
        <w:rPr>
          <w:szCs w:val="28"/>
        </w:rPr>
        <w:t>актов на предоставление субсидии, перечисление средств субсидии получателям субсидии путем формирования распорядительных заявок, контроль за полнотой и качеством предоставляемых услуг, по соблюдению настоящего порядка</w:t>
      </w:r>
      <w:r w:rsidRPr="00BA3200">
        <w:rPr>
          <w:rFonts w:cs="Times New Roman"/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bookmarkStart w:id="4" w:name="sub_123"/>
      <w:r w:rsidRPr="008740C2">
        <w:rPr>
          <w:szCs w:val="28"/>
        </w:rPr>
        <w:t>-</w:t>
      </w:r>
      <w:r w:rsidRPr="00BA3200">
        <w:rPr>
          <w:b/>
          <w:szCs w:val="28"/>
        </w:rPr>
        <w:t xml:space="preserve"> </w:t>
      </w:r>
      <w:r w:rsidRPr="008740C2">
        <w:rPr>
          <w:rStyle w:val="a6"/>
          <w:b w:val="0"/>
          <w:color w:val="auto"/>
          <w:szCs w:val="28"/>
        </w:rPr>
        <w:t>контрольно-ревизионное управление</w:t>
      </w:r>
      <w:r w:rsidRPr="00BA3200">
        <w:rPr>
          <w:szCs w:val="28"/>
        </w:rPr>
        <w:t xml:space="preserve"> (далее </w:t>
      </w:r>
      <w:r>
        <w:rPr>
          <w:szCs w:val="28"/>
        </w:rPr>
        <w:t>–</w:t>
      </w:r>
      <w:r w:rsidRPr="00BA3200">
        <w:rPr>
          <w:szCs w:val="28"/>
        </w:rPr>
        <w:t xml:space="preserve"> КРУ) </w:t>
      </w:r>
      <w:r>
        <w:rPr>
          <w:szCs w:val="28"/>
        </w:rPr>
        <w:t>–</w:t>
      </w:r>
      <w:r w:rsidRPr="00BA3200">
        <w:rPr>
          <w:szCs w:val="28"/>
        </w:rPr>
        <w:t xml:space="preserve"> структурное </w:t>
      </w:r>
      <w:r>
        <w:rPr>
          <w:szCs w:val="28"/>
        </w:rPr>
        <w:t xml:space="preserve">                         </w:t>
      </w:r>
      <w:r w:rsidRPr="00BA3200">
        <w:rPr>
          <w:szCs w:val="28"/>
        </w:rPr>
        <w:t xml:space="preserve">подразделение Администрации города, осуществляющее от лица главного </w:t>
      </w:r>
      <w:r>
        <w:rPr>
          <w:szCs w:val="28"/>
        </w:rPr>
        <w:t xml:space="preserve">                  </w:t>
      </w:r>
      <w:r w:rsidRPr="008740C2">
        <w:rPr>
          <w:spacing w:val="-4"/>
          <w:szCs w:val="28"/>
        </w:rPr>
        <w:t>распорядителя бюджетных средств обязательную проверку соблюдения условий,</w:t>
      </w:r>
      <w:r w:rsidRPr="00BA3200">
        <w:rPr>
          <w:szCs w:val="28"/>
        </w:rPr>
        <w:t xml:space="preserve"> целей и порядка предоставления субсидии их получателями;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8740C2">
        <w:rPr>
          <w:szCs w:val="28"/>
        </w:rPr>
        <w:t>-</w:t>
      </w:r>
      <w:r w:rsidRPr="00BA3200">
        <w:rPr>
          <w:szCs w:val="28"/>
        </w:rPr>
        <w:t xml:space="preserve"> Контрольно-счетная палата города (далее – КСП) </w:t>
      </w:r>
      <w:r>
        <w:rPr>
          <w:szCs w:val="28"/>
        </w:rPr>
        <w:t>–</w:t>
      </w:r>
      <w:r w:rsidRPr="00BA3200">
        <w:rPr>
          <w:rStyle w:val="a6"/>
          <w:szCs w:val="28"/>
        </w:rPr>
        <w:t xml:space="preserve"> </w:t>
      </w:r>
      <w:r w:rsidRPr="008740C2">
        <w:rPr>
          <w:rStyle w:val="a6"/>
          <w:b w:val="0"/>
          <w:color w:val="auto"/>
          <w:szCs w:val="28"/>
        </w:rPr>
        <w:t>орган муниципального финансового контроля</w:t>
      </w:r>
      <w:r w:rsidRPr="008740C2">
        <w:rPr>
          <w:szCs w:val="28"/>
        </w:rPr>
        <w:t xml:space="preserve">, </w:t>
      </w:r>
      <w:r w:rsidRPr="00BA3200">
        <w:rPr>
          <w:szCs w:val="28"/>
        </w:rPr>
        <w:t>осуществляющий обязательный внешний финансовый контроль за соблюдением условий, целей и порядка предоставления субсидии</w:t>
      </w:r>
      <w:r>
        <w:rPr>
          <w:szCs w:val="28"/>
        </w:rPr>
        <w:t xml:space="preserve">                     </w:t>
      </w:r>
      <w:r w:rsidRPr="00BA3200">
        <w:rPr>
          <w:szCs w:val="28"/>
        </w:rPr>
        <w:t xml:space="preserve"> их получателями.</w:t>
      </w:r>
    </w:p>
    <w:bookmarkEnd w:id="4"/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3. Субсидия носит целевой характер и не может быть использована </w:t>
      </w:r>
      <w:r w:rsidRPr="00BA3200">
        <w:rPr>
          <w:rFonts w:cs="Times New Roman"/>
          <w:szCs w:val="28"/>
        </w:rPr>
        <w:br/>
        <w:t>на другие цели.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4. Критериями отбора получателей субсидии являются: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управление многоквартирными домами по решению общего собрания </w:t>
      </w:r>
      <w:r>
        <w:rPr>
          <w:rFonts w:cs="Times New Roman"/>
          <w:szCs w:val="28"/>
        </w:rPr>
        <w:t xml:space="preserve">               </w:t>
      </w:r>
      <w:r w:rsidRPr="00BA3200">
        <w:rPr>
          <w:rFonts w:cs="Times New Roman"/>
          <w:szCs w:val="28"/>
        </w:rPr>
        <w:t xml:space="preserve">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r w:rsidRPr="008740C2">
        <w:rPr>
          <w:rStyle w:val="a5"/>
          <w:color w:val="auto"/>
          <w:szCs w:val="28"/>
        </w:rPr>
        <w:t>Жилищного кодекса</w:t>
      </w:r>
      <w:r w:rsidRPr="008740C2"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>Российской Федерации;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управление одноквартирными жилыми домами (строениями) на основании договоров управления;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предоставление претендентом на получение субсидии услуги </w:t>
      </w:r>
      <w:r w:rsidRPr="008740C2">
        <w:rPr>
          <w:rFonts w:cs="Times New Roman"/>
          <w:spacing w:val="-4"/>
          <w:szCs w:val="28"/>
        </w:rPr>
        <w:t>тепло</w:t>
      </w:r>
      <w:r>
        <w:rPr>
          <w:rFonts w:cs="Times New Roman"/>
          <w:spacing w:val="-4"/>
          <w:szCs w:val="28"/>
        </w:rPr>
        <w:t xml:space="preserve">-                 </w:t>
      </w:r>
      <w:r w:rsidRPr="008740C2">
        <w:rPr>
          <w:rFonts w:cs="Times New Roman"/>
          <w:spacing w:val="-4"/>
          <w:szCs w:val="28"/>
        </w:rPr>
        <w:t xml:space="preserve">снабжения населению, проживающему на территории временных поселков </w:t>
      </w:r>
      <w:r>
        <w:rPr>
          <w:rFonts w:cs="Times New Roman"/>
          <w:spacing w:val="-4"/>
          <w:szCs w:val="28"/>
        </w:rPr>
        <w:t xml:space="preserve">                            </w:t>
      </w:r>
      <w:r w:rsidRPr="008740C2">
        <w:rPr>
          <w:rFonts w:cs="Times New Roman"/>
          <w:spacing w:val="-4"/>
          <w:szCs w:val="28"/>
        </w:rPr>
        <w:t>Кедровый-1 и Лесной, во втором полугодии отчетного финансового года и первом</w:t>
      </w:r>
      <w:r w:rsidRPr="00BA3200">
        <w:rPr>
          <w:rFonts w:cs="Times New Roman"/>
          <w:szCs w:val="28"/>
        </w:rPr>
        <w:t xml:space="preserve"> полугодии текущего года.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и условия предоставления субсидии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bookmarkStart w:id="6" w:name="sub_1022"/>
      <w:bookmarkEnd w:id="5"/>
      <w:r w:rsidRPr="00BA3200">
        <w:rPr>
          <w:rFonts w:cs="Times New Roman"/>
          <w:szCs w:val="28"/>
        </w:rPr>
        <w:t xml:space="preserve">1. Размер субсидии рассчитывается как разница между стоимостью </w:t>
      </w:r>
      <w:r>
        <w:rPr>
          <w:rFonts w:cs="Times New Roman"/>
          <w:szCs w:val="28"/>
        </w:rPr>
        <w:t xml:space="preserve">                       </w:t>
      </w:r>
      <w:r w:rsidRPr="00BA3200">
        <w:rPr>
          <w:rFonts w:cs="Times New Roman"/>
          <w:szCs w:val="28"/>
        </w:rPr>
        <w:t>фактически приобретенного получателем субсидии объема тепловой энергии</w:t>
      </w:r>
      <w:r>
        <w:rPr>
          <w:rFonts w:cs="Times New Roman"/>
          <w:szCs w:val="28"/>
        </w:rPr>
        <w:t xml:space="preserve">                       </w:t>
      </w:r>
      <w:r w:rsidRPr="00BA3200">
        <w:rPr>
          <w:rFonts w:cs="Times New Roman"/>
          <w:szCs w:val="28"/>
        </w:rPr>
        <w:t xml:space="preserve"> и теплоносителя (подпитки) для отопления населению, проживающему </w:t>
      </w:r>
      <w:r>
        <w:rPr>
          <w:rFonts w:cs="Times New Roman"/>
          <w:szCs w:val="28"/>
        </w:rPr>
        <w:t xml:space="preserve">                             </w:t>
      </w:r>
      <w:r w:rsidRPr="00BA3200">
        <w:rPr>
          <w:rFonts w:cs="Times New Roman"/>
          <w:szCs w:val="28"/>
        </w:rPr>
        <w:t>во временных поселках, и стоимостью услуг отопления, предъявленных к оплате населению.</w:t>
      </w:r>
    </w:p>
    <w:bookmarkEnd w:id="6"/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Размер субсидии определяется по следующей формуле:</w:t>
      </w:r>
    </w:p>
    <w:p w:rsidR="008740C2" w:rsidRPr="008740C2" w:rsidRDefault="008740C2" w:rsidP="008740C2">
      <w:pPr>
        <w:ind w:firstLine="567"/>
        <w:jc w:val="both"/>
        <w:rPr>
          <w:rFonts w:cs="Times New Roman"/>
          <w:sz w:val="10"/>
          <w:szCs w:val="10"/>
        </w:rPr>
      </w:pPr>
    </w:p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 = С</w:t>
      </w:r>
      <w:r w:rsidRPr="008740C2">
        <w:rPr>
          <w:rFonts w:cs="Times New Roman"/>
          <w:szCs w:val="28"/>
          <w:vertAlign w:val="subscript"/>
        </w:rPr>
        <w:t>ф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</w:t>
      </w:r>
      <w:r w:rsidRPr="008740C2">
        <w:rPr>
          <w:rFonts w:cs="Times New Roman"/>
          <w:szCs w:val="28"/>
          <w:vertAlign w:val="subscript"/>
        </w:rPr>
        <w:t>н</w:t>
      </w:r>
      <w:r w:rsidRPr="00BA3200">
        <w:rPr>
          <w:rFonts w:cs="Times New Roman"/>
          <w:szCs w:val="28"/>
        </w:rPr>
        <w:t>, где:</w:t>
      </w:r>
    </w:p>
    <w:p w:rsidR="008740C2" w:rsidRPr="008740C2" w:rsidRDefault="008740C2" w:rsidP="008740C2">
      <w:pPr>
        <w:ind w:firstLine="567"/>
        <w:jc w:val="both"/>
        <w:rPr>
          <w:rFonts w:cs="Times New Roman"/>
          <w:sz w:val="10"/>
          <w:szCs w:val="10"/>
        </w:rPr>
      </w:pP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субсидия на возмещение недополученных доходов в связи с оказанием услуг теплоснабжения населению, про</w:t>
      </w:r>
      <w:r>
        <w:rPr>
          <w:rFonts w:cs="Times New Roman"/>
          <w:szCs w:val="28"/>
        </w:rPr>
        <w:t xml:space="preserve">живающему во временных поселках, </w:t>
      </w:r>
      <w:r w:rsidRPr="00BA3200">
        <w:rPr>
          <w:rFonts w:cs="Times New Roman"/>
          <w:szCs w:val="28"/>
        </w:rPr>
        <w:t>руб</w:t>
      </w:r>
      <w:r>
        <w:rPr>
          <w:rFonts w:cs="Times New Roman"/>
          <w:szCs w:val="28"/>
        </w:rPr>
        <w:t>.</w:t>
      </w:r>
      <w:r w:rsidRPr="00BA3200">
        <w:rPr>
          <w:rFonts w:cs="Times New Roman"/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</w:t>
      </w:r>
      <w:r w:rsidRPr="008740C2">
        <w:rPr>
          <w:rFonts w:cs="Times New Roman"/>
          <w:szCs w:val="28"/>
          <w:vertAlign w:val="subscript"/>
        </w:rPr>
        <w:t>ф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стоимость фактически приобретенного получателем субсидии объема услуг теплоснабжения для населения</w:t>
      </w:r>
      <w:r>
        <w:rPr>
          <w:rFonts w:cs="Times New Roman"/>
          <w:szCs w:val="28"/>
        </w:rPr>
        <w:t xml:space="preserve">, </w:t>
      </w:r>
      <w:r w:rsidRPr="00BA3200">
        <w:rPr>
          <w:rFonts w:cs="Times New Roman"/>
          <w:szCs w:val="28"/>
        </w:rPr>
        <w:t>руб</w:t>
      </w:r>
      <w:r>
        <w:rPr>
          <w:rFonts w:cs="Times New Roman"/>
          <w:szCs w:val="28"/>
        </w:rPr>
        <w:t>.;</w:t>
      </w:r>
    </w:p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</w:t>
      </w:r>
      <w:r w:rsidRPr="008740C2">
        <w:rPr>
          <w:rFonts w:cs="Times New Roman"/>
          <w:szCs w:val="28"/>
          <w:vertAlign w:val="subscript"/>
        </w:rPr>
        <w:t>н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стоимость услуг отопления, начисленная населению в соответствии </w:t>
      </w:r>
      <w:r w:rsidRPr="00BA3200">
        <w:rPr>
          <w:rFonts w:cs="Times New Roman"/>
          <w:szCs w:val="28"/>
        </w:rPr>
        <w:br/>
        <w:t xml:space="preserve">со </w:t>
      </w:r>
      <w:r w:rsidRPr="008740C2">
        <w:rPr>
          <w:rStyle w:val="a5"/>
          <w:color w:val="auto"/>
          <w:szCs w:val="28"/>
        </w:rPr>
        <w:t>статьей 157</w:t>
      </w:r>
      <w:r w:rsidRPr="008740C2"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Жилищного кодекса Российской Федерации по объемам потребленных услуг и тарифам, установленным Региональной службой по тарифам Ханты-Мансийского автономного округа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Ю</w:t>
      </w:r>
      <w:r>
        <w:rPr>
          <w:rFonts w:cs="Times New Roman"/>
          <w:szCs w:val="28"/>
        </w:rPr>
        <w:t xml:space="preserve">гры, </w:t>
      </w:r>
      <w:r w:rsidRPr="00BA3200">
        <w:rPr>
          <w:rFonts w:cs="Times New Roman"/>
          <w:szCs w:val="28"/>
        </w:rPr>
        <w:t>руб</w:t>
      </w:r>
      <w:r>
        <w:rPr>
          <w:rFonts w:cs="Times New Roman"/>
          <w:szCs w:val="28"/>
        </w:rPr>
        <w:t>.</w:t>
      </w:r>
    </w:p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1.1. Стоимость фактически приобретенного получателем субсидии объема услуг теплоснабжения для населения не включает объем теплоснабжения прочих потребителей, расположенных на территории поселков Кедровый-1, Лесной, </w:t>
      </w:r>
      <w:r w:rsidRPr="00BA3200">
        <w:rPr>
          <w:rFonts w:cs="Times New Roman"/>
          <w:szCs w:val="28"/>
        </w:rPr>
        <w:br/>
        <w:t>и определяется следующим образом:</w:t>
      </w:r>
    </w:p>
    <w:p w:rsidR="008740C2" w:rsidRPr="008740C2" w:rsidRDefault="008740C2" w:rsidP="008740C2">
      <w:pPr>
        <w:ind w:firstLine="567"/>
        <w:jc w:val="both"/>
        <w:rPr>
          <w:rFonts w:cs="Times New Roman"/>
          <w:sz w:val="10"/>
          <w:szCs w:val="10"/>
        </w:rPr>
      </w:pPr>
    </w:p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</w:t>
      </w:r>
      <w:r w:rsidRPr="008740C2">
        <w:rPr>
          <w:rFonts w:cs="Times New Roman"/>
          <w:szCs w:val="28"/>
          <w:vertAlign w:val="subscript"/>
        </w:rPr>
        <w:t>ф</w:t>
      </w:r>
      <w:r w:rsidRPr="00BA3200">
        <w:rPr>
          <w:rFonts w:cs="Times New Roman"/>
          <w:szCs w:val="28"/>
        </w:rPr>
        <w:t xml:space="preserve"> = V</w:t>
      </w:r>
      <w:r w:rsidRPr="008740C2">
        <w:rPr>
          <w:rFonts w:cs="Times New Roman"/>
          <w:szCs w:val="28"/>
          <w:vertAlign w:val="subscript"/>
        </w:rPr>
        <w:t xml:space="preserve">т/э </w:t>
      </w:r>
      <w:r>
        <w:rPr>
          <w:rFonts w:cs="Times New Roman"/>
          <w:szCs w:val="28"/>
        </w:rPr>
        <w:t>×</w:t>
      </w:r>
      <w:r w:rsidRPr="00BA3200">
        <w:rPr>
          <w:rFonts w:cs="Times New Roman"/>
          <w:szCs w:val="28"/>
        </w:rPr>
        <w:t xml:space="preserve"> Т</w:t>
      </w:r>
      <w:r w:rsidRPr="008740C2">
        <w:rPr>
          <w:rFonts w:cs="Times New Roman"/>
          <w:szCs w:val="28"/>
          <w:vertAlign w:val="subscript"/>
        </w:rPr>
        <w:t>т/э</w:t>
      </w:r>
      <w:r w:rsidRPr="00BA3200">
        <w:rPr>
          <w:rFonts w:cs="Times New Roman"/>
          <w:szCs w:val="28"/>
        </w:rPr>
        <w:t xml:space="preserve"> + V</w:t>
      </w:r>
      <w:r w:rsidRPr="008740C2">
        <w:rPr>
          <w:rFonts w:cs="Times New Roman"/>
          <w:szCs w:val="28"/>
          <w:vertAlign w:val="subscript"/>
        </w:rPr>
        <w:t xml:space="preserve">т/н </w:t>
      </w:r>
      <w:r>
        <w:rPr>
          <w:rFonts w:cs="Times New Roman"/>
          <w:szCs w:val="28"/>
        </w:rPr>
        <w:t>×</w:t>
      </w:r>
      <w:r w:rsidRPr="00BA3200">
        <w:rPr>
          <w:rFonts w:cs="Times New Roman"/>
          <w:szCs w:val="28"/>
        </w:rPr>
        <w:t xml:space="preserve"> Т</w:t>
      </w:r>
      <w:r w:rsidRPr="008740C2">
        <w:rPr>
          <w:rFonts w:cs="Times New Roman"/>
          <w:szCs w:val="28"/>
          <w:vertAlign w:val="subscript"/>
        </w:rPr>
        <w:t xml:space="preserve">т/н </w:t>
      </w:r>
      <w:r w:rsidRPr="00BA320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>где:</w:t>
      </w:r>
    </w:p>
    <w:p w:rsidR="008740C2" w:rsidRPr="008740C2" w:rsidRDefault="008740C2" w:rsidP="008740C2">
      <w:pPr>
        <w:ind w:firstLine="567"/>
        <w:jc w:val="both"/>
        <w:rPr>
          <w:rFonts w:cs="Times New Roman"/>
          <w:sz w:val="10"/>
          <w:szCs w:val="10"/>
        </w:rPr>
      </w:pP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</w:t>
      </w:r>
      <w:r w:rsidRPr="008740C2">
        <w:rPr>
          <w:rFonts w:cs="Times New Roman"/>
          <w:szCs w:val="28"/>
          <w:vertAlign w:val="subscript"/>
        </w:rPr>
        <w:t>ф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стоимость фактически приобретенного получателем субсидии объема услуг теплоснабжения для населения</w:t>
      </w:r>
      <w:r>
        <w:rPr>
          <w:rFonts w:cs="Times New Roman"/>
          <w:szCs w:val="28"/>
        </w:rPr>
        <w:t xml:space="preserve">, </w:t>
      </w:r>
      <w:r w:rsidRPr="00BA3200">
        <w:rPr>
          <w:rFonts w:cs="Times New Roman"/>
          <w:szCs w:val="28"/>
        </w:rPr>
        <w:t>руб</w:t>
      </w:r>
      <w:r>
        <w:rPr>
          <w:rFonts w:cs="Times New Roman"/>
          <w:szCs w:val="28"/>
        </w:rPr>
        <w:t>.;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V</w:t>
      </w:r>
      <w:r w:rsidRPr="008740C2">
        <w:rPr>
          <w:rFonts w:cs="Times New Roman"/>
          <w:szCs w:val="28"/>
          <w:vertAlign w:val="subscript"/>
        </w:rPr>
        <w:t xml:space="preserve">т/э </w:t>
      </w:r>
      <w:r>
        <w:rPr>
          <w:rFonts w:cs="Times New Roman"/>
          <w:szCs w:val="28"/>
        </w:rPr>
        <w:t xml:space="preserve"> ‒</w:t>
      </w:r>
      <w:r w:rsidRPr="00BA3200">
        <w:rPr>
          <w:rFonts w:cs="Times New Roman"/>
          <w:szCs w:val="28"/>
        </w:rPr>
        <w:t xml:space="preserve"> фактически приобретенный объем тепловой энергии для населения, Гкал;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pacing w:val="-4"/>
          <w:szCs w:val="28"/>
        </w:rPr>
        <w:t>Т</w:t>
      </w:r>
      <w:r w:rsidRPr="008740C2">
        <w:rPr>
          <w:rFonts w:cs="Times New Roman"/>
          <w:spacing w:val="-4"/>
          <w:szCs w:val="28"/>
          <w:vertAlign w:val="subscript"/>
        </w:rPr>
        <w:t xml:space="preserve">т/э </w:t>
      </w:r>
      <w:r w:rsidRPr="008740C2">
        <w:rPr>
          <w:rFonts w:cs="Times New Roman"/>
          <w:spacing w:val="-4"/>
          <w:szCs w:val="28"/>
        </w:rPr>
        <w:t>– тариф приобретенной тепловой энергии без стоимости услуги по передаче тепловой энергии, установленный Региональной службой по тарифам Ханты-</w:t>
      </w:r>
      <w:r w:rsidRPr="00BA3200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Югры, руб./Гкал;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V</w:t>
      </w:r>
      <w:r w:rsidRPr="008740C2">
        <w:rPr>
          <w:rFonts w:cs="Times New Roman"/>
          <w:szCs w:val="28"/>
          <w:vertAlign w:val="subscript"/>
        </w:rPr>
        <w:t xml:space="preserve">т/н </w:t>
      </w:r>
      <w:r>
        <w:rPr>
          <w:rFonts w:cs="Times New Roman"/>
          <w:szCs w:val="28"/>
        </w:rPr>
        <w:t xml:space="preserve"> –</w:t>
      </w:r>
      <w:r w:rsidRPr="00BA3200">
        <w:rPr>
          <w:rFonts w:cs="Times New Roman"/>
          <w:szCs w:val="28"/>
        </w:rPr>
        <w:t xml:space="preserve"> фактически приобретенный объем теплоносителя для отопления </w:t>
      </w:r>
      <w:r>
        <w:rPr>
          <w:rFonts w:cs="Times New Roman"/>
          <w:szCs w:val="28"/>
        </w:rPr>
        <w:t xml:space="preserve">                                      </w:t>
      </w:r>
      <w:r w:rsidRPr="00BA3200">
        <w:rPr>
          <w:rFonts w:cs="Times New Roman"/>
          <w:szCs w:val="28"/>
        </w:rPr>
        <w:t>населения, куб.</w:t>
      </w:r>
      <w:r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>м;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Т</w:t>
      </w:r>
      <w:r w:rsidRPr="008740C2">
        <w:rPr>
          <w:rFonts w:cs="Times New Roman"/>
          <w:szCs w:val="28"/>
          <w:vertAlign w:val="subscript"/>
        </w:rPr>
        <w:t>т/н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тариф приобретенного теплоносителя, установленный Региональной </w:t>
      </w:r>
      <w:r w:rsidRPr="008740C2">
        <w:rPr>
          <w:rFonts w:cs="Times New Roman"/>
          <w:spacing w:val="-4"/>
          <w:szCs w:val="28"/>
        </w:rPr>
        <w:t>службой по тарифам Ханты-Мансийского автономного округа – Югры, руб./куб. м.</w:t>
      </w:r>
    </w:p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1.2. Стоимость услуг отопления, начисленная населению рассчитывается </w:t>
      </w:r>
      <w:r w:rsidRPr="00BA3200">
        <w:rPr>
          <w:rFonts w:cs="Times New Roman"/>
          <w:szCs w:val="28"/>
        </w:rPr>
        <w:br/>
        <w:t>по формуле:</w:t>
      </w:r>
    </w:p>
    <w:p w:rsidR="008740C2" w:rsidRPr="008740C2" w:rsidRDefault="008740C2" w:rsidP="008740C2">
      <w:pPr>
        <w:ind w:firstLine="567"/>
        <w:jc w:val="both"/>
        <w:rPr>
          <w:rFonts w:cs="Times New Roman"/>
          <w:sz w:val="10"/>
          <w:szCs w:val="10"/>
        </w:rPr>
      </w:pPr>
    </w:p>
    <w:p w:rsidR="008740C2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</w:t>
      </w:r>
      <w:r w:rsidRPr="008740C2">
        <w:rPr>
          <w:rFonts w:cs="Times New Roman"/>
          <w:szCs w:val="28"/>
          <w:vertAlign w:val="subscript"/>
        </w:rPr>
        <w:t>н</w:t>
      </w:r>
      <w:r w:rsidRPr="00BA3200">
        <w:rPr>
          <w:rFonts w:cs="Times New Roman"/>
          <w:szCs w:val="28"/>
        </w:rPr>
        <w:t xml:space="preserve"> = V</w:t>
      </w:r>
      <w:r w:rsidRPr="008740C2">
        <w:rPr>
          <w:rFonts w:cs="Times New Roman"/>
          <w:szCs w:val="28"/>
          <w:vertAlign w:val="subscript"/>
        </w:rPr>
        <w:t>о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BA3200">
        <w:rPr>
          <w:rFonts w:cs="Times New Roman"/>
          <w:szCs w:val="28"/>
        </w:rPr>
        <w:t xml:space="preserve"> Т</w:t>
      </w:r>
      <w:r w:rsidRPr="008740C2">
        <w:rPr>
          <w:rFonts w:cs="Times New Roman"/>
          <w:szCs w:val="28"/>
          <w:vertAlign w:val="subscript"/>
        </w:rPr>
        <w:t xml:space="preserve">т/э </w:t>
      </w:r>
      <w:r w:rsidRPr="00BA3200">
        <w:rPr>
          <w:rFonts w:cs="Times New Roman"/>
          <w:szCs w:val="28"/>
        </w:rPr>
        <w:t>+ V</w:t>
      </w:r>
      <w:r w:rsidRPr="008740C2">
        <w:rPr>
          <w:rFonts w:cs="Times New Roman"/>
          <w:szCs w:val="28"/>
          <w:vertAlign w:val="subscript"/>
        </w:rPr>
        <w:t>о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BA3200">
        <w:rPr>
          <w:rFonts w:cs="Times New Roman"/>
          <w:szCs w:val="28"/>
        </w:rPr>
        <w:t xml:space="preserve"> Т</w:t>
      </w:r>
      <w:r w:rsidRPr="008740C2">
        <w:rPr>
          <w:rFonts w:cs="Times New Roman"/>
          <w:szCs w:val="28"/>
          <w:vertAlign w:val="subscript"/>
        </w:rPr>
        <w:t xml:space="preserve">т/э </w:t>
      </w:r>
      <w:r>
        <w:rPr>
          <w:rFonts w:cs="Times New Roman"/>
          <w:szCs w:val="28"/>
        </w:rPr>
        <w:t>×</w:t>
      </w:r>
      <w:r w:rsidRPr="00BA3200">
        <w:rPr>
          <w:rFonts w:cs="Times New Roman"/>
          <w:szCs w:val="28"/>
        </w:rPr>
        <w:t xml:space="preserve"> %</w:t>
      </w:r>
      <w:r w:rsidRPr="008740C2">
        <w:rPr>
          <w:rFonts w:cs="Times New Roman"/>
          <w:szCs w:val="28"/>
          <w:vertAlign w:val="subscript"/>
        </w:rPr>
        <w:t>п</w:t>
      </w:r>
      <w:r w:rsidRPr="00BA3200">
        <w:rPr>
          <w:rFonts w:cs="Times New Roman"/>
          <w:szCs w:val="28"/>
        </w:rPr>
        <w:t>, где: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С</w:t>
      </w:r>
      <w:r w:rsidRPr="008740C2">
        <w:rPr>
          <w:rFonts w:cs="Times New Roman"/>
          <w:szCs w:val="28"/>
          <w:vertAlign w:val="subscript"/>
        </w:rPr>
        <w:t>н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стоимость услуг отопления, начисленная населению, руб.;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V</w:t>
      </w:r>
      <w:r w:rsidRPr="008740C2">
        <w:rPr>
          <w:rFonts w:cs="Times New Roman"/>
          <w:szCs w:val="28"/>
          <w:vertAlign w:val="subscript"/>
        </w:rPr>
        <w:t>о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объем потребленных населением услуг отопления без учета дополнительных строений (бань, пристроев, гаражей), Гкал, определенный: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при наличии приборов учета по их показаниям;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при отсутствии приборов учета по нормативам потребления, утвержденным приказом Департамента жилищно-коммунального комплекса и энергетики Ханты-Мансийского автономного округа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Югры;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Т</w:t>
      </w:r>
      <w:r w:rsidRPr="008740C2">
        <w:rPr>
          <w:rFonts w:cs="Times New Roman"/>
          <w:szCs w:val="28"/>
          <w:vertAlign w:val="subscript"/>
        </w:rPr>
        <w:t xml:space="preserve">т/э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тариф на тепловую энергию, приобретенную получателем субсидии, без стоимости услуги по передаче тепловой энергии, установленный Регио</w:t>
      </w:r>
      <w:r>
        <w:rPr>
          <w:rFonts w:cs="Times New Roman"/>
          <w:szCs w:val="28"/>
        </w:rPr>
        <w:t xml:space="preserve">-                  </w:t>
      </w:r>
      <w:r w:rsidRPr="00BA3200">
        <w:rPr>
          <w:rFonts w:cs="Times New Roman"/>
          <w:szCs w:val="28"/>
        </w:rPr>
        <w:t xml:space="preserve">нальной службой по тарифам Ханты-Мансийского автономного округа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Югры, руб./Гкал;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%</w:t>
      </w:r>
      <w:r w:rsidRPr="008740C2">
        <w:rPr>
          <w:rFonts w:cs="Times New Roman"/>
          <w:szCs w:val="28"/>
          <w:vertAlign w:val="subscript"/>
        </w:rPr>
        <w:t>п</w:t>
      </w:r>
      <w:r w:rsidRPr="00BA3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процент потерь тепловой энергии в сетях к отпуску тепловой энергии от источника тепловой энергии, предусмотренный тарифом на передачу тепловой энергии и начисленный населению в составе стоимости услуг по передаче тепловой энергии, %.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2. Субсидия направляется на возмещение недополученных доходов </w:t>
      </w:r>
      <w:r w:rsidRPr="00BA3200">
        <w:rPr>
          <w:rFonts w:cs="Times New Roman"/>
          <w:szCs w:val="28"/>
        </w:rPr>
        <w:br/>
        <w:t>от населения за потребленную ими услугу отопления.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szCs w:val="28"/>
        </w:rPr>
        <w:t xml:space="preserve">3. </w:t>
      </w:r>
      <w:r w:rsidRPr="00BA3200">
        <w:rPr>
          <w:rFonts w:cs="Times New Roman"/>
          <w:szCs w:val="28"/>
        </w:rPr>
        <w:t xml:space="preserve">Требования, которым должны соответствовать получатели субсидии </w:t>
      </w:r>
      <w:r w:rsidRPr="00BA3200">
        <w:rPr>
          <w:rFonts w:cs="Times New Roman"/>
          <w:szCs w:val="28"/>
        </w:rPr>
        <w:br/>
      </w:r>
      <w:r w:rsidRPr="008740C2">
        <w:rPr>
          <w:rFonts w:cs="Times New Roman"/>
          <w:spacing w:val="-4"/>
          <w:szCs w:val="28"/>
        </w:rPr>
        <w:t>на первое число месяца, предшествующего месяцу, в котором планируется заклю-</w:t>
      </w:r>
      <w:r w:rsidRPr="00BA3200">
        <w:rPr>
          <w:rFonts w:cs="Times New Roman"/>
          <w:szCs w:val="28"/>
        </w:rPr>
        <w:t>чение соглашения: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име</w:t>
      </w:r>
      <w:r w:rsidRPr="00BA3200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Pr="00BA3200">
        <w:rPr>
          <w:rFonts w:eastAsia="Times New Roman"/>
          <w:szCs w:val="28"/>
          <w:lang w:eastAsia="ru-RU"/>
        </w:rPr>
        <w:t xml:space="preserve"> просроченную задолженность по возврату в местный бюджет </w:t>
      </w:r>
      <w:r>
        <w:rPr>
          <w:rFonts w:eastAsia="Times New Roman"/>
          <w:szCs w:val="28"/>
          <w:lang w:eastAsia="ru-RU"/>
        </w:rPr>
        <w:t xml:space="preserve">              </w:t>
      </w:r>
      <w:r w:rsidRPr="00BA3200">
        <w:rPr>
          <w:rFonts w:eastAsia="Times New Roman"/>
          <w:szCs w:val="28"/>
          <w:lang w:eastAsia="ru-RU"/>
        </w:rPr>
        <w:t>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A3200">
        <w:rPr>
          <w:rFonts w:eastAsia="Times New Roman"/>
          <w:szCs w:val="28"/>
          <w:lang w:eastAsia="ru-RU"/>
        </w:rPr>
        <w:t>- не находит</w:t>
      </w:r>
      <w:r>
        <w:rPr>
          <w:rFonts w:eastAsia="Times New Roman"/>
          <w:szCs w:val="28"/>
          <w:lang w:eastAsia="ru-RU"/>
        </w:rPr>
        <w:t>ь</w:t>
      </w:r>
      <w:r w:rsidRPr="00BA3200">
        <w:rPr>
          <w:rFonts w:eastAsia="Times New Roman"/>
          <w:szCs w:val="28"/>
          <w:lang w:eastAsia="ru-RU"/>
        </w:rPr>
        <w:t>ся в процессе реорганизации, ликвидации, банкротства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BA3200">
        <w:rPr>
          <w:rFonts w:eastAsia="Times New Roman"/>
          <w:szCs w:val="28"/>
          <w:lang w:eastAsia="ru-RU"/>
        </w:rPr>
        <w:t xml:space="preserve"> и не имеет ограничения на осуществление хозяйственной деятельности;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явля</w:t>
      </w:r>
      <w:r w:rsidRPr="00BA3200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Pr="00BA3200">
        <w:rPr>
          <w:rFonts w:eastAsia="Times New Roman"/>
          <w:szCs w:val="28"/>
          <w:lang w:eastAsia="ru-RU"/>
        </w:rPr>
        <w:t xml:space="preserve">ся иностранным юридическим лицом, а также российским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BA3200">
        <w:rPr>
          <w:rFonts w:eastAsia="Times New Roman"/>
          <w:szCs w:val="28"/>
          <w:lang w:eastAsia="ru-RU"/>
        </w:rPr>
        <w:t xml:space="preserve"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BA3200">
        <w:rPr>
          <w:rFonts w:eastAsia="Times New Roman"/>
          <w:szCs w:val="28"/>
          <w:lang w:eastAsia="ru-RU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получа</w:t>
      </w:r>
      <w:r w:rsidRPr="00BA3200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Pr="00BA3200">
        <w:rPr>
          <w:rFonts w:eastAsia="Times New Roman"/>
          <w:szCs w:val="28"/>
          <w:lang w:eastAsia="ru-RU"/>
        </w:rPr>
        <w:t xml:space="preserve"> бюджетные средства из местного бюджета в соответствии </w:t>
      </w:r>
      <w:r w:rsidRPr="00BA3200">
        <w:rPr>
          <w:rFonts w:eastAsia="Times New Roman"/>
          <w:szCs w:val="28"/>
          <w:lang w:eastAsia="ru-RU"/>
        </w:rPr>
        <w:br/>
        <w:t xml:space="preserve">с иными нормативными правовыми актами, муниципальными правовыми актами </w:t>
      </w:r>
      <w:r w:rsidRPr="00BA3200">
        <w:rPr>
          <w:rFonts w:eastAsia="Times New Roman"/>
          <w:szCs w:val="28"/>
          <w:lang w:eastAsia="ru-RU"/>
        </w:rPr>
        <w:br/>
        <w:t xml:space="preserve">на возмещение недополученных доходов </w:t>
      </w:r>
      <w:r w:rsidRPr="00BA3200">
        <w:rPr>
          <w:rFonts w:cs="Times New Roman"/>
          <w:szCs w:val="28"/>
        </w:rPr>
        <w:t>в связи с оказанием услуг теплоснабжения населению, проживающему во временных поселках</w:t>
      </w:r>
      <w:r w:rsidRPr="00BA3200">
        <w:rPr>
          <w:rFonts w:eastAsia="Times New Roman"/>
          <w:szCs w:val="28"/>
          <w:lang w:eastAsia="ru-RU"/>
        </w:rPr>
        <w:t>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8740C2">
        <w:rPr>
          <w:spacing w:val="-4"/>
          <w:szCs w:val="28"/>
        </w:rPr>
        <w:t>4. Получатели субсидии, имеющие право на получение субсидии, письменно</w:t>
      </w:r>
      <w:r w:rsidRPr="00BA3200">
        <w:rPr>
          <w:szCs w:val="28"/>
        </w:rPr>
        <w:t xml:space="preserve"> </w:t>
      </w:r>
      <w:r>
        <w:rPr>
          <w:szCs w:val="28"/>
        </w:rPr>
        <w:t>обращаются в департамент и пред</w:t>
      </w:r>
      <w:r w:rsidRPr="00BA3200">
        <w:rPr>
          <w:szCs w:val="28"/>
        </w:rPr>
        <w:t>ставляют следующие документы: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заявку на предоставление субсидии по форме согласно приложению </w:t>
      </w:r>
      <w:r w:rsidRPr="00BA3200">
        <w:rPr>
          <w:szCs w:val="28"/>
        </w:rPr>
        <w:br/>
        <w:t>к настоящему порядку;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предварительный расчет размера субсидии;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по адресный реестр, подтверждающий фактическое потребление объема тепловой энергии за отчетный период (адрес, общая площадь жилых поме</w:t>
      </w:r>
      <w:r>
        <w:rPr>
          <w:rFonts w:cs="Times New Roman"/>
          <w:szCs w:val="28"/>
        </w:rPr>
        <w:t xml:space="preserve">-                   </w:t>
      </w:r>
      <w:r w:rsidRPr="00BA3200">
        <w:rPr>
          <w:rFonts w:cs="Times New Roman"/>
          <w:szCs w:val="28"/>
        </w:rPr>
        <w:t>щений, помесячное количество потребленного объема тепловой энергии, сумма), за подписью руководителя и главного бухгалтера;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договоры, заключенные с ресурсоснабжающими организациями, предоставившими услуги теплоснабжения;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документы, подтверждающие фактически отпущенный объем услуги </w:t>
      </w:r>
      <w:r>
        <w:rPr>
          <w:rFonts w:cs="Times New Roman"/>
          <w:szCs w:val="28"/>
        </w:rPr>
        <w:t xml:space="preserve">               </w:t>
      </w:r>
      <w:r w:rsidRPr="00BA3200">
        <w:rPr>
          <w:rFonts w:cs="Times New Roman"/>
          <w:szCs w:val="28"/>
        </w:rPr>
        <w:t>теплоснабжения населению за отчетный период;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pacing w:val="-4"/>
          <w:szCs w:val="28"/>
        </w:rPr>
        <w:t>- протоколы общих собраний собственников помещений в многоквартирных</w:t>
      </w:r>
      <w:r w:rsidRPr="00BA3200">
        <w:rPr>
          <w:rFonts w:cs="Times New Roman"/>
          <w:szCs w:val="28"/>
        </w:rPr>
        <w:t xml:space="preserve"> домах по выбору способа управления и управляющей организации;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pacing w:val="-4"/>
          <w:szCs w:val="28"/>
        </w:rPr>
        <w:t>- перечень протоколов победителя открытого конкурса по отбору организаций</w:t>
      </w:r>
      <w:r w:rsidRPr="00BA3200">
        <w:rPr>
          <w:rFonts w:cs="Times New Roman"/>
          <w:szCs w:val="28"/>
        </w:rPr>
        <w:t xml:space="preserve"> для управления многоквартирными домами, проведенного в рамках </w:t>
      </w:r>
      <w:r w:rsidRPr="008740C2">
        <w:rPr>
          <w:rStyle w:val="a5"/>
          <w:color w:val="auto"/>
          <w:szCs w:val="28"/>
        </w:rPr>
        <w:t>Жилищного кодекса</w:t>
      </w:r>
      <w:r w:rsidRPr="008740C2"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>Российской Федерации;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договоры управления, подтверждающие правомерность управления одно</w:t>
      </w:r>
      <w:r>
        <w:rPr>
          <w:rFonts w:cs="Times New Roman"/>
          <w:szCs w:val="28"/>
        </w:rPr>
        <w:t>-</w:t>
      </w:r>
      <w:r w:rsidRPr="00BA3200">
        <w:rPr>
          <w:rFonts w:cs="Times New Roman"/>
          <w:szCs w:val="28"/>
        </w:rPr>
        <w:t>квартирными домами (строениями).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bookmarkStart w:id="7" w:name="sub_1024"/>
      <w:r w:rsidRPr="00BA3200">
        <w:rPr>
          <w:rFonts w:cs="Times New Roman"/>
          <w:szCs w:val="28"/>
        </w:rPr>
        <w:t>5. Сроки представления документов, указанных в пункте 4 раздела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</w:t>
      </w:r>
      <w:r w:rsidRPr="00BA3200">
        <w:rPr>
          <w:rFonts w:cs="Times New Roman"/>
          <w:szCs w:val="28"/>
        </w:rPr>
        <w:t>:</w:t>
      </w:r>
    </w:p>
    <w:bookmarkEnd w:id="7"/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за второе полугодие отчетного года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до 15 мая текущего года;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за первое полугодие текущего года </w:t>
      </w:r>
      <w:r>
        <w:rPr>
          <w:rFonts w:cs="Times New Roman"/>
          <w:szCs w:val="28"/>
        </w:rPr>
        <w:t>–</w:t>
      </w:r>
      <w:r w:rsidRPr="00BA3200">
        <w:rPr>
          <w:rFonts w:cs="Times New Roman"/>
          <w:szCs w:val="28"/>
        </w:rPr>
        <w:t xml:space="preserve"> до 01 сентября текущего года.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6. Департамент в течение 15 рабочих дней со дня получения документов, указанных в пункте 4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BA3200">
        <w:rPr>
          <w:szCs w:val="28"/>
        </w:rPr>
        <w:t>: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с целью подтверждения соответствия получателей субсидии требованиям, указанным в пункте 3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BA3200">
        <w:rPr>
          <w:szCs w:val="28"/>
        </w:rPr>
        <w:t xml:space="preserve">, осуществляет запросы </w:t>
      </w:r>
      <w:r>
        <w:rPr>
          <w:szCs w:val="28"/>
        </w:rPr>
        <w:t xml:space="preserve">                   </w:t>
      </w:r>
      <w:r w:rsidRPr="00BA3200">
        <w:rPr>
          <w:szCs w:val="28"/>
        </w:rPr>
        <w:t>в управление бюджетного уч</w:t>
      </w:r>
      <w:r>
        <w:rPr>
          <w:szCs w:val="28"/>
        </w:rPr>
        <w:t>ё</w:t>
      </w:r>
      <w:r w:rsidRPr="00BA3200">
        <w:rPr>
          <w:szCs w:val="28"/>
        </w:rPr>
        <w:t>та и отч</w:t>
      </w:r>
      <w:r>
        <w:rPr>
          <w:szCs w:val="28"/>
        </w:rPr>
        <w:t>ё</w:t>
      </w:r>
      <w:r w:rsidRPr="00BA3200">
        <w:rPr>
          <w:szCs w:val="28"/>
        </w:rPr>
        <w:t>тности, департамент архитектуры и градо</w:t>
      </w:r>
      <w:r>
        <w:rPr>
          <w:szCs w:val="28"/>
        </w:rPr>
        <w:t>-</w:t>
      </w:r>
      <w:r w:rsidRPr="008740C2">
        <w:rPr>
          <w:spacing w:val="-4"/>
          <w:szCs w:val="28"/>
        </w:rPr>
        <w:t>строительства для получения информации об отсутствии (наличии) задолженности</w:t>
      </w:r>
      <w:r w:rsidRPr="00BA3200">
        <w:rPr>
          <w:szCs w:val="28"/>
        </w:rPr>
        <w:t xml:space="preserve"> получателей субсидии, получает выписки из Единого государственного реестра юридических лиц;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- осуществляет проверку предварительного расчета размера субсидии;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осуществляет проверку представленных документов на соответствие </w:t>
      </w:r>
      <w:r>
        <w:rPr>
          <w:szCs w:val="28"/>
        </w:rPr>
        <w:t xml:space="preserve">                   </w:t>
      </w:r>
      <w:r w:rsidRPr="00BA3200">
        <w:rPr>
          <w:szCs w:val="28"/>
        </w:rPr>
        <w:t>получателей субсидии критериям и требованиям, установленным настоящим</w:t>
      </w:r>
      <w:r>
        <w:rPr>
          <w:szCs w:val="28"/>
        </w:rPr>
        <w:t xml:space="preserve">               </w:t>
      </w:r>
      <w:r w:rsidRPr="00BA3200">
        <w:rPr>
          <w:szCs w:val="28"/>
        </w:rPr>
        <w:t xml:space="preserve"> порядком;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szCs w:val="28"/>
        </w:rPr>
        <w:t>- направляет письменные уведомления получателям субсидии о принятии положительного ре</w:t>
      </w:r>
      <w:r>
        <w:rPr>
          <w:szCs w:val="28"/>
        </w:rPr>
        <w:t>шения о предоставлении субсидии</w:t>
      </w:r>
      <w:r w:rsidRPr="00BA3200">
        <w:rPr>
          <w:szCs w:val="28"/>
        </w:rPr>
        <w:t xml:space="preserve"> либо об отказе в предоставлении субсидии.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7. Основанием для отказа получателю субсидии в предоставлении субсидии является: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>
        <w:rPr>
          <w:szCs w:val="28"/>
        </w:rPr>
        <w:t>- пре</w:t>
      </w:r>
      <w:r w:rsidRPr="00BA3200">
        <w:rPr>
          <w:szCs w:val="28"/>
        </w:rPr>
        <w:t>оставление документов позднее срока, установленного в пункт</w:t>
      </w:r>
      <w:r>
        <w:rPr>
          <w:szCs w:val="28"/>
        </w:rPr>
        <w:t>ах</w:t>
      </w:r>
      <w:r w:rsidRPr="00BA3200">
        <w:rPr>
          <w:szCs w:val="28"/>
        </w:rPr>
        <w:t xml:space="preserve"> 5</w:t>
      </w:r>
      <w:r>
        <w:rPr>
          <w:szCs w:val="28"/>
        </w:rPr>
        <w:t>, 8</w:t>
      </w:r>
      <w:r w:rsidRPr="00BA3200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BA3200">
        <w:rPr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несоответствие представленных документов требованиям, определенным пунктом 5 </w:t>
      </w:r>
      <w:r>
        <w:rPr>
          <w:szCs w:val="28"/>
        </w:rPr>
        <w:t>раздела</w:t>
      </w:r>
      <w:r w:rsidRPr="0068704D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настоящего </w:t>
      </w:r>
      <w:r w:rsidRPr="0068704D">
        <w:rPr>
          <w:szCs w:val="28"/>
        </w:rPr>
        <w:t>порядка</w:t>
      </w:r>
      <w:r w:rsidRPr="00BA3200">
        <w:rPr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несоответствие критериям, указанным в пункте 5 раздела </w:t>
      </w:r>
      <w:r w:rsidRPr="00BA3200">
        <w:rPr>
          <w:szCs w:val="28"/>
          <w:lang w:val="en-US"/>
        </w:rPr>
        <w:t>I</w:t>
      </w:r>
      <w:r w:rsidRPr="00BA3200">
        <w:rPr>
          <w:szCs w:val="28"/>
        </w:rPr>
        <w:t xml:space="preserve"> настоящего </w:t>
      </w:r>
      <w:r>
        <w:rPr>
          <w:szCs w:val="28"/>
        </w:rPr>
        <w:t xml:space="preserve">             </w:t>
      </w:r>
      <w:r w:rsidRPr="00BA3200">
        <w:rPr>
          <w:szCs w:val="28"/>
        </w:rPr>
        <w:t>порядка;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несоответствие требованиям, определенным пунктом 3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BA3200">
        <w:rPr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превышение </w:t>
      </w:r>
      <w:r w:rsidRPr="00BA3200">
        <w:rPr>
          <w:rFonts w:cs="Times New Roman"/>
          <w:szCs w:val="28"/>
        </w:rPr>
        <w:t>предварительного расчета объема субсидии утвержденных лимитов бюджетных обязательств;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- недостоверность пред</w:t>
      </w:r>
      <w:r>
        <w:rPr>
          <w:szCs w:val="28"/>
        </w:rPr>
        <w:t>о</w:t>
      </w:r>
      <w:r w:rsidRPr="00BA3200">
        <w:rPr>
          <w:szCs w:val="28"/>
        </w:rPr>
        <w:t>ставленной информации;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szCs w:val="28"/>
        </w:rPr>
        <w:t xml:space="preserve">- отсутствие в </w:t>
      </w:r>
      <w:r w:rsidRPr="00BA3200">
        <w:rPr>
          <w:rFonts w:cs="Times New Roman"/>
          <w:szCs w:val="28"/>
        </w:rPr>
        <w:t xml:space="preserve">бюджете города на соответствующий финансовый год </w:t>
      </w:r>
      <w:r>
        <w:rPr>
          <w:rFonts w:cs="Times New Roman"/>
          <w:szCs w:val="28"/>
        </w:rPr>
        <w:t xml:space="preserve">                       </w:t>
      </w:r>
      <w:r w:rsidRPr="00BA3200">
        <w:rPr>
          <w:rFonts w:cs="Times New Roman"/>
          <w:szCs w:val="28"/>
        </w:rPr>
        <w:t>бюджетных ассигнований на предоставление субсидии.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rFonts w:cs="Times New Roman"/>
          <w:szCs w:val="28"/>
        </w:rPr>
        <w:t xml:space="preserve">8. После получения мотивированного отказа в предоставлении субсидии </w:t>
      </w:r>
      <w:r>
        <w:rPr>
          <w:rFonts w:cs="Times New Roman"/>
          <w:szCs w:val="28"/>
        </w:rPr>
        <w:t xml:space="preserve">           </w:t>
      </w:r>
      <w:r w:rsidRPr="00BA3200">
        <w:rPr>
          <w:rFonts w:cs="Times New Roman"/>
          <w:szCs w:val="28"/>
        </w:rPr>
        <w:t xml:space="preserve">получатель субсидии в течение </w:t>
      </w:r>
      <w:r>
        <w:rPr>
          <w:rFonts w:cs="Times New Roman"/>
          <w:szCs w:val="28"/>
        </w:rPr>
        <w:t>пяти</w:t>
      </w:r>
      <w:r w:rsidRPr="00BA3200">
        <w:rPr>
          <w:rFonts w:cs="Times New Roman"/>
          <w:szCs w:val="28"/>
        </w:rPr>
        <w:t xml:space="preserve"> рабочих дней устраняет замечания </w:t>
      </w:r>
      <w:r>
        <w:rPr>
          <w:rFonts w:cs="Times New Roman"/>
          <w:szCs w:val="28"/>
        </w:rPr>
        <w:t xml:space="preserve">                                  </w:t>
      </w:r>
      <w:r w:rsidRPr="00BA3200">
        <w:rPr>
          <w:rFonts w:cs="Times New Roman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r w:rsidRPr="008740C2">
        <w:rPr>
          <w:rStyle w:val="a5"/>
          <w:color w:val="auto"/>
          <w:szCs w:val="28"/>
        </w:rPr>
        <w:t>пунктом 6 раздела</w:t>
      </w:r>
      <w:r>
        <w:rPr>
          <w:rStyle w:val="a5"/>
          <w:color w:val="auto"/>
          <w:szCs w:val="28"/>
        </w:rPr>
        <w:t xml:space="preserve"> II настоящего порядка</w:t>
      </w:r>
      <w:r w:rsidRPr="008740C2">
        <w:rPr>
          <w:rFonts w:cs="Times New Roman"/>
          <w:szCs w:val="28"/>
        </w:rPr>
        <w:t>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szCs w:val="28"/>
        </w:rPr>
        <w:t xml:space="preserve">9. Департамент в течение </w:t>
      </w:r>
      <w:r>
        <w:rPr>
          <w:szCs w:val="28"/>
        </w:rPr>
        <w:t>пяти</w:t>
      </w:r>
      <w:r w:rsidRPr="00BA3200">
        <w:rPr>
          <w:szCs w:val="28"/>
        </w:rPr>
        <w:t xml:space="preserve"> рабочих дней после направления уведом</w:t>
      </w:r>
      <w:r>
        <w:rPr>
          <w:szCs w:val="28"/>
        </w:rPr>
        <w:t xml:space="preserve">-               </w:t>
      </w:r>
      <w:r w:rsidRPr="00BA3200">
        <w:rPr>
          <w:szCs w:val="28"/>
        </w:rPr>
        <w:t xml:space="preserve">лений получателям субсидии готовит проект распоряжения Администрации </w:t>
      </w:r>
      <w:r>
        <w:rPr>
          <w:szCs w:val="28"/>
        </w:rPr>
        <w:t xml:space="preserve">               </w:t>
      </w:r>
      <w:r w:rsidRPr="00BA3200">
        <w:rPr>
          <w:szCs w:val="28"/>
        </w:rPr>
        <w:t>города об утверждении перечня получателей субсидии и объема предостав</w:t>
      </w:r>
      <w:r>
        <w:rPr>
          <w:szCs w:val="28"/>
        </w:rPr>
        <w:t xml:space="preserve">-             </w:t>
      </w:r>
      <w:r w:rsidRPr="00BA3200">
        <w:rPr>
          <w:szCs w:val="28"/>
        </w:rPr>
        <w:t>ляемой субсидии и направляет его на согласование и подпись в порядке, установ</w:t>
      </w:r>
      <w:r>
        <w:rPr>
          <w:szCs w:val="28"/>
        </w:rPr>
        <w:t>-</w:t>
      </w:r>
      <w:r w:rsidRPr="00BA3200">
        <w:rPr>
          <w:szCs w:val="28"/>
        </w:rPr>
        <w:t xml:space="preserve">ленном </w:t>
      </w:r>
      <w:r w:rsidRPr="008740C2">
        <w:rPr>
          <w:rStyle w:val="a5"/>
          <w:color w:val="auto"/>
          <w:szCs w:val="28"/>
        </w:rPr>
        <w:t>Регламентом</w:t>
      </w:r>
      <w:r w:rsidRPr="008740C2">
        <w:rPr>
          <w:szCs w:val="28"/>
        </w:rPr>
        <w:t xml:space="preserve"> </w:t>
      </w:r>
      <w:r w:rsidRPr="00BA3200">
        <w:rPr>
          <w:szCs w:val="28"/>
        </w:rPr>
        <w:t xml:space="preserve">Администрации города, утвержденным распоряжением </w:t>
      </w:r>
      <w:r>
        <w:rPr>
          <w:szCs w:val="28"/>
        </w:rPr>
        <w:t xml:space="preserve">            </w:t>
      </w:r>
      <w:r w:rsidRPr="00BA3200">
        <w:rPr>
          <w:szCs w:val="28"/>
        </w:rPr>
        <w:t xml:space="preserve">Администрации города от </w:t>
      </w:r>
      <w:r w:rsidRPr="00BA3200">
        <w:rPr>
          <w:rFonts w:cs="Times New Roman"/>
          <w:szCs w:val="28"/>
        </w:rPr>
        <w:t>30.12.2005 № 3686</w:t>
      </w:r>
      <w:r>
        <w:rPr>
          <w:rFonts w:cs="Times New Roman"/>
          <w:szCs w:val="28"/>
        </w:rPr>
        <w:t>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rFonts w:cs="Times New Roman"/>
          <w:szCs w:val="28"/>
        </w:rPr>
        <w:t xml:space="preserve">10. </w:t>
      </w:r>
      <w:r w:rsidRPr="00BA3200">
        <w:rPr>
          <w:szCs w:val="28"/>
        </w:rPr>
        <w:t>После утверждения перечня получателей субсидии и объема предоставляемой субсидии департамент в течение 10</w:t>
      </w:r>
      <w:r>
        <w:rPr>
          <w:szCs w:val="28"/>
        </w:rPr>
        <w:t>-и</w:t>
      </w:r>
      <w:r w:rsidRPr="00BA3200">
        <w:rPr>
          <w:szCs w:val="28"/>
        </w:rPr>
        <w:t xml:space="preserve"> рабочих дней готовит проекты </w:t>
      </w:r>
      <w:r>
        <w:rPr>
          <w:szCs w:val="28"/>
        </w:rPr>
        <w:t xml:space="preserve">                    </w:t>
      </w:r>
      <w:r w:rsidRPr="00BA3200">
        <w:rPr>
          <w:szCs w:val="28"/>
        </w:rPr>
        <w:t xml:space="preserve">соглашений о предоставлении субсидии в соответствии с типовой формой, </w:t>
      </w:r>
      <w:r>
        <w:rPr>
          <w:szCs w:val="28"/>
        </w:rPr>
        <w:t xml:space="preserve">                   </w:t>
      </w:r>
      <w:r w:rsidRPr="00BA3200">
        <w:rPr>
          <w:szCs w:val="28"/>
        </w:rPr>
        <w:t xml:space="preserve">установленной финансовым органом муниципального образования для соответствующего вида субсидии, в течение </w:t>
      </w:r>
      <w:r>
        <w:rPr>
          <w:szCs w:val="28"/>
        </w:rPr>
        <w:t>трех</w:t>
      </w:r>
      <w:r w:rsidRPr="00BA3200">
        <w:rPr>
          <w:szCs w:val="28"/>
        </w:rPr>
        <w:t xml:space="preserve"> рабочих дней после подписания соглашений Администрацией города направляет их получателям субсидии.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11.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Pr="00BA3200">
        <w:rPr>
          <w:rFonts w:cs="Times New Roman"/>
          <w:szCs w:val="28"/>
        </w:rPr>
        <w:br/>
        <w:t xml:space="preserve">и заключенных соглашений. </w:t>
      </w:r>
    </w:p>
    <w:p w:rsidR="008740C2" w:rsidRPr="008740C2" w:rsidRDefault="008740C2" w:rsidP="008740C2">
      <w:pPr>
        <w:autoSpaceDE w:val="0"/>
        <w:autoSpaceDN w:val="0"/>
        <w:adjustRightInd w:val="0"/>
        <w:ind w:firstLine="567"/>
        <w:jc w:val="both"/>
        <w:rPr>
          <w:rFonts w:cs="Times New Roman"/>
          <w:spacing w:val="-6"/>
          <w:szCs w:val="28"/>
        </w:rPr>
      </w:pPr>
      <w:r w:rsidRPr="00BA3200">
        <w:rPr>
          <w:rFonts w:cs="Times New Roman"/>
          <w:szCs w:val="28"/>
        </w:rPr>
        <w:t>12. В соответствии с соглашением о предоставлении субсидии полу</w:t>
      </w:r>
      <w:r>
        <w:rPr>
          <w:rFonts w:cs="Times New Roman"/>
          <w:szCs w:val="28"/>
        </w:rPr>
        <w:t xml:space="preserve">-                        </w:t>
      </w:r>
      <w:r w:rsidRPr="00BA3200">
        <w:rPr>
          <w:rFonts w:cs="Times New Roman"/>
          <w:szCs w:val="28"/>
        </w:rPr>
        <w:t xml:space="preserve">чатель </w:t>
      </w:r>
      <w:r w:rsidRPr="008740C2">
        <w:rPr>
          <w:rFonts w:cs="Times New Roman"/>
          <w:spacing w:val="-6"/>
          <w:szCs w:val="28"/>
        </w:rPr>
        <w:t>субсидии обязан представить единовременно в департамент следующие</w:t>
      </w:r>
      <w:r>
        <w:rPr>
          <w:rFonts w:cs="Times New Roman"/>
          <w:spacing w:val="-6"/>
          <w:szCs w:val="28"/>
        </w:rPr>
        <w:t xml:space="preserve">                                   </w:t>
      </w:r>
      <w:r w:rsidRPr="008740C2">
        <w:rPr>
          <w:rFonts w:cs="Times New Roman"/>
          <w:spacing w:val="-6"/>
          <w:szCs w:val="28"/>
        </w:rPr>
        <w:t xml:space="preserve"> документы: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акт на предоставление субсидии с приложением расчета размера субсидии и перечень документов, определенный соглашением;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счет к акту на предоставление субсидии.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13. К возмещению не принимаются фактические затраты получателя </w:t>
      </w:r>
      <w:r>
        <w:rPr>
          <w:rFonts w:cs="Times New Roman"/>
          <w:szCs w:val="28"/>
        </w:rPr>
        <w:t xml:space="preserve">                      </w:t>
      </w:r>
      <w:r w:rsidRPr="00BA3200">
        <w:rPr>
          <w:rFonts w:cs="Times New Roman"/>
          <w:szCs w:val="28"/>
        </w:rPr>
        <w:t>субсидии: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связанные с оплатой пени, штрафов, процентов по кредитам, инвестициям и прочим финансовым взысканиям, не относящимся к цели предоставления </w:t>
      </w:r>
      <w:r>
        <w:rPr>
          <w:rFonts w:cs="Times New Roman"/>
          <w:szCs w:val="28"/>
        </w:rPr>
        <w:t xml:space="preserve">                     </w:t>
      </w:r>
      <w:r w:rsidRPr="00BA3200">
        <w:rPr>
          <w:rFonts w:cs="Times New Roman"/>
          <w:szCs w:val="28"/>
        </w:rPr>
        <w:t>субсидии;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направленные на приобретение иностранной валюты, за исключением </w:t>
      </w:r>
      <w:r>
        <w:rPr>
          <w:rFonts w:cs="Times New Roman"/>
          <w:szCs w:val="28"/>
        </w:rPr>
        <w:t xml:space="preserve">   </w:t>
      </w:r>
      <w:r w:rsidRPr="00BA3200">
        <w:rPr>
          <w:rFonts w:cs="Times New Roman"/>
          <w:szCs w:val="28"/>
        </w:rPr>
        <w:t xml:space="preserve">операций, осуществляемых в соответствии с </w:t>
      </w:r>
      <w:r w:rsidRPr="008740C2">
        <w:rPr>
          <w:rStyle w:val="a5"/>
          <w:color w:val="auto"/>
          <w:szCs w:val="28"/>
        </w:rPr>
        <w:t>валютным законодательством</w:t>
      </w:r>
      <w:r w:rsidRPr="008740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BA3200">
        <w:rPr>
          <w:rFonts w:cs="Times New Roman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а также приобретение</w:t>
      </w:r>
      <w:r>
        <w:rPr>
          <w:rFonts w:cs="Times New Roman"/>
          <w:szCs w:val="28"/>
        </w:rPr>
        <w:t xml:space="preserve">             </w:t>
      </w:r>
      <w:r w:rsidRPr="00BA3200">
        <w:rPr>
          <w:rFonts w:cs="Times New Roman"/>
          <w:szCs w:val="28"/>
        </w:rPr>
        <w:t xml:space="preserve"> оборудования и других основных средств.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rFonts w:cs="Times New Roman"/>
          <w:szCs w:val="28"/>
        </w:rPr>
        <w:t xml:space="preserve">14. </w:t>
      </w:r>
      <w:r w:rsidRPr="00BA3200">
        <w:rPr>
          <w:szCs w:val="28"/>
        </w:rPr>
        <w:t>Департамент: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- в течение 10</w:t>
      </w:r>
      <w:r>
        <w:rPr>
          <w:szCs w:val="28"/>
        </w:rPr>
        <w:t>-и</w:t>
      </w:r>
      <w:r w:rsidRPr="00BA3200">
        <w:rPr>
          <w:szCs w:val="28"/>
        </w:rPr>
        <w:t xml:space="preserve"> рабочих дней после получения документов, указанных </w:t>
      </w:r>
      <w:r w:rsidRPr="00BA3200">
        <w:rPr>
          <w:szCs w:val="28"/>
        </w:rPr>
        <w:br/>
        <w:t xml:space="preserve">в </w:t>
      </w:r>
      <w:r w:rsidRPr="008740C2">
        <w:rPr>
          <w:rStyle w:val="a5"/>
          <w:color w:val="auto"/>
          <w:szCs w:val="28"/>
        </w:rPr>
        <w:t xml:space="preserve">пункте 12 раздела </w:t>
      </w:r>
      <w:r w:rsidRPr="008740C2">
        <w:rPr>
          <w:rStyle w:val="a5"/>
          <w:color w:val="auto"/>
          <w:szCs w:val="28"/>
          <w:lang w:val="en-US"/>
        </w:rPr>
        <w:t>II</w:t>
      </w:r>
      <w:r w:rsidRPr="008740C2">
        <w:rPr>
          <w:rStyle w:val="a5"/>
          <w:color w:val="auto"/>
          <w:szCs w:val="28"/>
        </w:rPr>
        <w:t xml:space="preserve"> настоящего</w:t>
      </w:r>
      <w:r w:rsidRPr="008740C2">
        <w:rPr>
          <w:szCs w:val="28"/>
        </w:rPr>
        <w:t xml:space="preserve"> </w:t>
      </w:r>
      <w:r w:rsidRPr="0068704D">
        <w:rPr>
          <w:szCs w:val="28"/>
        </w:rPr>
        <w:t>порядка</w:t>
      </w:r>
      <w:r w:rsidRPr="00BA3200">
        <w:rPr>
          <w:szCs w:val="28"/>
        </w:rPr>
        <w:t>, осуществляет проверку представ</w:t>
      </w:r>
      <w:r>
        <w:rPr>
          <w:szCs w:val="28"/>
        </w:rPr>
        <w:t xml:space="preserve">-  </w:t>
      </w:r>
      <w:r w:rsidRPr="00BA3200">
        <w:rPr>
          <w:szCs w:val="28"/>
        </w:rPr>
        <w:t xml:space="preserve">ленных документов, подписывает акт на предоставление субсидии или </w:t>
      </w:r>
      <w:r w:rsidRPr="008740C2">
        <w:rPr>
          <w:spacing w:val="-6"/>
          <w:szCs w:val="28"/>
        </w:rPr>
        <w:t>направляет мотивированный отказ от его подписания и возвращает полученные документы;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- в течение </w:t>
      </w:r>
      <w:r>
        <w:rPr>
          <w:szCs w:val="28"/>
        </w:rPr>
        <w:t>одного</w:t>
      </w:r>
      <w:r w:rsidRPr="00BA3200">
        <w:rPr>
          <w:szCs w:val="28"/>
        </w:rPr>
        <w:t xml:space="preserve"> рабочего дня осуществляет перечисление средств </w:t>
      </w:r>
      <w:r>
        <w:rPr>
          <w:szCs w:val="28"/>
        </w:rPr>
        <w:t xml:space="preserve">               </w:t>
      </w:r>
      <w:r w:rsidRPr="00BA3200">
        <w:rPr>
          <w:szCs w:val="28"/>
        </w:rPr>
        <w:t>субсидии</w:t>
      </w:r>
      <w:r w:rsidRPr="00BA3200">
        <w:rPr>
          <w:rFonts w:cs="Times New Roman"/>
          <w:szCs w:val="28"/>
        </w:rPr>
        <w:t xml:space="preserve"> </w:t>
      </w:r>
      <w:r w:rsidRPr="00BA3200">
        <w:rPr>
          <w:szCs w:val="28"/>
        </w:rPr>
        <w:t xml:space="preserve">на расчетный счет получателя субсидии, открытый в учреждениях Центрального банка Российской Федерации или кредитных организациях, </w:t>
      </w:r>
      <w:r w:rsidRPr="00BA3200">
        <w:rPr>
          <w:rFonts w:cs="Times New Roman"/>
          <w:szCs w:val="28"/>
        </w:rPr>
        <w:t>путем формирования распорядительной заявки</w:t>
      </w:r>
      <w:r w:rsidRPr="00BA3200">
        <w:rPr>
          <w:szCs w:val="28"/>
        </w:rPr>
        <w:t xml:space="preserve"> на основании подписанного акта </w:t>
      </w:r>
      <w:r>
        <w:rPr>
          <w:szCs w:val="28"/>
        </w:rPr>
        <w:t xml:space="preserve">                        </w:t>
      </w:r>
      <w:r w:rsidRPr="00BA3200">
        <w:rPr>
          <w:szCs w:val="28"/>
        </w:rPr>
        <w:t>на предоставление субсидии и счета к акту на предоставление субсидии.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15. Основанием для отказа в подписании акта на предоставление субсидии является: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</w:t>
      </w:r>
      <w:r w:rsidRPr="00BA3200">
        <w:rPr>
          <w:rFonts w:cs="Times New Roman"/>
          <w:szCs w:val="28"/>
        </w:rPr>
        <w:t xml:space="preserve">ставление не в полном объеме документов, указанных в </w:t>
      </w:r>
      <w:r w:rsidRPr="008740C2">
        <w:rPr>
          <w:rStyle w:val="a5"/>
          <w:color w:val="auto"/>
          <w:szCs w:val="28"/>
        </w:rPr>
        <w:t>пункте 12</w:t>
      </w:r>
      <w:r w:rsidRPr="008740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порядк</w:t>
      </w:r>
      <w:r w:rsidRPr="00BA3200">
        <w:rPr>
          <w:rFonts w:cs="Times New Roman"/>
          <w:szCs w:val="28"/>
        </w:rPr>
        <w:t>а;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наличие в подтверждающих документах затрат, указанных в </w:t>
      </w:r>
      <w:r w:rsidRPr="008740C2">
        <w:rPr>
          <w:rStyle w:val="a5"/>
          <w:color w:val="auto"/>
          <w:szCs w:val="28"/>
        </w:rPr>
        <w:t xml:space="preserve">пункте 13          раздела </w:t>
      </w:r>
      <w:r w:rsidRPr="008740C2">
        <w:rPr>
          <w:rStyle w:val="a5"/>
          <w:color w:val="auto"/>
          <w:szCs w:val="28"/>
          <w:lang w:val="en-US"/>
        </w:rPr>
        <w:t>II</w:t>
      </w:r>
      <w:r w:rsidRPr="008740C2">
        <w:rPr>
          <w:rStyle w:val="a5"/>
          <w:color w:val="auto"/>
          <w:szCs w:val="28"/>
        </w:rPr>
        <w:t xml:space="preserve"> настоящего порядка</w:t>
      </w:r>
      <w:r w:rsidRPr="008740C2">
        <w:rPr>
          <w:rFonts w:cs="Times New Roman"/>
          <w:szCs w:val="28"/>
        </w:rPr>
        <w:t>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8740C2">
        <w:rPr>
          <w:rFonts w:cs="Times New Roman"/>
          <w:spacing w:val="-4"/>
          <w:szCs w:val="28"/>
        </w:rPr>
        <w:t>- предъявление в акте на предоставление субсидии размера субсидии, превы-</w:t>
      </w:r>
      <w:r w:rsidRPr="00BA3200">
        <w:rPr>
          <w:rFonts w:cs="Times New Roman"/>
          <w:szCs w:val="28"/>
        </w:rPr>
        <w:t>шающего сумму, предусмотренную соглашением;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пред</w:t>
      </w:r>
      <w:r w:rsidRPr="00BA3200">
        <w:rPr>
          <w:rFonts w:cs="Times New Roman"/>
          <w:szCs w:val="28"/>
        </w:rPr>
        <w:t>став</w:t>
      </w:r>
      <w:r>
        <w:rPr>
          <w:rFonts w:cs="Times New Roman"/>
          <w:szCs w:val="28"/>
        </w:rPr>
        <w:t>ление или пред</w:t>
      </w:r>
      <w:r w:rsidRPr="00BA3200">
        <w:rPr>
          <w:rFonts w:cs="Times New Roman"/>
          <w:szCs w:val="28"/>
        </w:rPr>
        <w:t xml:space="preserve">ставление не в полном объеме документов, </w:t>
      </w:r>
      <w:r>
        <w:rPr>
          <w:rFonts w:cs="Times New Roman"/>
          <w:szCs w:val="28"/>
        </w:rPr>
        <w:t xml:space="preserve">                   </w:t>
      </w:r>
      <w:r w:rsidRPr="00BA3200">
        <w:rPr>
          <w:rFonts w:cs="Times New Roman"/>
          <w:szCs w:val="28"/>
        </w:rPr>
        <w:t xml:space="preserve">указанных в пункте 17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порядка</w:t>
      </w:r>
      <w:r w:rsidRPr="00BA3200">
        <w:rPr>
          <w:rFonts w:cs="Times New Roman"/>
          <w:szCs w:val="28"/>
        </w:rPr>
        <w:t xml:space="preserve"> за отчетный год и </w:t>
      </w:r>
      <w:r>
        <w:rPr>
          <w:rFonts w:cs="Times New Roman"/>
          <w:szCs w:val="28"/>
        </w:rPr>
        <w:t>первое</w:t>
      </w:r>
      <w:r w:rsidRPr="00BA3200">
        <w:rPr>
          <w:rFonts w:cs="Times New Roman"/>
          <w:szCs w:val="28"/>
        </w:rPr>
        <w:t xml:space="preserve"> полугодие текущего года;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- недостоверность пред</w:t>
      </w:r>
      <w:r>
        <w:rPr>
          <w:szCs w:val="28"/>
        </w:rPr>
        <w:t>о</w:t>
      </w:r>
      <w:r w:rsidRPr="00BA3200">
        <w:rPr>
          <w:szCs w:val="28"/>
        </w:rPr>
        <w:t>ставленной информации.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16. 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>
        <w:rPr>
          <w:rFonts w:cs="Times New Roman"/>
          <w:szCs w:val="28"/>
        </w:rPr>
        <w:t xml:space="preserve">                     </w:t>
      </w:r>
      <w:r w:rsidRPr="00BA3200">
        <w:rPr>
          <w:rFonts w:cs="Times New Roman"/>
          <w:szCs w:val="28"/>
        </w:rPr>
        <w:t xml:space="preserve">но не позднее срока действия соглашения, направляет в департамент акт </w:t>
      </w:r>
      <w:r>
        <w:rPr>
          <w:rFonts w:cs="Times New Roman"/>
          <w:szCs w:val="28"/>
        </w:rPr>
        <w:t xml:space="preserve">                           </w:t>
      </w:r>
      <w:r w:rsidRPr="00BA3200">
        <w:rPr>
          <w:rFonts w:cs="Times New Roman"/>
          <w:szCs w:val="28"/>
        </w:rPr>
        <w:t xml:space="preserve">на предоставление субсидии и счет к акту на предоставление субсидии. Процедуры подписания акта на предоставление субсидии и перечисления средств </w:t>
      </w:r>
      <w:r>
        <w:rPr>
          <w:rFonts w:cs="Times New Roman"/>
          <w:szCs w:val="28"/>
        </w:rPr>
        <w:t xml:space="preserve">                     </w:t>
      </w:r>
      <w:r w:rsidRPr="00BA3200">
        <w:rPr>
          <w:rFonts w:cs="Times New Roman"/>
          <w:szCs w:val="28"/>
        </w:rPr>
        <w:t xml:space="preserve">субсидии осуществляются в соответствии с </w:t>
      </w:r>
      <w:r w:rsidRPr="008740C2">
        <w:rPr>
          <w:rStyle w:val="a5"/>
          <w:color w:val="auto"/>
          <w:szCs w:val="28"/>
        </w:rPr>
        <w:t xml:space="preserve">пунктом </w:t>
      </w:r>
      <w:r w:rsidRPr="00BA3200">
        <w:rPr>
          <w:rFonts w:cs="Times New Roman"/>
          <w:szCs w:val="28"/>
        </w:rPr>
        <w:t xml:space="preserve">14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порядк</w:t>
      </w:r>
      <w:r w:rsidRPr="00BA3200">
        <w:rPr>
          <w:rFonts w:cs="Times New Roman"/>
          <w:szCs w:val="28"/>
        </w:rPr>
        <w:t>а.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17. По 30 число месяца, следующего за отчетным периодом, получатель </w:t>
      </w:r>
      <w:r>
        <w:rPr>
          <w:rFonts w:cs="Times New Roman"/>
          <w:szCs w:val="28"/>
        </w:rPr>
        <w:t xml:space="preserve">    </w:t>
      </w:r>
      <w:r w:rsidRPr="00BA3200">
        <w:rPr>
          <w:rFonts w:cs="Times New Roman"/>
          <w:szCs w:val="28"/>
        </w:rPr>
        <w:t>субсидии представляет в департамент: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- отчет о показателях результатов использования субсидии по форме, предусмотренной соглашением;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- бухгалтерскую (финансовую) отчетность за отчетный период, </w:t>
      </w:r>
      <w:r w:rsidRPr="008740C2">
        <w:rPr>
          <w:rFonts w:cs="Times New Roman"/>
          <w:spacing w:val="-4"/>
          <w:szCs w:val="28"/>
        </w:rPr>
        <w:t>подтверждающую факт образования расходов в составе, определенном соглашением. Годовая</w:t>
      </w:r>
      <w:r w:rsidRPr="00BA3200">
        <w:rPr>
          <w:rFonts w:cs="Times New Roman"/>
          <w:szCs w:val="28"/>
        </w:rPr>
        <w:t xml:space="preserve"> </w:t>
      </w:r>
      <w:r w:rsidRPr="008740C2">
        <w:rPr>
          <w:rFonts w:cs="Times New Roman"/>
          <w:spacing w:val="-4"/>
          <w:szCs w:val="28"/>
        </w:rPr>
        <w:t>бухгалтерская (финансовая) отчетность, заверенная налоговым органом, представ-</w:t>
      </w:r>
      <w:r w:rsidRPr="00BA3200">
        <w:rPr>
          <w:rFonts w:cs="Times New Roman"/>
          <w:szCs w:val="28"/>
        </w:rPr>
        <w:t>ляется в течение 90 дней по окончании отчетного года.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8740C2" w:rsidRPr="00BA3200" w:rsidRDefault="008740C2" w:rsidP="008740C2">
      <w:pPr>
        <w:ind w:firstLine="567"/>
        <w:jc w:val="both"/>
        <w:rPr>
          <w:rFonts w:cs="Times New Roman"/>
          <w:szCs w:val="28"/>
        </w:rPr>
      </w:pP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A3200">
        <w:rPr>
          <w:szCs w:val="28"/>
        </w:rPr>
        <w:t xml:space="preserve">Раздел </w:t>
      </w:r>
      <w:r w:rsidRPr="00BA3200">
        <w:rPr>
          <w:szCs w:val="28"/>
          <w:lang w:val="en-US"/>
        </w:rPr>
        <w:t>III</w:t>
      </w:r>
      <w:r w:rsidRPr="00BA3200">
        <w:rPr>
          <w:szCs w:val="28"/>
        </w:rPr>
        <w:t xml:space="preserve">. Осуществление обязательной проверки соблюдения условий, </w:t>
      </w:r>
      <w:r>
        <w:rPr>
          <w:szCs w:val="28"/>
        </w:rPr>
        <w:t xml:space="preserve">                </w:t>
      </w:r>
      <w:r w:rsidRPr="00BA3200">
        <w:rPr>
          <w:szCs w:val="28"/>
        </w:rPr>
        <w:t>целей и порядка предоставления субсидии их получателями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A3200">
        <w:rPr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8740C2" w:rsidRPr="008740C2" w:rsidRDefault="008740C2" w:rsidP="008740C2">
      <w:pPr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szCs w:val="28"/>
        </w:rPr>
      </w:pPr>
      <w:r w:rsidRPr="00BA3200">
        <w:rPr>
          <w:szCs w:val="28"/>
        </w:rPr>
        <w:t xml:space="preserve">3. КРУ и </w:t>
      </w:r>
      <w:r w:rsidRPr="008740C2">
        <w:rPr>
          <w:rStyle w:val="a6"/>
          <w:b w:val="0"/>
          <w:bCs/>
          <w:color w:val="auto"/>
          <w:szCs w:val="28"/>
        </w:rPr>
        <w:t>КСП</w:t>
      </w:r>
      <w:r w:rsidRPr="008740C2">
        <w:rPr>
          <w:rStyle w:val="a6"/>
          <w:b w:val="0"/>
          <w:bCs/>
          <w:szCs w:val="28"/>
        </w:rPr>
        <w:t xml:space="preserve"> </w:t>
      </w:r>
      <w:r w:rsidRPr="008740C2">
        <w:rPr>
          <w:rStyle w:val="a6"/>
          <w:b w:val="0"/>
          <w:bCs/>
          <w:color w:val="auto"/>
          <w:szCs w:val="28"/>
        </w:rPr>
        <w:t>осуществляют обязательную проверку получателей субсидии, направленную на: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A3200">
        <w:rPr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A3200">
        <w:rPr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8740C2" w:rsidRPr="00BA3200" w:rsidRDefault="008740C2" w:rsidP="008740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A3200">
        <w:rPr>
          <w:szCs w:val="28"/>
        </w:rPr>
        <w:t>- повышение экономности, результативности и эффективности использо</w:t>
      </w:r>
      <w:r>
        <w:rPr>
          <w:szCs w:val="28"/>
        </w:rPr>
        <w:t xml:space="preserve">-    </w:t>
      </w:r>
      <w:r w:rsidRPr="00BA3200">
        <w:rPr>
          <w:szCs w:val="28"/>
        </w:rPr>
        <w:t>вания бюджетных средств.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</w:p>
    <w:p w:rsidR="008740C2" w:rsidRPr="00BA3200" w:rsidRDefault="008740C2" w:rsidP="008740C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A3200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BA3200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BA3200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1. Субсидия подлежит возврату в местный бюджет в случаях: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1.1. Неиспользования в отчетном финансовом году.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>В течение 10</w:t>
      </w:r>
      <w:r>
        <w:rPr>
          <w:szCs w:val="28"/>
        </w:rPr>
        <w:t>-и</w:t>
      </w:r>
      <w:r w:rsidRPr="00BA3200">
        <w:rPr>
          <w:szCs w:val="28"/>
        </w:rPr>
        <w:t xml:space="preserve">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8740C2">
        <w:rPr>
          <w:spacing w:val="-4"/>
          <w:szCs w:val="28"/>
        </w:rPr>
        <w:t xml:space="preserve">1.2. Нарушения порядка, целей и условий предоставления субсидии (далее – </w:t>
      </w:r>
      <w:r w:rsidRPr="00BA3200">
        <w:rPr>
          <w:szCs w:val="28"/>
        </w:rPr>
        <w:t>нарушения).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BA3200">
        <w:rPr>
          <w:szCs w:val="28"/>
        </w:rPr>
        <w:t xml:space="preserve"> акт) КРУ и (или) КСП. В течение </w:t>
      </w:r>
      <w:r>
        <w:rPr>
          <w:szCs w:val="28"/>
        </w:rPr>
        <w:t>пяти</w:t>
      </w:r>
      <w:r w:rsidRPr="00BA3200">
        <w:rPr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r w:rsidRPr="008740C2">
        <w:rPr>
          <w:rStyle w:val="a5"/>
          <w:color w:val="auto"/>
          <w:szCs w:val="28"/>
        </w:rPr>
        <w:t>ставки рефинансирования</w:t>
      </w:r>
      <w:r w:rsidRPr="008740C2">
        <w:rPr>
          <w:szCs w:val="28"/>
        </w:rPr>
        <w:t xml:space="preserve"> Центрального </w:t>
      </w:r>
      <w:r w:rsidRPr="00BA3200">
        <w:rPr>
          <w:szCs w:val="28"/>
        </w:rPr>
        <w:t xml:space="preserve">банка Российской </w:t>
      </w:r>
      <w:r>
        <w:rPr>
          <w:szCs w:val="28"/>
        </w:rPr>
        <w:t xml:space="preserve">              </w:t>
      </w:r>
      <w:r w:rsidRPr="00BA3200">
        <w:rPr>
          <w:szCs w:val="28"/>
        </w:rPr>
        <w:t>Федерации, действующей на первый день нарушения, от суммы выявленного нарушения.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BA3200">
        <w:rPr>
          <w:szCs w:val="28"/>
        </w:rPr>
        <w:t xml:space="preserve"> банковских дней с момента получения акта получатель </w:t>
      </w:r>
      <w:r>
        <w:rPr>
          <w:szCs w:val="28"/>
        </w:rPr>
        <w:t xml:space="preserve">                </w:t>
      </w:r>
      <w:r w:rsidRPr="00BA3200">
        <w:rPr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  <w:r w:rsidRPr="00BA3200">
        <w:rPr>
          <w:szCs w:val="28"/>
        </w:rPr>
        <w:t xml:space="preserve">2. В случае невозврата денежных средств взыскание производится </w:t>
      </w:r>
      <w:r w:rsidRPr="00BA3200">
        <w:rPr>
          <w:szCs w:val="28"/>
        </w:rPr>
        <w:br/>
        <w:t>в судебном порядке.</w:t>
      </w:r>
    </w:p>
    <w:p w:rsidR="008740C2" w:rsidRPr="00BA3200" w:rsidRDefault="008740C2" w:rsidP="008740C2">
      <w:pPr>
        <w:rPr>
          <w:szCs w:val="28"/>
        </w:rPr>
      </w:pPr>
      <w:r w:rsidRPr="00BA3200">
        <w:rPr>
          <w:szCs w:val="28"/>
        </w:rPr>
        <w:br w:type="page"/>
      </w:r>
    </w:p>
    <w:p w:rsidR="008740C2" w:rsidRPr="00BA3200" w:rsidRDefault="008740C2" w:rsidP="008740C2">
      <w:pPr>
        <w:ind w:firstLine="567"/>
        <w:jc w:val="both"/>
        <w:rPr>
          <w:szCs w:val="28"/>
        </w:rPr>
      </w:pPr>
    </w:p>
    <w:p w:rsidR="008740C2" w:rsidRPr="00BA3200" w:rsidRDefault="008740C2" w:rsidP="008740C2">
      <w:pPr>
        <w:ind w:left="5387" w:right="38"/>
        <w:rPr>
          <w:rFonts w:eastAsia="Times New Roman"/>
          <w:szCs w:val="28"/>
          <w:lang w:eastAsia="ru-RU"/>
        </w:rPr>
      </w:pPr>
      <w:r w:rsidRPr="00BA3200">
        <w:rPr>
          <w:rFonts w:eastAsia="Times New Roman"/>
          <w:szCs w:val="28"/>
          <w:lang w:eastAsia="ru-RU"/>
        </w:rPr>
        <w:t xml:space="preserve">Приложение </w:t>
      </w:r>
    </w:p>
    <w:p w:rsidR="008740C2" w:rsidRPr="00BA3200" w:rsidRDefault="008740C2" w:rsidP="008740C2">
      <w:pPr>
        <w:ind w:left="5387" w:right="38"/>
        <w:rPr>
          <w:rFonts w:eastAsia="Times New Roman"/>
          <w:szCs w:val="28"/>
          <w:lang w:eastAsia="ru-RU"/>
        </w:rPr>
      </w:pPr>
      <w:r w:rsidRPr="00BA3200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</w:t>
      </w:r>
      <w:r w:rsidRPr="00BA3200">
        <w:rPr>
          <w:rFonts w:eastAsia="Times New Roman"/>
          <w:szCs w:val="28"/>
          <w:lang w:eastAsia="ru-RU"/>
        </w:rPr>
        <w:t xml:space="preserve">орядку предоставления </w:t>
      </w:r>
    </w:p>
    <w:p w:rsidR="008740C2" w:rsidRDefault="008740C2" w:rsidP="008740C2">
      <w:pPr>
        <w:ind w:left="5387"/>
        <w:rPr>
          <w:rFonts w:cs="Times New Roman"/>
          <w:szCs w:val="28"/>
        </w:rPr>
      </w:pPr>
      <w:r w:rsidRPr="00BA3200">
        <w:rPr>
          <w:rFonts w:eastAsia="Times New Roman"/>
          <w:szCs w:val="28"/>
          <w:lang w:eastAsia="ru-RU"/>
        </w:rPr>
        <w:t xml:space="preserve">субсидии </w:t>
      </w:r>
      <w:r w:rsidRPr="008740C2">
        <w:rPr>
          <w:rStyle w:val="a6"/>
          <w:b w:val="0"/>
          <w:bCs/>
          <w:szCs w:val="28"/>
        </w:rPr>
        <w:t>на возмещение</w:t>
      </w:r>
      <w:r w:rsidRPr="00BA3200">
        <w:rPr>
          <w:rStyle w:val="a6"/>
          <w:bCs/>
          <w:szCs w:val="28"/>
        </w:rPr>
        <w:t xml:space="preserve"> </w:t>
      </w:r>
    </w:p>
    <w:p w:rsidR="008740C2" w:rsidRPr="00BA3200" w:rsidRDefault="008740C2" w:rsidP="008740C2">
      <w:pPr>
        <w:ind w:left="5387"/>
        <w:rPr>
          <w:rFonts w:eastAsia="Times New Roman"/>
          <w:szCs w:val="28"/>
          <w:lang w:eastAsia="ru-RU"/>
        </w:rPr>
      </w:pPr>
      <w:r w:rsidRPr="00BA3200">
        <w:rPr>
          <w:rFonts w:cs="Times New Roman"/>
          <w:szCs w:val="28"/>
        </w:rPr>
        <w:t xml:space="preserve">недополученных доходов в связи </w:t>
      </w:r>
      <w:r w:rsidRPr="00BA3200">
        <w:rPr>
          <w:rFonts w:cs="Times New Roman"/>
          <w:szCs w:val="28"/>
        </w:rPr>
        <w:br/>
        <w:t>с оказанием услуг теплоснаб</w:t>
      </w:r>
      <w:r>
        <w:rPr>
          <w:rFonts w:cs="Times New Roman"/>
          <w:szCs w:val="28"/>
        </w:rPr>
        <w:t xml:space="preserve">жения </w:t>
      </w:r>
      <w:r>
        <w:rPr>
          <w:rFonts w:cs="Times New Roman"/>
          <w:szCs w:val="28"/>
        </w:rPr>
        <w:br/>
        <w:t>населению, проживающему</w:t>
      </w:r>
      <w:r>
        <w:rPr>
          <w:rFonts w:cs="Times New Roman"/>
          <w:szCs w:val="28"/>
        </w:rPr>
        <w:br/>
      </w:r>
      <w:r w:rsidRPr="00BA3200">
        <w:rPr>
          <w:rFonts w:cs="Times New Roman"/>
          <w:szCs w:val="28"/>
        </w:rPr>
        <w:t>во временных поселках</w:t>
      </w:r>
    </w:p>
    <w:p w:rsidR="008740C2" w:rsidRDefault="008740C2" w:rsidP="008740C2">
      <w:pPr>
        <w:ind w:left="6237" w:right="38"/>
        <w:rPr>
          <w:rFonts w:eastAsia="Times New Roman"/>
          <w:szCs w:val="28"/>
          <w:lang w:eastAsia="ru-RU"/>
        </w:rPr>
      </w:pPr>
    </w:p>
    <w:p w:rsidR="008740C2" w:rsidRPr="00BA3200" w:rsidRDefault="008740C2" w:rsidP="008740C2">
      <w:pPr>
        <w:ind w:left="6237" w:right="38"/>
        <w:rPr>
          <w:rFonts w:eastAsia="Times New Roman"/>
          <w:szCs w:val="28"/>
          <w:lang w:eastAsia="ru-RU"/>
        </w:rPr>
      </w:pPr>
    </w:p>
    <w:p w:rsidR="008740C2" w:rsidRPr="00BA3200" w:rsidRDefault="008740C2" w:rsidP="008740C2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BA3200">
        <w:rPr>
          <w:rFonts w:eastAsia="Times New Roman"/>
          <w:szCs w:val="28"/>
          <w:lang w:eastAsia="ru-RU"/>
        </w:rPr>
        <w:t>Заявка</w:t>
      </w:r>
    </w:p>
    <w:p w:rsidR="008740C2" w:rsidRPr="00BA3200" w:rsidRDefault="008740C2" w:rsidP="008740C2">
      <w:pPr>
        <w:jc w:val="center"/>
        <w:rPr>
          <w:rFonts w:eastAsia="Times New Roman"/>
          <w:szCs w:val="28"/>
          <w:lang w:eastAsia="ru-RU"/>
        </w:rPr>
      </w:pPr>
      <w:r w:rsidRPr="00BA3200">
        <w:rPr>
          <w:rFonts w:eastAsia="Times New Roman"/>
          <w:szCs w:val="28"/>
          <w:lang w:eastAsia="ru-RU"/>
        </w:rPr>
        <w:t xml:space="preserve">на предоставление </w:t>
      </w:r>
      <w:r w:rsidRPr="008740C2">
        <w:rPr>
          <w:rFonts w:eastAsia="Times New Roman"/>
          <w:szCs w:val="28"/>
          <w:lang w:eastAsia="ru-RU"/>
        </w:rPr>
        <w:t>субсидии</w:t>
      </w:r>
      <w:r w:rsidRPr="008740C2">
        <w:rPr>
          <w:rFonts w:eastAsia="Times New Roman"/>
          <w:b/>
          <w:szCs w:val="28"/>
          <w:lang w:eastAsia="ru-RU"/>
        </w:rPr>
        <w:t xml:space="preserve"> </w:t>
      </w:r>
      <w:r w:rsidRPr="008740C2">
        <w:rPr>
          <w:rStyle w:val="a6"/>
          <w:b w:val="0"/>
          <w:bCs/>
          <w:color w:val="auto"/>
          <w:szCs w:val="28"/>
        </w:rPr>
        <w:t>на возмещение</w:t>
      </w:r>
      <w:r w:rsidRPr="008740C2">
        <w:rPr>
          <w:rStyle w:val="a6"/>
          <w:bCs/>
          <w:color w:val="auto"/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недополученных доходов в связи </w:t>
      </w:r>
      <w:r w:rsidRPr="00BA3200">
        <w:rPr>
          <w:rFonts w:cs="Times New Roman"/>
          <w:szCs w:val="28"/>
        </w:rPr>
        <w:br/>
        <w:t>с оказанием услуг теплоснабжения населению, проживающему во временных поселках</w:t>
      </w:r>
    </w:p>
    <w:p w:rsidR="008740C2" w:rsidRPr="00BA3200" w:rsidRDefault="008740C2" w:rsidP="008740C2">
      <w:pPr>
        <w:ind w:right="38"/>
        <w:jc w:val="center"/>
        <w:rPr>
          <w:rFonts w:eastAsia="Times New Roman"/>
          <w:szCs w:val="28"/>
          <w:lang w:eastAsia="ru-RU"/>
        </w:rPr>
      </w:pPr>
    </w:p>
    <w:p w:rsidR="008740C2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Получатель субсидии, имеющий право на получение субсидии</w:t>
      </w:r>
      <w:r>
        <w:rPr>
          <w:rFonts w:eastAsia="Times New Roman"/>
          <w:szCs w:val="28"/>
          <w:lang w:eastAsia="ru-RU"/>
        </w:rPr>
        <w:t>: ________</w:t>
      </w:r>
      <w:r w:rsidRPr="00F9396C">
        <w:rPr>
          <w:rFonts w:eastAsia="Times New Roman"/>
          <w:szCs w:val="28"/>
          <w:lang w:eastAsia="ru-RU"/>
        </w:rPr>
        <w:t>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</w:t>
      </w:r>
      <w:r>
        <w:rPr>
          <w:rFonts w:eastAsia="Times New Roman"/>
          <w:szCs w:val="28"/>
          <w:lang w:eastAsia="ru-RU"/>
        </w:rPr>
        <w:t>________________________</w:t>
      </w:r>
      <w:r w:rsidRPr="00F9396C">
        <w:rPr>
          <w:rFonts w:eastAsia="Times New Roman"/>
          <w:szCs w:val="28"/>
          <w:lang w:eastAsia="ru-RU"/>
        </w:rPr>
        <w:t>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лице __</w:t>
      </w:r>
      <w:r w:rsidRPr="00F9396C">
        <w:rPr>
          <w:rFonts w:eastAsia="Times New Roman"/>
          <w:szCs w:val="28"/>
          <w:lang w:eastAsia="ru-RU"/>
        </w:rPr>
        <w:t xml:space="preserve">________________________________________________________ 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8740C2" w:rsidRDefault="008740C2" w:rsidP="008740C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8740C2" w:rsidRDefault="008740C2" w:rsidP="008740C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8740C2" w:rsidRPr="00BA3200" w:rsidRDefault="008740C2" w:rsidP="008740C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A3200">
        <w:rPr>
          <w:rFonts w:eastAsia="Times New Roman"/>
          <w:spacing w:val="-8"/>
          <w:szCs w:val="28"/>
          <w:lang w:eastAsia="ru-RU"/>
        </w:rPr>
        <w:t xml:space="preserve">просит предоставить в 201__году субсидию на </w:t>
      </w:r>
      <w:r w:rsidRPr="008740C2">
        <w:rPr>
          <w:rStyle w:val="a6"/>
          <w:b w:val="0"/>
          <w:bCs/>
          <w:szCs w:val="28"/>
        </w:rPr>
        <w:t>возмещение</w:t>
      </w:r>
      <w:r w:rsidRPr="00BA3200">
        <w:rPr>
          <w:rStyle w:val="a6"/>
          <w:bCs/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недополученных </w:t>
      </w:r>
      <w:r>
        <w:rPr>
          <w:rFonts w:cs="Times New Roman"/>
          <w:szCs w:val="28"/>
        </w:rPr>
        <w:t xml:space="preserve">                     </w:t>
      </w:r>
      <w:r w:rsidRPr="00BA3200">
        <w:rPr>
          <w:rFonts w:cs="Times New Roman"/>
          <w:szCs w:val="28"/>
        </w:rPr>
        <w:t>доходов в связи с оказанием услуг теплоснабжения населению, проживающему во временных поселках</w:t>
      </w:r>
      <w:r w:rsidRPr="00BA3200">
        <w:rPr>
          <w:szCs w:val="28"/>
        </w:rPr>
        <w:t>.</w:t>
      </w:r>
    </w:p>
    <w:p w:rsidR="008740C2" w:rsidRPr="00BA3200" w:rsidRDefault="008740C2" w:rsidP="008740C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740C2" w:rsidRPr="00F9396C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Сумма, заявленная на получение </w:t>
      </w:r>
      <w:r>
        <w:rPr>
          <w:rFonts w:eastAsia="Times New Roman"/>
          <w:szCs w:val="28"/>
          <w:lang w:eastAsia="ru-RU"/>
        </w:rPr>
        <w:t>субсидии _____________</w:t>
      </w:r>
      <w:r w:rsidRPr="00F9396C">
        <w:rPr>
          <w:rFonts w:eastAsia="Times New Roman"/>
          <w:szCs w:val="28"/>
          <w:lang w:eastAsia="ru-RU"/>
        </w:rPr>
        <w:t>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740C2" w:rsidRPr="00DA23E4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DA23E4">
        <w:rPr>
          <w:rFonts w:eastAsia="Times New Roman"/>
          <w:szCs w:val="28"/>
          <w:lang w:eastAsia="ru-RU"/>
        </w:rPr>
        <w:t xml:space="preserve">Информация о </w:t>
      </w:r>
      <w:r>
        <w:rPr>
          <w:rFonts w:eastAsia="Times New Roman"/>
          <w:szCs w:val="28"/>
          <w:lang w:eastAsia="ru-RU"/>
        </w:rPr>
        <w:t>п</w:t>
      </w:r>
      <w:r w:rsidRPr="00DA23E4">
        <w:rPr>
          <w:rFonts w:eastAsia="Times New Roman"/>
          <w:szCs w:val="28"/>
          <w:lang w:eastAsia="ru-RU"/>
        </w:rPr>
        <w:t>олучателе субсидии:</w:t>
      </w:r>
    </w:p>
    <w:p w:rsidR="008740C2" w:rsidRPr="00F9396C" w:rsidRDefault="008740C2" w:rsidP="008740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ОГРН (ОГРНИП)</w:t>
      </w:r>
      <w:r>
        <w:rPr>
          <w:rFonts w:eastAsia="Times New Roman"/>
          <w:szCs w:val="28"/>
          <w:lang w:eastAsia="ru-RU"/>
        </w:rPr>
        <w:t>: ___________________________</w:t>
      </w:r>
      <w:r w:rsidRPr="00F9396C">
        <w:rPr>
          <w:rFonts w:eastAsia="Times New Roman"/>
          <w:szCs w:val="28"/>
          <w:lang w:eastAsia="ru-RU"/>
        </w:rPr>
        <w:t>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ИНН/КПП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</w:t>
      </w:r>
      <w:r>
        <w:rPr>
          <w:rFonts w:eastAsia="Times New Roman"/>
          <w:szCs w:val="28"/>
          <w:lang w:eastAsia="ru-RU"/>
        </w:rPr>
        <w:t>_______________________________</w:t>
      </w:r>
      <w:r w:rsidRPr="00F9396C">
        <w:rPr>
          <w:rFonts w:eastAsia="Times New Roman"/>
          <w:szCs w:val="28"/>
          <w:lang w:eastAsia="ru-RU"/>
        </w:rPr>
        <w:t>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Юридический адрес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__________________________</w:t>
      </w:r>
      <w:r>
        <w:rPr>
          <w:rFonts w:eastAsia="Times New Roman"/>
          <w:szCs w:val="28"/>
          <w:lang w:eastAsia="ru-RU"/>
        </w:rPr>
        <w:t>_____</w:t>
      </w:r>
      <w:r w:rsidRPr="00F9396C">
        <w:rPr>
          <w:rFonts w:eastAsia="Times New Roman"/>
          <w:szCs w:val="28"/>
          <w:lang w:eastAsia="ru-RU"/>
        </w:rPr>
        <w:t>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Фактический адрес</w:t>
      </w:r>
      <w:r>
        <w:rPr>
          <w:rFonts w:eastAsia="Times New Roman"/>
          <w:szCs w:val="28"/>
          <w:lang w:eastAsia="ru-RU"/>
        </w:rPr>
        <w:t>: _________________________</w:t>
      </w:r>
      <w:r w:rsidRPr="00F9396C">
        <w:rPr>
          <w:rFonts w:eastAsia="Times New Roman"/>
          <w:szCs w:val="28"/>
          <w:lang w:eastAsia="ru-RU"/>
        </w:rPr>
        <w:t>__________________________</w:t>
      </w:r>
    </w:p>
    <w:p w:rsidR="008740C2" w:rsidRDefault="008740C2" w:rsidP="008740C2"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Наименование банка</w:t>
      </w:r>
      <w:r>
        <w:rPr>
          <w:rFonts w:eastAsia="Times New Roman"/>
          <w:szCs w:val="28"/>
          <w:lang w:eastAsia="ru-RU"/>
        </w:rPr>
        <w:t>: _________________</w:t>
      </w:r>
      <w:r w:rsidRPr="00F9396C">
        <w:rPr>
          <w:rFonts w:eastAsia="Times New Roman"/>
          <w:szCs w:val="28"/>
          <w:lang w:eastAsia="ru-RU"/>
        </w:rPr>
        <w:t>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Р/сч.</w:t>
      </w:r>
      <w:r>
        <w:rPr>
          <w:rFonts w:eastAsia="Times New Roman"/>
          <w:szCs w:val="28"/>
          <w:lang w:eastAsia="ru-RU"/>
        </w:rPr>
        <w:t>: _________</w:t>
      </w:r>
      <w:r w:rsidRPr="00F9396C">
        <w:rPr>
          <w:rFonts w:eastAsia="Times New Roman"/>
          <w:szCs w:val="28"/>
          <w:lang w:eastAsia="ru-RU"/>
        </w:rPr>
        <w:t>______________________________________________________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/сч.: _</w:t>
      </w:r>
      <w:r w:rsidRPr="00F9396C">
        <w:rPr>
          <w:rFonts w:eastAsia="Times New Roman"/>
          <w:szCs w:val="28"/>
          <w:lang w:eastAsia="ru-RU"/>
        </w:rPr>
        <w:t>______________________________________________________________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БИК</w:t>
      </w:r>
      <w:r>
        <w:rPr>
          <w:rFonts w:eastAsia="Times New Roman"/>
          <w:szCs w:val="28"/>
          <w:lang w:eastAsia="ru-RU"/>
        </w:rPr>
        <w:t>: __________</w:t>
      </w:r>
      <w:r w:rsidRPr="00F9396C">
        <w:rPr>
          <w:rFonts w:eastAsia="Times New Roman"/>
          <w:szCs w:val="28"/>
          <w:lang w:eastAsia="ru-RU"/>
        </w:rPr>
        <w:t>_____________________________________________________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Форма налогообложения по заявленному виду деятельности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Контакты (телефон</w:t>
      </w:r>
      <w:r w:rsidRPr="00F9396C">
        <w:rPr>
          <w:rFonts w:eastAsia="Times New Roman"/>
          <w:szCs w:val="28"/>
          <w:lang w:eastAsia="ru-RU"/>
        </w:rPr>
        <w:t xml:space="preserve">, </w:t>
      </w:r>
      <w:r w:rsidRPr="00F9396C">
        <w:rPr>
          <w:rFonts w:eastAsia="Times New Roman"/>
          <w:szCs w:val="28"/>
          <w:lang w:val="en-US" w:eastAsia="ru-RU"/>
        </w:rPr>
        <w:t>e</w:t>
      </w:r>
      <w:r w:rsidRPr="00F9396C">
        <w:rPr>
          <w:rFonts w:eastAsia="Times New Roman"/>
          <w:szCs w:val="28"/>
          <w:lang w:eastAsia="ru-RU"/>
        </w:rPr>
        <w:t>-</w:t>
      </w:r>
      <w:r w:rsidRPr="00F9396C">
        <w:rPr>
          <w:rFonts w:eastAsia="Times New Roman"/>
          <w:szCs w:val="28"/>
          <w:lang w:val="en-US" w:eastAsia="ru-RU"/>
        </w:rPr>
        <w:t>mail</w:t>
      </w:r>
      <w:r w:rsidRPr="00F9396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_____________________</w:t>
      </w:r>
      <w:r>
        <w:rPr>
          <w:rFonts w:eastAsia="Times New Roman"/>
          <w:szCs w:val="28"/>
          <w:lang w:eastAsia="ru-RU"/>
        </w:rPr>
        <w:t>_________________</w:t>
      </w:r>
      <w:r w:rsidRPr="00F9396C">
        <w:rPr>
          <w:rFonts w:eastAsia="Times New Roman"/>
          <w:szCs w:val="28"/>
          <w:lang w:eastAsia="ru-RU"/>
        </w:rPr>
        <w:t>______</w:t>
      </w:r>
    </w:p>
    <w:p w:rsidR="008740C2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</w:p>
    <w:p w:rsidR="008740C2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</w:p>
    <w:p w:rsidR="008740C2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</w:p>
    <w:p w:rsidR="008740C2" w:rsidRPr="00F9396C" w:rsidRDefault="008740C2" w:rsidP="008740C2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2. Получатель субсидии подтверждает, что по состоянию на 01.___.____г.:</w:t>
      </w:r>
    </w:p>
    <w:p w:rsidR="008740C2" w:rsidRPr="00F9396C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8740C2" w:rsidRPr="00F9396C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2.2. Не находится в процессе реорганизации, ликвидации, банкротства </w:t>
      </w:r>
      <w:r w:rsidRPr="00F9396C">
        <w:rPr>
          <w:rFonts w:eastAsia="Times New Roman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8740C2" w:rsidRPr="00F9396C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F9396C">
        <w:rPr>
          <w:rFonts w:eastAsia="Times New Roman"/>
          <w:szCs w:val="28"/>
          <w:lang w:eastAsia="ru-RU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740C2" w:rsidRPr="00F9396C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2.4.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затрат </w:t>
      </w:r>
      <w:r w:rsidRPr="00F9396C">
        <w:rPr>
          <w:szCs w:val="28"/>
        </w:rPr>
        <w:t xml:space="preserve">в связи с оказанием услуг водоснабжения населению, </w:t>
      </w:r>
      <w:r>
        <w:rPr>
          <w:szCs w:val="28"/>
        </w:rPr>
        <w:t xml:space="preserve">                 </w:t>
      </w:r>
      <w:r w:rsidRPr="00F9396C">
        <w:rPr>
          <w:szCs w:val="28"/>
        </w:rPr>
        <w:t>проживающему в жилищном фонде с централизованным холодным водоснаб</w:t>
      </w:r>
      <w:r>
        <w:rPr>
          <w:szCs w:val="28"/>
        </w:rPr>
        <w:t>-</w:t>
      </w:r>
      <w:r w:rsidRPr="00F9396C">
        <w:rPr>
          <w:szCs w:val="28"/>
        </w:rPr>
        <w:t>жением, не соответствующим требованиям СанПиН</w:t>
      </w:r>
      <w:r w:rsidRPr="00F9396C">
        <w:rPr>
          <w:rFonts w:eastAsia="Times New Roman"/>
          <w:szCs w:val="28"/>
          <w:lang w:eastAsia="ru-RU"/>
        </w:rPr>
        <w:t>.</w:t>
      </w:r>
    </w:p>
    <w:p w:rsidR="008740C2" w:rsidRPr="00F9396C" w:rsidRDefault="008740C2" w:rsidP="008740C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8740C2" w:rsidRDefault="008740C2" w:rsidP="008740C2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Подтверждаю__________________</w:t>
      </w:r>
    </w:p>
    <w:p w:rsidR="008740C2" w:rsidRPr="00F9396C" w:rsidRDefault="008740C2" w:rsidP="008740C2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</w:p>
    <w:p w:rsidR="008740C2" w:rsidRPr="00F9396C" w:rsidRDefault="008740C2" w:rsidP="008740C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3. Я согласен на обработку персональных данных в соответствии с Федеральным законом от 27 июля 2006 года № 152-ФЗ «О персональных данных».</w:t>
      </w:r>
    </w:p>
    <w:p w:rsidR="008740C2" w:rsidRPr="00F9396C" w:rsidRDefault="008740C2" w:rsidP="008740C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4. Я предупрежден об ответственности в соответствии с законодательством </w:t>
      </w:r>
      <w:r w:rsidRPr="00DA23E4">
        <w:rPr>
          <w:rFonts w:eastAsia="Times New Roman"/>
          <w:spacing w:val="-4"/>
          <w:szCs w:val="28"/>
          <w:lang w:eastAsia="ru-RU"/>
        </w:rPr>
        <w:t>Российской Федерации за предоставление недостоверных сведений и документов.</w:t>
      </w:r>
      <w:r w:rsidRPr="00F9396C">
        <w:rPr>
          <w:rFonts w:eastAsia="Times New Roman"/>
          <w:szCs w:val="28"/>
          <w:lang w:eastAsia="ru-RU"/>
        </w:rPr>
        <w:t xml:space="preserve"> </w:t>
      </w:r>
    </w:p>
    <w:p w:rsidR="008740C2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740C2" w:rsidRPr="00F9396C" w:rsidRDefault="008740C2" w:rsidP="008740C2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                      ____________</w:t>
      </w:r>
      <w:r>
        <w:rPr>
          <w:rFonts w:eastAsia="Times New Roman"/>
          <w:szCs w:val="28"/>
          <w:lang w:eastAsia="ru-RU"/>
        </w:rPr>
        <w:t>_</w:t>
      </w:r>
      <w:r w:rsidRPr="00F9396C">
        <w:rPr>
          <w:rFonts w:eastAsia="Times New Roman"/>
          <w:szCs w:val="28"/>
          <w:lang w:eastAsia="ru-RU"/>
        </w:rPr>
        <w:t xml:space="preserve">_     </w:t>
      </w:r>
      <w:r>
        <w:rPr>
          <w:rFonts w:eastAsia="Times New Roman"/>
          <w:szCs w:val="28"/>
          <w:lang w:eastAsia="ru-RU"/>
        </w:rPr>
        <w:t xml:space="preserve">               ________________</w:t>
      </w:r>
      <w:r w:rsidRPr="00F9396C">
        <w:rPr>
          <w:rFonts w:eastAsia="Times New Roman"/>
          <w:szCs w:val="28"/>
          <w:lang w:eastAsia="ru-RU"/>
        </w:rPr>
        <w:t>____</w:t>
      </w:r>
      <w:r>
        <w:rPr>
          <w:rFonts w:eastAsia="Times New Roman"/>
          <w:szCs w:val="28"/>
          <w:lang w:eastAsia="ru-RU"/>
        </w:rPr>
        <w:t>__</w:t>
      </w:r>
      <w:r w:rsidRPr="00F9396C">
        <w:rPr>
          <w:rFonts w:eastAsia="Times New Roman"/>
          <w:szCs w:val="28"/>
          <w:lang w:eastAsia="ru-RU"/>
        </w:rPr>
        <w:t>__</w:t>
      </w:r>
    </w:p>
    <w:p w:rsidR="008740C2" w:rsidRDefault="008740C2" w:rsidP="008740C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</w:t>
      </w:r>
      <w:r w:rsidRPr="00DA23E4">
        <w:rPr>
          <w:rFonts w:eastAsia="Times New Roman"/>
          <w:sz w:val="20"/>
          <w:szCs w:val="28"/>
          <w:lang w:eastAsia="ru-RU"/>
        </w:rPr>
        <w:t>(дата</w:t>
      </w:r>
      <w:r>
        <w:rPr>
          <w:rFonts w:eastAsia="Times New Roman"/>
          <w:sz w:val="20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>
        <w:rPr>
          <w:rFonts w:eastAsia="Times New Roman"/>
          <w:sz w:val="20"/>
          <w:szCs w:val="28"/>
          <w:lang w:eastAsia="ru-RU"/>
        </w:rPr>
        <w:t>(</w:t>
      </w:r>
      <w:r w:rsidRPr="00DA23E4">
        <w:rPr>
          <w:rFonts w:eastAsia="Times New Roman"/>
          <w:sz w:val="20"/>
          <w:szCs w:val="28"/>
          <w:lang w:eastAsia="ru-RU"/>
        </w:rPr>
        <w:t>Ф.И.О.</w:t>
      </w:r>
      <w:r>
        <w:rPr>
          <w:rFonts w:eastAsia="Times New Roman"/>
          <w:sz w:val="20"/>
          <w:szCs w:val="28"/>
          <w:lang w:eastAsia="ru-RU"/>
        </w:rPr>
        <w:t>)</w:t>
      </w:r>
      <w:r w:rsidRPr="00F9396C">
        <w:rPr>
          <w:rFonts w:eastAsia="Times New Roman"/>
          <w:szCs w:val="28"/>
          <w:lang w:eastAsia="ru-RU"/>
        </w:rPr>
        <w:t xml:space="preserve">                                    </w:t>
      </w:r>
      <w:r>
        <w:rPr>
          <w:rFonts w:eastAsia="Times New Roman"/>
          <w:szCs w:val="28"/>
          <w:lang w:eastAsia="ru-RU"/>
        </w:rPr>
        <w:t xml:space="preserve">              </w:t>
      </w:r>
      <w:r w:rsidRPr="00DA23E4">
        <w:rPr>
          <w:rFonts w:eastAsia="Times New Roman"/>
          <w:sz w:val="20"/>
          <w:szCs w:val="20"/>
          <w:lang w:eastAsia="ru-RU"/>
        </w:rPr>
        <w:t>(</w:t>
      </w:r>
      <w:r w:rsidRPr="00DA23E4">
        <w:rPr>
          <w:rFonts w:eastAsia="Times New Roman"/>
          <w:sz w:val="20"/>
          <w:szCs w:val="28"/>
          <w:lang w:eastAsia="ru-RU"/>
        </w:rPr>
        <w:t>подпись</w:t>
      </w:r>
      <w:r>
        <w:rPr>
          <w:rFonts w:eastAsia="Times New Roman"/>
          <w:sz w:val="20"/>
          <w:szCs w:val="28"/>
          <w:lang w:eastAsia="ru-RU"/>
        </w:rPr>
        <w:t>)</w:t>
      </w:r>
    </w:p>
    <w:p w:rsidR="008740C2" w:rsidRDefault="008740C2" w:rsidP="008740C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0"/>
          <w:szCs w:val="28"/>
          <w:lang w:eastAsia="ru-RU"/>
        </w:rPr>
      </w:pPr>
    </w:p>
    <w:p w:rsidR="008740C2" w:rsidRPr="00DA23E4" w:rsidRDefault="008740C2" w:rsidP="008740C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DA23E4">
        <w:rPr>
          <w:rFonts w:eastAsia="Times New Roman"/>
          <w:szCs w:val="28"/>
          <w:lang w:eastAsia="ru-RU"/>
        </w:rPr>
        <w:t>М.П.</w:t>
      </w:r>
    </w:p>
    <w:p w:rsidR="008740C2" w:rsidRPr="006060BC" w:rsidRDefault="008740C2" w:rsidP="008740C2">
      <w:pPr>
        <w:widowControl w:val="0"/>
        <w:autoSpaceDE w:val="0"/>
        <w:autoSpaceDN w:val="0"/>
        <w:adjustRightInd w:val="0"/>
      </w:pPr>
    </w:p>
    <w:p w:rsidR="00672112" w:rsidRPr="008740C2" w:rsidRDefault="00672112" w:rsidP="008740C2">
      <w:pPr>
        <w:widowControl w:val="0"/>
        <w:autoSpaceDE w:val="0"/>
        <w:autoSpaceDN w:val="0"/>
        <w:adjustRightInd w:val="0"/>
      </w:pPr>
    </w:p>
    <w:sectPr w:rsidR="00672112" w:rsidRPr="008740C2" w:rsidSect="008740C2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0" w:rsidRDefault="00100C00" w:rsidP="008740C2">
      <w:r>
        <w:separator/>
      </w:r>
    </w:p>
  </w:endnote>
  <w:endnote w:type="continuationSeparator" w:id="0">
    <w:p w:rsidR="00100C00" w:rsidRDefault="00100C00" w:rsidP="0087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0" w:rsidRDefault="00100C00" w:rsidP="008740C2">
      <w:r>
        <w:separator/>
      </w:r>
    </w:p>
  </w:footnote>
  <w:footnote w:type="continuationSeparator" w:id="0">
    <w:p w:rsidR="00100C00" w:rsidRDefault="00100C00" w:rsidP="0087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07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740C2" w:rsidRPr="008740C2" w:rsidRDefault="008740C2">
        <w:pPr>
          <w:pStyle w:val="a7"/>
          <w:jc w:val="center"/>
          <w:rPr>
            <w:sz w:val="20"/>
          </w:rPr>
        </w:pPr>
        <w:r w:rsidRPr="008740C2">
          <w:rPr>
            <w:sz w:val="20"/>
          </w:rPr>
          <w:fldChar w:fldCharType="begin"/>
        </w:r>
        <w:r w:rsidRPr="008740C2">
          <w:rPr>
            <w:sz w:val="20"/>
          </w:rPr>
          <w:instrText>PAGE   \* MERGEFORMAT</w:instrText>
        </w:r>
        <w:r w:rsidRPr="008740C2">
          <w:rPr>
            <w:sz w:val="20"/>
          </w:rPr>
          <w:fldChar w:fldCharType="separate"/>
        </w:r>
        <w:r w:rsidR="003211D2">
          <w:rPr>
            <w:noProof/>
            <w:sz w:val="20"/>
          </w:rPr>
          <w:t>1</w:t>
        </w:r>
        <w:r w:rsidRPr="008740C2">
          <w:rPr>
            <w:sz w:val="20"/>
          </w:rPr>
          <w:fldChar w:fldCharType="end"/>
        </w:r>
      </w:p>
    </w:sdtContent>
  </w:sdt>
  <w:p w:rsidR="008740C2" w:rsidRDefault="008740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C2"/>
    <w:rsid w:val="000D102B"/>
    <w:rsid w:val="00100C00"/>
    <w:rsid w:val="00283EE8"/>
    <w:rsid w:val="003211D2"/>
    <w:rsid w:val="0034792C"/>
    <w:rsid w:val="003B46E0"/>
    <w:rsid w:val="00672112"/>
    <w:rsid w:val="008740C2"/>
    <w:rsid w:val="009A1341"/>
    <w:rsid w:val="00BD22B5"/>
    <w:rsid w:val="00CA3132"/>
    <w:rsid w:val="00F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5E9F"/>
  <w15:chartTrackingRefBased/>
  <w15:docId w15:val="{C4AA2F17-8A79-4C77-B8F3-18EE264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740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0C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740C2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8740C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Гипертекстовая ссылка"/>
    <w:basedOn w:val="a0"/>
    <w:uiPriority w:val="99"/>
    <w:rsid w:val="008740C2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8740C2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874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0C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74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0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2017-04-05T11:55:00Z</cp:lastPrinted>
  <dcterms:created xsi:type="dcterms:W3CDTF">2017-04-10T04:26:00Z</dcterms:created>
  <dcterms:modified xsi:type="dcterms:W3CDTF">2017-04-10T04:26:00Z</dcterms:modified>
</cp:coreProperties>
</file>