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5E61" w:rsidTr="002E4325">
        <w:trPr>
          <w:jc w:val="center"/>
        </w:trPr>
        <w:tc>
          <w:tcPr>
            <w:tcW w:w="154" w:type="dxa"/>
            <w:noWrap/>
          </w:tcPr>
          <w:p w:rsidR="00665E61" w:rsidRPr="005541F0" w:rsidRDefault="00665E6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65E61" w:rsidRPr="00EC7D10" w:rsidRDefault="004F271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665E61" w:rsidRPr="005541F0" w:rsidRDefault="00665E6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5E61" w:rsidRPr="004F271F" w:rsidRDefault="004F271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665E61" w:rsidRPr="005541F0" w:rsidRDefault="00665E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5E61" w:rsidRPr="00EC7D10" w:rsidRDefault="004F271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65E61" w:rsidRPr="005541F0" w:rsidRDefault="00665E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5E61" w:rsidRPr="005541F0" w:rsidRDefault="00665E6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65E61" w:rsidRPr="005541F0" w:rsidRDefault="00665E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5E61" w:rsidRPr="004F271F" w:rsidRDefault="004F271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1845</w:t>
            </w:r>
          </w:p>
        </w:tc>
      </w:tr>
    </w:tbl>
    <w:p w:rsidR="00665E61" w:rsidRPr="00403ECC" w:rsidRDefault="00665E6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E61" w:rsidRPr="005541F0" w:rsidRDefault="00665E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768396" r:id="rId7"/>
                              </w:object>
                            </w:r>
                          </w:p>
                          <w:p w:rsidR="00665E61" w:rsidRPr="005541F0" w:rsidRDefault="00665E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65E61" w:rsidRPr="005541F0" w:rsidRDefault="00665E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65E61" w:rsidRPr="005541F0" w:rsidRDefault="00665E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65E61" w:rsidRPr="00C46D9A" w:rsidRDefault="00665E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5E61" w:rsidRPr="005541F0" w:rsidRDefault="00665E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65E61" w:rsidRPr="005541F0" w:rsidRDefault="00665E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5E61" w:rsidRPr="005541F0" w:rsidRDefault="00665E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65E61" w:rsidRPr="005541F0" w:rsidRDefault="00665E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65E61" w:rsidRPr="005541F0" w:rsidRDefault="00665E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65E61" w:rsidRPr="008A10FC" w:rsidRDefault="00665E6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65E61" w:rsidRPr="005541F0" w:rsidRDefault="00665E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768396" r:id="rId8"/>
                        </w:object>
                      </w:r>
                    </w:p>
                    <w:p w:rsidR="00665E61" w:rsidRPr="005541F0" w:rsidRDefault="00665E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65E61" w:rsidRPr="005541F0" w:rsidRDefault="00665E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65E61" w:rsidRPr="005541F0" w:rsidRDefault="00665E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65E61" w:rsidRPr="00C46D9A" w:rsidRDefault="00665E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65E61" w:rsidRPr="005541F0" w:rsidRDefault="00665E6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65E61" w:rsidRPr="005541F0" w:rsidRDefault="00665E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65E61" w:rsidRPr="005541F0" w:rsidRDefault="00665E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65E61" w:rsidRPr="005541F0" w:rsidRDefault="00665E6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65E61" w:rsidRPr="005541F0" w:rsidRDefault="00665E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65E61" w:rsidRPr="008A10FC" w:rsidRDefault="00665E6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65E61" w:rsidRPr="00DC5088" w:rsidRDefault="00665E61" w:rsidP="00665E61">
      <w:pPr>
        <w:autoSpaceDE w:val="0"/>
        <w:autoSpaceDN w:val="0"/>
        <w:adjustRightInd w:val="0"/>
        <w:ind w:right="5215"/>
        <w:rPr>
          <w:szCs w:val="28"/>
        </w:rPr>
      </w:pPr>
      <w:r w:rsidRPr="00DC5088">
        <w:rPr>
          <w:szCs w:val="28"/>
        </w:rPr>
        <w:t>Об отклонении предложения</w:t>
      </w:r>
    </w:p>
    <w:p w:rsidR="00665E61" w:rsidRPr="00DC5088" w:rsidRDefault="00665E61" w:rsidP="00665E61">
      <w:pPr>
        <w:autoSpaceDE w:val="0"/>
        <w:autoSpaceDN w:val="0"/>
        <w:adjustRightInd w:val="0"/>
        <w:ind w:right="5215"/>
        <w:rPr>
          <w:szCs w:val="28"/>
        </w:rPr>
      </w:pPr>
      <w:r w:rsidRPr="00DC5088">
        <w:rPr>
          <w:szCs w:val="28"/>
        </w:rPr>
        <w:t xml:space="preserve">о внесении изменений в Правила землепользования и застройки </w:t>
      </w:r>
    </w:p>
    <w:p w:rsidR="00665E61" w:rsidRPr="00DC5088" w:rsidRDefault="00665E61" w:rsidP="00665E61">
      <w:pPr>
        <w:autoSpaceDE w:val="0"/>
        <w:autoSpaceDN w:val="0"/>
        <w:adjustRightInd w:val="0"/>
        <w:ind w:right="5215"/>
        <w:rPr>
          <w:szCs w:val="28"/>
        </w:rPr>
      </w:pPr>
      <w:r w:rsidRPr="00DC5088">
        <w:rPr>
          <w:szCs w:val="28"/>
        </w:rPr>
        <w:t>на территории города Сургута</w:t>
      </w:r>
    </w:p>
    <w:p w:rsidR="00665E61" w:rsidRPr="00DC5088" w:rsidRDefault="00665E61" w:rsidP="00665E6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65E61" w:rsidRPr="00DC5088" w:rsidRDefault="00665E61" w:rsidP="00665E6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65E61" w:rsidRDefault="00665E61" w:rsidP="00152FB4">
      <w:pPr>
        <w:ind w:firstLine="567"/>
        <w:jc w:val="both"/>
        <w:rPr>
          <w:rFonts w:eastAsia="Calibri"/>
          <w:szCs w:val="28"/>
        </w:rPr>
      </w:pPr>
      <w:r w:rsidRPr="00665E61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DC5088">
        <w:rPr>
          <w:szCs w:val="28"/>
        </w:rPr>
        <w:t xml:space="preserve"> </w:t>
      </w:r>
      <w:r w:rsidRPr="00665E61">
        <w:rPr>
          <w:spacing w:val="-4"/>
          <w:szCs w:val="28"/>
        </w:rPr>
        <w:t>Уставом муниципального образования городской округ город Сургут, решениями</w:t>
      </w:r>
      <w:r w:rsidRPr="00DC5088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DC5088">
        <w:rPr>
          <w:szCs w:val="28"/>
        </w:rPr>
        <w:t xml:space="preserve">«Об утверждении Правил </w:t>
      </w:r>
      <w:r w:rsidRPr="00665E61">
        <w:rPr>
          <w:spacing w:val="-4"/>
          <w:szCs w:val="28"/>
        </w:rPr>
        <w:t>землепользования и застройки на территории города Сургута», от 26.10.2005 № 512-III ГД</w:t>
      </w:r>
      <w:r w:rsidRPr="00DC5088">
        <w:rPr>
          <w:szCs w:val="28"/>
        </w:rPr>
        <w:t xml:space="preserve"> «Об утверждении Положения</w:t>
      </w:r>
      <w:r>
        <w:rPr>
          <w:szCs w:val="28"/>
        </w:rPr>
        <w:t xml:space="preserve"> </w:t>
      </w:r>
      <w:r w:rsidRPr="00DC5088">
        <w:rPr>
          <w:szCs w:val="28"/>
        </w:rPr>
        <w:t>о публичных слушаниях в городе Сургуте», распоряжени</w:t>
      </w:r>
      <w:r w:rsidR="008D160D">
        <w:rPr>
          <w:szCs w:val="28"/>
        </w:rPr>
        <w:t>я</w:t>
      </w:r>
      <w:r w:rsidRPr="00DC5088">
        <w:rPr>
          <w:szCs w:val="28"/>
        </w:rPr>
        <w:t>м</w:t>
      </w:r>
      <w:r w:rsidR="008D160D">
        <w:rPr>
          <w:szCs w:val="28"/>
        </w:rPr>
        <w:t>и</w:t>
      </w:r>
      <w:r w:rsidRPr="00DC5088">
        <w:rPr>
          <w:szCs w:val="28"/>
        </w:rPr>
        <w:t xml:space="preserve"> Администрации города от 18.03.2005 № 706 «О проекте Правил </w:t>
      </w:r>
      <w:r>
        <w:rPr>
          <w:szCs w:val="28"/>
        </w:rPr>
        <w:t xml:space="preserve">           </w:t>
      </w:r>
      <w:r w:rsidRPr="00DC5088">
        <w:rPr>
          <w:szCs w:val="28"/>
        </w:rPr>
        <w:t xml:space="preserve">землепользования и застройки города Сургута и утверждении состава комиссии </w:t>
      </w:r>
      <w:r w:rsidRPr="00665E61">
        <w:rPr>
          <w:spacing w:val="-4"/>
          <w:szCs w:val="28"/>
        </w:rPr>
        <w:t xml:space="preserve">по градостроительному зонированию», </w:t>
      </w:r>
      <w:r w:rsidR="008D160D" w:rsidRPr="008D160D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</w:t>
      </w:r>
      <w:r w:rsidR="008D160D" w:rsidRPr="008D160D">
        <w:rPr>
          <w:rFonts w:eastAsia="Times New Roman" w:cs="Times New Roman"/>
          <w:spacing w:val="-6"/>
          <w:szCs w:val="28"/>
          <w:lang w:eastAsia="ru-RU"/>
        </w:rPr>
        <w:t>Администрации города»,</w:t>
      </w:r>
      <w:r w:rsidR="003B5602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8D160D" w:rsidRPr="008D160D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="008D160D" w:rsidRPr="008D160D">
        <w:rPr>
          <w:rFonts w:eastAsia="Times New Roman" w:cs="Times New Roman"/>
          <w:szCs w:val="28"/>
          <w:lang w:eastAsia="ru-RU"/>
        </w:rPr>
        <w:t xml:space="preserve"> высшим должностным</w:t>
      </w:r>
      <w:r w:rsidR="003B5602">
        <w:rPr>
          <w:rFonts w:eastAsia="Times New Roman" w:cs="Times New Roman"/>
          <w:szCs w:val="28"/>
          <w:lang w:eastAsia="ru-RU"/>
        </w:rPr>
        <w:t xml:space="preserve"> </w:t>
      </w:r>
      <w:r w:rsidR="008D160D" w:rsidRPr="008D160D">
        <w:rPr>
          <w:rFonts w:eastAsia="Times New Roman" w:cs="Times New Roman"/>
          <w:szCs w:val="28"/>
          <w:lang w:eastAsia="ru-RU"/>
        </w:rPr>
        <w:t>лицам Администрации города»</w:t>
      </w:r>
      <w:r w:rsidR="008D160D">
        <w:rPr>
          <w:rFonts w:eastAsia="Times New Roman" w:cs="Times New Roman"/>
          <w:szCs w:val="28"/>
          <w:lang w:eastAsia="ru-RU"/>
        </w:rPr>
        <w:t xml:space="preserve">, </w:t>
      </w:r>
      <w:r w:rsidRPr="00665E61">
        <w:rPr>
          <w:spacing w:val="-4"/>
          <w:szCs w:val="28"/>
        </w:rPr>
        <w:t>учитывая</w:t>
      </w:r>
      <w:r w:rsidR="003B5602">
        <w:rPr>
          <w:spacing w:val="-4"/>
          <w:szCs w:val="28"/>
        </w:rPr>
        <w:t xml:space="preserve">                  </w:t>
      </w:r>
      <w:r w:rsidRPr="00665E61">
        <w:rPr>
          <w:spacing w:val="-4"/>
          <w:szCs w:val="28"/>
        </w:rPr>
        <w:t xml:space="preserve"> </w:t>
      </w:r>
      <w:r w:rsidR="008D160D">
        <w:rPr>
          <w:rFonts w:eastAsia="Calibri"/>
          <w:spacing w:val="-4"/>
          <w:szCs w:val="28"/>
        </w:rPr>
        <w:t>заключение комиссии по градо</w:t>
      </w:r>
      <w:r w:rsidRPr="00DC5088">
        <w:rPr>
          <w:rFonts w:eastAsia="Calibri"/>
          <w:szCs w:val="28"/>
        </w:rPr>
        <w:t>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DC5088">
        <w:rPr>
          <w:rFonts w:eastAsia="Calibri"/>
          <w:szCs w:val="28"/>
        </w:rPr>
        <w:t xml:space="preserve">по градостроительному зонированию </w:t>
      </w:r>
      <w:r w:rsidRPr="00DC5088">
        <w:rPr>
          <w:szCs w:val="28"/>
        </w:rPr>
        <w:t>от 14.02.2017 № 208)</w:t>
      </w:r>
      <w:r w:rsidRPr="00DC5088">
        <w:rPr>
          <w:rFonts w:eastAsia="Calibri"/>
          <w:szCs w:val="28"/>
        </w:rPr>
        <w:t>:</w:t>
      </w:r>
    </w:p>
    <w:p w:rsidR="008D160D" w:rsidRPr="00DC5088" w:rsidRDefault="008D160D" w:rsidP="008D160D">
      <w:pPr>
        <w:jc w:val="both"/>
        <w:rPr>
          <w:rFonts w:eastAsia="Calibri"/>
          <w:szCs w:val="28"/>
        </w:rPr>
      </w:pPr>
    </w:p>
    <w:p w:rsidR="00665E61" w:rsidRDefault="00665E61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5088">
        <w:rPr>
          <w:szCs w:val="28"/>
        </w:rPr>
        <w:t xml:space="preserve">1. Отклонить предложение гражданина </w:t>
      </w:r>
      <w:proofErr w:type="spellStart"/>
      <w:r w:rsidRPr="00DC5088">
        <w:rPr>
          <w:szCs w:val="28"/>
        </w:rPr>
        <w:t>Галуза</w:t>
      </w:r>
      <w:proofErr w:type="spellEnd"/>
      <w:r w:rsidRPr="00DC5088">
        <w:rPr>
          <w:szCs w:val="28"/>
        </w:rPr>
        <w:t xml:space="preserve"> Сергея Николаевича                           о внесении изменений в Правила землепользования и застройки на территории </w:t>
      </w:r>
      <w:r w:rsidRPr="00665E61">
        <w:rPr>
          <w:spacing w:val="-4"/>
          <w:szCs w:val="28"/>
        </w:rPr>
        <w:t>города Сургута, утверж</w:t>
      </w:r>
      <w:r>
        <w:rPr>
          <w:spacing w:val="-4"/>
          <w:szCs w:val="28"/>
        </w:rPr>
        <w:t xml:space="preserve">денные решением городской Думы </w:t>
      </w:r>
      <w:r w:rsidRPr="00665E61">
        <w:rPr>
          <w:spacing w:val="-4"/>
          <w:szCs w:val="28"/>
        </w:rPr>
        <w:t xml:space="preserve">от 28.06.2005 </w:t>
      </w:r>
      <w:r>
        <w:rPr>
          <w:spacing w:val="-4"/>
          <w:szCs w:val="28"/>
        </w:rPr>
        <w:t xml:space="preserve">                                 </w:t>
      </w:r>
      <w:r w:rsidRPr="00665E61">
        <w:rPr>
          <w:spacing w:val="-4"/>
          <w:szCs w:val="28"/>
        </w:rPr>
        <w:t>№ 475-III ГД</w:t>
      </w:r>
      <w:r w:rsidRPr="00DC5088">
        <w:rPr>
          <w:szCs w:val="28"/>
        </w:rPr>
        <w:t xml:space="preserve"> «Об утверждении Правил землепользования и застройки</w:t>
      </w:r>
      <w:r>
        <w:rPr>
          <w:szCs w:val="28"/>
        </w:rPr>
        <w:t xml:space="preserve"> </w:t>
      </w:r>
      <w:r w:rsidRPr="00DC5088">
        <w:rPr>
          <w:szCs w:val="28"/>
        </w:rPr>
        <w:t>на территории города Сургута</w:t>
      </w:r>
      <w:r>
        <w:rPr>
          <w:szCs w:val="28"/>
        </w:rPr>
        <w:t>»</w:t>
      </w:r>
      <w:r w:rsidRPr="00DC5088">
        <w:rPr>
          <w:szCs w:val="28"/>
        </w:rPr>
        <w:t xml:space="preserve">, </w:t>
      </w:r>
      <w:r>
        <w:rPr>
          <w:color w:val="000000"/>
          <w:szCs w:val="28"/>
        </w:rPr>
        <w:t>а именно</w:t>
      </w:r>
      <w:r w:rsidRPr="00DC5088">
        <w:rPr>
          <w:color w:val="000000"/>
          <w:szCs w:val="28"/>
        </w:rPr>
        <w:t xml:space="preserve"> в раздел III «Карта градостроительного </w:t>
      </w:r>
      <w:r>
        <w:rPr>
          <w:color w:val="000000"/>
          <w:szCs w:val="28"/>
        </w:rPr>
        <w:t xml:space="preserve">                        </w:t>
      </w:r>
      <w:r w:rsidRPr="00DC5088">
        <w:rPr>
          <w:color w:val="000000"/>
          <w:szCs w:val="28"/>
        </w:rPr>
        <w:t>зонирования» в части изменения границ территориальных зон: Ж.2 в результате уменьше</w:t>
      </w:r>
      <w:r w:rsidR="00627419">
        <w:rPr>
          <w:color w:val="000000"/>
          <w:szCs w:val="28"/>
        </w:rPr>
        <w:t>ния, Ж.1 в результате выделения</w:t>
      </w:r>
      <w:r w:rsidRPr="00DC5088">
        <w:rPr>
          <w:color w:val="000000"/>
          <w:szCs w:val="28"/>
        </w:rPr>
        <w:t xml:space="preserve"> для приведения в соответстви</w:t>
      </w:r>
      <w:r w:rsidR="00627419">
        <w:rPr>
          <w:color w:val="000000"/>
          <w:szCs w:val="28"/>
        </w:rPr>
        <w:t>е</w:t>
      </w:r>
      <w:r w:rsidRPr="00DC50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</w:t>
      </w:r>
      <w:r w:rsidR="00627419">
        <w:rPr>
          <w:color w:val="000000"/>
          <w:szCs w:val="28"/>
        </w:rPr>
        <w:t>с законодательством документов</w:t>
      </w:r>
      <w:r w:rsidRPr="00DC5088">
        <w:rPr>
          <w:color w:val="000000"/>
          <w:szCs w:val="28"/>
        </w:rPr>
        <w:t xml:space="preserve"> </w:t>
      </w:r>
      <w:r w:rsidR="00241853">
        <w:rPr>
          <w:color w:val="000000"/>
          <w:szCs w:val="28"/>
        </w:rPr>
        <w:t>и</w:t>
      </w:r>
      <w:r w:rsidRPr="00DC5088">
        <w:rPr>
          <w:color w:val="000000"/>
          <w:szCs w:val="28"/>
        </w:rPr>
        <w:t xml:space="preserve"> дальнейшего заключения договора купли-продажи земельного участка с кадастровым номером 86:10:0101112:175, расположенного по адресу: город Сургут, микрорайон 37</w:t>
      </w:r>
      <w:r w:rsidR="00414AD9">
        <w:rPr>
          <w:szCs w:val="28"/>
        </w:rPr>
        <w:t>, согласно приложению.</w:t>
      </w:r>
    </w:p>
    <w:p w:rsidR="008D160D" w:rsidRDefault="008D160D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D160D" w:rsidRDefault="008D160D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D160D" w:rsidRDefault="008D160D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B5602" w:rsidRDefault="003B5602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B5602" w:rsidRDefault="003B5602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B5602" w:rsidRDefault="003B5602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B5602" w:rsidRDefault="003B5602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65E61" w:rsidRDefault="00665E61" w:rsidP="00665E6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C5088">
        <w:rPr>
          <w:szCs w:val="28"/>
        </w:rPr>
        <w:t xml:space="preserve">2. Управлению информационной политики опубликовать настоящее </w:t>
      </w:r>
      <w:r w:rsidRPr="00414AD9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DC5088">
        <w:rPr>
          <w:szCs w:val="28"/>
        </w:rPr>
        <w:t xml:space="preserve"> Администрации города.</w:t>
      </w:r>
    </w:p>
    <w:p w:rsidR="008D160D" w:rsidRPr="00DC5088" w:rsidRDefault="008D160D" w:rsidP="00665E6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65E61" w:rsidRPr="00DC5088" w:rsidRDefault="00665E61" w:rsidP="00665E6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665E61">
        <w:rPr>
          <w:spacing w:val="-4"/>
          <w:szCs w:val="28"/>
        </w:rPr>
        <w:t>3.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Усова А.В.</w:t>
      </w:r>
    </w:p>
    <w:p w:rsidR="00665E61" w:rsidRPr="00DC5088" w:rsidRDefault="00665E61" w:rsidP="00665E6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65E61" w:rsidRPr="00DC5088" w:rsidRDefault="00665E61" w:rsidP="00665E61">
      <w:pPr>
        <w:autoSpaceDE w:val="0"/>
        <w:autoSpaceDN w:val="0"/>
        <w:adjustRightInd w:val="0"/>
        <w:jc w:val="both"/>
        <w:rPr>
          <w:szCs w:val="28"/>
        </w:rPr>
      </w:pPr>
    </w:p>
    <w:p w:rsidR="00665E61" w:rsidRPr="00DC5088" w:rsidRDefault="00665E61" w:rsidP="00665E61">
      <w:pPr>
        <w:pStyle w:val="a4"/>
        <w:rPr>
          <w:sz w:val="28"/>
          <w:szCs w:val="28"/>
        </w:rPr>
      </w:pPr>
    </w:p>
    <w:p w:rsidR="008D160D" w:rsidRDefault="008D160D" w:rsidP="008D16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665E61" w:rsidRDefault="00665E61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8D160D" w:rsidRDefault="008D160D" w:rsidP="00665E61"/>
    <w:p w:rsidR="00665E61" w:rsidRPr="00665E61" w:rsidRDefault="00665E61" w:rsidP="00665E61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Cs w:val="28"/>
        </w:rPr>
      </w:pPr>
      <w:r w:rsidRPr="00665E61">
        <w:rPr>
          <w:rFonts w:ascii="Times New Roman CYR" w:hAnsi="Times New Roman CYR" w:cs="Times New Roman CYR"/>
          <w:szCs w:val="28"/>
        </w:rPr>
        <w:t>Приложение</w:t>
      </w:r>
    </w:p>
    <w:p w:rsidR="00665E61" w:rsidRPr="00665E61" w:rsidRDefault="00665E61" w:rsidP="00665E61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Cs w:val="28"/>
        </w:rPr>
      </w:pPr>
      <w:r w:rsidRPr="00665E61">
        <w:rPr>
          <w:rFonts w:ascii="Times New Roman CYR" w:hAnsi="Times New Roman CYR" w:cs="Times New Roman CYR"/>
          <w:szCs w:val="28"/>
        </w:rPr>
        <w:t>к постановлению</w:t>
      </w:r>
    </w:p>
    <w:p w:rsidR="00665E61" w:rsidRPr="00665E61" w:rsidRDefault="00665E61" w:rsidP="00665E61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Cs w:val="28"/>
        </w:rPr>
      </w:pPr>
      <w:r w:rsidRPr="00665E61">
        <w:rPr>
          <w:rFonts w:ascii="Times New Roman CYR" w:hAnsi="Times New Roman CYR" w:cs="Times New Roman CYR"/>
          <w:szCs w:val="28"/>
        </w:rPr>
        <w:t>Администрации города</w:t>
      </w:r>
    </w:p>
    <w:p w:rsidR="00665E61" w:rsidRDefault="00665E61" w:rsidP="00665E61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___________</w:t>
      </w:r>
      <w:r w:rsidRPr="00665E61">
        <w:rPr>
          <w:rFonts w:ascii="Times New Roman CYR" w:hAnsi="Times New Roman CYR" w:cs="Times New Roman CYR"/>
          <w:szCs w:val="28"/>
        </w:rPr>
        <w:t>_ № _______</w:t>
      </w:r>
    </w:p>
    <w:p w:rsidR="00665E61" w:rsidRDefault="00665E61" w:rsidP="00665E6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665E61" w:rsidRPr="00665E61" w:rsidRDefault="00665E61" w:rsidP="00665E6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665E61" w:rsidRPr="00665E61" w:rsidRDefault="00665E61" w:rsidP="00665E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665E61">
        <w:rPr>
          <w:rFonts w:ascii="Times New Roman CYR" w:hAnsi="Times New Roman CYR" w:cs="Times New Roman CYR"/>
          <w:szCs w:val="28"/>
        </w:rPr>
        <w:t>Заключение</w:t>
      </w:r>
    </w:p>
    <w:p w:rsidR="00665E61" w:rsidRDefault="00665E61" w:rsidP="00665E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A1140F">
        <w:rPr>
          <w:rFonts w:ascii="Times New Roman CYR" w:hAnsi="Times New Roman CYR" w:cs="Times New Roman CYR"/>
          <w:sz w:val="26"/>
          <w:szCs w:val="26"/>
        </w:rPr>
        <w:t>по предложению о внесении изменений в Правила землепользования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1140F">
        <w:rPr>
          <w:rFonts w:ascii="Times New Roman CYR" w:hAnsi="Times New Roman CYR" w:cs="Times New Roman CYR"/>
          <w:sz w:val="26"/>
          <w:szCs w:val="26"/>
        </w:rPr>
        <w:t xml:space="preserve">и застройки </w:t>
      </w:r>
    </w:p>
    <w:p w:rsidR="00665E61" w:rsidRDefault="00665E61" w:rsidP="00665E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A1140F">
        <w:rPr>
          <w:rFonts w:ascii="Times New Roman CYR" w:hAnsi="Times New Roman CYR" w:cs="Times New Roman CYR"/>
          <w:sz w:val="26"/>
          <w:szCs w:val="26"/>
        </w:rPr>
        <w:t xml:space="preserve">на территории города Сургута, утвержденные решением городской Думы </w:t>
      </w:r>
    </w:p>
    <w:p w:rsidR="00665E61" w:rsidRDefault="00665E61" w:rsidP="00665E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1140F">
        <w:rPr>
          <w:rFonts w:ascii="Times New Roman CYR" w:hAnsi="Times New Roman CYR" w:cs="Times New Roman CYR"/>
          <w:sz w:val="26"/>
          <w:szCs w:val="26"/>
        </w:rPr>
        <w:t>от 28.06.2005 № 475-III ГД</w:t>
      </w:r>
      <w:r w:rsidRPr="007A257F">
        <w:rPr>
          <w:sz w:val="26"/>
          <w:szCs w:val="26"/>
        </w:rPr>
        <w:t xml:space="preserve">, </w:t>
      </w: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 xml:space="preserve">а именно в раздел III </w:t>
      </w:r>
      <w:r w:rsidRPr="007A257F">
        <w:rPr>
          <w:color w:val="000000"/>
          <w:sz w:val="26"/>
          <w:szCs w:val="26"/>
        </w:rPr>
        <w:t>«</w:t>
      </w: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 xml:space="preserve">Карта градостроительного </w:t>
      </w:r>
    </w:p>
    <w:p w:rsidR="00665E61" w:rsidRDefault="00665E61" w:rsidP="00665E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>зонирования</w:t>
      </w:r>
      <w:r w:rsidRPr="007A257F">
        <w:rPr>
          <w:color w:val="000000"/>
          <w:sz w:val="26"/>
          <w:szCs w:val="26"/>
        </w:rPr>
        <w:t xml:space="preserve">» </w:t>
      </w: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>в части изменения границ территориальных зон: Ж.2 в результате уменьше</w:t>
      </w:r>
      <w:r w:rsidR="00627419">
        <w:rPr>
          <w:rFonts w:ascii="Times New Roman CYR" w:hAnsi="Times New Roman CYR" w:cs="Times New Roman CYR"/>
          <w:color w:val="000000"/>
          <w:sz w:val="26"/>
          <w:szCs w:val="26"/>
        </w:rPr>
        <w:t>ния, Ж.1 в результате выделения</w:t>
      </w: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 xml:space="preserve"> для приведения в соответстви</w:t>
      </w:r>
      <w:r w:rsidR="00627419"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</w:t>
      </w:r>
      <w:r w:rsidR="00627419">
        <w:rPr>
          <w:rFonts w:ascii="Times New Roman CYR" w:hAnsi="Times New Roman CYR" w:cs="Times New Roman CYR"/>
          <w:color w:val="000000"/>
          <w:sz w:val="26"/>
          <w:szCs w:val="26"/>
        </w:rPr>
        <w:t>с законодательством документов</w:t>
      </w: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 xml:space="preserve"> для дальнейшего заключения договора </w:t>
      </w:r>
    </w:p>
    <w:p w:rsidR="00665E61" w:rsidRDefault="00665E61" w:rsidP="00665E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 xml:space="preserve">купли-продажи земельного участка с кадастровым номером 86:10:0101112:175, </w:t>
      </w:r>
    </w:p>
    <w:p w:rsidR="00665E61" w:rsidRDefault="00665E61" w:rsidP="00665E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8"/>
        </w:rPr>
      </w:pPr>
      <w:r w:rsidRPr="007A257F">
        <w:rPr>
          <w:rFonts w:ascii="Times New Roman CYR" w:hAnsi="Times New Roman CYR" w:cs="Times New Roman CYR"/>
          <w:color w:val="000000"/>
          <w:sz w:val="26"/>
          <w:szCs w:val="26"/>
        </w:rPr>
        <w:t>расположенного по адресу: город Сургут, микрорайон 37.</w:t>
      </w:r>
    </w:p>
    <w:p w:rsidR="00665E61" w:rsidRPr="00412B63" w:rsidRDefault="00665E61" w:rsidP="00665E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412B63">
        <w:rPr>
          <w:rFonts w:ascii="Times New Roman CYR" w:hAnsi="Times New Roman CYR" w:cs="Times New Roman CYR"/>
          <w:sz w:val="27"/>
          <w:szCs w:val="27"/>
        </w:rPr>
        <w:t>Заявитель: граждан</w:t>
      </w:r>
      <w:r>
        <w:rPr>
          <w:rFonts w:ascii="Times New Roman CYR" w:hAnsi="Times New Roman CYR" w:cs="Times New Roman CYR"/>
          <w:sz w:val="27"/>
          <w:szCs w:val="27"/>
        </w:rPr>
        <w:t xml:space="preserve">ин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Галуза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Сергей Николаевич</w:t>
      </w:r>
    </w:p>
    <w:p w:rsidR="00665E61" w:rsidRPr="00412B63" w:rsidRDefault="00665E61" w:rsidP="00665E6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65E61" w:rsidRPr="007A257F" w:rsidRDefault="00665E61" w:rsidP="00665E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412B63">
        <w:rPr>
          <w:rFonts w:ascii="Times New Roman CYR" w:hAnsi="Times New Roman CYR" w:cs="Times New Roman CYR"/>
          <w:sz w:val="27"/>
          <w:szCs w:val="27"/>
        </w:rPr>
        <w:t>Комиссия по градостроительному зонированию</w:t>
      </w:r>
      <w:r w:rsidR="00241853">
        <w:rPr>
          <w:rFonts w:ascii="Times New Roman CYR" w:hAnsi="Times New Roman CYR" w:cs="Times New Roman CYR"/>
          <w:sz w:val="27"/>
          <w:szCs w:val="27"/>
        </w:rPr>
        <w:t>,</w:t>
      </w:r>
      <w:r w:rsidRPr="00412B63">
        <w:rPr>
          <w:rFonts w:ascii="Times New Roman CYR" w:hAnsi="Times New Roman CYR" w:cs="Times New Roman CYR"/>
          <w:sz w:val="27"/>
          <w:szCs w:val="27"/>
        </w:rPr>
        <w:t xml:space="preserve"> рассмотрев предложение </w:t>
      </w:r>
      <w:r w:rsidRPr="007A257F">
        <w:rPr>
          <w:rFonts w:ascii="Times New Roman CYR" w:hAnsi="Times New Roman CYR" w:cs="Times New Roman CYR"/>
          <w:sz w:val="27"/>
          <w:szCs w:val="27"/>
        </w:rPr>
        <w:t xml:space="preserve">гражданина </w:t>
      </w:r>
      <w:proofErr w:type="spellStart"/>
      <w:r w:rsidRPr="007A257F">
        <w:rPr>
          <w:rFonts w:ascii="Times New Roman CYR" w:hAnsi="Times New Roman CYR" w:cs="Times New Roman CYR"/>
          <w:sz w:val="27"/>
          <w:szCs w:val="27"/>
        </w:rPr>
        <w:t>Галуза</w:t>
      </w:r>
      <w:proofErr w:type="spellEnd"/>
      <w:r w:rsidRPr="007A257F">
        <w:rPr>
          <w:rFonts w:ascii="Times New Roman CYR" w:hAnsi="Times New Roman CYR" w:cs="Times New Roman CYR"/>
          <w:sz w:val="27"/>
          <w:szCs w:val="27"/>
        </w:rPr>
        <w:t xml:space="preserve"> Сергея Николаевича о внесении изменений в Правила землепользования и застройки на территории города Сургута, утвержденные решением городской Думы от 28.06.2005 № 475-III ГД </w:t>
      </w:r>
      <w:r w:rsidRPr="007A257F">
        <w:rPr>
          <w:sz w:val="27"/>
          <w:szCs w:val="27"/>
        </w:rPr>
        <w:t>«</w:t>
      </w:r>
      <w:r w:rsidRPr="007A257F">
        <w:rPr>
          <w:rFonts w:ascii="Times New Roman CYR" w:hAnsi="Times New Roman CYR" w:cs="Times New Roman CYR"/>
          <w:sz w:val="27"/>
          <w:szCs w:val="27"/>
        </w:rPr>
        <w:t>Об утверждении Правил землепользования и застройки на территории города Сургута</w:t>
      </w:r>
      <w:r w:rsidRPr="007A257F">
        <w:rPr>
          <w:sz w:val="27"/>
          <w:szCs w:val="27"/>
        </w:rPr>
        <w:t xml:space="preserve">»,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 именно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 в раздел III </w:t>
      </w:r>
      <w:r w:rsidRPr="007A257F">
        <w:rPr>
          <w:color w:val="000000"/>
          <w:sz w:val="27"/>
          <w:szCs w:val="27"/>
        </w:rPr>
        <w:t>«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Карта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>градостроительного зонирования</w:t>
      </w:r>
      <w:r w:rsidRPr="007A257F">
        <w:rPr>
          <w:color w:val="000000"/>
          <w:sz w:val="27"/>
          <w:szCs w:val="27"/>
        </w:rPr>
        <w:t xml:space="preserve">» 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>в части изменения границ территориальных</w:t>
      </w:r>
      <w:r w:rsidR="00241853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 зон: Ж.2 в результате уменьшения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r w:rsidR="00627419">
        <w:rPr>
          <w:rFonts w:ascii="Times New Roman CYR" w:hAnsi="Times New Roman CYR" w:cs="Times New Roman CYR"/>
          <w:color w:val="000000"/>
          <w:sz w:val="27"/>
          <w:szCs w:val="27"/>
        </w:rPr>
        <w:t>Ж.1 в результате выделения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 для приведения</w:t>
      </w:r>
      <w:r w:rsidR="00241853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241853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в соответстви</w:t>
      </w:r>
      <w:r w:rsidR="00627419" w:rsidRPr="00241853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е с законодательством документов</w:t>
      </w:r>
      <w:r w:rsidRPr="00241853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 xml:space="preserve"> </w:t>
      </w:r>
      <w:r w:rsidR="00241853" w:rsidRPr="00241853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и</w:t>
      </w:r>
      <w:r w:rsidRPr="00241853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 xml:space="preserve"> дальнейшего заключения договора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 купли-продажи земельного участка с кадастровым номером 86:10:0101112:175,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>расположенного по адре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су: город Сургут, микрорайон 37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7A257F">
        <w:rPr>
          <w:rFonts w:ascii="Times New Roman CYR" w:hAnsi="Times New Roman CYR" w:cs="Times New Roman CYR"/>
          <w:sz w:val="27"/>
          <w:szCs w:val="27"/>
        </w:rPr>
        <w:t xml:space="preserve"> рекомендует отклонить данное предложение, так как в соответствии с 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разделом II </w:t>
      </w:r>
      <w:r w:rsidRPr="007A257F">
        <w:rPr>
          <w:color w:val="000000"/>
          <w:sz w:val="27"/>
          <w:szCs w:val="27"/>
        </w:rPr>
        <w:t>«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Градостроительные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>регламенты</w:t>
      </w:r>
      <w:r w:rsidRPr="007A257F">
        <w:rPr>
          <w:color w:val="000000"/>
          <w:sz w:val="27"/>
          <w:szCs w:val="27"/>
        </w:rPr>
        <w:t xml:space="preserve">» 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>в зоне застройки ин</w:t>
      </w:r>
      <w:r w:rsidR="00627419">
        <w:rPr>
          <w:rFonts w:ascii="Times New Roman CYR" w:hAnsi="Times New Roman CYR" w:cs="Times New Roman CYR"/>
          <w:color w:val="000000"/>
          <w:sz w:val="27"/>
          <w:szCs w:val="27"/>
        </w:rPr>
        <w:t>дивидуальными жилыми домами Ж.1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 в основных видах и параметрах разрешенного использования земельных участков в блокированной жилой застройке предусмотрено размещение жилого дома</w:t>
      </w:r>
      <w:r w:rsidR="00627419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7A257F">
        <w:rPr>
          <w:rFonts w:ascii="Times New Roman CYR" w:hAnsi="Times New Roman CYR" w:cs="Times New Roman CYR"/>
          <w:color w:val="000000"/>
          <w:sz w:val="27"/>
          <w:szCs w:val="27"/>
        </w:rPr>
        <w:t xml:space="preserve"> составляющего не более двух блоков.</w:t>
      </w:r>
    </w:p>
    <w:p w:rsidR="00665E61" w:rsidRPr="00665E61" w:rsidRDefault="00665E61" w:rsidP="00665E61">
      <w:pPr>
        <w:ind w:firstLine="567"/>
        <w:jc w:val="both"/>
      </w:pPr>
    </w:p>
    <w:sectPr w:rsidR="00665E61" w:rsidRPr="00665E61" w:rsidSect="00665E61">
      <w:headerReference w:type="default" r:id="rId9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7A" w:rsidRDefault="0030137A" w:rsidP="008D160D">
      <w:r>
        <w:separator/>
      </w:r>
    </w:p>
  </w:endnote>
  <w:endnote w:type="continuationSeparator" w:id="0">
    <w:p w:rsidR="0030137A" w:rsidRDefault="0030137A" w:rsidP="008D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7A" w:rsidRDefault="0030137A" w:rsidP="008D160D">
      <w:r>
        <w:separator/>
      </w:r>
    </w:p>
  </w:footnote>
  <w:footnote w:type="continuationSeparator" w:id="0">
    <w:p w:rsidR="0030137A" w:rsidRDefault="0030137A" w:rsidP="008D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539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160D" w:rsidRPr="008D160D" w:rsidRDefault="008D160D">
        <w:pPr>
          <w:pStyle w:val="a6"/>
          <w:jc w:val="center"/>
          <w:rPr>
            <w:sz w:val="20"/>
            <w:szCs w:val="20"/>
          </w:rPr>
        </w:pPr>
        <w:r w:rsidRPr="008D160D">
          <w:rPr>
            <w:sz w:val="20"/>
            <w:szCs w:val="20"/>
          </w:rPr>
          <w:fldChar w:fldCharType="begin"/>
        </w:r>
        <w:r w:rsidRPr="008D160D">
          <w:rPr>
            <w:sz w:val="20"/>
            <w:szCs w:val="20"/>
          </w:rPr>
          <w:instrText>PAGE   \* MERGEFORMAT</w:instrText>
        </w:r>
        <w:r w:rsidRPr="008D160D">
          <w:rPr>
            <w:sz w:val="20"/>
            <w:szCs w:val="20"/>
          </w:rPr>
          <w:fldChar w:fldCharType="separate"/>
        </w:r>
        <w:r w:rsidR="004F271F">
          <w:rPr>
            <w:noProof/>
            <w:sz w:val="20"/>
            <w:szCs w:val="20"/>
          </w:rPr>
          <w:t>1</w:t>
        </w:r>
        <w:r w:rsidRPr="008D160D">
          <w:rPr>
            <w:sz w:val="20"/>
            <w:szCs w:val="20"/>
          </w:rPr>
          <w:fldChar w:fldCharType="end"/>
        </w:r>
      </w:p>
    </w:sdtContent>
  </w:sdt>
  <w:p w:rsidR="008D160D" w:rsidRDefault="008D16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1"/>
    <w:rsid w:val="000B7E00"/>
    <w:rsid w:val="00152FB4"/>
    <w:rsid w:val="00241853"/>
    <w:rsid w:val="0030137A"/>
    <w:rsid w:val="003B46E0"/>
    <w:rsid w:val="003B5602"/>
    <w:rsid w:val="00414AD9"/>
    <w:rsid w:val="004B6C4E"/>
    <w:rsid w:val="004F271F"/>
    <w:rsid w:val="00627419"/>
    <w:rsid w:val="00665E61"/>
    <w:rsid w:val="00672112"/>
    <w:rsid w:val="00687D67"/>
    <w:rsid w:val="008D160D"/>
    <w:rsid w:val="009A1341"/>
    <w:rsid w:val="00AB2B98"/>
    <w:rsid w:val="00E130BF"/>
    <w:rsid w:val="00F14C03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9F22"/>
  <w15:chartTrackingRefBased/>
  <w15:docId w15:val="{FD5A283A-A04B-45C6-BAFA-658E0DCD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E6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65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66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D16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1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0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D16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0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2017-03-22T05:34:00Z</cp:lastPrinted>
  <dcterms:created xsi:type="dcterms:W3CDTF">2017-03-23T04:59:00Z</dcterms:created>
  <dcterms:modified xsi:type="dcterms:W3CDTF">2017-03-23T04:59:00Z</dcterms:modified>
</cp:coreProperties>
</file>