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F7A13">
        <w:trPr>
          <w:jc w:val="center"/>
        </w:trPr>
        <w:tc>
          <w:tcPr>
            <w:tcW w:w="154" w:type="dxa"/>
            <w:noWrap/>
          </w:tcPr>
          <w:p w:rsidR="005F7A13" w:rsidRDefault="000172F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5F7A13" w:rsidRPr="003C2789" w:rsidRDefault="003C27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5F7A13" w:rsidRDefault="000172F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F7A13" w:rsidRDefault="003C27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5F7A13" w:rsidRDefault="000172F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F7A13" w:rsidRPr="003C2789" w:rsidRDefault="003C27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F7A13" w:rsidRDefault="000172F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F7A13" w:rsidRDefault="005F7A1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F7A13" w:rsidRDefault="000172F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F7A13" w:rsidRDefault="003C27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</w:tr>
    </w:tbl>
    <w:p w:rsidR="005F7A13" w:rsidRDefault="00241AC5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5F7A13" w:rsidRDefault="000172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0555617" r:id="rId6"/>
                    </w:object>
                  </w:r>
                </w:p>
                <w:p w:rsidR="005F7A13" w:rsidRDefault="005F7A1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F7A13" w:rsidRDefault="000172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F7A13" w:rsidRDefault="000172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F7A13" w:rsidRDefault="005F7A13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F7A13" w:rsidRDefault="000172F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F7A13" w:rsidRDefault="005F7A1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F7A13" w:rsidRDefault="005F7A1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F7A13" w:rsidRDefault="000172F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5F7A13" w:rsidRDefault="005F7A13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F7A13" w:rsidRDefault="005F7A13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О предоставлении субсидии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субъектам малого и среднего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предпринимательства, субъектам,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>ведущим семейный бизнес,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и организациям, образующим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инфраструктуру поддержки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малого и среднего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>предпринимательства, в целях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возмещения недополученных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доходов и (или) финансового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>обеспечения (возмещения) затрат</w:t>
      </w:r>
    </w:p>
    <w:p w:rsidR="005F7A13" w:rsidRDefault="005F7A13">
      <w:pPr>
        <w:jc w:val="both"/>
        <w:rPr>
          <w:szCs w:val="28"/>
        </w:rPr>
      </w:pPr>
    </w:p>
    <w:p w:rsidR="005F7A13" w:rsidRDefault="005F7A13">
      <w:pPr>
        <w:jc w:val="both"/>
        <w:rPr>
          <w:szCs w:val="28"/>
        </w:rPr>
      </w:pPr>
    </w:p>
    <w:p w:rsidR="005F7A13" w:rsidRDefault="000172F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23.12.2016 № 46-VI ДГ              «О бюджете городского округа город Сургут на 2017 и плановый период 2018 – 2019 годов», постановлением Администрации города от 15.12.2015 № 8741                    «Об утверждении муниципальной программы «Развитие малого и среднего предпринимательства в городе Сургуте на 2016 – 2030 годы», распоряжениями Администрации города от 30.12.2005 № 3686 «Об утверждении Регламента Администрации города», от 10.01.2017 № 01 «О передаче некоторых полно-</w:t>
      </w:r>
      <w:proofErr w:type="spellStart"/>
      <w:r>
        <w:rPr>
          <w:szCs w:val="28"/>
        </w:rPr>
        <w:t>мочий</w:t>
      </w:r>
      <w:proofErr w:type="spellEnd"/>
      <w:r>
        <w:rPr>
          <w:szCs w:val="28"/>
        </w:rPr>
        <w:t xml:space="preserve"> высшим должностным лицам Администрации города»:</w:t>
      </w:r>
    </w:p>
    <w:p w:rsidR="005F7A13" w:rsidRDefault="005F7A13">
      <w:pPr>
        <w:tabs>
          <w:tab w:val="left" w:pos="851"/>
        </w:tabs>
        <w:ind w:firstLine="567"/>
        <w:jc w:val="both"/>
        <w:rPr>
          <w:szCs w:val="28"/>
        </w:rPr>
      </w:pPr>
    </w:p>
    <w:p w:rsidR="005F7A13" w:rsidRDefault="000172F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1. Предоставить субсидию на возмещение фактически произведенных           затрат субъекту малого и среднего предпринимательства индивидуальному предпринимателю Куликовой Снежане Александровне по направлению           «возмещение затрат семейному бизнесу и социальному предпринимательству»  в объеме 42 457 рублей 50 копеек из средств местного бюджета.</w:t>
      </w:r>
    </w:p>
    <w:p w:rsidR="005F7A13" w:rsidRDefault="005F7A13">
      <w:pPr>
        <w:tabs>
          <w:tab w:val="left" w:pos="851"/>
        </w:tabs>
        <w:ind w:firstLine="567"/>
        <w:jc w:val="both"/>
        <w:rPr>
          <w:szCs w:val="28"/>
        </w:rPr>
      </w:pPr>
    </w:p>
    <w:p w:rsidR="005F7A13" w:rsidRDefault="000172F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2. Управлению экономики и стратегического планирования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5F7A13" w:rsidRDefault="005F7A13">
      <w:pPr>
        <w:tabs>
          <w:tab w:val="left" w:pos="851"/>
        </w:tabs>
        <w:ind w:firstLine="567"/>
        <w:jc w:val="both"/>
        <w:rPr>
          <w:szCs w:val="28"/>
        </w:rPr>
      </w:pPr>
    </w:p>
    <w:p w:rsidR="005F7A13" w:rsidRDefault="000172F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3. Управлению информационной политики разместить настоящее постановление на официальном портале Администрации города.</w:t>
      </w:r>
    </w:p>
    <w:p w:rsidR="005F7A13" w:rsidRDefault="005F7A13">
      <w:pPr>
        <w:tabs>
          <w:tab w:val="left" w:pos="851"/>
        </w:tabs>
        <w:ind w:firstLine="567"/>
        <w:jc w:val="both"/>
        <w:rPr>
          <w:szCs w:val="28"/>
        </w:rPr>
      </w:pPr>
    </w:p>
    <w:p w:rsidR="005F7A13" w:rsidRDefault="000172F6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5F7A13" w:rsidRDefault="005F7A13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F7A13" w:rsidRDefault="005F7A13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F7A13" w:rsidRDefault="005F7A13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Заместитель главы </w:t>
      </w:r>
    </w:p>
    <w:p w:rsidR="005F7A13" w:rsidRDefault="000172F6">
      <w:pPr>
        <w:jc w:val="both"/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А.Ю. </w:t>
      </w:r>
      <w:proofErr w:type="spellStart"/>
      <w:r>
        <w:rPr>
          <w:szCs w:val="28"/>
        </w:rPr>
        <w:t>Шерстнева</w:t>
      </w:r>
      <w:proofErr w:type="spellEnd"/>
    </w:p>
    <w:p w:rsidR="005F7A13" w:rsidRDefault="005F7A13">
      <w:pPr>
        <w:rPr>
          <w:szCs w:val="28"/>
        </w:rPr>
      </w:pPr>
    </w:p>
    <w:sectPr w:rsidR="005F7A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7A13"/>
    <w:rsid w:val="000172F6"/>
    <w:rsid w:val="00241AC5"/>
    <w:rsid w:val="003C2789"/>
    <w:rsid w:val="005F7A13"/>
    <w:rsid w:val="00A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D659C27"/>
  <w15:docId w15:val="{89C8F761-7DCA-402B-BE12-D69B41E2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2017-03-03T09:22:00Z</cp:lastPrinted>
  <dcterms:created xsi:type="dcterms:W3CDTF">2017-03-09T04:07:00Z</dcterms:created>
  <dcterms:modified xsi:type="dcterms:W3CDTF">2017-03-09T04:07:00Z</dcterms:modified>
</cp:coreProperties>
</file>