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B321C" w:rsidTr="002E4325">
        <w:trPr>
          <w:jc w:val="center"/>
        </w:trPr>
        <w:tc>
          <w:tcPr>
            <w:tcW w:w="154" w:type="dxa"/>
            <w:noWrap/>
          </w:tcPr>
          <w:p w:rsidR="00AB321C" w:rsidRPr="005541F0" w:rsidRDefault="00AB321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B321C" w:rsidRPr="00EC7D10" w:rsidRDefault="009E5C0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AB321C" w:rsidRPr="005541F0" w:rsidRDefault="00AB321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321C" w:rsidRPr="009E5C03" w:rsidRDefault="009E5C0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AB321C" w:rsidRPr="005541F0" w:rsidRDefault="00AB32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B321C" w:rsidRPr="00EC7D10" w:rsidRDefault="009E5C0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B321C" w:rsidRPr="005541F0" w:rsidRDefault="00AB32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B321C" w:rsidRPr="005541F0" w:rsidRDefault="00AB321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B321C" w:rsidRPr="005541F0" w:rsidRDefault="00AB32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B321C" w:rsidRPr="009E5C03" w:rsidRDefault="009E5C0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1149</w:t>
            </w:r>
          </w:p>
        </w:tc>
      </w:tr>
    </w:tbl>
    <w:p w:rsidR="00AB321C" w:rsidRPr="00403ECC" w:rsidRDefault="00AB321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3969" r:id="rId7"/>
                              </w:object>
                            </w: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B321C" w:rsidRPr="00C46D9A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321C" w:rsidRPr="005541F0" w:rsidRDefault="00AB32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B321C" w:rsidRPr="005541F0" w:rsidRDefault="00AB32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B321C" w:rsidRPr="005541F0" w:rsidRDefault="00AB32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B321C" w:rsidRPr="008A10FC" w:rsidRDefault="00AB321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3969" r:id="rId8"/>
                        </w:object>
                      </w: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B321C" w:rsidRPr="00C46D9A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B321C" w:rsidRPr="005541F0" w:rsidRDefault="00AB321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B321C" w:rsidRPr="005541F0" w:rsidRDefault="00AB321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B321C" w:rsidRPr="005541F0" w:rsidRDefault="00AB32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B321C" w:rsidRPr="008A10FC" w:rsidRDefault="00AB321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B321C" w:rsidRDefault="00AB321C" w:rsidP="00AB321C">
      <w:pPr>
        <w:ind w:right="5102"/>
        <w:outlineLvl w:val="0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О проведении городского </w:t>
      </w:r>
    </w:p>
    <w:p w:rsidR="00AB321C" w:rsidRPr="00AB321C" w:rsidRDefault="00AB321C" w:rsidP="00AB321C">
      <w:pPr>
        <w:ind w:right="5102"/>
        <w:outlineLvl w:val="0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конкурса «Семья года-2017»</w:t>
      </w:r>
    </w:p>
    <w:p w:rsidR="00AB321C" w:rsidRDefault="00AB321C" w:rsidP="00AB321C">
      <w:pPr>
        <w:ind w:firstLine="567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firstLine="567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val="x-none" w:eastAsia="ru-RU"/>
        </w:rPr>
      </w:pPr>
      <w:r w:rsidRPr="00AB321C">
        <w:rPr>
          <w:rFonts w:eastAsia="Times New Roman" w:cs="Times New Roman"/>
          <w:szCs w:val="28"/>
          <w:lang w:val="x-none" w:eastAsia="ru-RU"/>
        </w:rPr>
        <w:t>В соответствии с Федеральным законом от 06.10.2003 № 131-ФЗ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val="x-none" w:eastAsia="ru-RU"/>
        </w:rPr>
        <w:t>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26.11.2010 № 320-п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val="x-none" w:eastAsia="ru-RU"/>
        </w:rPr>
        <w:t>проведении конкурса «Семья года Югры», постановлением Администрации города от 13.12.2013 № 8995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val="x-none" w:eastAsia="ru-RU"/>
        </w:rPr>
        <w:t xml:space="preserve">утверждении муниципальной программы «Сургутская семья» на 2014 – 2030 годы», распоряжениями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val="x-none" w:eastAsia="ru-RU"/>
        </w:rPr>
        <w:t xml:space="preserve">города», </w:t>
      </w:r>
      <w:r w:rsidRPr="00AB321C">
        <w:rPr>
          <w:rFonts w:eastAsia="Times New Roman" w:cs="Times New Roman"/>
          <w:szCs w:val="28"/>
          <w:lang w:val="x-none" w:eastAsia="ru-RU"/>
        </w:rPr>
        <w:t xml:space="preserve">от </w:t>
      </w:r>
      <w:r w:rsidRPr="00AB321C">
        <w:rPr>
          <w:rFonts w:eastAsia="Times New Roman" w:cs="Times New Roman"/>
          <w:szCs w:val="28"/>
          <w:lang w:eastAsia="ru-RU"/>
        </w:rPr>
        <w:t>10</w:t>
      </w:r>
      <w:r w:rsidRPr="00AB321C">
        <w:rPr>
          <w:rFonts w:eastAsia="Times New Roman" w:cs="Times New Roman"/>
          <w:szCs w:val="28"/>
          <w:lang w:val="x-none" w:eastAsia="ru-RU"/>
        </w:rPr>
        <w:t>.</w:t>
      </w:r>
      <w:r w:rsidRPr="00AB321C">
        <w:rPr>
          <w:rFonts w:eastAsia="Times New Roman" w:cs="Times New Roman"/>
          <w:szCs w:val="28"/>
          <w:lang w:eastAsia="ru-RU"/>
        </w:rPr>
        <w:t>0</w:t>
      </w:r>
      <w:r w:rsidRPr="00AB321C">
        <w:rPr>
          <w:rFonts w:eastAsia="Times New Roman" w:cs="Times New Roman"/>
          <w:szCs w:val="28"/>
          <w:lang w:val="x-none" w:eastAsia="ru-RU"/>
        </w:rPr>
        <w:t>1.201</w:t>
      </w:r>
      <w:r>
        <w:rPr>
          <w:rFonts w:eastAsia="Times New Roman" w:cs="Times New Roman"/>
          <w:szCs w:val="28"/>
          <w:lang w:eastAsia="ru-RU"/>
        </w:rPr>
        <w:t>7</w:t>
      </w:r>
      <w:r w:rsidRPr="00AB321C">
        <w:rPr>
          <w:rFonts w:eastAsia="Times New Roman" w:cs="Times New Roman"/>
          <w:szCs w:val="28"/>
          <w:lang w:val="x-none"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0</w:t>
      </w:r>
      <w:r w:rsidRPr="00AB321C">
        <w:rPr>
          <w:rFonts w:eastAsia="Times New Roman" w:cs="Times New Roman"/>
          <w:szCs w:val="28"/>
          <w:lang w:eastAsia="ru-RU"/>
        </w:rPr>
        <w:t>1</w:t>
      </w:r>
      <w:r w:rsidRPr="00AB321C">
        <w:rPr>
          <w:rFonts w:eastAsia="Times New Roman" w:cs="Times New Roman"/>
          <w:szCs w:val="28"/>
          <w:lang w:val="x-none" w:eastAsia="ru-RU"/>
        </w:rPr>
        <w:t xml:space="preserve"> «О передаче некоторых полномочий высшим должностным лицам», с целью укрепления института семьи, сохранения и развития лучших семейных традиций: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1. Утвердить: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1.1. Положение о проведении городского конкурса «Семья года-2017»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B321C">
        <w:rPr>
          <w:rFonts w:eastAsia="Times New Roman" w:cs="Times New Roman"/>
          <w:szCs w:val="28"/>
          <w:lang w:eastAsia="ru-RU"/>
        </w:rPr>
        <w:t xml:space="preserve"> согласно приложению 1.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1.2. Состав организационного комитета по подготовке и проведению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AB321C">
        <w:rPr>
          <w:rFonts w:eastAsia="Times New Roman" w:cs="Times New Roman"/>
          <w:szCs w:val="28"/>
          <w:lang w:eastAsia="ru-RU"/>
        </w:rPr>
        <w:t>город</w:t>
      </w:r>
      <w:r>
        <w:rPr>
          <w:rFonts w:eastAsia="Times New Roman" w:cs="Times New Roman"/>
          <w:szCs w:val="28"/>
          <w:lang w:eastAsia="ru-RU"/>
        </w:rPr>
        <w:t>ского конкурса «Семья года-</w:t>
      </w:r>
      <w:r w:rsidRPr="00AB321C">
        <w:rPr>
          <w:rFonts w:eastAsia="Times New Roman" w:cs="Times New Roman"/>
          <w:szCs w:val="28"/>
          <w:lang w:eastAsia="ru-RU"/>
        </w:rPr>
        <w:t>2017» согласно приложению 2.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1.3. План мероприятий по подготовке и проведению городского конкурса «Семья года-2017» согласно приложению 3.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2. Комитету культуры и туризма, муниципальному казенному учреждению «Дворец торжеств», муниципальному автономному учреждению «Городской культурный центр» организовать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eastAsia="ru-RU"/>
        </w:rPr>
        <w:t>и провести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eastAsia="ru-RU"/>
        </w:rPr>
        <w:t>28</w:t>
      </w:r>
      <w:r>
        <w:rPr>
          <w:rFonts w:eastAsia="Times New Roman" w:cs="Times New Roman"/>
          <w:szCs w:val="28"/>
          <w:lang w:eastAsia="ru-RU"/>
        </w:rPr>
        <w:t>.02.2017</w:t>
      </w:r>
      <w:r w:rsidRPr="00AB321C">
        <w:rPr>
          <w:rFonts w:eastAsia="Times New Roman" w:cs="Times New Roman"/>
          <w:szCs w:val="28"/>
          <w:lang w:eastAsia="ru-RU"/>
        </w:rPr>
        <w:t xml:space="preserve"> по 28</w:t>
      </w:r>
      <w:r>
        <w:rPr>
          <w:rFonts w:eastAsia="Times New Roman" w:cs="Times New Roman"/>
          <w:szCs w:val="28"/>
          <w:lang w:eastAsia="ru-RU"/>
        </w:rPr>
        <w:t>.10.</w:t>
      </w:r>
      <w:r w:rsidRPr="00AB321C">
        <w:rPr>
          <w:rFonts w:eastAsia="Times New Roman" w:cs="Times New Roman"/>
          <w:szCs w:val="28"/>
          <w:lang w:eastAsia="ru-RU"/>
        </w:rPr>
        <w:t xml:space="preserve">2017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B321C">
        <w:rPr>
          <w:rFonts w:eastAsia="Times New Roman" w:cs="Times New Roman"/>
          <w:szCs w:val="28"/>
          <w:lang w:eastAsia="ru-RU"/>
        </w:rPr>
        <w:t xml:space="preserve">городской конкурс «Семья года-2017». 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3. Управлению информационной политики опубликовать </w:t>
      </w:r>
      <w:r w:rsidR="00C71EB6">
        <w:rPr>
          <w:rFonts w:eastAsia="Times New Roman" w:cs="Times New Roman"/>
          <w:szCs w:val="28"/>
          <w:lang w:eastAsia="ru-RU"/>
        </w:rPr>
        <w:t>п</w:t>
      </w:r>
      <w:r w:rsidRPr="00AB321C">
        <w:rPr>
          <w:rFonts w:eastAsia="Times New Roman" w:cs="Times New Roman"/>
          <w:szCs w:val="28"/>
          <w:lang w:eastAsia="ru-RU"/>
        </w:rPr>
        <w:t xml:space="preserve">оложение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AB321C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eastAsia="ru-RU"/>
        </w:rPr>
        <w:t xml:space="preserve">проведении городского конкурса «Семья года-2017»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B321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собой.</w:t>
      </w:r>
    </w:p>
    <w:p w:rsid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spacing w:line="21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B321C" w:rsidRDefault="00AB321C" w:rsidP="00AB32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AB321C" w:rsidRDefault="00AB321C" w:rsidP="00AB321C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AB321C" w:rsidRDefault="00AB321C" w:rsidP="00AB321C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left="4956" w:firstLine="708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left="5954" w:firstLine="6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AB321C" w:rsidRPr="00AB321C" w:rsidRDefault="00AB321C" w:rsidP="00AB321C">
      <w:pPr>
        <w:ind w:left="5954" w:firstLine="6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к постановлению</w:t>
      </w:r>
    </w:p>
    <w:p w:rsidR="00AB321C" w:rsidRPr="00AB321C" w:rsidRDefault="00AB321C" w:rsidP="00AB321C">
      <w:pPr>
        <w:ind w:left="5954" w:firstLine="6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B321C" w:rsidRPr="00AB321C" w:rsidRDefault="00AB321C" w:rsidP="00AB321C">
      <w:pPr>
        <w:ind w:left="5954" w:firstLine="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</w:t>
      </w:r>
      <w:r w:rsidRPr="00AB321C">
        <w:rPr>
          <w:rFonts w:eastAsia="Times New Roman" w:cs="Times New Roman"/>
          <w:szCs w:val="28"/>
          <w:lang w:eastAsia="ru-RU"/>
        </w:rPr>
        <w:t>__</w:t>
      </w:r>
    </w:p>
    <w:p w:rsidR="00AB321C" w:rsidRPr="00AB321C" w:rsidRDefault="00AB321C" w:rsidP="00AB321C">
      <w:pPr>
        <w:ind w:left="5812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ind w:left="5812"/>
        <w:jc w:val="both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keepNext/>
        <w:tabs>
          <w:tab w:val="left" w:pos="3544"/>
        </w:tabs>
        <w:ind w:firstLine="567"/>
        <w:jc w:val="center"/>
        <w:outlineLvl w:val="0"/>
        <w:rPr>
          <w:rFonts w:eastAsia="Times New Roman" w:cs="Times New Roman"/>
          <w:bCs/>
          <w:szCs w:val="28"/>
          <w:lang w:val="x-none" w:eastAsia="ru-RU"/>
        </w:rPr>
      </w:pPr>
      <w:r w:rsidRPr="00AB321C">
        <w:rPr>
          <w:rFonts w:eastAsia="Times New Roman" w:cs="Times New Roman"/>
          <w:bCs/>
          <w:szCs w:val="28"/>
          <w:lang w:val="x-none" w:eastAsia="ru-RU"/>
        </w:rPr>
        <w:t>Положение</w:t>
      </w:r>
    </w:p>
    <w:p w:rsidR="00AB321C" w:rsidRPr="00AB321C" w:rsidRDefault="00AB321C" w:rsidP="00AB321C">
      <w:pPr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о проведении городского конкурса «Семья года-2017»</w:t>
      </w:r>
    </w:p>
    <w:p w:rsidR="00AB321C" w:rsidRPr="00AB321C" w:rsidRDefault="00AB321C" w:rsidP="00AB321C">
      <w:pPr>
        <w:jc w:val="center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(далее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B321C">
        <w:rPr>
          <w:rFonts w:eastAsia="Times New Roman" w:cs="Times New Roman"/>
          <w:szCs w:val="28"/>
          <w:lang w:eastAsia="ru-RU"/>
        </w:rPr>
        <w:t>– положение)</w:t>
      </w:r>
    </w:p>
    <w:p w:rsidR="00AB321C" w:rsidRPr="00AB321C" w:rsidRDefault="00AB321C" w:rsidP="00AB321C">
      <w:pPr>
        <w:keepNext/>
        <w:tabs>
          <w:tab w:val="left" w:pos="3544"/>
        </w:tabs>
        <w:ind w:firstLine="567"/>
        <w:jc w:val="both"/>
        <w:outlineLvl w:val="0"/>
        <w:rPr>
          <w:rFonts w:eastAsia="Times New Roman" w:cs="Times New Roman"/>
          <w:bCs/>
          <w:szCs w:val="28"/>
          <w:lang w:val="x-none" w:eastAsia="ru-RU"/>
        </w:rPr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I</w:t>
      </w:r>
      <w:r w:rsidRPr="00AB321C">
        <w:t>. Общие положения</w:t>
      </w:r>
    </w:p>
    <w:p w:rsidR="00AB321C" w:rsidRPr="00AB321C" w:rsidRDefault="00AB321C" w:rsidP="00AB321C">
      <w:pPr>
        <w:ind w:firstLine="567"/>
        <w:jc w:val="both"/>
      </w:pPr>
      <w:r w:rsidRPr="00AB321C">
        <w:rPr>
          <w:spacing w:val="-4"/>
        </w:rPr>
        <w:t xml:space="preserve">Организатором проведения городского конкурса «Семья года-2017» (далее – </w:t>
      </w:r>
      <w:r w:rsidRPr="00AB321C">
        <w:t xml:space="preserve">конкурс) выступают комитет культуры и туризма Администрации города, </w:t>
      </w:r>
      <w:r>
        <w:t xml:space="preserve">                                   </w:t>
      </w:r>
      <w:r w:rsidRPr="00AB321C">
        <w:t xml:space="preserve">муниципальное казенное учреждение «Дворец торжеств», муниципальное </w:t>
      </w:r>
      <w:r>
        <w:t xml:space="preserve">                         </w:t>
      </w:r>
      <w:r w:rsidRPr="00AB321C">
        <w:t xml:space="preserve">автономное учреждение «Городской культурный центр».  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II</w:t>
      </w:r>
      <w:r>
        <w:t>. Цели и задачи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Цель – выявление и чествование семей города, достойно воспитывающих детей, сохраняющих традиции семейного воспитания, развивающих увлечения </w:t>
      </w:r>
      <w:r>
        <w:t xml:space="preserve">    </w:t>
      </w:r>
      <w:r w:rsidRPr="00AB321C">
        <w:t>и таланты членов семьи.</w:t>
      </w:r>
    </w:p>
    <w:p w:rsidR="00AB321C" w:rsidRPr="00AB321C" w:rsidRDefault="00AB321C" w:rsidP="00AB321C">
      <w:pPr>
        <w:ind w:firstLine="567"/>
        <w:jc w:val="both"/>
      </w:pPr>
      <w:r w:rsidRPr="00AB321C">
        <w:t>Задачи:</w:t>
      </w:r>
    </w:p>
    <w:p w:rsidR="00AB321C" w:rsidRPr="00AB321C" w:rsidRDefault="00AB321C" w:rsidP="00AB321C">
      <w:pPr>
        <w:ind w:firstLine="567"/>
        <w:jc w:val="both"/>
      </w:pPr>
      <w:r w:rsidRPr="00AB321C">
        <w:t>- формирование позитивного имиджа семьи;</w:t>
      </w:r>
    </w:p>
    <w:p w:rsidR="00AB321C" w:rsidRPr="00AB321C" w:rsidRDefault="00AB321C" w:rsidP="00AB321C">
      <w:pPr>
        <w:ind w:firstLine="567"/>
        <w:jc w:val="both"/>
      </w:pPr>
      <w:r w:rsidRPr="00AB321C">
        <w:t>- мотивация для ведения здорового образа жизни;</w:t>
      </w:r>
    </w:p>
    <w:p w:rsidR="00AB321C" w:rsidRPr="00AB321C" w:rsidRDefault="00AB321C" w:rsidP="00AB321C">
      <w:pPr>
        <w:ind w:firstLine="567"/>
        <w:jc w:val="both"/>
      </w:pPr>
      <w:r w:rsidRPr="00AB321C">
        <w:t>- развитие и пропаганда семейных ценностей и традиций;</w:t>
      </w:r>
    </w:p>
    <w:p w:rsidR="00AB321C" w:rsidRPr="00AB321C" w:rsidRDefault="00AB321C" w:rsidP="00AB321C">
      <w:pPr>
        <w:ind w:firstLine="567"/>
        <w:jc w:val="both"/>
      </w:pPr>
      <w:r w:rsidRPr="00AB321C">
        <w:t>- повышение социального статуса семьи;</w:t>
      </w:r>
    </w:p>
    <w:p w:rsidR="00AB321C" w:rsidRPr="00AB321C" w:rsidRDefault="00AB321C" w:rsidP="00AB321C">
      <w:pPr>
        <w:ind w:firstLine="567"/>
        <w:jc w:val="both"/>
      </w:pPr>
      <w:r w:rsidRPr="00AB321C">
        <w:t>- возрождение и сохранение духовно-нравственных традиций семейных</w:t>
      </w:r>
      <w:r>
        <w:t xml:space="preserve">               </w:t>
      </w:r>
      <w:r w:rsidRPr="00AB321C">
        <w:t xml:space="preserve"> отношений.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III</w:t>
      </w:r>
      <w:r w:rsidRPr="00AB321C">
        <w:t>. Сроки и место проведения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Конкурс проводится в четыре этапа: 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1 этап – подача заявок. </w:t>
      </w:r>
    </w:p>
    <w:p w:rsidR="00AB321C" w:rsidRPr="00AB321C" w:rsidRDefault="00AB321C" w:rsidP="00AB321C">
      <w:pPr>
        <w:ind w:firstLine="567"/>
        <w:jc w:val="both"/>
      </w:pPr>
      <w:r w:rsidRPr="00AB321C">
        <w:t>Заявки и анкеты на участие в конкурсе по форме согласно приложению 1                 к настоящему положению подаются с 20</w:t>
      </w:r>
      <w:r>
        <w:t>.02.2017</w:t>
      </w:r>
      <w:r w:rsidRPr="00AB321C">
        <w:t xml:space="preserve"> по 16</w:t>
      </w:r>
      <w:r>
        <w:t>.06.</w:t>
      </w:r>
      <w:r w:rsidRPr="00AB321C">
        <w:t>2017 в</w:t>
      </w:r>
      <w:r>
        <w:t xml:space="preserve"> </w:t>
      </w:r>
      <w:r w:rsidRPr="00AB321C">
        <w:t xml:space="preserve">муниципальное казенное учреждение «Дворец торжеств» по адресу: город Сургут, бульвар </w:t>
      </w:r>
      <w:r>
        <w:t xml:space="preserve">                </w:t>
      </w:r>
      <w:r w:rsidRPr="00AB321C">
        <w:t xml:space="preserve">Свободы, </w:t>
      </w:r>
      <w:r>
        <w:t xml:space="preserve">дом </w:t>
      </w:r>
      <w:r w:rsidRPr="00AB321C">
        <w:t>5, телефон: 95</w:t>
      </w:r>
      <w:r>
        <w:t>-0</w:t>
      </w:r>
      <w:r w:rsidRPr="00AB321C">
        <w:t>9</w:t>
      </w:r>
      <w:r>
        <w:t>-</w:t>
      </w:r>
      <w:r w:rsidRPr="00AB321C">
        <w:t xml:space="preserve">53 </w:t>
      </w:r>
      <w:r>
        <w:rPr>
          <w:rFonts w:cs="Times New Roman"/>
        </w:rPr>
        <w:t>‒</w:t>
      </w:r>
      <w:r>
        <w:t xml:space="preserve"> </w:t>
      </w:r>
      <w:r w:rsidRPr="00AB321C">
        <w:t xml:space="preserve">организационно-методический отдел, </w:t>
      </w:r>
      <w:r>
        <w:t xml:space="preserve">                    понедельник – суббота с</w:t>
      </w:r>
      <w:r w:rsidRPr="00AB321C">
        <w:t xml:space="preserve"> 09.00 до 17.00.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К заявке прилагаются </w:t>
      </w:r>
      <w:r>
        <w:t xml:space="preserve">материалы, указанные в пункте </w:t>
      </w:r>
      <w:r w:rsidRPr="00AB321C">
        <w:t xml:space="preserve">1 </w:t>
      </w:r>
      <w:r>
        <w:t xml:space="preserve">раздела </w:t>
      </w:r>
      <w:r>
        <w:rPr>
          <w:rFonts w:cs="Times New Roman"/>
        </w:rPr>
        <w:t>V</w:t>
      </w:r>
      <w:r>
        <w:t xml:space="preserve"> </w:t>
      </w:r>
      <w:r w:rsidRPr="00AB321C">
        <w:t>настоящего положения.</w:t>
      </w:r>
    </w:p>
    <w:p w:rsidR="00AB321C" w:rsidRPr="00AB321C" w:rsidRDefault="00AB321C" w:rsidP="00AB321C">
      <w:pPr>
        <w:ind w:firstLine="567"/>
        <w:jc w:val="both"/>
      </w:pPr>
      <w:r w:rsidRPr="00AB321C">
        <w:t>2 этап – проведение выставки «История семьи – история Сургута» (11.09.2017</w:t>
      </w:r>
      <w:r>
        <w:t xml:space="preserve"> – </w:t>
      </w:r>
      <w:r w:rsidRPr="00AB321C">
        <w:t>13.09.2017)</w:t>
      </w:r>
      <w:r>
        <w:t>.</w:t>
      </w:r>
      <w:r w:rsidRPr="00AB321C">
        <w:t xml:space="preserve"> </w:t>
      </w:r>
    </w:p>
    <w:p w:rsidR="00AB321C" w:rsidRPr="00AB321C" w:rsidRDefault="00AB321C" w:rsidP="00AB321C">
      <w:pPr>
        <w:ind w:firstLine="567"/>
        <w:jc w:val="both"/>
      </w:pPr>
      <w:r w:rsidRPr="00AB321C">
        <w:t>3 этап – представление семей, визитная карточка 30.09</w:t>
      </w:r>
      <w:r>
        <w:t>.2017</w:t>
      </w:r>
      <w:r w:rsidRPr="00AB321C">
        <w:t xml:space="preserve"> – 01.10.2017.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4 этап </w:t>
      </w:r>
      <w:r>
        <w:t>–</w:t>
      </w:r>
      <w:r w:rsidRPr="00AB321C">
        <w:t xml:space="preserve"> церемония награждения победителей городского конкурса </w:t>
      </w:r>
      <w:r>
        <w:t xml:space="preserve">                «Семья года</w:t>
      </w:r>
      <w:r w:rsidRPr="00AB321C">
        <w:t>-2017» – 28.10.2017.</w:t>
      </w:r>
    </w:p>
    <w:p w:rsidR="00AB321C" w:rsidRDefault="00AB321C" w:rsidP="00AB321C">
      <w:pPr>
        <w:ind w:firstLine="567"/>
        <w:jc w:val="both"/>
      </w:pPr>
    </w:p>
    <w:p w:rsidR="00AB321C" w:rsidRDefault="00AB321C" w:rsidP="00AB321C">
      <w:pPr>
        <w:ind w:firstLine="567"/>
        <w:jc w:val="both"/>
      </w:pPr>
    </w:p>
    <w:p w:rsidR="00AB321C" w:rsidRDefault="00AB321C" w:rsidP="00AB321C">
      <w:pPr>
        <w:ind w:firstLine="567"/>
        <w:jc w:val="both"/>
      </w:pPr>
    </w:p>
    <w:p w:rsid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IV</w:t>
      </w:r>
      <w:r w:rsidRPr="00AB321C">
        <w:t>. Номинации и участники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Заявку для участия в конкурсе, по форме согласно приложению 1 к настоящему положению в порядке, указанном в разделе </w:t>
      </w:r>
      <w:r>
        <w:rPr>
          <w:rFonts w:cs="Times New Roman"/>
        </w:rPr>
        <w:t>III</w:t>
      </w:r>
      <w:r w:rsidRPr="00AB321C">
        <w:t xml:space="preserve"> настоящего положения, </w:t>
      </w:r>
      <w:r>
        <w:t xml:space="preserve">                 </w:t>
      </w:r>
      <w:r w:rsidRPr="00AB321C">
        <w:t>может подать любая семья, проживающая в</w:t>
      </w:r>
      <w:r>
        <w:t xml:space="preserve"> </w:t>
      </w:r>
      <w:r w:rsidRPr="00AB321C">
        <w:t>городе</w:t>
      </w:r>
      <w:r>
        <w:t xml:space="preserve"> Сургуте</w:t>
      </w:r>
      <w:r w:rsidRPr="00AB321C">
        <w:t xml:space="preserve">, имеющая детей </w:t>
      </w:r>
      <w:r>
        <w:t xml:space="preserve">                     </w:t>
      </w:r>
      <w:r w:rsidRPr="00AB321C">
        <w:t xml:space="preserve">в соответствии со следующими номинациями: </w:t>
      </w:r>
    </w:p>
    <w:p w:rsidR="00AB321C" w:rsidRPr="00AB321C" w:rsidRDefault="00AB321C" w:rsidP="00AB321C">
      <w:pPr>
        <w:ind w:firstLine="567"/>
        <w:jc w:val="both"/>
      </w:pPr>
      <w:r w:rsidRPr="00AB321C">
        <w:t>1. «Трудовая династия»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>В номинации «Трудовая династия» участвуют семьи, имеющие три и</w:t>
      </w:r>
      <w:r>
        <w:t xml:space="preserve"> </w:t>
      </w:r>
      <w:r w:rsidRPr="00AB321C">
        <w:t>более поколений последователей семейной профессии.</w:t>
      </w:r>
    </w:p>
    <w:p w:rsidR="00AB321C" w:rsidRPr="00AB321C" w:rsidRDefault="00AB321C" w:rsidP="00AB321C">
      <w:pPr>
        <w:ind w:firstLine="567"/>
        <w:jc w:val="both"/>
      </w:pPr>
      <w:r w:rsidRPr="00AB321C">
        <w:t>2. «Древо жизни»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«Древо жизни» участвуют любые семьи, состоящие в браке, </w:t>
      </w:r>
      <w:r w:rsidRPr="00AB321C">
        <w:rPr>
          <w:spacing w:val="-6"/>
        </w:rPr>
        <w:t>проживающие в городе, имеющие детей, сохраняющие преемственность поколений,</w:t>
      </w:r>
      <w:r w:rsidRPr="00AB321C">
        <w:t xml:space="preserve"> ведущие летопись семьи не менее </w:t>
      </w:r>
      <w:r>
        <w:t>трех</w:t>
      </w:r>
      <w:r w:rsidRPr="00AB321C">
        <w:t xml:space="preserve"> поколений.</w:t>
      </w:r>
    </w:p>
    <w:p w:rsidR="00AB321C" w:rsidRPr="00AB321C" w:rsidRDefault="00AB321C" w:rsidP="00AB321C">
      <w:pPr>
        <w:ind w:firstLine="567"/>
        <w:jc w:val="both"/>
      </w:pPr>
      <w:r w:rsidRPr="00AB321C">
        <w:t>3. «Многодетная семья»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«Многодетная семья» участвуют семьи, воспитывающие </w:t>
      </w:r>
      <w:r>
        <w:t xml:space="preserve">             четырех</w:t>
      </w:r>
      <w:r w:rsidRPr="00AB321C">
        <w:t xml:space="preserve"> и более детей.</w:t>
      </w:r>
    </w:p>
    <w:p w:rsidR="00AB321C" w:rsidRPr="00AB321C" w:rsidRDefault="00AB321C" w:rsidP="00AB321C">
      <w:pPr>
        <w:ind w:firstLine="567"/>
        <w:jc w:val="both"/>
      </w:pPr>
      <w:r w:rsidRPr="00AB321C">
        <w:t>4.«Замещающая семья»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«Замещающая семья» участвуют семьи, воспитывающие </w:t>
      </w:r>
      <w:r>
        <w:t xml:space="preserve">                   </w:t>
      </w:r>
      <w:r w:rsidRPr="00AB321C">
        <w:t>детей-сирот и детей оставшихся без попечения родителей (семьи усыновителей, опекунов, попечителей, приемных родителей)».</w:t>
      </w:r>
    </w:p>
    <w:p w:rsidR="00AB321C" w:rsidRPr="00AB321C" w:rsidRDefault="00AB321C" w:rsidP="00AB321C">
      <w:pPr>
        <w:ind w:firstLine="567"/>
        <w:jc w:val="both"/>
      </w:pPr>
      <w:r w:rsidRPr="00AB321C">
        <w:t>5. «Молодая семья»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>В номин</w:t>
      </w:r>
      <w:r>
        <w:t xml:space="preserve">ации «Молодая семья» участвуют </w:t>
      </w:r>
      <w:r w:rsidRPr="00AB321C">
        <w:t xml:space="preserve">семьи, состоящие в браке, </w:t>
      </w:r>
      <w:r>
        <w:t xml:space="preserve">                            </w:t>
      </w:r>
      <w:r w:rsidRPr="00AB321C">
        <w:t>в которых возраст каждого из супругов не превышает 35</w:t>
      </w:r>
      <w:r>
        <w:t>-ти</w:t>
      </w:r>
      <w:r w:rsidRPr="00AB321C">
        <w:t xml:space="preserve"> лет, имеющие детей.</w:t>
      </w:r>
    </w:p>
    <w:p w:rsidR="00AB321C" w:rsidRPr="00AB321C" w:rsidRDefault="00AB321C" w:rsidP="00AB321C">
      <w:pPr>
        <w:ind w:firstLine="567"/>
        <w:jc w:val="both"/>
      </w:pPr>
      <w:r w:rsidRPr="00AB321C">
        <w:t>6. «Крепкая семья – сильная Держава»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«Крепкая семья – сильная Держава» участвуют семьи, </w:t>
      </w:r>
      <w:r>
        <w:t xml:space="preserve">                                   </w:t>
      </w:r>
      <w:r w:rsidRPr="00AB321C">
        <w:t>состоящие в браке 20</w:t>
      </w:r>
      <w:r>
        <w:t>-ть</w:t>
      </w:r>
      <w:r w:rsidRPr="00AB321C">
        <w:t xml:space="preserve"> и более лет.</w:t>
      </w:r>
    </w:p>
    <w:p w:rsidR="00AB321C" w:rsidRPr="00AB321C" w:rsidRDefault="00AB321C" w:rsidP="00AB321C">
      <w:pPr>
        <w:ind w:firstLine="567"/>
        <w:jc w:val="both"/>
      </w:pPr>
      <w:r w:rsidRPr="00AB321C">
        <w:t>7. «Мир семейных увлечений»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«Мир семейных увлечений» участвуют семьи, состоящие </w:t>
      </w:r>
      <w:r>
        <w:t xml:space="preserve">                     </w:t>
      </w:r>
      <w:r w:rsidRPr="00AB321C">
        <w:t>в браке</w:t>
      </w:r>
      <w:r>
        <w:t xml:space="preserve">, </w:t>
      </w:r>
      <w:r w:rsidRPr="00AB321C">
        <w:t>члены которых   имеют совместные интересы и увлечения.</w:t>
      </w:r>
    </w:p>
    <w:p w:rsidR="00AB321C" w:rsidRPr="00AB321C" w:rsidRDefault="00AB321C" w:rsidP="00AB321C">
      <w:pPr>
        <w:ind w:firstLine="567"/>
        <w:jc w:val="both"/>
      </w:pPr>
      <w:r w:rsidRPr="00AB321C">
        <w:t>8. «Бизнес-семья»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>В номинации «Бизнес-семья» участвуют семьи, состоящие в браке, занимающиеся бизнесом, семейным предпринимательством.</w:t>
      </w:r>
    </w:p>
    <w:p w:rsidR="00AB321C" w:rsidRPr="00AB321C" w:rsidRDefault="00AB321C" w:rsidP="00AB321C">
      <w:pPr>
        <w:ind w:firstLine="567"/>
        <w:jc w:val="both"/>
      </w:pPr>
      <w:r w:rsidRPr="00AB321C">
        <w:t>9. «Семейные национальные традиции»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В номинации участвуют семьи, в которых соблюдаются национальные </w:t>
      </w:r>
      <w:r>
        <w:t xml:space="preserve">                </w:t>
      </w:r>
      <w:r w:rsidRPr="00AB321C">
        <w:t>традиции в быту: семейные праздники, народные костюмы, обряды, приготов</w:t>
      </w:r>
      <w:r>
        <w:t xml:space="preserve">- </w:t>
      </w:r>
      <w:r w:rsidRPr="00AB321C">
        <w:t>ление национальных блюд.</w:t>
      </w:r>
    </w:p>
    <w:p w:rsidR="00AB321C" w:rsidRPr="00AB321C" w:rsidRDefault="00AB321C" w:rsidP="00AB321C">
      <w:pPr>
        <w:ind w:firstLine="567"/>
        <w:jc w:val="both"/>
      </w:pPr>
      <w:r w:rsidRPr="00AB321C">
        <w:rPr>
          <w:spacing w:val="-4"/>
        </w:rPr>
        <w:t>К участию в конкурсе приглашаются семьи, не участвовавшие в аналогичном</w:t>
      </w:r>
      <w:r w:rsidRPr="00AB321C">
        <w:t xml:space="preserve"> конкурсе с 2013 года.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V</w:t>
      </w:r>
      <w:r w:rsidRPr="00AB321C">
        <w:t>. Порядок проведения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1. В состав материалов, представленных участниками конкурса, входят </w:t>
      </w:r>
      <w:r>
        <w:t xml:space="preserve">             </w:t>
      </w:r>
      <w:r w:rsidRPr="00AB321C">
        <w:t>следующие материалы: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Письменный рассказ об истории семьи (не менее </w:t>
      </w:r>
      <w:r>
        <w:t>пяти</w:t>
      </w:r>
      <w:r w:rsidRPr="00AB321C">
        <w:t xml:space="preserve"> листов печатного </w:t>
      </w:r>
      <w:r>
        <w:t xml:space="preserve">     </w:t>
      </w:r>
      <w:r w:rsidRPr="00AB321C">
        <w:t>текста). Указанный рассказ должен содержать в себе следующие сведения:</w:t>
      </w:r>
    </w:p>
    <w:p w:rsidR="00AB321C" w:rsidRPr="00AB321C" w:rsidRDefault="00AB321C" w:rsidP="00AB321C">
      <w:pPr>
        <w:ind w:firstLine="567"/>
        <w:jc w:val="both"/>
      </w:pPr>
      <w:r w:rsidRPr="00AB321C">
        <w:t>- история создания семьи;</w:t>
      </w:r>
    </w:p>
    <w:p w:rsidR="00AB321C" w:rsidRPr="00AB321C" w:rsidRDefault="00AB321C" w:rsidP="00AB321C">
      <w:pPr>
        <w:ind w:firstLine="567"/>
        <w:jc w:val="both"/>
      </w:pPr>
      <w:r w:rsidRPr="00AB321C">
        <w:t>- состав семьи;</w:t>
      </w:r>
    </w:p>
    <w:p w:rsidR="00AB321C" w:rsidRDefault="00AB321C" w:rsidP="00AB321C">
      <w:pPr>
        <w:ind w:firstLine="567"/>
        <w:jc w:val="both"/>
      </w:pPr>
      <w:r w:rsidRPr="00AB321C">
        <w:t>- семейный стаж;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 w:rsidRPr="00AB321C">
        <w:rPr>
          <w:spacing w:val="-4"/>
        </w:rPr>
        <w:t xml:space="preserve">- год, с которого семья проживает в Ханты-Мансийском автономном округе – </w:t>
      </w:r>
      <w:r w:rsidRPr="00AB321C">
        <w:t>Югре;</w:t>
      </w:r>
    </w:p>
    <w:p w:rsidR="00AB321C" w:rsidRPr="00AB321C" w:rsidRDefault="00AB321C" w:rsidP="00AB321C">
      <w:pPr>
        <w:ind w:firstLine="567"/>
        <w:jc w:val="both"/>
      </w:pPr>
      <w:r w:rsidRPr="00AB321C">
        <w:t>- место работы (вид деятельности родителей);</w:t>
      </w:r>
    </w:p>
    <w:p w:rsidR="00AB321C" w:rsidRPr="00AB321C" w:rsidRDefault="00AB321C" w:rsidP="00AB321C">
      <w:pPr>
        <w:ind w:firstLine="567"/>
        <w:jc w:val="both"/>
      </w:pPr>
      <w:r w:rsidRPr="00AB321C">
        <w:t>- место учебы (работы) детей;</w:t>
      </w:r>
    </w:p>
    <w:p w:rsidR="00AB321C" w:rsidRPr="00AB321C" w:rsidRDefault="00AB321C" w:rsidP="00AB321C">
      <w:pPr>
        <w:ind w:firstLine="567"/>
        <w:jc w:val="both"/>
      </w:pPr>
      <w:r w:rsidRPr="00AB321C">
        <w:t>- участие в общественной жизни города;</w:t>
      </w:r>
    </w:p>
    <w:p w:rsidR="00AB321C" w:rsidRPr="00AB321C" w:rsidRDefault="00AB321C" w:rsidP="00AB321C">
      <w:pPr>
        <w:ind w:firstLine="567"/>
        <w:jc w:val="both"/>
      </w:pPr>
      <w:r w:rsidRPr="00AB321C">
        <w:t>- виды самообразования;</w:t>
      </w:r>
    </w:p>
    <w:p w:rsidR="00AB321C" w:rsidRPr="00AB321C" w:rsidRDefault="00AB321C" w:rsidP="00AB321C">
      <w:pPr>
        <w:ind w:firstLine="567"/>
        <w:jc w:val="both"/>
      </w:pPr>
      <w:r w:rsidRPr="00AB321C">
        <w:t>- вклад семьи в развитие города;</w:t>
      </w:r>
    </w:p>
    <w:p w:rsidR="00AB321C" w:rsidRPr="00AB321C" w:rsidRDefault="00AB321C" w:rsidP="00AB321C">
      <w:pPr>
        <w:ind w:firstLine="567"/>
        <w:jc w:val="both"/>
      </w:pPr>
      <w:r w:rsidRPr="00AB321C">
        <w:t>- увлечения, достижения семьи;</w:t>
      </w:r>
    </w:p>
    <w:p w:rsidR="00AB321C" w:rsidRPr="00AB321C" w:rsidRDefault="00AB321C" w:rsidP="00AB321C">
      <w:pPr>
        <w:ind w:firstLine="567"/>
        <w:jc w:val="both"/>
      </w:pPr>
      <w:r w:rsidRPr="00AB321C">
        <w:t>- форма организации отпусков, выходных дней, досуга в семье;</w:t>
      </w:r>
    </w:p>
    <w:p w:rsidR="00AB321C" w:rsidRPr="00AB321C" w:rsidRDefault="00AB321C" w:rsidP="00AB321C">
      <w:pPr>
        <w:ind w:firstLine="567"/>
        <w:jc w:val="both"/>
      </w:pPr>
      <w:r w:rsidRPr="00AB321C">
        <w:t>- семейные традиции;</w:t>
      </w:r>
    </w:p>
    <w:p w:rsidR="00AB321C" w:rsidRPr="00AB321C" w:rsidRDefault="00AB321C" w:rsidP="00AB321C">
      <w:pPr>
        <w:ind w:firstLine="567"/>
        <w:jc w:val="both"/>
      </w:pPr>
      <w:r w:rsidRPr="00AB321C">
        <w:t>- спортивные достижения семьи;</w:t>
      </w:r>
    </w:p>
    <w:p w:rsidR="00AB321C" w:rsidRPr="00AB321C" w:rsidRDefault="00AB321C" w:rsidP="00AB321C">
      <w:pPr>
        <w:ind w:firstLine="567"/>
        <w:jc w:val="both"/>
      </w:pPr>
      <w:r w:rsidRPr="00AB321C">
        <w:t>- описание системы воспитания детей в семье;</w:t>
      </w:r>
    </w:p>
    <w:p w:rsidR="00AB321C" w:rsidRPr="00AB321C" w:rsidRDefault="00AB321C" w:rsidP="00AB321C">
      <w:pPr>
        <w:ind w:firstLine="567"/>
        <w:jc w:val="both"/>
      </w:pPr>
      <w:r w:rsidRPr="00AB321C">
        <w:t>- распределение ролей в ведении домашнего хозяйства;</w:t>
      </w:r>
    </w:p>
    <w:p w:rsidR="00AB321C" w:rsidRPr="00AB321C" w:rsidRDefault="00AB321C" w:rsidP="00AB321C">
      <w:pPr>
        <w:ind w:firstLine="567"/>
        <w:jc w:val="both"/>
      </w:pPr>
      <w:r w:rsidRPr="00AB321C">
        <w:t>- побудительный мотив участия в конкурсе.</w:t>
      </w:r>
    </w:p>
    <w:p w:rsidR="00AB321C" w:rsidRPr="00AB321C" w:rsidRDefault="00AB321C" w:rsidP="00AB321C">
      <w:pPr>
        <w:ind w:firstLine="567"/>
        <w:jc w:val="both"/>
      </w:pPr>
      <w:r w:rsidRPr="00AB321C">
        <w:t>Рассказ должен быть представлен на бумажном и электронном носителях.</w:t>
      </w:r>
    </w:p>
    <w:p w:rsidR="00AB321C" w:rsidRPr="00AB321C" w:rsidRDefault="00AB321C" w:rsidP="00AB321C">
      <w:pPr>
        <w:ind w:firstLine="567"/>
        <w:jc w:val="both"/>
      </w:pPr>
      <w:r w:rsidRPr="00AB321C">
        <w:t>Прилагаются материалы об особых достижениях членов семьи (видео</w:t>
      </w:r>
      <w:r>
        <w:t xml:space="preserve">-                  </w:t>
      </w:r>
      <w:r w:rsidRPr="00AB321C">
        <w:t>сюжеты, фотографии, ксерокопи</w:t>
      </w:r>
      <w:r>
        <w:t xml:space="preserve">и полученных дипломов, грамот, </w:t>
      </w:r>
      <w:r w:rsidRPr="00AB321C">
        <w:t xml:space="preserve">семейные </w:t>
      </w:r>
      <w:r>
        <w:t xml:space="preserve">                 </w:t>
      </w:r>
      <w:r w:rsidRPr="00AB321C">
        <w:t>реликвии и</w:t>
      </w:r>
      <w:r>
        <w:t xml:space="preserve"> </w:t>
      </w:r>
      <w:r w:rsidRPr="00AB321C">
        <w:t>так далее).</w:t>
      </w:r>
    </w:p>
    <w:p w:rsidR="00AB321C" w:rsidRPr="00AB321C" w:rsidRDefault="00AB321C" w:rsidP="00AB321C">
      <w:pPr>
        <w:ind w:firstLine="567"/>
        <w:jc w:val="both"/>
      </w:pPr>
      <w:r w:rsidRPr="00AB321C">
        <w:t>2. Требования к выставке «История семьи – история Сургута»:</w:t>
      </w:r>
    </w:p>
    <w:p w:rsidR="00AB321C" w:rsidRPr="00AB321C" w:rsidRDefault="00AB321C" w:rsidP="00AB321C">
      <w:pPr>
        <w:ind w:firstLine="567"/>
        <w:jc w:val="both"/>
      </w:pPr>
      <w:r w:rsidRPr="00AB321C">
        <w:t>Художественные и графические работы должны быть оформлены в рамку размера А3, А4. Декоративно-прикладные работы должны быть выполнены</w:t>
      </w:r>
      <w:r>
        <w:t xml:space="preserve">                   </w:t>
      </w:r>
      <w:r w:rsidRPr="00AB321C">
        <w:t xml:space="preserve"> на</w:t>
      </w:r>
      <w:r>
        <w:t xml:space="preserve"> </w:t>
      </w:r>
      <w:r w:rsidRPr="00AB321C">
        <w:t xml:space="preserve">высокохудожественном уровне. </w:t>
      </w:r>
    </w:p>
    <w:p w:rsidR="00AB321C" w:rsidRPr="00AB321C" w:rsidRDefault="00AB321C" w:rsidP="00AB321C">
      <w:pPr>
        <w:ind w:firstLine="567"/>
        <w:jc w:val="both"/>
      </w:pPr>
      <w:r w:rsidRPr="00AB321C">
        <w:t>Для размещения выставочного материала предоставляется оборудование.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Доставка, оформление и демонтаж выставочного материала осуществляется участниками конкурса самостоятельно. 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3. «Визитные карточки» семьи могут представлять в любом жанре (презентации, видеофильмы, номер художественной самодеятельности и другое). Время представления «Визитной карточки» не более </w:t>
      </w:r>
      <w:r>
        <w:t>семи</w:t>
      </w:r>
      <w:r w:rsidRPr="00AB321C">
        <w:t xml:space="preserve"> минут. </w:t>
      </w:r>
    </w:p>
    <w:p w:rsidR="00AB321C" w:rsidRPr="00AB321C" w:rsidRDefault="00AB321C" w:rsidP="00AB321C">
      <w:pPr>
        <w:ind w:firstLine="567"/>
        <w:jc w:val="both"/>
      </w:pPr>
      <w:r w:rsidRPr="00AB321C">
        <w:rPr>
          <w:spacing w:val="-4"/>
        </w:rPr>
        <w:t>4. Дополнительные требования по предоставлению материалов в следующих</w:t>
      </w:r>
      <w:r w:rsidRPr="00AB321C">
        <w:t xml:space="preserve"> номинациях:</w:t>
      </w:r>
    </w:p>
    <w:p w:rsidR="00AB321C" w:rsidRPr="00AB321C" w:rsidRDefault="00AB321C" w:rsidP="00AB321C">
      <w:pPr>
        <w:ind w:firstLine="567"/>
        <w:jc w:val="both"/>
      </w:pPr>
      <w:r w:rsidRPr="00AB321C">
        <w:t>В номинации «Древо жизни» участники должны дополнительно представить в описании (форма представления произвольная: рисунки, схемы, описания и так далее);</w:t>
      </w:r>
    </w:p>
    <w:p w:rsidR="00AB321C" w:rsidRPr="00AB321C" w:rsidRDefault="00AB321C" w:rsidP="00AB321C">
      <w:pPr>
        <w:ind w:firstLine="567"/>
        <w:jc w:val="both"/>
      </w:pPr>
      <w:r w:rsidRPr="00AB321C">
        <w:t>- генеалогическое древо;</w:t>
      </w:r>
    </w:p>
    <w:p w:rsidR="00AB321C" w:rsidRPr="00AB321C" w:rsidRDefault="00AB321C" w:rsidP="00AB321C">
      <w:pPr>
        <w:ind w:firstLine="567"/>
        <w:jc w:val="both"/>
      </w:pPr>
      <w:r w:rsidRPr="00AB321C">
        <w:t>- рассказы о членах семьи;</w:t>
      </w:r>
    </w:p>
    <w:p w:rsidR="00AB321C" w:rsidRPr="00AB321C" w:rsidRDefault="00AB321C" w:rsidP="00AB321C">
      <w:pPr>
        <w:ind w:firstLine="567"/>
        <w:jc w:val="both"/>
      </w:pPr>
      <w:r w:rsidRPr="00AB321C">
        <w:t>- семейные легенды;</w:t>
      </w:r>
    </w:p>
    <w:p w:rsidR="00AB321C" w:rsidRPr="00AB321C" w:rsidRDefault="00AB321C" w:rsidP="00AB321C">
      <w:pPr>
        <w:ind w:firstLine="567"/>
        <w:jc w:val="both"/>
      </w:pPr>
      <w:r w:rsidRPr="00AB321C">
        <w:t>- семейный музей (вещественные, письменные документальные источники об истории семьи).</w:t>
      </w:r>
    </w:p>
    <w:p w:rsidR="00C71EB6" w:rsidRDefault="00AB321C" w:rsidP="00AB321C">
      <w:pPr>
        <w:ind w:firstLine="567"/>
        <w:jc w:val="both"/>
      </w:pPr>
      <w:r w:rsidRPr="00AB321C">
        <w:t xml:space="preserve">В номинации «Замещающая семья» участники должным дополнительно представить в материалах презентацию положительного опыта семейных </w:t>
      </w:r>
      <w:r>
        <w:t xml:space="preserve">                         </w:t>
      </w:r>
      <w:r w:rsidRPr="00AB321C">
        <w:t>отношений, творческих способностей и социальной активности семьи, успехи, достигнутые детьми в образовательных ор</w:t>
      </w:r>
      <w:r>
        <w:t>ганизациях, в том числе дополни</w:t>
      </w:r>
      <w:r w:rsidRPr="00AB321C">
        <w:t xml:space="preserve">тельного образования (представляются копии дипломов, грамот, благодарственных писем и других документов, полученных детьми за достижения в учебе и общественной жизни), творческие работы приемных детей, в которых раскрывается </w:t>
      </w:r>
    </w:p>
    <w:p w:rsidR="00C71EB6" w:rsidRDefault="00C71EB6" w:rsidP="00AB321C">
      <w:pPr>
        <w:ind w:firstLine="567"/>
        <w:jc w:val="both"/>
      </w:pPr>
    </w:p>
    <w:p w:rsidR="00C71EB6" w:rsidRDefault="00C71EB6" w:rsidP="00AB321C">
      <w:pPr>
        <w:ind w:firstLine="567"/>
        <w:jc w:val="both"/>
      </w:pPr>
    </w:p>
    <w:p w:rsidR="00AB321C" w:rsidRPr="00AB321C" w:rsidRDefault="00AB321C" w:rsidP="00C71EB6">
      <w:pPr>
        <w:jc w:val="both"/>
      </w:pPr>
      <w:r w:rsidRPr="00AB321C">
        <w:t xml:space="preserve">отношение к усыновителям, опекунам (попечителям), приемным родителям, </w:t>
      </w:r>
      <w:r>
        <w:t xml:space="preserve">                </w:t>
      </w:r>
      <w:r w:rsidRPr="00AB321C">
        <w:t>семье (рисунки, фотографии, поделки и</w:t>
      </w:r>
      <w:r>
        <w:t xml:space="preserve"> </w:t>
      </w:r>
      <w:r w:rsidRPr="00AB321C">
        <w:t>другое).</w:t>
      </w:r>
    </w:p>
    <w:p w:rsidR="00AB321C" w:rsidRPr="00AB321C" w:rsidRDefault="00AB321C" w:rsidP="00AB321C">
      <w:pPr>
        <w:ind w:firstLine="567"/>
        <w:jc w:val="both"/>
      </w:pPr>
      <w:r>
        <w:t>В номинации «Бизнес-</w:t>
      </w:r>
      <w:r w:rsidRPr="00AB321C">
        <w:t xml:space="preserve">семья» дополнительно представляются сведения </w:t>
      </w:r>
      <w:r>
        <w:t xml:space="preserve">                    </w:t>
      </w:r>
      <w:r w:rsidRPr="00AB321C">
        <w:t>об</w:t>
      </w:r>
      <w:r>
        <w:t xml:space="preserve"> </w:t>
      </w:r>
      <w:r w:rsidRPr="00AB321C">
        <w:t>участии в благотворительных акциях, мероприятиях и так далее, реализации или поддержке социальных проектов (социальное партнерство, меценатство</w:t>
      </w:r>
      <w:r>
        <w:t xml:space="preserve">                  </w:t>
      </w:r>
      <w:r w:rsidRPr="00AB321C">
        <w:t xml:space="preserve"> и</w:t>
      </w:r>
      <w:r>
        <w:t xml:space="preserve"> </w:t>
      </w:r>
      <w:r w:rsidRPr="00AB321C">
        <w:t>далее).</w:t>
      </w:r>
    </w:p>
    <w:p w:rsidR="00AB321C" w:rsidRPr="00AB321C" w:rsidRDefault="00AB321C" w:rsidP="00AB321C">
      <w:pPr>
        <w:ind w:firstLine="567"/>
        <w:jc w:val="both"/>
      </w:pPr>
      <w:r w:rsidRPr="00AB321C">
        <w:t>5. Сбор заявок и материалов осуществляется специалистами муниципального казенного учреждения «Дворец торжеств» с 20</w:t>
      </w:r>
      <w:r>
        <w:t>.02.2017</w:t>
      </w:r>
      <w:r w:rsidRPr="00AB321C">
        <w:t xml:space="preserve"> по</w:t>
      </w:r>
      <w:r>
        <w:t xml:space="preserve"> </w:t>
      </w:r>
      <w:r w:rsidRPr="00AB321C">
        <w:t>16</w:t>
      </w:r>
      <w:r>
        <w:t>.06.</w:t>
      </w:r>
      <w:r w:rsidRPr="00AB321C">
        <w:t xml:space="preserve">2017, далее  материалы передаются жюри конкурса. График рассмотрения материалов </w:t>
      </w:r>
      <w:r>
        <w:t xml:space="preserve">                                      </w:t>
      </w:r>
      <w:r w:rsidRPr="00AB321C">
        <w:t>по номинациям утверждается протоколом.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VI</w:t>
      </w:r>
      <w:r w:rsidRPr="00AB321C">
        <w:t>. Критерии определения победителей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>1. Критерии, применяе</w:t>
      </w:r>
      <w:r>
        <w:t>мые при рассмотрении материалов:</w:t>
      </w:r>
    </w:p>
    <w:p w:rsidR="00AB321C" w:rsidRPr="00AB321C" w:rsidRDefault="00AB321C" w:rsidP="00AB321C">
      <w:pPr>
        <w:ind w:firstLine="567"/>
        <w:jc w:val="both"/>
      </w:pPr>
      <w:r w:rsidRPr="00AB321C">
        <w:t>1.1.</w:t>
      </w:r>
      <w:r>
        <w:t xml:space="preserve"> </w:t>
      </w:r>
      <w:r w:rsidRPr="00AB321C">
        <w:t xml:space="preserve">Соответствие заявленной номинации. </w:t>
      </w:r>
    </w:p>
    <w:p w:rsidR="00AB321C" w:rsidRPr="00AB321C" w:rsidRDefault="00AB321C" w:rsidP="00AB321C">
      <w:pPr>
        <w:ind w:firstLine="567"/>
        <w:jc w:val="both"/>
      </w:pPr>
      <w:r w:rsidRPr="00AB321C">
        <w:t>1.2.</w:t>
      </w:r>
      <w:r>
        <w:t xml:space="preserve"> </w:t>
      </w:r>
      <w:r w:rsidRPr="00AB321C">
        <w:t>Внутренняя согласованность представленной конкурсной работы.</w:t>
      </w:r>
    </w:p>
    <w:p w:rsidR="00AB321C" w:rsidRPr="00AB321C" w:rsidRDefault="00AB321C" w:rsidP="00AB321C">
      <w:pPr>
        <w:ind w:firstLine="567"/>
        <w:jc w:val="both"/>
      </w:pPr>
      <w:r w:rsidRPr="00AB321C">
        <w:t>1.3. Оригинальность авторской концепции.</w:t>
      </w:r>
    </w:p>
    <w:p w:rsidR="00AB321C" w:rsidRPr="00AB321C" w:rsidRDefault="00AB321C" w:rsidP="00AB321C">
      <w:pPr>
        <w:ind w:firstLine="567"/>
        <w:jc w:val="both"/>
      </w:pPr>
      <w:r w:rsidRPr="00AB321C">
        <w:t>1.4.</w:t>
      </w:r>
      <w:r>
        <w:t xml:space="preserve"> </w:t>
      </w:r>
      <w:r w:rsidRPr="00AB321C">
        <w:t>Сти</w:t>
      </w:r>
      <w:r>
        <w:t xml:space="preserve">ль изложения материала в жанре </w:t>
      </w:r>
      <w:r w:rsidRPr="00AB321C">
        <w:t xml:space="preserve">рассказа (ясность, образность, </w:t>
      </w:r>
      <w:r>
        <w:t xml:space="preserve">                    </w:t>
      </w:r>
      <w:r w:rsidRPr="00AB321C">
        <w:t>лаконичность, использование разнообразной лексики и различных грамматических конструкций).</w:t>
      </w:r>
    </w:p>
    <w:p w:rsidR="00AB321C" w:rsidRPr="00AB321C" w:rsidRDefault="00AB321C" w:rsidP="00AB321C">
      <w:pPr>
        <w:ind w:firstLine="567"/>
        <w:jc w:val="both"/>
      </w:pPr>
      <w:r w:rsidRPr="00AB321C">
        <w:t>1.5. Вклад семьи в развитие города.</w:t>
      </w:r>
    </w:p>
    <w:p w:rsidR="00AB321C" w:rsidRPr="00AB321C" w:rsidRDefault="00AB321C" w:rsidP="00AB321C">
      <w:pPr>
        <w:ind w:firstLine="567"/>
        <w:jc w:val="both"/>
      </w:pPr>
      <w:r w:rsidRPr="00AB321C">
        <w:t>2. Критерии, применяемые при проведении выставки «История семьи –</w:t>
      </w:r>
      <w:r>
        <w:t xml:space="preserve">                 </w:t>
      </w:r>
      <w:r w:rsidRPr="00AB321C">
        <w:t xml:space="preserve"> история Сургута»</w:t>
      </w:r>
      <w:r>
        <w:t>:</w:t>
      </w:r>
    </w:p>
    <w:p w:rsidR="00AB321C" w:rsidRPr="00AB321C" w:rsidRDefault="00AB321C" w:rsidP="00AB321C">
      <w:pPr>
        <w:ind w:firstLine="567"/>
        <w:jc w:val="both"/>
      </w:pPr>
      <w:r w:rsidRPr="00AB321C">
        <w:t>2.1. Оригинальность авторской концепции.</w:t>
      </w:r>
    </w:p>
    <w:p w:rsidR="00AB321C" w:rsidRPr="00AB321C" w:rsidRDefault="00AB321C" w:rsidP="00AB321C">
      <w:pPr>
        <w:ind w:firstLine="567"/>
        <w:jc w:val="both"/>
      </w:pPr>
      <w:r w:rsidRPr="00AB321C">
        <w:t>2.2. Эстетичность оформления.</w:t>
      </w:r>
    </w:p>
    <w:p w:rsidR="00AB321C" w:rsidRPr="00AB321C" w:rsidRDefault="00AB321C" w:rsidP="00AB321C">
      <w:pPr>
        <w:ind w:firstLine="567"/>
        <w:jc w:val="both"/>
      </w:pPr>
      <w:r w:rsidRPr="00AB321C">
        <w:t>3. Критерии, применяемые для оценки «Визитной карточки семьи»</w:t>
      </w:r>
      <w:r>
        <w:t>:</w:t>
      </w:r>
    </w:p>
    <w:p w:rsidR="00AB321C" w:rsidRPr="00AB321C" w:rsidRDefault="00AB321C" w:rsidP="00AB321C">
      <w:pPr>
        <w:ind w:firstLine="567"/>
        <w:jc w:val="both"/>
      </w:pPr>
      <w:r w:rsidRPr="00AB321C">
        <w:t>Оригинальность авторской концепции.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VII</w:t>
      </w:r>
      <w:r w:rsidRPr="00AB321C">
        <w:t>. Организационный комитет и жюри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>1. В функции организационного комитета входит решение следующих</w:t>
      </w:r>
      <w:r>
        <w:t xml:space="preserve">                    </w:t>
      </w:r>
      <w:r w:rsidRPr="00AB321C">
        <w:t xml:space="preserve"> вопросов:</w:t>
      </w:r>
    </w:p>
    <w:p w:rsidR="00AB321C" w:rsidRPr="00AB321C" w:rsidRDefault="00AB321C" w:rsidP="00AB321C">
      <w:pPr>
        <w:ind w:firstLine="567"/>
        <w:jc w:val="both"/>
      </w:pPr>
      <w:r w:rsidRPr="00AB321C">
        <w:t>- утверждение состава жюри по каждой номинации и порядок его работы               с оформлением протокола заседания;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- утверждение графика проведения этапов конкурса и подведения итогов </w:t>
      </w:r>
      <w:r>
        <w:t xml:space="preserve">              </w:t>
      </w:r>
      <w:r w:rsidRPr="00AB321C">
        <w:t>по каждой номинации;</w:t>
      </w:r>
    </w:p>
    <w:p w:rsidR="00AB321C" w:rsidRPr="00AB321C" w:rsidRDefault="00AB321C" w:rsidP="00AB321C">
      <w:pPr>
        <w:ind w:firstLine="567"/>
        <w:jc w:val="both"/>
      </w:pPr>
      <w:r w:rsidRPr="00AB321C">
        <w:t>- координация деятельности ответственных лиц по номинациям согласно приложению 2 к настоящему положению;</w:t>
      </w:r>
    </w:p>
    <w:p w:rsidR="00AB321C" w:rsidRPr="00AB321C" w:rsidRDefault="00AB321C" w:rsidP="00AB321C">
      <w:pPr>
        <w:ind w:firstLine="567"/>
        <w:jc w:val="both"/>
      </w:pPr>
      <w:r w:rsidRPr="00AB321C">
        <w:t>- подготовка документации для проведения конкурса (протоколы заседаний организационного комитета, оценочные листы для членов жюри);</w:t>
      </w:r>
    </w:p>
    <w:p w:rsidR="00AB321C" w:rsidRPr="00AB321C" w:rsidRDefault="00AB321C" w:rsidP="00AB321C">
      <w:pPr>
        <w:ind w:firstLine="567"/>
        <w:jc w:val="both"/>
      </w:pPr>
      <w:r w:rsidRPr="00AB321C">
        <w:t>- освещение через средства массовой информации итогов конкурса;</w:t>
      </w:r>
    </w:p>
    <w:p w:rsidR="00AB321C" w:rsidRPr="00AB321C" w:rsidRDefault="00AB321C" w:rsidP="00AB321C">
      <w:pPr>
        <w:ind w:firstLine="567"/>
        <w:jc w:val="both"/>
      </w:pPr>
      <w:r w:rsidRPr="00AB321C">
        <w:t>- организация торжественного награждения победителей конкурса.</w:t>
      </w:r>
    </w:p>
    <w:p w:rsidR="00AB321C" w:rsidRPr="00AB321C" w:rsidRDefault="00AB321C" w:rsidP="00AB321C">
      <w:pPr>
        <w:ind w:firstLine="567"/>
        <w:jc w:val="both"/>
      </w:pPr>
      <w:r w:rsidRPr="00AB321C">
        <w:rPr>
          <w:spacing w:val="-4"/>
        </w:rPr>
        <w:t>2. В функции ответственных лиц по номинациям входит решение следующих</w:t>
      </w:r>
      <w:r w:rsidRPr="00AB321C">
        <w:t xml:space="preserve"> вопросов:</w:t>
      </w:r>
    </w:p>
    <w:p w:rsidR="00AB321C" w:rsidRPr="00AB321C" w:rsidRDefault="00AB321C" w:rsidP="00AB321C">
      <w:pPr>
        <w:ind w:firstLine="567"/>
        <w:jc w:val="both"/>
        <w:rPr>
          <w:spacing w:val="-4"/>
        </w:rPr>
      </w:pPr>
      <w:r w:rsidRPr="00AB321C">
        <w:rPr>
          <w:spacing w:val="-4"/>
        </w:rPr>
        <w:t>- привлечение семей для участия в конкурсе по соответствующей номинации;</w:t>
      </w:r>
    </w:p>
    <w:p w:rsidR="00AB321C" w:rsidRDefault="00AB321C" w:rsidP="00AB321C">
      <w:pPr>
        <w:ind w:firstLine="567"/>
        <w:jc w:val="both"/>
      </w:pPr>
      <w:r w:rsidRPr="00AB321C">
        <w:t xml:space="preserve">- информирование участников об этапах конкурса по соответствующей </w:t>
      </w:r>
      <w:r>
        <w:t xml:space="preserve">                  </w:t>
      </w:r>
      <w:r w:rsidRPr="00AB321C">
        <w:t>номинации;</w:t>
      </w:r>
    </w:p>
    <w:p w:rsidR="00C71EB6" w:rsidRDefault="00C71EB6" w:rsidP="00AB321C">
      <w:pPr>
        <w:ind w:firstLine="567"/>
        <w:jc w:val="both"/>
      </w:pPr>
    </w:p>
    <w:p w:rsidR="00C71EB6" w:rsidRPr="00AB321C" w:rsidRDefault="00C71EB6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 w:rsidRPr="00AB321C">
        <w:t>- консультирование и предоставление необходимой помощи семьям                     для участия в конкурсе по соответствующей номинации</w:t>
      </w:r>
      <w:r>
        <w:t>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3. В составе жюри могут быть представители общественности, сотрудники </w:t>
      </w:r>
      <w:r w:rsidRPr="00AB321C">
        <w:rPr>
          <w:spacing w:val="-4"/>
        </w:rPr>
        <w:t>муниципальных учреждений, работники учреждений социального обслуживания,</w:t>
      </w:r>
      <w:r w:rsidRPr="00AB321C">
        <w:t xml:space="preserve"> образовательных организаций, органов местного самоуправления, представители предприятий, организаций города.</w:t>
      </w:r>
    </w:p>
    <w:p w:rsidR="00AB321C" w:rsidRPr="00AB321C" w:rsidRDefault="00AB321C" w:rsidP="00AB321C">
      <w:pPr>
        <w:ind w:firstLine="567"/>
        <w:jc w:val="both"/>
      </w:pPr>
      <w:r w:rsidRPr="00AB321C">
        <w:t>4. Жюри конкурса изучает и оценивает представленные материалы по пятибальной системе, по</w:t>
      </w:r>
      <w:r>
        <w:t xml:space="preserve"> </w:t>
      </w:r>
      <w:r w:rsidRPr="00AB321C">
        <w:t xml:space="preserve">предусмотренным </w:t>
      </w:r>
      <w:r>
        <w:t xml:space="preserve">разделом </w:t>
      </w:r>
      <w:r>
        <w:rPr>
          <w:rFonts w:cs="Times New Roman"/>
        </w:rPr>
        <w:t>VI</w:t>
      </w:r>
      <w:r w:rsidRPr="00AB321C">
        <w:t xml:space="preserve"> настоящего положения </w:t>
      </w:r>
      <w:r>
        <w:t xml:space="preserve">                </w:t>
      </w:r>
      <w:r w:rsidRPr="00AB321C">
        <w:t>критериям и определяет победителей по каждой номинации.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5. Решения жюри конкурса оформляются протоколами, которые подписывают председатель и члены жюри. В случае равенства баллов при определении победителя номинации проводится голосование. В случае равенства голосов </w:t>
      </w:r>
      <w:r>
        <w:t xml:space="preserve">              </w:t>
      </w:r>
      <w:r w:rsidRPr="00AB321C">
        <w:t>решающим является голос председателя жюри.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VIII</w:t>
      </w:r>
      <w:r w:rsidRPr="00AB321C">
        <w:t>. Подведение итогов и награждение</w:t>
      </w:r>
    </w:p>
    <w:p w:rsidR="00AB321C" w:rsidRPr="00AB321C" w:rsidRDefault="00AB321C" w:rsidP="00AB321C">
      <w:pPr>
        <w:ind w:firstLine="567"/>
        <w:jc w:val="both"/>
      </w:pPr>
      <w:r w:rsidRPr="00AB321C">
        <w:t>1. В каждой номинации определяется один победитель.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2. Звание «Семья года-2017» получает семья, набравшая наибольшее </w:t>
      </w:r>
      <w:r>
        <w:t xml:space="preserve">                          </w:t>
      </w:r>
      <w:r w:rsidRPr="00AB321C">
        <w:t>количество баллов по оценкам жюри.</w:t>
      </w:r>
    </w:p>
    <w:p w:rsidR="00AB321C" w:rsidRPr="00AB321C" w:rsidRDefault="00AB321C" w:rsidP="00AB321C">
      <w:pPr>
        <w:ind w:firstLine="567"/>
        <w:jc w:val="both"/>
      </w:pPr>
      <w:r w:rsidRPr="00AB321C">
        <w:t>3. Участникам конкурса, ставшим победителями в своей номинации, вручается ценный приз и д</w:t>
      </w:r>
      <w:r>
        <w:t xml:space="preserve">иплом. </w:t>
      </w:r>
      <w:r w:rsidRPr="00AB321C">
        <w:t>Участникам конкурса, не ставшим победителями, вручаются дипломы участников конкурса и памятные подарки.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Семья, ставшая победителем конкурса «Семья года-2017», получает </w:t>
      </w:r>
      <w:r>
        <w:t xml:space="preserve">                              </w:t>
      </w:r>
      <w:r w:rsidRPr="00AB321C">
        <w:t>рекомендацию для участия в окружном конкурсе «Семья года Югры».</w:t>
      </w:r>
    </w:p>
    <w:p w:rsidR="00AB321C" w:rsidRPr="00AB321C" w:rsidRDefault="00AB321C" w:rsidP="00AB321C">
      <w:pPr>
        <w:ind w:firstLine="567"/>
        <w:jc w:val="both"/>
      </w:pPr>
    </w:p>
    <w:p w:rsidR="00AB321C" w:rsidRPr="00AB321C" w:rsidRDefault="00AB321C" w:rsidP="00AB321C">
      <w:pPr>
        <w:ind w:firstLine="567"/>
        <w:jc w:val="both"/>
      </w:pPr>
      <w:r>
        <w:t xml:space="preserve">Раздел </w:t>
      </w:r>
      <w:r>
        <w:rPr>
          <w:rFonts w:cs="Times New Roman"/>
        </w:rPr>
        <w:t>I</w:t>
      </w:r>
      <w:r>
        <w:t>Х</w:t>
      </w:r>
      <w:r w:rsidRPr="00AB321C">
        <w:t>. Финансирование конкурса</w:t>
      </w:r>
    </w:p>
    <w:p w:rsidR="00AB321C" w:rsidRPr="00AB321C" w:rsidRDefault="00AB321C" w:rsidP="00AB321C">
      <w:pPr>
        <w:ind w:firstLine="567"/>
        <w:jc w:val="both"/>
      </w:pPr>
      <w:r w:rsidRPr="00AB321C">
        <w:t>Финансирование организации и проведения конкурса осуществляется                    за счет утвержденных бюджетных ассигнований.</w:t>
      </w:r>
    </w:p>
    <w:p w:rsidR="00AB321C" w:rsidRPr="00AB321C" w:rsidRDefault="00AB321C" w:rsidP="00AB321C">
      <w:pPr>
        <w:ind w:firstLine="567"/>
        <w:jc w:val="both"/>
      </w:pPr>
      <w:r w:rsidRPr="00AB321C">
        <w:t xml:space="preserve">Призовой фонд конкурса формируется за счет спонсорских средств. </w:t>
      </w:r>
      <w:r>
        <w:t xml:space="preserve">                     </w:t>
      </w:r>
      <w:r w:rsidRPr="00AB321C">
        <w:t>Спонсорами могут быть как физические, так и юридические лица, пожелавшие принять участие в финансировании и формировании призового фонда.</w:t>
      </w:r>
    </w:p>
    <w:p w:rsidR="00672112" w:rsidRDefault="00672112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Default="00AB321C" w:rsidP="00AB321C"/>
    <w:p w:rsidR="00AB321C" w:rsidRPr="00AB321C" w:rsidRDefault="00AB321C" w:rsidP="00AB321C">
      <w:pPr>
        <w:ind w:left="5529" w:firstLine="708"/>
        <w:jc w:val="both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Приложение 1</w:t>
      </w:r>
    </w:p>
    <w:p w:rsidR="00AB321C" w:rsidRPr="00AB321C" w:rsidRDefault="00AB321C" w:rsidP="00AB321C">
      <w:pPr>
        <w:ind w:left="6237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к положению о проведении</w:t>
      </w:r>
    </w:p>
    <w:p w:rsidR="00AB321C" w:rsidRPr="00AB321C" w:rsidRDefault="00AB321C" w:rsidP="00AB321C">
      <w:pPr>
        <w:ind w:left="6237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 xml:space="preserve">городского конкурса </w:t>
      </w:r>
    </w:p>
    <w:p w:rsidR="00AB321C" w:rsidRPr="00AB321C" w:rsidRDefault="00AB321C" w:rsidP="00AB321C">
      <w:pPr>
        <w:ind w:left="6237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«Семья года-2017»</w:t>
      </w:r>
    </w:p>
    <w:p w:rsidR="00AB321C" w:rsidRPr="00AB321C" w:rsidRDefault="00AB321C" w:rsidP="00AB321C">
      <w:pPr>
        <w:ind w:left="6237"/>
        <w:rPr>
          <w:rFonts w:eastAsia="Times New Roman" w:cs="Times New Roman"/>
          <w:szCs w:val="28"/>
          <w:lang w:eastAsia="ru-RU"/>
        </w:rPr>
      </w:pPr>
    </w:p>
    <w:p w:rsidR="00AB321C" w:rsidRPr="00AB321C" w:rsidRDefault="00AB321C" w:rsidP="00AB321C">
      <w:pPr>
        <w:keepNext/>
        <w:tabs>
          <w:tab w:val="left" w:pos="3544"/>
        </w:tabs>
        <w:jc w:val="center"/>
        <w:outlineLvl w:val="0"/>
        <w:rPr>
          <w:rFonts w:eastAsia="Times New Roman" w:cs="Times New Roman"/>
          <w:bCs/>
          <w:szCs w:val="28"/>
          <w:lang w:val="x-none" w:eastAsia="ru-RU"/>
        </w:rPr>
      </w:pPr>
      <w:r w:rsidRPr="00AB321C">
        <w:rPr>
          <w:rFonts w:eastAsia="Times New Roman" w:cs="Times New Roman"/>
          <w:bCs/>
          <w:szCs w:val="28"/>
          <w:lang w:val="x-none" w:eastAsia="ru-RU"/>
        </w:rPr>
        <w:t>Заявка</w:t>
      </w:r>
    </w:p>
    <w:p w:rsidR="00AB321C" w:rsidRPr="00AB321C" w:rsidRDefault="00AB321C" w:rsidP="00AB321C">
      <w:pPr>
        <w:jc w:val="center"/>
        <w:rPr>
          <w:rFonts w:eastAsia="Times New Roman" w:cs="Times New Roman"/>
          <w:szCs w:val="28"/>
          <w:lang w:eastAsia="ru-RU"/>
        </w:rPr>
      </w:pPr>
      <w:r w:rsidRPr="00AB321C">
        <w:rPr>
          <w:rFonts w:eastAsia="Times New Roman" w:cs="Times New Roman"/>
          <w:szCs w:val="28"/>
          <w:lang w:eastAsia="ru-RU"/>
        </w:rPr>
        <w:t>на участие в городском конкурсе «Семья года-2017»</w:t>
      </w:r>
    </w:p>
    <w:p w:rsidR="00AB321C" w:rsidRPr="00AB321C" w:rsidRDefault="00AB321C" w:rsidP="00AB321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21C" w:rsidRDefault="00AB321C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Я, 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Pr="00AB321C">
        <w:rPr>
          <w:rFonts w:eastAsia="Times New Roman" w:cs="Times New Roman"/>
          <w:sz w:val="24"/>
          <w:szCs w:val="24"/>
          <w:lang w:eastAsia="ru-RU"/>
        </w:rPr>
        <w:t>___</w:t>
      </w:r>
    </w:p>
    <w:p w:rsidR="00AB321C" w:rsidRPr="00AB321C" w:rsidRDefault="00AB321C" w:rsidP="00AB321C">
      <w:pPr>
        <w:ind w:firstLine="567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AB321C">
        <w:rPr>
          <w:rFonts w:eastAsia="Times New Roman" w:cs="Times New Roman"/>
          <w:sz w:val="20"/>
          <w:szCs w:val="24"/>
          <w:lang w:eastAsia="ru-RU"/>
        </w:rPr>
        <w:t>(фамилия, имя, отчество)</w:t>
      </w:r>
    </w:p>
    <w:p w:rsidR="00AB321C" w:rsidRPr="00AB321C" w:rsidRDefault="00AB321C" w:rsidP="00AB321C">
      <w:pPr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проживающий по адресу: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321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B321C" w:rsidRPr="00AB321C" w:rsidRDefault="00AB321C" w:rsidP="00AB321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__________________________________________________ тел. __________________________</w:t>
      </w:r>
    </w:p>
    <w:p w:rsidR="00AB321C" w:rsidRPr="00AB321C" w:rsidRDefault="00AB321C" w:rsidP="00AB321C">
      <w:pPr>
        <w:jc w:val="both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AB321C">
        <w:rPr>
          <w:rFonts w:eastAsia="Times New Roman" w:cs="Times New Roman"/>
          <w:spacing w:val="-6"/>
          <w:sz w:val="24"/>
          <w:szCs w:val="24"/>
          <w:lang w:eastAsia="ru-RU"/>
        </w:rPr>
        <w:t>совместно со своей семьей желаем принять участие в городском конкурсе «Семья года-2017».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Состав семьи (перечислить всех совместно проживающих членов семьи с указанием даты рождения, места работы, рода занятий или учебы):</w:t>
      </w:r>
    </w:p>
    <w:p w:rsidR="00AB321C" w:rsidRPr="00AB321C" w:rsidRDefault="00AB321C" w:rsidP="00AB321C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240"/>
        <w:gridCol w:w="2342"/>
        <w:gridCol w:w="2397"/>
      </w:tblGrid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C" w:rsidRPr="00AB321C" w:rsidRDefault="00AB321C" w:rsidP="00AB32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1C">
              <w:rPr>
                <w:rFonts w:eastAsia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C" w:rsidRPr="00AB321C" w:rsidRDefault="00AB321C" w:rsidP="00AB32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1C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C" w:rsidRPr="00AB321C" w:rsidRDefault="00AB321C" w:rsidP="00AB32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1C"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1C" w:rsidRPr="00AB321C" w:rsidRDefault="00AB321C" w:rsidP="00AB32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321C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321C" w:rsidRPr="00AB321C" w:rsidTr="00120D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C" w:rsidRPr="00AB321C" w:rsidRDefault="00AB321C" w:rsidP="00AB321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21C" w:rsidRPr="00AB321C" w:rsidRDefault="00AB321C" w:rsidP="00AB321C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Семейный стаж: 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  <w:r w:rsidRPr="00AB321C">
        <w:rPr>
          <w:rFonts w:eastAsia="Times New Roman" w:cs="Times New Roman"/>
          <w:sz w:val="24"/>
          <w:szCs w:val="24"/>
          <w:lang w:eastAsia="ru-RU"/>
        </w:rPr>
        <w:t>__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С какого года семья проживает в Х</w:t>
      </w:r>
      <w:r>
        <w:rPr>
          <w:rFonts w:eastAsia="Times New Roman" w:cs="Times New Roman"/>
          <w:sz w:val="24"/>
          <w:szCs w:val="24"/>
          <w:lang w:eastAsia="ru-RU"/>
        </w:rPr>
        <w:t>анты-Мансийском автономном округе</w:t>
      </w:r>
      <w:r w:rsidRPr="00AB321C">
        <w:rPr>
          <w:rFonts w:eastAsia="Times New Roman" w:cs="Times New Roman"/>
          <w:sz w:val="24"/>
          <w:szCs w:val="24"/>
          <w:lang w:eastAsia="ru-RU"/>
        </w:rPr>
        <w:t xml:space="preserve"> – Югре: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321C">
        <w:rPr>
          <w:rFonts w:eastAsia="Times New Roman" w:cs="Times New Roman"/>
          <w:sz w:val="24"/>
          <w:szCs w:val="24"/>
          <w:lang w:eastAsia="ru-RU"/>
        </w:rPr>
        <w:t>_________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  <w:r w:rsidRPr="00AB321C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____________</w:t>
      </w:r>
      <w:r w:rsidRPr="00AB321C">
        <w:rPr>
          <w:rFonts w:eastAsia="Times New Roman" w:cs="Times New Roman"/>
          <w:sz w:val="24"/>
          <w:szCs w:val="24"/>
          <w:lang w:eastAsia="ru-RU"/>
        </w:rPr>
        <w:t>_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>Выражаем свое согласие на возможность опубликования в средствах массовой инфор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AB321C">
        <w:rPr>
          <w:rFonts w:eastAsia="Times New Roman" w:cs="Times New Roman"/>
          <w:sz w:val="24"/>
          <w:szCs w:val="24"/>
          <w:lang w:eastAsia="ru-RU"/>
        </w:rPr>
        <w:t>мации предоставленных материалов о своей семье. Обязуемся представить все необходимые письменные материалы о семье в установленный срок.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val="x-none" w:eastAsia="ru-RU"/>
        </w:rPr>
        <w:t>Согласен (на) на обработку своих персональных данных и персональных данных ребенка                    в порядке, установленном статьей 9 Федерального закона от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B321C">
        <w:rPr>
          <w:rFonts w:eastAsia="Times New Roman" w:cs="Times New Roman"/>
          <w:sz w:val="24"/>
          <w:szCs w:val="24"/>
          <w:lang w:val="x-none" w:eastAsia="ru-RU"/>
        </w:rPr>
        <w:t>27.07.2006 № 152-ФЗ                              «О персональных данных» ________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val="x-none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AB321C">
        <w:rPr>
          <w:rFonts w:eastAsia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B321C">
        <w:rPr>
          <w:rFonts w:eastAsia="Times New Roman" w:cs="Times New Roman"/>
          <w:iCs/>
          <w:sz w:val="20"/>
          <w:szCs w:val="24"/>
          <w:lang w:val="x-none" w:eastAsia="ru-RU"/>
        </w:rPr>
        <w:t>(подпись)</w:t>
      </w:r>
    </w:p>
    <w:p w:rsidR="00AB321C" w:rsidRPr="00AB321C" w:rsidRDefault="00AB321C" w:rsidP="00AB321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 xml:space="preserve">Дата </w:t>
      </w: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B321C" w:rsidRDefault="00AB321C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AB321C" w:rsidRPr="00AB321C" w:rsidRDefault="00AB321C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Подписи</w:t>
      </w:r>
      <w:r w:rsidRPr="00AB321C">
        <w:rPr>
          <w:rFonts w:eastAsia="Times New Roman" w:cs="Times New Roman"/>
          <w:sz w:val="24"/>
          <w:szCs w:val="24"/>
          <w:lang w:eastAsia="ru-RU"/>
        </w:rPr>
        <w:t xml:space="preserve"> всех членов семьи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AB321C">
        <w:rPr>
          <w:rFonts w:eastAsia="Times New Roman" w:cs="Times New Roman"/>
          <w:sz w:val="24"/>
          <w:szCs w:val="24"/>
          <w:lang w:eastAsia="ru-RU"/>
        </w:rPr>
        <w:t xml:space="preserve">   _______________________________</w:t>
      </w:r>
    </w:p>
    <w:p w:rsidR="00AB321C" w:rsidRPr="00AB321C" w:rsidRDefault="00AB321C" w:rsidP="00AB321C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_______________________________</w:t>
      </w:r>
    </w:p>
    <w:p w:rsidR="000C7461" w:rsidRDefault="00AB321C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AB321C">
        <w:rPr>
          <w:rFonts w:eastAsia="Times New Roman" w:cs="Times New Roman"/>
          <w:sz w:val="24"/>
          <w:szCs w:val="24"/>
          <w:lang w:eastAsia="ru-RU"/>
        </w:rPr>
        <w:t xml:space="preserve">_______________________________        </w:t>
      </w:r>
    </w:p>
    <w:p w:rsidR="00AB321C" w:rsidRDefault="00AB321C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B321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C7461" w:rsidRDefault="000C7461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603A4" w:rsidRDefault="00B603A4" w:rsidP="00AB321C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603A4" w:rsidRPr="00B603A4" w:rsidRDefault="00B603A4" w:rsidP="00B603A4">
      <w:pPr>
        <w:jc w:val="center"/>
        <w:rPr>
          <w:rFonts w:cs="Times New Roman"/>
        </w:rPr>
      </w:pPr>
      <w:r w:rsidRPr="00B603A4">
        <w:rPr>
          <w:rFonts w:cs="Times New Roman"/>
        </w:rPr>
        <w:t>Анкета</w:t>
      </w:r>
    </w:p>
    <w:p w:rsidR="00B603A4" w:rsidRPr="00B603A4" w:rsidRDefault="00B603A4" w:rsidP="00B603A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03A4">
        <w:rPr>
          <w:rFonts w:ascii="Times New Roman" w:hAnsi="Times New Roman" w:cs="Times New Roman"/>
          <w:color w:val="auto"/>
          <w:sz w:val="28"/>
          <w:szCs w:val="28"/>
        </w:rPr>
        <w:t>участника городского конкурса «Семья года-2017»</w:t>
      </w:r>
    </w:p>
    <w:p w:rsidR="00B603A4" w:rsidRPr="00B603A4" w:rsidRDefault="00B603A4" w:rsidP="00B603A4">
      <w:pPr>
        <w:jc w:val="center"/>
        <w:rPr>
          <w:rFonts w:cs="Times New Roman"/>
          <w:szCs w:val="28"/>
        </w:rPr>
      </w:pP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>1. Фамилия семьи _______________</w:t>
      </w:r>
      <w:r>
        <w:rPr>
          <w:szCs w:val="28"/>
        </w:rPr>
        <w:t>___________________________</w:t>
      </w:r>
      <w:r w:rsidRPr="00922B49">
        <w:rPr>
          <w:szCs w:val="28"/>
        </w:rPr>
        <w:t>______</w:t>
      </w:r>
    </w:p>
    <w:p w:rsidR="00B603A4" w:rsidRPr="00922B49" w:rsidRDefault="00B603A4" w:rsidP="00B603A4">
      <w:pPr>
        <w:jc w:val="both"/>
        <w:rPr>
          <w:szCs w:val="28"/>
        </w:rPr>
      </w:pP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 xml:space="preserve">2. Что послужило стимулом для участия в городском конкурсе </w:t>
      </w:r>
      <w:r>
        <w:rPr>
          <w:szCs w:val="28"/>
        </w:rPr>
        <w:t xml:space="preserve">                              </w:t>
      </w:r>
      <w:r w:rsidRPr="00922B49">
        <w:rPr>
          <w:szCs w:val="28"/>
        </w:rPr>
        <w:t>«Семья</w:t>
      </w:r>
      <w:r>
        <w:rPr>
          <w:szCs w:val="28"/>
        </w:rPr>
        <w:t xml:space="preserve"> </w:t>
      </w:r>
      <w:r w:rsidRPr="00922B49">
        <w:rPr>
          <w:szCs w:val="28"/>
        </w:rPr>
        <w:t>года-20</w:t>
      </w:r>
      <w:r>
        <w:rPr>
          <w:szCs w:val="28"/>
        </w:rPr>
        <w:t>17</w:t>
      </w:r>
      <w:r w:rsidRPr="00922B49">
        <w:rPr>
          <w:szCs w:val="28"/>
        </w:rPr>
        <w:t>»? _____________________________________</w:t>
      </w:r>
      <w:r>
        <w:rPr>
          <w:szCs w:val="28"/>
        </w:rPr>
        <w:t>_____________</w:t>
      </w:r>
      <w:r w:rsidRPr="00922B49">
        <w:rPr>
          <w:szCs w:val="28"/>
        </w:rPr>
        <w:t>_</w:t>
      </w:r>
    </w:p>
    <w:p w:rsidR="00B603A4" w:rsidRPr="00922B49" w:rsidRDefault="00B603A4" w:rsidP="00B603A4">
      <w:pPr>
        <w:jc w:val="both"/>
        <w:rPr>
          <w:szCs w:val="28"/>
        </w:rPr>
      </w:pPr>
      <w:r w:rsidRPr="00922B49">
        <w:rPr>
          <w:szCs w:val="28"/>
        </w:rPr>
        <w:t>__________________________________________________________________</w:t>
      </w:r>
      <w:r>
        <w:rPr>
          <w:szCs w:val="28"/>
        </w:rPr>
        <w:t>__</w:t>
      </w:r>
    </w:p>
    <w:p w:rsidR="00B603A4" w:rsidRPr="00922B49" w:rsidRDefault="00B603A4" w:rsidP="00B603A4">
      <w:pPr>
        <w:jc w:val="both"/>
        <w:rPr>
          <w:szCs w:val="28"/>
        </w:rPr>
      </w:pP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 xml:space="preserve">3. Кто в вашей семье первым предложил принять участие в городском </w:t>
      </w:r>
      <w:r>
        <w:rPr>
          <w:szCs w:val="28"/>
        </w:rPr>
        <w:t xml:space="preserve">                     </w:t>
      </w:r>
      <w:r w:rsidRPr="00922B49">
        <w:rPr>
          <w:szCs w:val="28"/>
        </w:rPr>
        <w:t>конкурсе?____________________________________________________________</w:t>
      </w:r>
    </w:p>
    <w:p w:rsidR="00B603A4" w:rsidRPr="00922B49" w:rsidRDefault="00B603A4" w:rsidP="00B603A4">
      <w:pPr>
        <w:jc w:val="both"/>
        <w:rPr>
          <w:szCs w:val="28"/>
        </w:rPr>
      </w:pPr>
    </w:p>
    <w:p w:rsidR="00B603A4" w:rsidRPr="00B603A4" w:rsidRDefault="00B603A4" w:rsidP="00B603A4">
      <w:pPr>
        <w:ind w:firstLine="567"/>
        <w:jc w:val="both"/>
        <w:rPr>
          <w:spacing w:val="-4"/>
          <w:szCs w:val="28"/>
        </w:rPr>
      </w:pPr>
      <w:r w:rsidRPr="00B603A4">
        <w:rPr>
          <w:spacing w:val="-4"/>
          <w:szCs w:val="28"/>
        </w:rPr>
        <w:t>4. Из каких источников Вы узнали о городском конкурсе «Семья года-2017»?</w:t>
      </w:r>
    </w:p>
    <w:p w:rsidR="00B603A4" w:rsidRPr="00922B49" w:rsidRDefault="00B603A4" w:rsidP="00B603A4">
      <w:pPr>
        <w:jc w:val="both"/>
        <w:rPr>
          <w:szCs w:val="28"/>
        </w:rPr>
      </w:pPr>
      <w:r>
        <w:rPr>
          <w:szCs w:val="28"/>
        </w:rPr>
        <w:t>____</w:t>
      </w:r>
      <w:r w:rsidRPr="00922B49">
        <w:rPr>
          <w:szCs w:val="28"/>
        </w:rPr>
        <w:t>______________________________________________________</w:t>
      </w:r>
      <w:r>
        <w:rPr>
          <w:szCs w:val="28"/>
        </w:rPr>
        <w:t>__________</w:t>
      </w:r>
    </w:p>
    <w:p w:rsidR="00B603A4" w:rsidRPr="00922B49" w:rsidRDefault="00B603A4" w:rsidP="00B603A4">
      <w:pPr>
        <w:jc w:val="both"/>
        <w:rPr>
          <w:szCs w:val="28"/>
        </w:rPr>
      </w:pP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 xml:space="preserve">5. Как знакомые, друзья относятся к тому, что Ваша семья принимает </w:t>
      </w:r>
      <w:r>
        <w:rPr>
          <w:szCs w:val="28"/>
        </w:rPr>
        <w:t xml:space="preserve">                   </w:t>
      </w:r>
      <w:r w:rsidRPr="00922B49">
        <w:rPr>
          <w:szCs w:val="28"/>
        </w:rPr>
        <w:t>участие</w:t>
      </w:r>
      <w:r>
        <w:rPr>
          <w:szCs w:val="28"/>
        </w:rPr>
        <w:t xml:space="preserve"> </w:t>
      </w:r>
      <w:r w:rsidRPr="00922B49">
        <w:rPr>
          <w:szCs w:val="28"/>
        </w:rPr>
        <w:t>в городском конкурсе? __________________________________</w:t>
      </w:r>
      <w:r>
        <w:rPr>
          <w:szCs w:val="28"/>
        </w:rPr>
        <w:t>___</w:t>
      </w:r>
      <w:r w:rsidRPr="00922B49">
        <w:rPr>
          <w:szCs w:val="28"/>
        </w:rPr>
        <w:t>____</w:t>
      </w:r>
    </w:p>
    <w:p w:rsidR="00B603A4" w:rsidRPr="00922B49" w:rsidRDefault="00B603A4" w:rsidP="00B603A4">
      <w:pPr>
        <w:rPr>
          <w:szCs w:val="28"/>
        </w:rPr>
      </w:pPr>
    </w:p>
    <w:p w:rsidR="00B603A4" w:rsidRPr="00B603A4" w:rsidRDefault="00B603A4" w:rsidP="00B603A4">
      <w:pPr>
        <w:ind w:firstLine="567"/>
        <w:jc w:val="both"/>
        <w:rPr>
          <w:spacing w:val="-4"/>
          <w:szCs w:val="28"/>
        </w:rPr>
      </w:pPr>
      <w:r w:rsidRPr="00B603A4">
        <w:rPr>
          <w:spacing w:val="-4"/>
          <w:szCs w:val="28"/>
        </w:rPr>
        <w:t>6. В какой из номинации Ваша семья будет заявляться? (нужное подчеркнуть)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«Трудовая династия»;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«Древо жизни»;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«Многодетная семья»;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«Замещающая семья»;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«Молодая семья»;</w:t>
      </w:r>
    </w:p>
    <w:p w:rsidR="00B603A4" w:rsidRPr="00922B49" w:rsidRDefault="00B603A4" w:rsidP="00B603A4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B49">
        <w:rPr>
          <w:sz w:val="28"/>
          <w:szCs w:val="28"/>
        </w:rPr>
        <w:t>- «Крепкая семья – сильная Держава»;</w:t>
      </w: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>- «Мир семейных увлечений»;</w:t>
      </w: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>- «Бизнес-семья»;</w:t>
      </w: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>- «Семейные национальные традиции».</w:t>
      </w:r>
    </w:p>
    <w:p w:rsidR="00B603A4" w:rsidRPr="00922B49" w:rsidRDefault="00B603A4" w:rsidP="00B603A4">
      <w:pPr>
        <w:jc w:val="both"/>
        <w:rPr>
          <w:szCs w:val="28"/>
        </w:rPr>
      </w:pP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t>7. Кого Вы пригласите на заключительное мероприятие по подведению</w:t>
      </w:r>
      <w:r>
        <w:rPr>
          <w:szCs w:val="28"/>
        </w:rPr>
        <w:t xml:space="preserve">                     </w:t>
      </w:r>
      <w:r w:rsidRPr="00922B49">
        <w:rPr>
          <w:szCs w:val="28"/>
        </w:rPr>
        <w:t xml:space="preserve"> итогов горо</w:t>
      </w:r>
      <w:r>
        <w:rPr>
          <w:szCs w:val="28"/>
        </w:rPr>
        <w:t>дского конкурса «Семья года-2017</w:t>
      </w:r>
      <w:r w:rsidRPr="00922B49">
        <w:rPr>
          <w:szCs w:val="28"/>
        </w:rPr>
        <w:t>» (дру</w:t>
      </w:r>
      <w:r>
        <w:rPr>
          <w:szCs w:val="28"/>
        </w:rPr>
        <w:t>зья, родственники)? _______</w:t>
      </w:r>
    </w:p>
    <w:p w:rsidR="00B603A4" w:rsidRPr="00922B49" w:rsidRDefault="00B603A4" w:rsidP="00B603A4">
      <w:pPr>
        <w:rPr>
          <w:szCs w:val="28"/>
        </w:rPr>
      </w:pPr>
      <w:r w:rsidRPr="00922B49">
        <w:rPr>
          <w:szCs w:val="28"/>
        </w:rPr>
        <w:t>____________________________________________________________________</w:t>
      </w:r>
    </w:p>
    <w:p w:rsidR="00B603A4" w:rsidRPr="00922B49" w:rsidRDefault="00B603A4" w:rsidP="00B603A4">
      <w:pPr>
        <w:ind w:firstLine="567"/>
        <w:jc w:val="both"/>
        <w:rPr>
          <w:szCs w:val="28"/>
        </w:rPr>
      </w:pPr>
      <w:r w:rsidRPr="00922B49">
        <w:rPr>
          <w:szCs w:val="28"/>
        </w:rPr>
        <w:br w:type="page"/>
      </w:r>
    </w:p>
    <w:p w:rsidR="00B603A4" w:rsidRPr="00922B49" w:rsidRDefault="00B603A4" w:rsidP="00B603A4">
      <w:pPr>
        <w:ind w:left="6237"/>
        <w:rPr>
          <w:szCs w:val="28"/>
        </w:rPr>
      </w:pPr>
      <w:r w:rsidRPr="00922B49">
        <w:rPr>
          <w:szCs w:val="28"/>
        </w:rPr>
        <w:t>Приложение 2</w:t>
      </w:r>
    </w:p>
    <w:p w:rsidR="00B603A4" w:rsidRPr="00922B49" w:rsidRDefault="00B603A4" w:rsidP="00B603A4">
      <w:pPr>
        <w:ind w:left="6237"/>
        <w:rPr>
          <w:szCs w:val="28"/>
        </w:rPr>
      </w:pPr>
      <w:r w:rsidRPr="00922B49">
        <w:rPr>
          <w:szCs w:val="28"/>
        </w:rPr>
        <w:t>к положению о проведении</w:t>
      </w:r>
    </w:p>
    <w:p w:rsidR="00B603A4" w:rsidRPr="00922B49" w:rsidRDefault="00B603A4" w:rsidP="00B603A4">
      <w:pPr>
        <w:ind w:left="6237"/>
        <w:rPr>
          <w:szCs w:val="28"/>
        </w:rPr>
      </w:pPr>
      <w:r w:rsidRPr="00922B49">
        <w:rPr>
          <w:szCs w:val="28"/>
        </w:rPr>
        <w:t xml:space="preserve">городского конкурса </w:t>
      </w:r>
    </w:p>
    <w:p w:rsidR="00B603A4" w:rsidRPr="00922B49" w:rsidRDefault="00B603A4" w:rsidP="00B603A4">
      <w:pPr>
        <w:ind w:left="6237"/>
        <w:rPr>
          <w:szCs w:val="28"/>
        </w:rPr>
      </w:pPr>
      <w:r>
        <w:rPr>
          <w:szCs w:val="28"/>
        </w:rPr>
        <w:t>«Семья года-2017</w:t>
      </w:r>
      <w:r w:rsidRPr="00922B49">
        <w:rPr>
          <w:szCs w:val="28"/>
        </w:rPr>
        <w:t>»</w:t>
      </w:r>
    </w:p>
    <w:p w:rsidR="00B603A4" w:rsidRDefault="00B603A4" w:rsidP="00B603A4">
      <w:pPr>
        <w:ind w:left="6237"/>
        <w:rPr>
          <w:szCs w:val="28"/>
        </w:rPr>
      </w:pPr>
    </w:p>
    <w:p w:rsidR="00B603A4" w:rsidRPr="00922B49" w:rsidRDefault="00B603A4" w:rsidP="00B603A4">
      <w:pPr>
        <w:ind w:left="6237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  <w:r w:rsidRPr="00922B49">
        <w:rPr>
          <w:szCs w:val="28"/>
        </w:rPr>
        <w:t xml:space="preserve">Ответственные лица </w:t>
      </w:r>
    </w:p>
    <w:p w:rsidR="00B603A4" w:rsidRPr="00922B49" w:rsidRDefault="00B603A4" w:rsidP="00B603A4">
      <w:pPr>
        <w:jc w:val="center"/>
        <w:rPr>
          <w:szCs w:val="28"/>
        </w:rPr>
      </w:pPr>
      <w:r w:rsidRPr="00922B49">
        <w:rPr>
          <w:szCs w:val="28"/>
        </w:rPr>
        <w:t>по номинациям</w:t>
      </w:r>
    </w:p>
    <w:p w:rsidR="00B603A4" w:rsidRPr="00922B49" w:rsidRDefault="00B603A4" w:rsidP="00B603A4">
      <w:pPr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jc w:val="center"/>
              <w:rPr>
                <w:szCs w:val="28"/>
              </w:rPr>
            </w:pPr>
            <w:r w:rsidRPr="00D25F10">
              <w:rPr>
                <w:szCs w:val="28"/>
              </w:rPr>
              <w:t>Номинация</w:t>
            </w:r>
          </w:p>
        </w:tc>
        <w:tc>
          <w:tcPr>
            <w:tcW w:w="4820" w:type="dxa"/>
            <w:shd w:val="clear" w:color="auto" w:fill="auto"/>
          </w:tcPr>
          <w:p w:rsidR="00B603A4" w:rsidRPr="00D25F10" w:rsidRDefault="00B603A4" w:rsidP="00B603A4">
            <w:pPr>
              <w:jc w:val="center"/>
              <w:rPr>
                <w:szCs w:val="28"/>
              </w:rPr>
            </w:pPr>
            <w:r w:rsidRPr="00D25F10">
              <w:rPr>
                <w:szCs w:val="28"/>
              </w:rPr>
              <w:t>Ответственные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«Трудовая династия»</w:t>
            </w:r>
          </w:p>
        </w:tc>
        <w:tc>
          <w:tcPr>
            <w:tcW w:w="4820" w:type="dxa"/>
            <w:shd w:val="clear" w:color="auto" w:fill="auto"/>
          </w:tcPr>
          <w:p w:rsidR="00B603A4" w:rsidRDefault="00B603A4" w:rsidP="00B603A4">
            <w:pPr>
              <w:rPr>
                <w:szCs w:val="28"/>
              </w:rPr>
            </w:pPr>
            <w:r>
              <w:rPr>
                <w:szCs w:val="28"/>
              </w:rPr>
              <w:t>управление общественных связей,</w:t>
            </w:r>
          </w:p>
          <w:p w:rsidR="00B603A4" w:rsidRPr="00D25F10" w:rsidRDefault="00B603A4" w:rsidP="00B603A4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«Древо жизни»</w:t>
            </w:r>
          </w:p>
        </w:tc>
        <w:tc>
          <w:tcPr>
            <w:tcW w:w="4820" w:type="dxa"/>
            <w:shd w:val="clear" w:color="auto" w:fill="auto"/>
          </w:tcPr>
          <w:p w:rsidR="00B603A4" w:rsidRDefault="00B603A4" w:rsidP="00B603A4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</w:t>
            </w:r>
          </w:p>
          <w:p w:rsidR="00B603A4" w:rsidRPr="00D25F10" w:rsidRDefault="00B603A4" w:rsidP="00B603A4">
            <w:r>
              <w:rPr>
                <w:szCs w:val="28"/>
              </w:rPr>
              <w:t>комитет культуры и туризма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«Многодетная семья»</w:t>
            </w:r>
          </w:p>
        </w:tc>
        <w:tc>
          <w:tcPr>
            <w:tcW w:w="4820" w:type="dxa"/>
            <w:shd w:val="clear" w:color="auto" w:fill="auto"/>
          </w:tcPr>
          <w:p w:rsidR="00B603A4" w:rsidRPr="00B603A4" w:rsidRDefault="00B603A4" w:rsidP="00B603A4">
            <w:pPr>
              <w:rPr>
                <w:spacing w:val="-4"/>
              </w:rPr>
            </w:pPr>
            <w:r w:rsidRPr="00B603A4">
              <w:rPr>
                <w:spacing w:val="-4"/>
              </w:rPr>
              <w:t>управление по опеке и попечительству,</w:t>
            </w:r>
          </w:p>
          <w:p w:rsidR="00B603A4" w:rsidRDefault="0016367E" w:rsidP="00B603A4">
            <w:r>
              <w:t>У</w:t>
            </w:r>
            <w:r w:rsidR="00B603A4">
              <w:t xml:space="preserve">правление социальной защиты </w:t>
            </w:r>
          </w:p>
          <w:p w:rsidR="00B603A4" w:rsidRDefault="00B603A4" w:rsidP="00B603A4">
            <w:r>
              <w:t xml:space="preserve">населения по городу Сургуту </w:t>
            </w:r>
          </w:p>
          <w:p w:rsidR="00B603A4" w:rsidRPr="00D25F10" w:rsidRDefault="00B603A4" w:rsidP="00C71EB6">
            <w:pPr>
              <w:rPr>
                <w:szCs w:val="28"/>
              </w:rPr>
            </w:pPr>
            <w:r>
              <w:t xml:space="preserve">и Сургутскому району </w:t>
            </w:r>
            <w:r w:rsidR="00C71EB6">
              <w:t xml:space="preserve">Департамента </w:t>
            </w:r>
            <w:r w:rsidR="00C71EB6" w:rsidRPr="00C71EB6">
              <w:rPr>
                <w:spacing w:val="-4"/>
              </w:rPr>
              <w:t>труда и социальной защиты населения</w:t>
            </w:r>
            <w:r w:rsidR="00C71EB6">
              <w:t xml:space="preserve"> Ханты-Мансийского автономного округа – Югры </w:t>
            </w:r>
            <w:r>
              <w:t>(по согласованию)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«Замещающая семья»</w:t>
            </w:r>
          </w:p>
        </w:tc>
        <w:tc>
          <w:tcPr>
            <w:tcW w:w="4820" w:type="dxa"/>
            <w:shd w:val="clear" w:color="auto" w:fill="auto"/>
          </w:tcPr>
          <w:p w:rsidR="00B603A4" w:rsidRPr="00B603A4" w:rsidRDefault="00B603A4" w:rsidP="00B603A4">
            <w:pPr>
              <w:rPr>
                <w:spacing w:val="-6"/>
                <w:szCs w:val="28"/>
              </w:rPr>
            </w:pPr>
            <w:r w:rsidRPr="00B603A4">
              <w:rPr>
                <w:spacing w:val="-6"/>
              </w:rPr>
              <w:t>управление по опеке и попечительству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«Молодая семья»</w:t>
            </w:r>
          </w:p>
        </w:tc>
        <w:tc>
          <w:tcPr>
            <w:tcW w:w="4820" w:type="dxa"/>
            <w:shd w:val="clear" w:color="auto" w:fill="auto"/>
          </w:tcPr>
          <w:p w:rsidR="00B603A4" w:rsidRDefault="00B603A4" w:rsidP="00B603A4">
            <w:r>
              <w:t>муниципальное казенное учреждение «Дворец торжеств»,</w:t>
            </w:r>
          </w:p>
          <w:p w:rsidR="00B603A4" w:rsidRPr="00D25F10" w:rsidRDefault="00B603A4" w:rsidP="00B603A4">
            <w:r>
              <w:t>отдел молодёжной политики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«Крепкая семья – сильная Держава»</w:t>
            </w:r>
          </w:p>
        </w:tc>
        <w:tc>
          <w:tcPr>
            <w:tcW w:w="4820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>
              <w:t>муниципальное казенное учреждение «Дворец торжеств»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«Мир семейных увлечений»</w:t>
            </w:r>
          </w:p>
        </w:tc>
        <w:tc>
          <w:tcPr>
            <w:tcW w:w="4820" w:type="dxa"/>
            <w:shd w:val="clear" w:color="auto" w:fill="auto"/>
          </w:tcPr>
          <w:p w:rsidR="00B603A4" w:rsidRDefault="00B603A4" w:rsidP="00B603A4">
            <w:r>
              <w:rPr>
                <w:szCs w:val="28"/>
              </w:rPr>
              <w:t>комитет культуры и туризма</w:t>
            </w:r>
            <w:r w:rsidRPr="00D25F10">
              <w:t xml:space="preserve">, </w:t>
            </w:r>
          </w:p>
          <w:p w:rsidR="00B603A4" w:rsidRPr="00D25F10" w:rsidRDefault="00B603A4" w:rsidP="00B603A4">
            <w:r>
              <w:t>муниципальное казенное учреждение «Дворец торжеств»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«Бизнес-семья»</w:t>
            </w:r>
          </w:p>
        </w:tc>
        <w:tc>
          <w:tcPr>
            <w:tcW w:w="4820" w:type="dxa"/>
            <w:shd w:val="clear" w:color="auto" w:fill="auto"/>
          </w:tcPr>
          <w:p w:rsidR="00B603A4" w:rsidRPr="00D25F10" w:rsidRDefault="00B603A4" w:rsidP="00B603A4">
            <w:pPr>
              <w:rPr>
                <w:szCs w:val="28"/>
              </w:rPr>
            </w:pPr>
            <w:r>
              <w:t>у</w:t>
            </w:r>
            <w:r>
              <w:rPr>
                <w:szCs w:val="28"/>
              </w:rPr>
              <w:t>правление общественных связей</w:t>
            </w:r>
          </w:p>
        </w:tc>
      </w:tr>
      <w:tr w:rsidR="00B603A4" w:rsidRPr="00922B49" w:rsidTr="00957908">
        <w:tc>
          <w:tcPr>
            <w:tcW w:w="4678" w:type="dxa"/>
            <w:shd w:val="clear" w:color="auto" w:fill="auto"/>
          </w:tcPr>
          <w:p w:rsidR="00B603A4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«Семейные национальные </w:t>
            </w:r>
          </w:p>
          <w:p w:rsidR="00B603A4" w:rsidRPr="00D25F10" w:rsidRDefault="00B603A4" w:rsidP="00B603A4">
            <w:pPr>
              <w:rPr>
                <w:szCs w:val="28"/>
              </w:rPr>
            </w:pPr>
            <w:r w:rsidRPr="00D25F10">
              <w:rPr>
                <w:szCs w:val="28"/>
              </w:rPr>
              <w:t>традиции»</w:t>
            </w:r>
          </w:p>
        </w:tc>
        <w:tc>
          <w:tcPr>
            <w:tcW w:w="4820" w:type="dxa"/>
            <w:shd w:val="clear" w:color="auto" w:fill="auto"/>
          </w:tcPr>
          <w:p w:rsidR="00B603A4" w:rsidRDefault="00B603A4" w:rsidP="00B603A4">
            <w:pPr>
              <w:rPr>
                <w:szCs w:val="28"/>
              </w:rPr>
            </w:pPr>
            <w:r>
              <w:t>у</w:t>
            </w:r>
            <w:r>
              <w:rPr>
                <w:szCs w:val="28"/>
              </w:rPr>
              <w:t xml:space="preserve">правление общественных связей, </w:t>
            </w:r>
          </w:p>
          <w:p w:rsidR="00B603A4" w:rsidRPr="00D25F10" w:rsidRDefault="00B603A4" w:rsidP="00B603A4">
            <w:pPr>
              <w:rPr>
                <w:szCs w:val="28"/>
              </w:rPr>
            </w:pPr>
            <w:r>
              <w:rPr>
                <w:szCs w:val="28"/>
              </w:rPr>
              <w:t>комитет культуры и туризма</w:t>
            </w:r>
          </w:p>
        </w:tc>
      </w:tr>
    </w:tbl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B603A4" w:rsidRDefault="00B603A4" w:rsidP="00B603A4">
      <w:pPr>
        <w:jc w:val="center"/>
        <w:rPr>
          <w:szCs w:val="28"/>
        </w:rPr>
      </w:pPr>
    </w:p>
    <w:p w:rsidR="000C7461" w:rsidRPr="00922B49" w:rsidRDefault="000C7461" w:rsidP="000C7461">
      <w:pPr>
        <w:pStyle w:val="2"/>
        <w:spacing w:before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22B49">
        <w:rPr>
          <w:rFonts w:ascii="Times New Roman" w:hAnsi="Times New Roman"/>
          <w:b w:val="0"/>
          <w:color w:val="auto"/>
          <w:sz w:val="28"/>
          <w:szCs w:val="28"/>
        </w:rPr>
        <w:t>Приложение 2</w:t>
      </w:r>
    </w:p>
    <w:p w:rsidR="000C7461" w:rsidRPr="00922B49" w:rsidRDefault="000C7461" w:rsidP="000C7461">
      <w:pPr>
        <w:ind w:left="5812"/>
        <w:rPr>
          <w:szCs w:val="28"/>
        </w:rPr>
      </w:pPr>
      <w:r w:rsidRPr="00922B49">
        <w:rPr>
          <w:szCs w:val="28"/>
        </w:rPr>
        <w:t>к постановлению</w:t>
      </w:r>
    </w:p>
    <w:p w:rsidR="000C7461" w:rsidRPr="00922B49" w:rsidRDefault="000C7461" w:rsidP="000C7461">
      <w:pPr>
        <w:ind w:left="5812"/>
        <w:rPr>
          <w:szCs w:val="28"/>
        </w:rPr>
      </w:pPr>
      <w:r w:rsidRPr="00922B49">
        <w:rPr>
          <w:szCs w:val="28"/>
        </w:rPr>
        <w:t>Администрации города</w:t>
      </w:r>
    </w:p>
    <w:p w:rsidR="000C7461" w:rsidRPr="00922B49" w:rsidRDefault="000C7461" w:rsidP="000C7461">
      <w:pPr>
        <w:ind w:left="5812"/>
        <w:rPr>
          <w:szCs w:val="28"/>
        </w:rPr>
      </w:pPr>
      <w:r w:rsidRPr="00922B49">
        <w:rPr>
          <w:szCs w:val="28"/>
        </w:rPr>
        <w:t>от ______________ № ________</w:t>
      </w:r>
    </w:p>
    <w:p w:rsidR="000C7461" w:rsidRDefault="000C7461" w:rsidP="000C7461">
      <w:pPr>
        <w:pStyle w:val="2"/>
        <w:spacing w:before="0"/>
        <w:ind w:firstLine="567"/>
        <w:jc w:val="center"/>
        <w:rPr>
          <w:rFonts w:ascii="Times New Roman" w:hAnsi="Times New Roman"/>
          <w:b w:val="0"/>
          <w:color w:val="auto"/>
          <w:sz w:val="16"/>
          <w:szCs w:val="28"/>
        </w:rPr>
      </w:pPr>
    </w:p>
    <w:p w:rsidR="00C71EB6" w:rsidRDefault="00C71EB6" w:rsidP="00C71EB6">
      <w:pPr>
        <w:rPr>
          <w:lang w:val="x-none" w:eastAsia="ru-RU"/>
        </w:rPr>
      </w:pPr>
    </w:p>
    <w:p w:rsidR="00C71EB6" w:rsidRPr="00C71EB6" w:rsidRDefault="00C71EB6" w:rsidP="00C71EB6">
      <w:pPr>
        <w:rPr>
          <w:lang w:val="x-none" w:eastAsia="ru-RU"/>
        </w:rPr>
      </w:pPr>
    </w:p>
    <w:p w:rsidR="000C7461" w:rsidRPr="00922B49" w:rsidRDefault="000C7461" w:rsidP="000C7461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2B49">
        <w:rPr>
          <w:rFonts w:ascii="Times New Roman" w:hAnsi="Times New Roman"/>
          <w:b w:val="0"/>
          <w:color w:val="auto"/>
          <w:sz w:val="28"/>
          <w:szCs w:val="28"/>
        </w:rPr>
        <w:t>Состав</w:t>
      </w:r>
    </w:p>
    <w:p w:rsidR="000C7461" w:rsidRPr="00922B49" w:rsidRDefault="000C7461" w:rsidP="000C7461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2B49">
        <w:rPr>
          <w:rFonts w:ascii="Times New Roman" w:hAnsi="Times New Roman"/>
          <w:b w:val="0"/>
          <w:color w:val="auto"/>
          <w:sz w:val="28"/>
          <w:szCs w:val="28"/>
        </w:rPr>
        <w:t>организационного комитета по подготовке и проведению</w:t>
      </w:r>
    </w:p>
    <w:p w:rsidR="000C7461" w:rsidRPr="00922B49" w:rsidRDefault="000C7461" w:rsidP="000C7461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922B49">
        <w:rPr>
          <w:rFonts w:ascii="Times New Roman" w:hAnsi="Times New Roman"/>
          <w:b w:val="0"/>
          <w:color w:val="auto"/>
          <w:sz w:val="28"/>
          <w:szCs w:val="28"/>
        </w:rPr>
        <w:t>горо</w:t>
      </w:r>
      <w:r>
        <w:rPr>
          <w:rFonts w:ascii="Times New Roman" w:hAnsi="Times New Roman"/>
          <w:b w:val="0"/>
          <w:color w:val="auto"/>
          <w:sz w:val="28"/>
          <w:szCs w:val="28"/>
        </w:rPr>
        <w:t>дского конкурса «Семья года-2017</w:t>
      </w:r>
      <w:r w:rsidRPr="00922B4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0C7461" w:rsidRDefault="000C7461" w:rsidP="000C7461">
      <w:pPr>
        <w:rPr>
          <w:sz w:val="18"/>
          <w:szCs w:val="28"/>
        </w:rPr>
      </w:pPr>
    </w:p>
    <w:p w:rsidR="00C71EB6" w:rsidRPr="000C7461" w:rsidRDefault="00C71EB6" w:rsidP="000C7461">
      <w:pPr>
        <w:rPr>
          <w:sz w:val="1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67"/>
        <w:gridCol w:w="5783"/>
      </w:tblGrid>
      <w:tr w:rsidR="000C7461" w:rsidRPr="00922B49" w:rsidTr="000C7461">
        <w:trPr>
          <w:trHeight w:val="385"/>
        </w:trPr>
        <w:tc>
          <w:tcPr>
            <w:tcW w:w="3431" w:type="dxa"/>
            <w:shd w:val="clear" w:color="auto" w:fill="auto"/>
          </w:tcPr>
          <w:p w:rsidR="000C7461" w:rsidRPr="00D25F10" w:rsidRDefault="000C7461" w:rsidP="008F22F7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Пелевин </w:t>
            </w:r>
          </w:p>
          <w:p w:rsidR="000C7461" w:rsidRPr="00D25F10" w:rsidRDefault="000C7461" w:rsidP="008F22F7">
            <w:pPr>
              <w:rPr>
                <w:szCs w:val="28"/>
              </w:rPr>
            </w:pPr>
            <w:r w:rsidRPr="00D25F10">
              <w:rPr>
                <w:szCs w:val="28"/>
              </w:rPr>
              <w:t>Александр Рудольфович</w:t>
            </w:r>
          </w:p>
          <w:p w:rsidR="000C7461" w:rsidRPr="000C7461" w:rsidRDefault="000C7461" w:rsidP="008F22F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главы Администрации города, </w:t>
            </w:r>
            <w:r w:rsidRPr="005B6A51">
              <w:rPr>
                <w:szCs w:val="28"/>
              </w:rPr>
              <w:t>председатель организационного комитета.</w:t>
            </w:r>
          </w:p>
          <w:p w:rsidR="000C7461" w:rsidRPr="00D25F10" w:rsidRDefault="000C7461" w:rsidP="000C7461">
            <w:pPr>
              <w:rPr>
                <w:b/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8F22F7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0C7461" w:rsidRPr="00D25F10" w:rsidRDefault="000C7461" w:rsidP="008F22F7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A133B">
              <w:rPr>
                <w:szCs w:val="28"/>
              </w:rPr>
              <w:t>редседатель комитета культуры и туризма, заместитель председателя организационного комитета</w:t>
            </w:r>
          </w:p>
          <w:p w:rsidR="000C7461" w:rsidRPr="000C7461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9781" w:type="dxa"/>
            <w:gridSpan w:val="3"/>
            <w:shd w:val="clear" w:color="auto" w:fill="auto"/>
          </w:tcPr>
          <w:p w:rsidR="000C7461" w:rsidRPr="000C7461" w:rsidRDefault="000C7461" w:rsidP="000C7461">
            <w:pPr>
              <w:jc w:val="right"/>
              <w:rPr>
                <w:sz w:val="10"/>
                <w:szCs w:val="10"/>
              </w:rPr>
            </w:pPr>
          </w:p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25F10">
              <w:rPr>
                <w:szCs w:val="28"/>
              </w:rPr>
              <w:t>лены организационного комитета:</w:t>
            </w:r>
          </w:p>
          <w:p w:rsidR="000C7461" w:rsidRPr="00D25F10" w:rsidRDefault="000C7461" w:rsidP="000C7461">
            <w:pPr>
              <w:jc w:val="right"/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8F22F7">
            <w:pPr>
              <w:rPr>
                <w:szCs w:val="28"/>
              </w:rPr>
            </w:pPr>
            <w:r>
              <w:rPr>
                <w:szCs w:val="28"/>
              </w:rPr>
              <w:t xml:space="preserve">Османкина                                                            </w:t>
            </w:r>
          </w:p>
          <w:p w:rsidR="000C7461" w:rsidRPr="00D25F10" w:rsidRDefault="000C7461" w:rsidP="008F22F7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0C7461" w:rsidRPr="000C7461" w:rsidRDefault="000C7461" w:rsidP="008F22F7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Pr="00D25F10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8F22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Фокеев </w:t>
            </w:r>
          </w:p>
          <w:p w:rsidR="000C7461" w:rsidRDefault="000C7461" w:rsidP="008F22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0C7461" w:rsidRPr="000C7461" w:rsidRDefault="000C7461" w:rsidP="008F22F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и градостроительства </w:t>
            </w:r>
          </w:p>
          <w:p w:rsidR="000C7461" w:rsidRPr="000C7461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Pr="00D25F10" w:rsidRDefault="000C7461" w:rsidP="008F22F7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 xml:space="preserve">Собко </w:t>
            </w:r>
          </w:p>
          <w:p w:rsidR="000C7461" w:rsidRPr="00D25F10" w:rsidRDefault="000C7461" w:rsidP="008F22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Екатерина </w:t>
            </w:r>
            <w:r w:rsidRPr="00D25F10">
              <w:rPr>
                <w:szCs w:val="28"/>
              </w:rPr>
              <w:t>Анатольевна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D25F10">
              <w:rPr>
                <w:szCs w:val="28"/>
              </w:rPr>
              <w:t xml:space="preserve"> п</w:t>
            </w:r>
            <w:r>
              <w:rPr>
                <w:szCs w:val="28"/>
              </w:rPr>
              <w:t xml:space="preserve">о опеке </w:t>
            </w:r>
          </w:p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и попечительству 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Швидкая </w:t>
            </w:r>
          </w:p>
          <w:p w:rsidR="000C7461" w:rsidRDefault="000C7461" w:rsidP="000C7461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>Екатерина Анатольевна</w:t>
            </w:r>
          </w:p>
          <w:p w:rsidR="000C7461" w:rsidRPr="000C7461" w:rsidRDefault="000C7461" w:rsidP="000C746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начальник управления информационной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>политики Администрации города</w:t>
            </w: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0C7461" w:rsidRPr="00D25F10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5F10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D25F10">
              <w:rPr>
                <w:szCs w:val="28"/>
              </w:rPr>
              <w:t xml:space="preserve"> управления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общественных связей 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Курасанова </w:t>
            </w:r>
          </w:p>
          <w:p w:rsidR="000C7461" w:rsidRPr="00D25F10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Владимировна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начальник отдела культуры </w:t>
            </w:r>
          </w:p>
          <w:p w:rsidR="000C7461" w:rsidRDefault="000C7461" w:rsidP="000C7461">
            <w:pPr>
              <w:rPr>
                <w:sz w:val="10"/>
                <w:szCs w:val="10"/>
              </w:rPr>
            </w:pPr>
            <w:r w:rsidRPr="00D25F10">
              <w:rPr>
                <w:szCs w:val="28"/>
              </w:rPr>
              <w:t xml:space="preserve">и искусства </w:t>
            </w:r>
            <w:r>
              <w:rPr>
                <w:szCs w:val="28"/>
              </w:rPr>
              <w:t xml:space="preserve">комитета культуры и туризма 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0C7461" w:rsidRPr="000C7461" w:rsidRDefault="000C7461" w:rsidP="000C746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  <w:p w:rsidR="000C7461" w:rsidRPr="000C7461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Pr="00D25F10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Акимова</w:t>
            </w:r>
            <w:r w:rsidRPr="00D25F10">
              <w:rPr>
                <w:szCs w:val="28"/>
              </w:rPr>
              <w:t xml:space="preserve">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Марина Николаевна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директор муниципального казенного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>учреждения «Наш город»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Pr="00D25F10" w:rsidRDefault="000C7461" w:rsidP="000C7461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>Горезина</w:t>
            </w:r>
          </w:p>
          <w:p w:rsidR="000C7461" w:rsidRPr="00D25F10" w:rsidRDefault="000C7461" w:rsidP="000C7461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>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директор муниципального </w:t>
            </w:r>
            <w:r>
              <w:rPr>
                <w:szCs w:val="28"/>
              </w:rPr>
              <w:t>казенного</w:t>
            </w:r>
            <w:r w:rsidRPr="00D25F10">
              <w:rPr>
                <w:szCs w:val="28"/>
              </w:rPr>
              <w:t xml:space="preserve">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>учреждения «Дворец торжеств»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c>
          <w:tcPr>
            <w:tcW w:w="3431" w:type="dxa"/>
            <w:shd w:val="clear" w:color="auto" w:fill="auto"/>
          </w:tcPr>
          <w:p w:rsidR="000C7461" w:rsidRPr="00D25F10" w:rsidRDefault="000C7461" w:rsidP="000C7461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>Михайлюк</w:t>
            </w:r>
          </w:p>
          <w:p w:rsidR="000C7461" w:rsidRPr="00D25F10" w:rsidRDefault="000C7461" w:rsidP="000C7461">
            <w:pPr>
              <w:jc w:val="both"/>
              <w:rPr>
                <w:szCs w:val="28"/>
              </w:rPr>
            </w:pPr>
            <w:r w:rsidRPr="00D25F10">
              <w:rPr>
                <w:szCs w:val="28"/>
              </w:rPr>
              <w:t>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 w:rsidRPr="00D25F10"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 xml:space="preserve">директор муниципального автономного </w:t>
            </w:r>
          </w:p>
          <w:p w:rsidR="000C7461" w:rsidRPr="00D25F10" w:rsidRDefault="000C7461" w:rsidP="000C7461">
            <w:pPr>
              <w:rPr>
                <w:szCs w:val="28"/>
              </w:rPr>
            </w:pPr>
            <w:r w:rsidRPr="00D25F10">
              <w:rPr>
                <w:szCs w:val="28"/>
              </w:rPr>
              <w:t>учреждения «Городской культурный центр»</w:t>
            </w:r>
          </w:p>
          <w:p w:rsidR="000C7461" w:rsidRPr="00D25F10" w:rsidRDefault="000C7461" w:rsidP="000C7461">
            <w:pPr>
              <w:rPr>
                <w:sz w:val="10"/>
                <w:szCs w:val="10"/>
              </w:rPr>
            </w:pPr>
          </w:p>
        </w:tc>
      </w:tr>
    </w:tbl>
    <w:p w:rsidR="00C71EB6" w:rsidRDefault="00C71EB6"/>
    <w:p w:rsidR="00C71EB6" w:rsidRDefault="00C71EB6"/>
    <w:p w:rsidR="00C71EB6" w:rsidRDefault="00C71EB6"/>
    <w:p w:rsidR="00C71EB6" w:rsidRDefault="00C71EB6"/>
    <w:p w:rsidR="00C71EB6" w:rsidRDefault="00C71EB6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1"/>
        <w:gridCol w:w="567"/>
        <w:gridCol w:w="5783"/>
      </w:tblGrid>
      <w:tr w:rsidR="000C7461" w:rsidRPr="00922B49" w:rsidTr="000C7461">
        <w:trPr>
          <w:trHeight w:val="603"/>
        </w:trPr>
        <w:tc>
          <w:tcPr>
            <w:tcW w:w="3431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Черняк  </w:t>
            </w:r>
          </w:p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Яков Семенович</w:t>
            </w:r>
          </w:p>
        </w:tc>
        <w:tc>
          <w:tcPr>
            <w:tcW w:w="567" w:type="dxa"/>
            <w:shd w:val="clear" w:color="auto" w:fill="auto"/>
          </w:tcPr>
          <w:p w:rsidR="000C7461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автономного  </w:t>
            </w:r>
          </w:p>
          <w:p w:rsidR="000C7461" w:rsidRDefault="000C7461" w:rsidP="000C7461">
            <w:pPr>
              <w:rPr>
                <w:szCs w:val="28"/>
              </w:rPr>
            </w:pPr>
            <w:r>
              <w:rPr>
                <w:szCs w:val="28"/>
              </w:rPr>
              <w:t>учреждения «Сургутская филармония»</w:t>
            </w:r>
          </w:p>
          <w:p w:rsidR="00C71EB6" w:rsidRPr="00C71EB6" w:rsidRDefault="00C71EB6" w:rsidP="000C7461">
            <w:pPr>
              <w:rPr>
                <w:sz w:val="10"/>
                <w:szCs w:val="10"/>
              </w:rPr>
            </w:pPr>
          </w:p>
        </w:tc>
      </w:tr>
      <w:tr w:rsidR="000C7461" w:rsidRPr="00922B49" w:rsidTr="000C7461">
        <w:trPr>
          <w:trHeight w:val="1185"/>
        </w:trPr>
        <w:tc>
          <w:tcPr>
            <w:tcW w:w="3431" w:type="dxa"/>
            <w:shd w:val="clear" w:color="auto" w:fill="auto"/>
          </w:tcPr>
          <w:p w:rsidR="000C7461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Черникова </w:t>
            </w:r>
          </w:p>
          <w:p w:rsidR="000C7461" w:rsidRPr="00D25F10" w:rsidRDefault="000C7461" w:rsidP="000C7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Эльвира Михайловна</w:t>
            </w:r>
          </w:p>
        </w:tc>
        <w:tc>
          <w:tcPr>
            <w:tcW w:w="567" w:type="dxa"/>
            <w:shd w:val="clear" w:color="auto" w:fill="auto"/>
          </w:tcPr>
          <w:p w:rsidR="000C7461" w:rsidRPr="00D25F10" w:rsidRDefault="000C7461" w:rsidP="000C74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83" w:type="dxa"/>
            <w:shd w:val="clear" w:color="auto" w:fill="auto"/>
          </w:tcPr>
          <w:p w:rsidR="0016367E" w:rsidRDefault="000C7461" w:rsidP="00C71EB6">
            <w:r>
              <w:rPr>
                <w:szCs w:val="28"/>
              </w:rPr>
              <w:t>и</w:t>
            </w:r>
            <w:r w:rsidRPr="009A133B">
              <w:rPr>
                <w:szCs w:val="28"/>
              </w:rPr>
              <w:t xml:space="preserve">.о. начальника </w:t>
            </w:r>
            <w:r w:rsidR="0016367E">
              <w:t>У</w:t>
            </w:r>
            <w:r w:rsidR="00C71EB6">
              <w:t>правлени</w:t>
            </w:r>
            <w:r w:rsidR="0016367E">
              <w:t>я</w:t>
            </w:r>
          </w:p>
          <w:p w:rsidR="00C71EB6" w:rsidRDefault="00C71EB6" w:rsidP="00C71EB6">
            <w:r>
              <w:t xml:space="preserve"> социальной </w:t>
            </w:r>
          </w:p>
          <w:p w:rsidR="00C71EB6" w:rsidRDefault="00C71EB6" w:rsidP="00C71EB6">
            <w:r>
              <w:t xml:space="preserve">защиты населения по городу Сургуту </w:t>
            </w:r>
          </w:p>
          <w:p w:rsidR="00C71EB6" w:rsidRDefault="00C71EB6" w:rsidP="00C71EB6">
            <w:pPr>
              <w:rPr>
                <w:spacing w:val="-4"/>
              </w:rPr>
            </w:pPr>
            <w:r>
              <w:t xml:space="preserve">и Сургутскому району Департамента </w:t>
            </w:r>
            <w:r w:rsidRPr="00C71EB6">
              <w:rPr>
                <w:spacing w:val="-4"/>
              </w:rPr>
              <w:t xml:space="preserve">труда </w:t>
            </w:r>
          </w:p>
          <w:p w:rsidR="00C71EB6" w:rsidRDefault="00C71EB6" w:rsidP="00C71EB6">
            <w:r w:rsidRPr="00C71EB6">
              <w:rPr>
                <w:spacing w:val="-4"/>
              </w:rPr>
              <w:t>и социальной защиты населения</w:t>
            </w:r>
            <w:r>
              <w:t xml:space="preserve"> </w:t>
            </w:r>
          </w:p>
          <w:p w:rsidR="000C7461" w:rsidRPr="009A133B" w:rsidRDefault="00C71EB6" w:rsidP="00C71EB6">
            <w:pPr>
              <w:rPr>
                <w:szCs w:val="28"/>
              </w:rPr>
            </w:pPr>
            <w:r>
              <w:t>Ханты-Мансийского автономного округа – Югры (по согласованию)</w:t>
            </w:r>
          </w:p>
        </w:tc>
      </w:tr>
    </w:tbl>
    <w:p w:rsidR="000C7461" w:rsidRDefault="000C7461" w:rsidP="000C7461"/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C71EB6" w:rsidRDefault="00C71EB6" w:rsidP="00B603A4">
      <w:pPr>
        <w:ind w:left="5812"/>
        <w:rPr>
          <w:szCs w:val="28"/>
        </w:rPr>
      </w:pPr>
    </w:p>
    <w:p w:rsidR="00B603A4" w:rsidRDefault="00B603A4" w:rsidP="00B603A4">
      <w:pPr>
        <w:ind w:left="5812"/>
        <w:rPr>
          <w:szCs w:val="28"/>
        </w:rPr>
      </w:pPr>
      <w:r>
        <w:rPr>
          <w:szCs w:val="28"/>
        </w:rPr>
        <w:t>Приложение 3</w:t>
      </w:r>
    </w:p>
    <w:p w:rsidR="00B603A4" w:rsidRDefault="00B603A4" w:rsidP="00B603A4">
      <w:pPr>
        <w:ind w:left="5812"/>
        <w:rPr>
          <w:szCs w:val="28"/>
        </w:rPr>
      </w:pPr>
      <w:r>
        <w:rPr>
          <w:szCs w:val="28"/>
        </w:rPr>
        <w:t>к постановлению</w:t>
      </w:r>
    </w:p>
    <w:p w:rsidR="00B603A4" w:rsidRDefault="00B603A4" w:rsidP="00B603A4">
      <w:pPr>
        <w:ind w:left="5812"/>
        <w:rPr>
          <w:szCs w:val="28"/>
        </w:rPr>
      </w:pPr>
      <w:r>
        <w:rPr>
          <w:szCs w:val="28"/>
        </w:rPr>
        <w:t>Администрации города</w:t>
      </w:r>
    </w:p>
    <w:p w:rsidR="00B603A4" w:rsidRDefault="00B603A4" w:rsidP="00B603A4">
      <w:pPr>
        <w:ind w:left="5812"/>
        <w:rPr>
          <w:szCs w:val="28"/>
        </w:rPr>
      </w:pPr>
      <w:r>
        <w:rPr>
          <w:szCs w:val="28"/>
        </w:rPr>
        <w:t>от _____________ № _________</w:t>
      </w:r>
    </w:p>
    <w:p w:rsidR="00B603A4" w:rsidRDefault="00B603A4" w:rsidP="00B603A4">
      <w:pPr>
        <w:ind w:left="5812"/>
        <w:rPr>
          <w:szCs w:val="28"/>
        </w:rPr>
      </w:pPr>
    </w:p>
    <w:p w:rsidR="00B603A4" w:rsidRDefault="00B603A4" w:rsidP="00B603A4">
      <w:pPr>
        <w:ind w:left="5812"/>
        <w:rPr>
          <w:szCs w:val="28"/>
        </w:rPr>
      </w:pPr>
    </w:p>
    <w:p w:rsidR="00B603A4" w:rsidRDefault="00B603A4" w:rsidP="00B603A4">
      <w:pPr>
        <w:pStyle w:val="2"/>
        <w:spacing w:before="0"/>
        <w:ind w:firstLine="567"/>
        <w:jc w:val="center"/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План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мероприятий</w:t>
      </w:r>
    </w:p>
    <w:p w:rsidR="00B603A4" w:rsidRDefault="00B603A4" w:rsidP="00B603A4">
      <w:pPr>
        <w:pStyle w:val="2"/>
        <w:spacing w:before="0"/>
        <w:ind w:firstLine="567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 подготовке и проведению городского конкурса</w:t>
      </w:r>
    </w:p>
    <w:p w:rsidR="00B603A4" w:rsidRDefault="00B603A4" w:rsidP="00B603A4">
      <w:pPr>
        <w:ind w:firstLine="567"/>
        <w:jc w:val="center"/>
        <w:rPr>
          <w:szCs w:val="28"/>
        </w:rPr>
      </w:pPr>
      <w:r>
        <w:rPr>
          <w:szCs w:val="28"/>
        </w:rPr>
        <w:t>«Семья года-2017»</w:t>
      </w:r>
    </w:p>
    <w:p w:rsidR="00B603A4" w:rsidRDefault="00B603A4" w:rsidP="00B603A4">
      <w:pPr>
        <w:ind w:firstLine="567"/>
        <w:jc w:val="center"/>
        <w:rPr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9"/>
        <w:gridCol w:w="1844"/>
        <w:gridCol w:w="4391"/>
      </w:tblGrid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ind w:left="-84" w:right="-133"/>
              <w:jc w:val="center"/>
              <w:rPr>
                <w:szCs w:val="24"/>
              </w:rPr>
            </w:pPr>
            <w:r>
              <w:t>№</w:t>
            </w:r>
          </w:p>
          <w:p w:rsidR="00B603A4" w:rsidRDefault="00B603A4" w:rsidP="00B603A4">
            <w:pPr>
              <w:ind w:left="-84" w:right="-133"/>
              <w:jc w:val="center"/>
            </w:pPr>
            <w: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jc w:val="center"/>
            </w:pPr>
            <w:r>
              <w:t>Наименование</w:t>
            </w:r>
          </w:p>
          <w:p w:rsidR="00B603A4" w:rsidRDefault="00B603A4" w:rsidP="00B603A4">
            <w:pPr>
              <w:jc w:val="center"/>
            </w:pPr>
            <w: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jc w:val="center"/>
            </w:pPr>
            <w:r>
              <w:t>Ответственные</w:t>
            </w:r>
          </w:p>
          <w:p w:rsidR="00B603A4" w:rsidRDefault="00B603A4" w:rsidP="00B603A4">
            <w:pPr>
              <w:jc w:val="center"/>
              <w:rPr>
                <w:szCs w:val="24"/>
              </w:rPr>
            </w:pPr>
            <w:r>
              <w:t>за подготовку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Размещение </w:t>
            </w:r>
          </w:p>
          <w:p w:rsidR="00B603A4" w:rsidRDefault="00B603A4" w:rsidP="00B603A4">
            <w:r>
              <w:t xml:space="preserve">информации </w:t>
            </w:r>
          </w:p>
          <w:p w:rsidR="00B603A4" w:rsidRDefault="00B603A4" w:rsidP="00B603A4">
            <w:r>
              <w:t xml:space="preserve">о проведении </w:t>
            </w:r>
          </w:p>
          <w:p w:rsidR="00B603A4" w:rsidRDefault="00B603A4" w:rsidP="00B603A4">
            <w:r>
              <w:t>городского конкурса «Семья года-2017»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– июнь </w:t>
            </w:r>
          </w:p>
          <w:p w:rsidR="00B603A4" w:rsidRDefault="00B603A4">
            <w:pPr>
              <w:jc w:val="center"/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управление информационной </w:t>
            </w:r>
          </w:p>
          <w:p w:rsidR="00B603A4" w:rsidRDefault="00B603A4" w:rsidP="00B603A4">
            <w:r>
              <w:t xml:space="preserve">политики, </w:t>
            </w:r>
          </w:p>
          <w:p w:rsidR="00B603A4" w:rsidRDefault="00B603A4" w:rsidP="00B603A4">
            <w:r>
              <w:t xml:space="preserve">комитет культуры и туризма, управление общественных связей, </w:t>
            </w:r>
          </w:p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 xml:space="preserve">учреждение «Дворец торжеств», муниципальное казенное </w:t>
            </w:r>
          </w:p>
          <w:p w:rsidR="00B603A4" w:rsidRDefault="00B603A4" w:rsidP="00B603A4">
            <w:r>
              <w:t>учреждение «Наш город»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Подготовка </w:t>
            </w:r>
          </w:p>
          <w:p w:rsidR="00B603A4" w:rsidRDefault="00B603A4" w:rsidP="00B603A4">
            <w:r>
              <w:t>медиа-плана</w:t>
            </w:r>
          </w:p>
          <w:p w:rsidR="00B603A4" w:rsidRDefault="00B603A4" w:rsidP="00B603A4">
            <w:r>
              <w:t>по конкурсу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до 10.03.2017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управление информационной </w:t>
            </w:r>
          </w:p>
          <w:p w:rsidR="00B603A4" w:rsidRDefault="00B603A4" w:rsidP="00B603A4">
            <w:r>
              <w:t xml:space="preserve">политики  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tabs>
                <w:tab w:val="num" w:pos="0"/>
              </w:tabs>
            </w:pPr>
            <w:r>
              <w:t>Проведение работы</w:t>
            </w:r>
          </w:p>
          <w:p w:rsidR="00B603A4" w:rsidRDefault="00B603A4" w:rsidP="00B603A4">
            <w:pPr>
              <w:tabs>
                <w:tab w:val="num" w:pos="0"/>
              </w:tabs>
            </w:pPr>
            <w:r>
              <w:t xml:space="preserve">с семьями </w:t>
            </w:r>
          </w:p>
          <w:p w:rsidR="00B603A4" w:rsidRDefault="00B603A4" w:rsidP="00B603A4">
            <w:pPr>
              <w:tabs>
                <w:tab w:val="num" w:pos="0"/>
              </w:tabs>
            </w:pPr>
            <w:r>
              <w:t>по организации их участия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pPr>
              <w:rPr>
                <w:spacing w:val="-6"/>
              </w:rPr>
            </w:pPr>
            <w:r>
              <w:t xml:space="preserve">учреждение «Дворец торжеств», </w:t>
            </w:r>
            <w:r>
              <w:rPr>
                <w:spacing w:val="-6"/>
              </w:rPr>
              <w:t>управление</w:t>
            </w:r>
            <w:r w:rsidRPr="00B603A4">
              <w:rPr>
                <w:spacing w:val="-6"/>
              </w:rPr>
              <w:t xml:space="preserve"> по опеке </w:t>
            </w:r>
          </w:p>
          <w:p w:rsidR="00B603A4" w:rsidRDefault="00B603A4" w:rsidP="00B603A4">
            <w:pPr>
              <w:rPr>
                <w:szCs w:val="24"/>
              </w:rPr>
            </w:pPr>
            <w:r w:rsidRPr="00B603A4">
              <w:rPr>
                <w:spacing w:val="-6"/>
              </w:rPr>
              <w:t>и попечительству,</w:t>
            </w:r>
            <w:r>
              <w:t xml:space="preserve"> </w:t>
            </w:r>
          </w:p>
          <w:p w:rsidR="00B603A4" w:rsidRDefault="00B603A4" w:rsidP="00B603A4">
            <w:r>
              <w:t xml:space="preserve">управление общественных связей, </w:t>
            </w:r>
          </w:p>
          <w:p w:rsidR="00B603A4" w:rsidRDefault="00B603A4" w:rsidP="00B603A4">
            <w:r>
              <w:t xml:space="preserve">департамент образования, </w:t>
            </w:r>
          </w:p>
          <w:p w:rsidR="00B603A4" w:rsidRDefault="00B603A4" w:rsidP="00B603A4">
            <w:r>
              <w:t xml:space="preserve">комитет культуры и туризма, </w:t>
            </w:r>
          </w:p>
          <w:p w:rsidR="00B603A4" w:rsidRDefault="00B603A4" w:rsidP="00B603A4">
            <w:r>
              <w:t xml:space="preserve">отдел молодёжной политики, </w:t>
            </w:r>
          </w:p>
          <w:p w:rsidR="00B603A4" w:rsidRDefault="00B603A4" w:rsidP="00B603A4">
            <w:r>
              <w:t xml:space="preserve">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r>
              <w:t xml:space="preserve">культурный центр», </w:t>
            </w:r>
          </w:p>
          <w:p w:rsidR="00C71EB6" w:rsidRDefault="0016367E" w:rsidP="00C71EB6">
            <w:r>
              <w:t>У</w:t>
            </w:r>
            <w:r w:rsidR="00C71EB6">
              <w:t xml:space="preserve">правление социальной защиты </w:t>
            </w:r>
          </w:p>
          <w:p w:rsidR="00C71EB6" w:rsidRDefault="00C71EB6" w:rsidP="00C71EB6">
            <w:r>
              <w:t xml:space="preserve">населения по городу Сургуту </w:t>
            </w:r>
          </w:p>
          <w:p w:rsidR="00C71EB6" w:rsidRDefault="00C71EB6" w:rsidP="00C71EB6">
            <w:r>
              <w:t xml:space="preserve">и Сургутскому району </w:t>
            </w:r>
          </w:p>
          <w:p w:rsidR="00C71EB6" w:rsidRDefault="00C71EB6" w:rsidP="00C71EB6">
            <w:r>
              <w:t xml:space="preserve">Департамента </w:t>
            </w:r>
            <w:r w:rsidRPr="00C71EB6">
              <w:rPr>
                <w:spacing w:val="-4"/>
              </w:rPr>
              <w:t>труда и социальной защиты населения</w:t>
            </w:r>
            <w:r>
              <w:t xml:space="preserve"> </w:t>
            </w:r>
          </w:p>
          <w:p w:rsidR="00B603A4" w:rsidRDefault="00C71EB6" w:rsidP="00C71EB6">
            <w:r>
              <w:t>Ханты-Мансийского автономного округа – Югры (по согласованию)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>Организация работы</w:t>
            </w:r>
          </w:p>
          <w:p w:rsidR="00B603A4" w:rsidRDefault="00B603A4" w:rsidP="00B603A4">
            <w:r>
              <w:t xml:space="preserve">со спонсорами </w:t>
            </w:r>
          </w:p>
          <w:p w:rsidR="00B603A4" w:rsidRDefault="00B603A4" w:rsidP="00B603A4">
            <w:r>
              <w:t xml:space="preserve">по формированию призового фонда </w:t>
            </w:r>
          </w:p>
          <w:p w:rsidR="00B603A4" w:rsidRDefault="00B603A4" w:rsidP="00B603A4">
            <w:r>
              <w:t>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 xml:space="preserve">учреждение «Дворец торжеств»,   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pPr>
              <w:rPr>
                <w:szCs w:val="28"/>
              </w:rPr>
            </w:pPr>
            <w:r>
              <w:t>культурный центр»</w:t>
            </w:r>
          </w:p>
        </w:tc>
      </w:tr>
    </w:tbl>
    <w:p w:rsidR="00B603A4" w:rsidRDefault="00B603A4"/>
    <w:p w:rsidR="00B603A4" w:rsidRDefault="00B603A4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9"/>
        <w:gridCol w:w="1844"/>
        <w:gridCol w:w="4391"/>
      </w:tblGrid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Размещение </w:t>
            </w:r>
          </w:p>
          <w:p w:rsidR="00B603A4" w:rsidRDefault="00B603A4" w:rsidP="00B603A4">
            <w:r>
              <w:t xml:space="preserve">информации  </w:t>
            </w:r>
          </w:p>
          <w:p w:rsidR="00B603A4" w:rsidRDefault="00B603A4" w:rsidP="00B603A4">
            <w:r>
              <w:t xml:space="preserve">о конкурсе </w:t>
            </w:r>
          </w:p>
          <w:p w:rsidR="00B603A4" w:rsidRDefault="00B603A4" w:rsidP="00B603A4">
            <w:r>
              <w:t>в социальных сетях «Интернет»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  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Сбор заявок </w:t>
            </w:r>
          </w:p>
          <w:p w:rsidR="00B603A4" w:rsidRDefault="00B603A4" w:rsidP="00B603A4">
            <w:r>
              <w:t>на участие в конкурсе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–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pPr>
              <w:rPr>
                <w:szCs w:val="24"/>
              </w:rPr>
            </w:pPr>
            <w:r>
              <w:t>учреждение «Дворец торжеств»</w:t>
            </w:r>
          </w:p>
        </w:tc>
      </w:tr>
      <w:tr w:rsidR="00B603A4" w:rsidTr="00B603A4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Информирование </w:t>
            </w:r>
          </w:p>
          <w:p w:rsidR="00B603A4" w:rsidRDefault="00B603A4" w:rsidP="00B603A4">
            <w:r>
              <w:t>о проведении этапов конкурса в средствах массовой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- 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B603A4" w:rsidRDefault="00B60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управление информационной </w:t>
            </w:r>
          </w:p>
          <w:p w:rsidR="00B603A4" w:rsidRDefault="00B603A4" w:rsidP="00B603A4">
            <w:pPr>
              <w:rPr>
                <w:szCs w:val="24"/>
              </w:rPr>
            </w:pPr>
            <w:r>
              <w:t xml:space="preserve">политики  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ind w:right="-127"/>
              <w:rPr>
                <w:szCs w:val="28"/>
                <w:lang w:eastAsia="ru-RU"/>
              </w:rPr>
            </w:pPr>
            <w:r>
              <w:rPr>
                <w:szCs w:val="28"/>
              </w:rPr>
              <w:t>Изготовление баннера, размещение:</w:t>
            </w:r>
          </w:p>
          <w:p w:rsidR="00B603A4" w:rsidRDefault="00B603A4" w:rsidP="00B603A4">
            <w:pPr>
              <w:ind w:right="-127"/>
              <w:rPr>
                <w:szCs w:val="28"/>
              </w:rPr>
            </w:pPr>
            <w:r>
              <w:rPr>
                <w:szCs w:val="28"/>
              </w:rPr>
              <w:t>- печать, монтаж;</w:t>
            </w:r>
          </w:p>
          <w:p w:rsidR="00B603A4" w:rsidRDefault="00B603A4" w:rsidP="00B603A4">
            <w:pPr>
              <w:rPr>
                <w:szCs w:val="24"/>
              </w:rPr>
            </w:pPr>
            <w:r>
              <w:rPr>
                <w:szCs w:val="28"/>
              </w:rPr>
              <w:t>- демонтаж.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 xml:space="preserve">март – </w:t>
            </w:r>
          </w:p>
          <w:p w:rsidR="00B603A4" w:rsidRDefault="00B603A4">
            <w:pPr>
              <w:jc w:val="center"/>
            </w:pPr>
            <w:r>
              <w:t xml:space="preserve">апрель </w:t>
            </w:r>
          </w:p>
          <w:p w:rsidR="00B603A4" w:rsidRDefault="00B603A4">
            <w:pPr>
              <w:jc w:val="center"/>
            </w:pPr>
            <w:r>
              <w:t>2017 года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департамент архитектуры </w:t>
            </w:r>
          </w:p>
          <w:p w:rsidR="00B603A4" w:rsidRDefault="00B603A4" w:rsidP="00B603A4">
            <w:pPr>
              <w:rPr>
                <w:lang w:eastAsia="ru-RU"/>
              </w:rPr>
            </w:pPr>
            <w:r>
              <w:t xml:space="preserve">и градостроительства  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4" w:rsidRDefault="00B603A4" w:rsidP="00B603A4">
            <w:r>
              <w:t xml:space="preserve">Изготовление </w:t>
            </w:r>
          </w:p>
          <w:p w:rsidR="00B603A4" w:rsidRDefault="00B603A4" w:rsidP="00B603A4">
            <w:r>
              <w:t xml:space="preserve">и распространение </w:t>
            </w:r>
          </w:p>
          <w:p w:rsidR="00B603A4" w:rsidRDefault="00B603A4" w:rsidP="00B603A4">
            <w:r>
              <w:t>рекламной продукции (афиши и так далее)</w:t>
            </w:r>
          </w:p>
          <w:p w:rsidR="00B603A4" w:rsidRDefault="00B603A4" w:rsidP="00B603A4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в период проведения конкурса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 xml:space="preserve">учреждение «Дворец торжеств», комитет культуры и туризма, </w:t>
            </w:r>
          </w:p>
          <w:p w:rsidR="00B603A4" w:rsidRDefault="00B603A4" w:rsidP="00B603A4">
            <w:r>
              <w:t xml:space="preserve">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r>
              <w:t xml:space="preserve">культурный центр», </w:t>
            </w:r>
          </w:p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 xml:space="preserve">учреждение «Наш город»,  </w:t>
            </w:r>
          </w:p>
          <w:p w:rsidR="00B603A4" w:rsidRPr="00B603A4" w:rsidRDefault="00B603A4" w:rsidP="00B603A4">
            <w:pPr>
              <w:rPr>
                <w:spacing w:val="-6"/>
                <w:lang w:eastAsia="ru-RU"/>
              </w:rPr>
            </w:pPr>
            <w:r w:rsidRPr="00B603A4">
              <w:rPr>
                <w:spacing w:val="-6"/>
              </w:rPr>
              <w:t xml:space="preserve">комитет по опеке и попечительству, </w:t>
            </w:r>
          </w:p>
          <w:p w:rsidR="00C71EB6" w:rsidRDefault="00B603A4" w:rsidP="00C71EB6">
            <w:r>
              <w:t xml:space="preserve">отдел молодёжной политики, </w:t>
            </w:r>
            <w:r w:rsidR="0016367E">
              <w:t>У</w:t>
            </w:r>
            <w:r w:rsidR="00C71EB6">
              <w:t xml:space="preserve">правление социальной защиты </w:t>
            </w:r>
          </w:p>
          <w:p w:rsidR="00C71EB6" w:rsidRDefault="00C71EB6" w:rsidP="00C71EB6">
            <w:r>
              <w:t xml:space="preserve">населения по городу Сургуту </w:t>
            </w:r>
          </w:p>
          <w:p w:rsidR="00C71EB6" w:rsidRDefault="00C71EB6" w:rsidP="00C71EB6">
            <w:r>
              <w:t xml:space="preserve">и Сургутскому району </w:t>
            </w:r>
          </w:p>
          <w:p w:rsidR="00C71EB6" w:rsidRDefault="00C71EB6" w:rsidP="00C71EB6">
            <w:r>
              <w:t xml:space="preserve">Департамента </w:t>
            </w:r>
            <w:r w:rsidRPr="00C71EB6">
              <w:rPr>
                <w:spacing w:val="-4"/>
              </w:rPr>
              <w:t>труда и социальной защиты населения</w:t>
            </w:r>
            <w:r>
              <w:t xml:space="preserve"> </w:t>
            </w:r>
          </w:p>
          <w:p w:rsidR="00B603A4" w:rsidRDefault="00C71EB6" w:rsidP="00C71EB6">
            <w:r>
              <w:t>Ханты-Мансийского автономного округа – Югры (по согласованию)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  <w:rPr>
                <w:lang w:eastAsia="ru-RU"/>
              </w:rPr>
            </w:pPr>
            <w: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>Организация работы</w:t>
            </w:r>
          </w:p>
          <w:p w:rsidR="00B603A4" w:rsidRDefault="00B603A4" w:rsidP="00B603A4">
            <w:r>
              <w:t xml:space="preserve">с семьями </w:t>
            </w:r>
          </w:p>
          <w:p w:rsidR="00B603A4" w:rsidRDefault="00B603A4" w:rsidP="00B603A4">
            <w:r>
              <w:t xml:space="preserve">по подготовке </w:t>
            </w:r>
          </w:p>
          <w:p w:rsidR="00B603A4" w:rsidRDefault="00B603A4" w:rsidP="00B603A4">
            <w:r>
              <w:t>визитной карточки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до 15.09.2017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>комитет культуры и туризма,</w:t>
            </w:r>
          </w:p>
          <w:p w:rsidR="00B603A4" w:rsidRDefault="00B603A4" w:rsidP="00B603A4">
            <w:r>
              <w:t xml:space="preserve">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r>
              <w:t>культурный центр»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tabs>
                <w:tab w:val="num" w:pos="0"/>
              </w:tabs>
              <w:jc w:val="center"/>
            </w:pPr>
            <w: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pPr>
              <w:tabs>
                <w:tab w:val="num" w:pos="0"/>
              </w:tabs>
            </w:pPr>
            <w:r>
              <w:t xml:space="preserve">Организация работы жюри конкурса. </w:t>
            </w:r>
          </w:p>
          <w:p w:rsidR="00B603A4" w:rsidRDefault="00B603A4" w:rsidP="00B603A4">
            <w:pPr>
              <w:tabs>
                <w:tab w:val="num" w:pos="0"/>
              </w:tabs>
            </w:pPr>
            <w:r>
              <w:t xml:space="preserve">Подведение итогов </w:t>
            </w:r>
          </w:p>
          <w:p w:rsidR="00B603A4" w:rsidRDefault="00B603A4" w:rsidP="00B603A4">
            <w:pPr>
              <w:tabs>
                <w:tab w:val="num" w:pos="0"/>
              </w:tabs>
            </w:pPr>
            <w:r>
              <w:t>по номинациям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до 15.09.2017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>учреждение «Дворец торжеств», комитет культуры и туризма,   управление общественных связей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Организация </w:t>
            </w:r>
          </w:p>
          <w:p w:rsidR="00B603A4" w:rsidRDefault="00B603A4" w:rsidP="00B603A4">
            <w:r>
              <w:t xml:space="preserve">проведения выставки «История семьи – </w:t>
            </w:r>
          </w:p>
          <w:p w:rsidR="00B603A4" w:rsidRDefault="00B603A4" w:rsidP="00B603A4">
            <w:r>
              <w:t>история Сургута»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11.09.2017 – 13.09.2017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 xml:space="preserve">учреждение «Дворец торжеств», 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r>
              <w:t>культурный центр»</w:t>
            </w:r>
          </w:p>
        </w:tc>
      </w:tr>
    </w:tbl>
    <w:p w:rsidR="00B603A4" w:rsidRDefault="00B603A4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9"/>
        <w:gridCol w:w="1844"/>
        <w:gridCol w:w="4391"/>
      </w:tblGrid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Организация </w:t>
            </w:r>
          </w:p>
          <w:p w:rsidR="00B603A4" w:rsidRDefault="00B603A4" w:rsidP="00B603A4">
            <w:r>
              <w:t xml:space="preserve">изготовления </w:t>
            </w:r>
          </w:p>
          <w:p w:rsidR="00B603A4" w:rsidRDefault="00B603A4" w:rsidP="00B603A4">
            <w:r>
              <w:t xml:space="preserve">дипломов, </w:t>
            </w:r>
          </w:p>
          <w:p w:rsidR="00B603A4" w:rsidRDefault="00B603A4" w:rsidP="00B603A4">
            <w:r>
              <w:t xml:space="preserve">пригласительных </w:t>
            </w:r>
          </w:p>
          <w:p w:rsidR="00B603A4" w:rsidRDefault="00B603A4" w:rsidP="00B603A4">
            <w:r>
              <w:t>билетов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до 10.10.2017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комитет культуры и туризма, </w:t>
            </w:r>
          </w:p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>учреждение «Дворец торжеств»</w:t>
            </w:r>
          </w:p>
        </w:tc>
      </w:tr>
      <w:tr w:rsidR="00B603A4" w:rsidTr="00B603A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 w:rsidP="00B603A4">
            <w:r>
              <w:t xml:space="preserve">Организация </w:t>
            </w:r>
          </w:p>
          <w:p w:rsidR="00B603A4" w:rsidRDefault="00B603A4" w:rsidP="00B603A4">
            <w:r>
              <w:t xml:space="preserve">проведения церемонии награждения </w:t>
            </w:r>
          </w:p>
          <w:p w:rsidR="00B603A4" w:rsidRDefault="00B603A4" w:rsidP="00B603A4">
            <w:r>
              <w:t xml:space="preserve">номинантов </w:t>
            </w:r>
          </w:p>
          <w:p w:rsidR="00B603A4" w:rsidRDefault="00B603A4" w:rsidP="00B603A4">
            <w:r>
              <w:t xml:space="preserve">и победителей </w:t>
            </w:r>
          </w:p>
          <w:p w:rsidR="00B603A4" w:rsidRDefault="00B603A4" w:rsidP="00B603A4">
            <w:r>
              <w:t>городского конкурса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A4" w:rsidRDefault="00B603A4">
            <w:pPr>
              <w:jc w:val="center"/>
            </w:pPr>
            <w:r>
              <w:t>28.10.2017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A4" w:rsidRDefault="00B603A4" w:rsidP="00B603A4">
            <w:r>
              <w:t xml:space="preserve">комитет культуры и туризма, </w:t>
            </w:r>
          </w:p>
          <w:p w:rsidR="00B603A4" w:rsidRDefault="00B603A4" w:rsidP="00B603A4">
            <w:r>
              <w:t xml:space="preserve">муниципальное автономное </w:t>
            </w:r>
          </w:p>
          <w:p w:rsidR="00B603A4" w:rsidRDefault="00B603A4" w:rsidP="00B603A4">
            <w:r>
              <w:t xml:space="preserve">учреждение «Городской </w:t>
            </w:r>
          </w:p>
          <w:p w:rsidR="00B603A4" w:rsidRDefault="00B603A4" w:rsidP="00B603A4">
            <w:r>
              <w:t xml:space="preserve">культурный центр», </w:t>
            </w:r>
          </w:p>
          <w:p w:rsidR="00B603A4" w:rsidRDefault="00B603A4" w:rsidP="00B603A4">
            <w:r>
              <w:t xml:space="preserve">управление общественных связей, </w:t>
            </w:r>
          </w:p>
          <w:p w:rsidR="00B603A4" w:rsidRDefault="00B603A4" w:rsidP="00B603A4">
            <w:r>
              <w:t xml:space="preserve">муниципальное казенное </w:t>
            </w:r>
          </w:p>
          <w:p w:rsidR="00B603A4" w:rsidRDefault="00B603A4" w:rsidP="00B603A4">
            <w:r>
              <w:t>учреждение «Дворец торжеств»</w:t>
            </w:r>
          </w:p>
        </w:tc>
      </w:tr>
    </w:tbl>
    <w:p w:rsidR="00B603A4" w:rsidRDefault="00B603A4" w:rsidP="000C7461"/>
    <w:sectPr w:rsidR="00B603A4" w:rsidSect="00AB321C">
      <w:headerReference w:type="default" r:id="rId9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7E" w:rsidRDefault="0050357E" w:rsidP="00AB321C">
      <w:r>
        <w:separator/>
      </w:r>
    </w:p>
  </w:endnote>
  <w:endnote w:type="continuationSeparator" w:id="0">
    <w:p w:rsidR="0050357E" w:rsidRDefault="0050357E" w:rsidP="00AB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7E" w:rsidRDefault="0050357E" w:rsidP="00AB321C">
      <w:r>
        <w:separator/>
      </w:r>
    </w:p>
  </w:footnote>
  <w:footnote w:type="continuationSeparator" w:id="0">
    <w:p w:rsidR="0050357E" w:rsidRDefault="0050357E" w:rsidP="00AB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37697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B321C" w:rsidRPr="00AB321C" w:rsidRDefault="00AB321C">
        <w:pPr>
          <w:pStyle w:val="a4"/>
          <w:jc w:val="center"/>
          <w:rPr>
            <w:sz w:val="20"/>
          </w:rPr>
        </w:pPr>
        <w:r w:rsidRPr="00AB321C">
          <w:rPr>
            <w:sz w:val="20"/>
          </w:rPr>
          <w:fldChar w:fldCharType="begin"/>
        </w:r>
        <w:r w:rsidRPr="00AB321C">
          <w:rPr>
            <w:sz w:val="20"/>
          </w:rPr>
          <w:instrText>PAGE   \* MERGEFORMAT</w:instrText>
        </w:r>
        <w:r w:rsidRPr="00AB321C">
          <w:rPr>
            <w:sz w:val="20"/>
          </w:rPr>
          <w:fldChar w:fldCharType="separate"/>
        </w:r>
        <w:r w:rsidR="009E5C03">
          <w:rPr>
            <w:noProof/>
            <w:sz w:val="20"/>
          </w:rPr>
          <w:t>1</w:t>
        </w:r>
        <w:r w:rsidRPr="00AB321C">
          <w:rPr>
            <w:sz w:val="20"/>
          </w:rPr>
          <w:fldChar w:fldCharType="end"/>
        </w:r>
      </w:p>
    </w:sdtContent>
  </w:sdt>
  <w:p w:rsidR="00AB321C" w:rsidRDefault="00AB32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C"/>
    <w:rsid w:val="000C7461"/>
    <w:rsid w:val="001612A5"/>
    <w:rsid w:val="0016367E"/>
    <w:rsid w:val="003A49AD"/>
    <w:rsid w:val="003B46E0"/>
    <w:rsid w:val="0050357E"/>
    <w:rsid w:val="005A7E76"/>
    <w:rsid w:val="00672112"/>
    <w:rsid w:val="009A1341"/>
    <w:rsid w:val="009E5C03"/>
    <w:rsid w:val="00A4480E"/>
    <w:rsid w:val="00AB321C"/>
    <w:rsid w:val="00AD1FDA"/>
    <w:rsid w:val="00B603A4"/>
    <w:rsid w:val="00C24570"/>
    <w:rsid w:val="00C71EB6"/>
    <w:rsid w:val="00EF2599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F652"/>
  <w15:chartTrackingRefBased/>
  <w15:docId w15:val="{87421BD5-BB3E-4EA6-B80F-9E3CC49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60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6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21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B32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32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2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32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21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7461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60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nhideWhenUsed/>
    <w:rsid w:val="00B603A4"/>
    <w:pPr>
      <w:spacing w:after="120"/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B603A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2017-03-01T06:14:00Z</cp:lastPrinted>
  <dcterms:created xsi:type="dcterms:W3CDTF">2017-03-02T04:56:00Z</dcterms:created>
  <dcterms:modified xsi:type="dcterms:W3CDTF">2017-03-02T04:56:00Z</dcterms:modified>
</cp:coreProperties>
</file>