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0B" w:rsidRDefault="009C6510" w:rsidP="00727E0B">
      <w:pPr>
        <w:ind w:right="5102"/>
        <w:contextualSpacing/>
        <w:rPr>
          <w:sz w:val="28"/>
        </w:rPr>
      </w:pPr>
      <w:r>
        <w:rPr>
          <w:sz w:val="28"/>
        </w:rPr>
        <w:t>Постановление Администрации города Сургута</w:t>
      </w:r>
    </w:p>
    <w:p w:rsidR="00727E0B" w:rsidRDefault="009C6510" w:rsidP="00727E0B">
      <w:pPr>
        <w:ind w:right="5102"/>
        <w:contextualSpacing/>
        <w:rPr>
          <w:sz w:val="28"/>
        </w:rPr>
      </w:pPr>
      <w:r>
        <w:rPr>
          <w:sz w:val="28"/>
        </w:rPr>
        <w:t>от 29.03.2016 № 2204</w:t>
      </w:r>
    </w:p>
    <w:p w:rsidR="00727E0B" w:rsidRDefault="00727E0B" w:rsidP="00727E0B">
      <w:pPr>
        <w:ind w:right="5102"/>
        <w:contextualSpacing/>
        <w:rPr>
          <w:sz w:val="28"/>
        </w:rPr>
      </w:pPr>
    </w:p>
    <w:p w:rsidR="00727E0B" w:rsidRDefault="00727E0B" w:rsidP="00727E0B">
      <w:pPr>
        <w:ind w:right="5102"/>
        <w:contextualSpacing/>
        <w:rPr>
          <w:sz w:val="28"/>
        </w:rPr>
      </w:pPr>
    </w:p>
    <w:p w:rsidR="00727E0B" w:rsidRDefault="00727E0B" w:rsidP="00727E0B">
      <w:pPr>
        <w:ind w:right="5102"/>
        <w:contextualSpacing/>
        <w:rPr>
          <w:sz w:val="28"/>
        </w:rPr>
      </w:pPr>
    </w:p>
    <w:p w:rsidR="00727E0B" w:rsidRDefault="00727E0B" w:rsidP="00727E0B">
      <w:pPr>
        <w:ind w:right="5102"/>
        <w:contextualSpacing/>
        <w:rPr>
          <w:sz w:val="28"/>
        </w:rPr>
      </w:pPr>
    </w:p>
    <w:p w:rsidR="00727E0B" w:rsidRDefault="00727E0B" w:rsidP="00727E0B">
      <w:pPr>
        <w:ind w:right="5102"/>
        <w:contextualSpacing/>
        <w:rPr>
          <w:sz w:val="28"/>
        </w:rPr>
      </w:pPr>
    </w:p>
    <w:p w:rsidR="00727E0B" w:rsidRDefault="00727E0B" w:rsidP="00727E0B">
      <w:pPr>
        <w:ind w:right="5102"/>
        <w:contextualSpacing/>
        <w:rPr>
          <w:sz w:val="28"/>
        </w:rPr>
      </w:pPr>
    </w:p>
    <w:p w:rsidR="00727E0B" w:rsidRDefault="00727E0B" w:rsidP="00727E0B">
      <w:pPr>
        <w:ind w:right="5102"/>
        <w:contextualSpacing/>
        <w:rPr>
          <w:sz w:val="28"/>
        </w:rPr>
      </w:pPr>
    </w:p>
    <w:p w:rsidR="00727E0B" w:rsidRDefault="00727E0B" w:rsidP="00727E0B">
      <w:pPr>
        <w:ind w:right="5102"/>
        <w:contextualSpacing/>
        <w:rPr>
          <w:sz w:val="28"/>
        </w:rPr>
      </w:pPr>
    </w:p>
    <w:p w:rsidR="00727E0B" w:rsidRDefault="00727E0B" w:rsidP="00727E0B">
      <w:pPr>
        <w:ind w:right="5102"/>
        <w:contextualSpacing/>
        <w:rPr>
          <w:sz w:val="28"/>
        </w:rPr>
      </w:pPr>
    </w:p>
    <w:p w:rsidR="00727E0B" w:rsidRDefault="00727E0B" w:rsidP="00727E0B">
      <w:pPr>
        <w:ind w:right="5102"/>
        <w:contextualSpacing/>
        <w:rPr>
          <w:sz w:val="28"/>
        </w:rPr>
      </w:pPr>
    </w:p>
    <w:p w:rsidR="00727E0B" w:rsidRDefault="00727E0B" w:rsidP="00727E0B">
      <w:pPr>
        <w:ind w:right="5102"/>
        <w:contextualSpacing/>
        <w:rPr>
          <w:sz w:val="28"/>
        </w:rPr>
      </w:pPr>
      <w:r>
        <w:rPr>
          <w:sz w:val="28"/>
        </w:rPr>
        <w:t xml:space="preserve">О внесении изменения </w:t>
      </w:r>
    </w:p>
    <w:p w:rsidR="00727E0B" w:rsidRDefault="00727E0B" w:rsidP="00727E0B">
      <w:pPr>
        <w:ind w:right="5102"/>
        <w:contextualSpacing/>
        <w:rPr>
          <w:sz w:val="28"/>
          <w:szCs w:val="28"/>
        </w:rPr>
      </w:pPr>
      <w:r>
        <w:rPr>
          <w:sz w:val="28"/>
        </w:rPr>
        <w:t xml:space="preserve">в постановление </w:t>
      </w:r>
      <w:r>
        <w:rPr>
          <w:sz w:val="28"/>
          <w:szCs w:val="28"/>
        </w:rPr>
        <w:t xml:space="preserve">Администрации </w:t>
      </w:r>
    </w:p>
    <w:p w:rsidR="00727E0B" w:rsidRDefault="00727E0B" w:rsidP="00727E0B">
      <w:pPr>
        <w:ind w:right="510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города от 20.05.2008 № 1545 </w:t>
      </w:r>
    </w:p>
    <w:p w:rsidR="00727E0B" w:rsidRDefault="00727E0B" w:rsidP="00727E0B">
      <w:pPr>
        <w:ind w:right="510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«О сети наблюдения и лабораторного </w:t>
      </w:r>
    </w:p>
    <w:p w:rsidR="00727E0B" w:rsidRDefault="00727E0B" w:rsidP="00727E0B">
      <w:pPr>
        <w:ind w:right="510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контроля гражданской обороны </w:t>
      </w:r>
    </w:p>
    <w:p w:rsidR="00727E0B" w:rsidRDefault="00727E0B" w:rsidP="00727E0B">
      <w:pPr>
        <w:ind w:right="5102"/>
        <w:contextualSpacing/>
        <w:rPr>
          <w:sz w:val="28"/>
        </w:rPr>
      </w:pPr>
      <w:r>
        <w:rPr>
          <w:sz w:val="28"/>
          <w:szCs w:val="28"/>
        </w:rPr>
        <w:t>города Сургута»</w:t>
      </w:r>
    </w:p>
    <w:p w:rsidR="00727E0B" w:rsidRDefault="00727E0B" w:rsidP="00727E0B">
      <w:pPr>
        <w:jc w:val="both"/>
        <w:rPr>
          <w:sz w:val="28"/>
        </w:rPr>
      </w:pPr>
    </w:p>
    <w:p w:rsidR="00727E0B" w:rsidRDefault="00727E0B" w:rsidP="00727E0B">
      <w:pPr>
        <w:ind w:firstLine="709"/>
        <w:jc w:val="both"/>
        <w:rPr>
          <w:sz w:val="28"/>
        </w:rPr>
      </w:pPr>
    </w:p>
    <w:p w:rsidR="00727E0B" w:rsidRDefault="00727E0B" w:rsidP="00727E0B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распоряжением Администрации города от 30.12.2005     </w:t>
      </w:r>
      <w:r w:rsidRPr="00727E0B">
        <w:rPr>
          <w:spacing w:val="-4"/>
          <w:sz w:val="28"/>
        </w:rPr>
        <w:t xml:space="preserve">№ 3686 «Об утверждении Регламента Администрации города», в целях </w:t>
      </w:r>
      <w:proofErr w:type="spellStart"/>
      <w:proofErr w:type="gramStart"/>
      <w:r w:rsidRPr="00727E0B">
        <w:rPr>
          <w:spacing w:val="-4"/>
          <w:sz w:val="28"/>
        </w:rPr>
        <w:t>приве</w:t>
      </w:r>
      <w:r>
        <w:rPr>
          <w:spacing w:val="-4"/>
          <w:sz w:val="28"/>
        </w:rPr>
        <w:t>-</w:t>
      </w:r>
      <w:r w:rsidRPr="00727E0B">
        <w:rPr>
          <w:spacing w:val="-4"/>
          <w:sz w:val="28"/>
        </w:rPr>
        <w:t>дения</w:t>
      </w:r>
      <w:proofErr w:type="spellEnd"/>
      <w:proofErr w:type="gramEnd"/>
      <w:r>
        <w:rPr>
          <w:sz w:val="28"/>
        </w:rPr>
        <w:t xml:space="preserve"> муниципальных правовых актов в соответствие с действующим законодательством:</w:t>
      </w:r>
    </w:p>
    <w:p w:rsidR="00727E0B" w:rsidRDefault="00727E0B" w:rsidP="00727E0B">
      <w:pPr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1. Внести в постановление Администрации города от </w:t>
      </w:r>
      <w:r>
        <w:rPr>
          <w:sz w:val="28"/>
          <w:szCs w:val="28"/>
        </w:rPr>
        <w:t xml:space="preserve">20.05.2008 № 1545 </w:t>
      </w:r>
      <w:r w:rsidRPr="00B7308B">
        <w:rPr>
          <w:sz w:val="28"/>
          <w:szCs w:val="28"/>
        </w:rPr>
        <w:t>«</w:t>
      </w:r>
      <w:r>
        <w:rPr>
          <w:sz w:val="28"/>
          <w:szCs w:val="28"/>
        </w:rPr>
        <w:t>О сети наблюдения и лабораторного контроля гражданской обороны города Сургута</w:t>
      </w:r>
      <w:r w:rsidRPr="00B7308B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 10.09.2012 № 7009, 11.09.2015 № 6358) </w:t>
      </w:r>
      <w:r>
        <w:rPr>
          <w:sz w:val="28"/>
        </w:rPr>
        <w:t xml:space="preserve">следующее изменение: </w:t>
      </w:r>
    </w:p>
    <w:p w:rsidR="00727E0B" w:rsidRDefault="00727E0B" w:rsidP="00727E0B">
      <w:pPr>
        <w:ind w:firstLine="567"/>
        <w:contextualSpacing/>
        <w:jc w:val="both"/>
        <w:rPr>
          <w:sz w:val="28"/>
        </w:rPr>
      </w:pPr>
      <w:r>
        <w:rPr>
          <w:sz w:val="28"/>
        </w:rPr>
        <w:t>в приложении 3 к постановлению слова «Однодворцева Анна Сергеевна – секретарь штаба, главный специалист отдела по защите населения и территории города от чрезвычайных ситуаций управления по делам гражданской обороны и чрезвычайным ситуациям» заменить словами «</w:t>
      </w:r>
      <w:proofErr w:type="spellStart"/>
      <w:r>
        <w:rPr>
          <w:sz w:val="28"/>
        </w:rPr>
        <w:t>Мосендз</w:t>
      </w:r>
      <w:proofErr w:type="spellEnd"/>
      <w:r>
        <w:rPr>
          <w:sz w:val="28"/>
        </w:rPr>
        <w:t xml:space="preserve"> Лариса </w:t>
      </w:r>
      <w:proofErr w:type="gramStart"/>
      <w:r>
        <w:rPr>
          <w:sz w:val="28"/>
        </w:rPr>
        <w:t>Алек-</w:t>
      </w:r>
      <w:proofErr w:type="spellStart"/>
      <w:r>
        <w:rPr>
          <w:sz w:val="28"/>
        </w:rPr>
        <w:t>сандровна</w:t>
      </w:r>
      <w:proofErr w:type="spellEnd"/>
      <w:proofErr w:type="gramEnd"/>
      <w:r>
        <w:rPr>
          <w:sz w:val="28"/>
        </w:rPr>
        <w:t xml:space="preserve"> – секретарь штаба, ведущий специалист отдела по защите населения и территории города от чрезвычайных ситуаций управления по делам граждан-</w:t>
      </w:r>
      <w:proofErr w:type="spellStart"/>
      <w:r>
        <w:rPr>
          <w:sz w:val="28"/>
        </w:rPr>
        <w:t>ской</w:t>
      </w:r>
      <w:proofErr w:type="spellEnd"/>
      <w:r>
        <w:rPr>
          <w:sz w:val="28"/>
        </w:rPr>
        <w:t xml:space="preserve"> обороны и чрезвычайным ситуациям».</w:t>
      </w:r>
    </w:p>
    <w:p w:rsidR="00727E0B" w:rsidRPr="00C542C0" w:rsidRDefault="00727E0B" w:rsidP="00727E0B">
      <w:pPr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r w:rsidRPr="00C542C0">
        <w:rPr>
          <w:sz w:val="28"/>
          <w:szCs w:val="28"/>
        </w:rPr>
        <w:t xml:space="preserve">Контроль </w:t>
      </w:r>
      <w:r w:rsidRPr="00C542C0">
        <w:rPr>
          <w:sz w:val="28"/>
        </w:rPr>
        <w:t xml:space="preserve">за выполнением </w:t>
      </w:r>
      <w:r>
        <w:rPr>
          <w:sz w:val="28"/>
        </w:rPr>
        <w:t>постановления</w:t>
      </w:r>
      <w:r w:rsidRPr="00C542C0">
        <w:rPr>
          <w:sz w:val="28"/>
        </w:rPr>
        <w:t xml:space="preserve"> возложить на заместителя главы </w:t>
      </w:r>
      <w:r>
        <w:rPr>
          <w:sz w:val="28"/>
        </w:rPr>
        <w:t>Администрации города Лапина О.М.</w:t>
      </w:r>
    </w:p>
    <w:p w:rsidR="00727E0B" w:rsidRDefault="00727E0B" w:rsidP="00727E0B">
      <w:pPr>
        <w:jc w:val="both"/>
        <w:rPr>
          <w:sz w:val="28"/>
          <w:szCs w:val="28"/>
        </w:rPr>
      </w:pPr>
    </w:p>
    <w:p w:rsidR="00727E0B" w:rsidRDefault="00727E0B" w:rsidP="00727E0B">
      <w:pPr>
        <w:jc w:val="both"/>
        <w:rPr>
          <w:sz w:val="28"/>
          <w:szCs w:val="28"/>
        </w:rPr>
      </w:pPr>
    </w:p>
    <w:p w:rsidR="004E735F" w:rsidRDefault="00727E0B" w:rsidP="00727E0B">
      <w:pPr>
        <w:jc w:val="both"/>
      </w:pPr>
      <w:r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sectPr w:rsidR="004E735F" w:rsidSect="00727E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E0B"/>
    <w:rsid w:val="002B4627"/>
    <w:rsid w:val="004E735F"/>
    <w:rsid w:val="00727E0B"/>
    <w:rsid w:val="009C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8F5D"/>
  <w15:docId w15:val="{12C98B66-B94B-4DBB-AEAE-6DD32B3A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Гусев Игорь Васильевич</cp:lastModifiedBy>
  <cp:revision>1</cp:revision>
  <cp:lastPrinted>2016-03-25T11:43:00Z</cp:lastPrinted>
  <dcterms:created xsi:type="dcterms:W3CDTF">2017-03-16T11:54:00Z</dcterms:created>
  <dcterms:modified xsi:type="dcterms:W3CDTF">2017-03-16T11:54:00Z</dcterms:modified>
</cp:coreProperties>
</file>