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A456E5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A456E5">
        <w:rPr>
          <w:rFonts w:eastAsia="Times New Roman" w:cs="Times New Roman"/>
          <w:szCs w:val="28"/>
          <w:lang w:eastAsia="ru-RU"/>
        </w:rPr>
        <w:t>О</w:t>
      </w:r>
      <w:r w:rsidR="00E33DD0" w:rsidRPr="00A456E5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4F16AE" w:rsidRDefault="00E33DD0" w:rsidP="008204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Управление </w:t>
      </w:r>
      <w:r w:rsidR="001054DB" w:rsidRPr="004E6331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E6331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4E6331">
        <w:rPr>
          <w:rFonts w:eastAsia="Times New Roman" w:cs="Arial"/>
          <w:szCs w:val="28"/>
          <w:lang w:eastAsia="ru-RU"/>
        </w:rPr>
        <w:t xml:space="preserve">порядком </w:t>
      </w:r>
      <w:r w:rsidRPr="004E6331">
        <w:rPr>
          <w:rFonts w:eastAsia="Times New Roman" w:cs="Times New Roman"/>
          <w:szCs w:val="28"/>
          <w:lang w:eastAsia="ru-RU"/>
        </w:rPr>
        <w:t>проведения экспертизы</w:t>
      </w:r>
      <w:r w:rsidR="001054DB"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4E6331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4E6331">
        <w:rPr>
          <w:rFonts w:eastAsia="Times New Roman" w:cs="Arial"/>
          <w:szCs w:val="28"/>
          <w:lang w:eastAsia="ru-RU"/>
        </w:rPr>
        <w:br/>
        <w:t>от</w:t>
      </w:r>
      <w:r w:rsidR="00547FA9" w:rsidRPr="004E6331">
        <w:rPr>
          <w:rFonts w:eastAsia="Times New Roman" w:cs="Arial"/>
          <w:szCs w:val="28"/>
          <w:lang w:eastAsia="ru-RU"/>
        </w:rPr>
        <w:t xml:space="preserve"> 14.11.2017</w:t>
      </w:r>
      <w:r w:rsidRPr="004E6331">
        <w:rPr>
          <w:rFonts w:eastAsia="Times New Roman" w:cs="Arial"/>
          <w:szCs w:val="28"/>
          <w:lang w:eastAsia="ru-RU"/>
        </w:rPr>
        <w:t xml:space="preserve"> №</w:t>
      </w:r>
      <w:r w:rsidR="00547FA9" w:rsidRPr="004E6331">
        <w:rPr>
          <w:rFonts w:eastAsia="Times New Roman" w:cs="Arial"/>
          <w:szCs w:val="28"/>
          <w:lang w:eastAsia="ru-RU"/>
        </w:rPr>
        <w:t xml:space="preserve"> 172</w:t>
      </w:r>
      <w:r w:rsidRPr="004E6331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4E6331">
        <w:rPr>
          <w:rFonts w:eastAsia="Times New Roman" w:cs="Times New Roman"/>
          <w:szCs w:val="28"/>
          <w:lang w:eastAsia="ru-RU"/>
        </w:rPr>
        <w:tab/>
        <w:t>акт</w:t>
      </w:r>
      <w:r w:rsidR="003445D3" w:rsidRPr="004E6331">
        <w:rPr>
          <w:rFonts w:eastAsia="Times New Roman" w:cs="Times New Roman"/>
          <w:szCs w:val="28"/>
          <w:lang w:eastAsia="ru-RU"/>
        </w:rPr>
        <w:t xml:space="preserve"> -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C86B62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</w:t>
      </w:r>
      <w:r w:rsidR="006669D4" w:rsidRPr="004F16AE">
        <w:rPr>
          <w:rFonts w:eastAsia="Times New Roman" w:cs="Times New Roman"/>
          <w:i/>
          <w:szCs w:val="28"/>
          <w:u w:val="single"/>
          <w:lang w:eastAsia="ru-RU"/>
        </w:rPr>
        <w:t>от 07.10.2020 № 7027                       «Об утверждении порядка установления причин нарушения законодательства                         о градостроительной деятельности на территории города Сургута</w:t>
      </w:r>
      <w:r w:rsidR="009A4595" w:rsidRPr="004F16AE">
        <w:rPr>
          <w:rFonts w:cs="Times New Roman"/>
          <w:i/>
          <w:szCs w:val="28"/>
          <w:u w:val="single"/>
        </w:rPr>
        <w:t>»</w:t>
      </w:r>
      <w:r w:rsidR="00547FA9" w:rsidRPr="004F16AE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4F16AE">
        <w:rPr>
          <w:rFonts w:eastAsia="Times New Roman" w:cs="Times New Roman"/>
          <w:szCs w:val="28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сводный отчет</w:t>
      </w:r>
      <w:r w:rsidR="00547198" w:rsidRPr="004F16AE">
        <w:rPr>
          <w:rFonts w:eastAsia="Times New Roman" w:cs="Times New Roman"/>
          <w:szCs w:val="28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1B59D9" w:rsidRPr="004F16AE">
        <w:rPr>
          <w:rFonts w:eastAsia="Times New Roman" w:cs="Times New Roman"/>
          <w:szCs w:val="28"/>
          <w:lang w:eastAsia="ru-RU"/>
        </w:rPr>
        <w:t xml:space="preserve"> и свод предложений </w:t>
      </w:r>
      <w:r w:rsidR="006669D4" w:rsidRPr="004F16AE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1B59D9" w:rsidRPr="004F16AE">
        <w:rPr>
          <w:rFonts w:eastAsia="Times New Roman" w:cs="Times New Roman"/>
          <w:szCs w:val="28"/>
          <w:lang w:eastAsia="ru-RU"/>
        </w:rPr>
        <w:t>по результатам публичных консультаций</w:t>
      </w:r>
      <w:r w:rsidRPr="004F16AE">
        <w:rPr>
          <w:rFonts w:eastAsia="Times New Roman" w:cs="Times New Roman"/>
          <w:szCs w:val="28"/>
          <w:lang w:eastAsia="ru-RU"/>
        </w:rPr>
        <w:t>, подготовленны</w:t>
      </w:r>
      <w:r w:rsidR="00820447" w:rsidRPr="004F16AE">
        <w:rPr>
          <w:rFonts w:eastAsia="Times New Roman" w:cs="Times New Roman"/>
          <w:szCs w:val="28"/>
          <w:lang w:eastAsia="ru-RU"/>
        </w:rPr>
        <w:t>й</w:t>
      </w:r>
      <w:r w:rsidRPr="004F16AE">
        <w:rPr>
          <w:rFonts w:eastAsia="Times New Roman" w:cs="Times New Roman"/>
          <w:szCs w:val="28"/>
          <w:lang w:eastAsia="ru-RU"/>
        </w:rPr>
        <w:t xml:space="preserve"> </w:t>
      </w:r>
      <w:r w:rsidR="009A4595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</w:t>
      </w:r>
      <w:r w:rsidR="009E7A64" w:rsidRPr="004F16AE">
        <w:rPr>
          <w:rFonts w:eastAsia="Times New Roman" w:cs="Times New Roman"/>
          <w:i/>
          <w:szCs w:val="28"/>
          <w:u w:val="single"/>
          <w:lang w:eastAsia="ru-RU"/>
        </w:rPr>
        <w:t>архитектуры и градостроительства</w:t>
      </w:r>
      <w:r w:rsidR="006867F1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547FA9" w:rsidRPr="004F16AE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="002718C8" w:rsidRPr="004F16AE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4F16AE">
        <w:rPr>
          <w:rFonts w:eastAsia="Times New Roman" w:cs="Times New Roman"/>
          <w:szCs w:val="28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4F16AE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86B62" w:rsidRPr="004F16AE" w:rsidRDefault="00F54749" w:rsidP="00C86B62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</w:rPr>
      </w:pPr>
      <w:r w:rsidRPr="004F16AE">
        <w:rPr>
          <w:rStyle w:val="pt-a0"/>
          <w:color w:val="000000"/>
          <w:sz w:val="28"/>
        </w:rPr>
        <w:t xml:space="preserve">Нормативный акт подлежит экспертизе в соответствии </w:t>
      </w:r>
      <w:r w:rsidR="00EE33FB" w:rsidRPr="004F16AE">
        <w:rPr>
          <w:rStyle w:val="pt-a0"/>
          <w:color w:val="000000"/>
          <w:sz w:val="28"/>
          <w:szCs w:val="28"/>
        </w:rPr>
        <w:t xml:space="preserve">с </w:t>
      </w:r>
      <w:r w:rsidR="00DF3993" w:rsidRPr="004F16AE">
        <w:rPr>
          <w:rStyle w:val="pt-a0"/>
          <w:color w:val="000000"/>
          <w:sz w:val="28"/>
          <w:szCs w:val="28"/>
        </w:rPr>
        <w:t>планом</w:t>
      </w:r>
      <w:r w:rsidR="00EE33FB" w:rsidRPr="004F16AE">
        <w:rPr>
          <w:rStyle w:val="pt-a0"/>
          <w:color w:val="000000"/>
          <w:sz w:val="28"/>
          <w:szCs w:val="28"/>
        </w:rPr>
        <w:t xml:space="preserve"> проведения экспертизы действующих муниципальных нормативных правовых актов, утвержденн</w:t>
      </w:r>
      <w:r w:rsidR="003954B8" w:rsidRPr="004F16AE">
        <w:rPr>
          <w:rStyle w:val="pt-a0"/>
          <w:color w:val="000000"/>
          <w:sz w:val="28"/>
          <w:szCs w:val="28"/>
        </w:rPr>
        <w:t>ым</w:t>
      </w:r>
      <w:r w:rsidR="00EE33FB" w:rsidRPr="004F16AE">
        <w:rPr>
          <w:rStyle w:val="pt-a0"/>
          <w:color w:val="000000"/>
          <w:sz w:val="28"/>
          <w:szCs w:val="28"/>
        </w:rPr>
        <w:t xml:space="preserve"> распоряжением Главы города </w:t>
      </w:r>
      <w:r w:rsidR="00C86B62" w:rsidRPr="004F16AE">
        <w:rPr>
          <w:rStyle w:val="pt-a0"/>
          <w:color w:val="000000"/>
          <w:sz w:val="28"/>
          <w:szCs w:val="28"/>
        </w:rPr>
        <w:t>от 12.01.2021 № 02 «Об утверждении плана проведения экспертизы действующих муниципальных нормативных правовых актов на 2021 год и плана проведения оценки фактического воздействия действующих муниципальных нормативных правовых актов на 2021 год»</w:t>
      </w:r>
      <w:r w:rsidR="00C06A42" w:rsidRPr="004F16AE">
        <w:rPr>
          <w:rStyle w:val="pt-a0"/>
          <w:color w:val="000000"/>
          <w:sz w:val="28"/>
        </w:rPr>
        <w:t>.</w:t>
      </w:r>
    </w:p>
    <w:p w:rsidR="00C06A42" w:rsidRPr="004F16AE" w:rsidRDefault="00C86B62" w:rsidP="00C86B62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4F16AE">
        <w:rPr>
          <w:rFonts w:ascii="&amp;quot" w:hAnsi="&amp;quot"/>
          <w:color w:val="000000"/>
          <w:sz w:val="21"/>
          <w:szCs w:val="21"/>
        </w:rPr>
        <w:t> </w:t>
      </w:r>
    </w:p>
    <w:p w:rsidR="00C7182E" w:rsidRPr="00C32093" w:rsidRDefault="00C7182E" w:rsidP="00C718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Муниципальный нормативный правовой акт направлен для подготовки </w:t>
      </w:r>
      <w:r w:rsidRPr="00C32093">
        <w:rPr>
          <w:rFonts w:eastAsia="Times New Roman" w:cs="Times New Roman"/>
          <w:szCs w:val="28"/>
          <w:lang w:eastAsia="ru-RU"/>
        </w:rPr>
        <w:t>настоящего</w:t>
      </w:r>
      <w:r w:rsidRPr="00C32093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Pr="00C32093">
        <w:rPr>
          <w:u w:val="single"/>
        </w:rPr>
        <w:t>повторно</w:t>
      </w:r>
      <w:r w:rsidRPr="00C32093">
        <w:rPr>
          <w:rFonts w:eastAsia="Times New Roman" w:cs="Times New Roman"/>
          <w:szCs w:val="28"/>
          <w:lang w:eastAsia="ru-RU"/>
        </w:rPr>
        <w:t xml:space="preserve">. </w:t>
      </w:r>
    </w:p>
    <w:p w:rsidR="00C7182E" w:rsidRPr="00C32093" w:rsidRDefault="00C7182E" w:rsidP="00C718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2093">
        <w:rPr>
          <w:rFonts w:eastAsia="Times New Roman" w:cs="Times New Roman"/>
          <w:color w:val="FF0000"/>
          <w:sz w:val="22"/>
          <w:szCs w:val="28"/>
          <w:lang w:eastAsia="ru-RU"/>
        </w:rPr>
        <w:t xml:space="preserve">   </w:t>
      </w:r>
      <w:r w:rsidRPr="00C32093">
        <w:rPr>
          <w:rFonts w:eastAsia="Times New Roman" w:cs="Times New Roman"/>
          <w:szCs w:val="28"/>
          <w:lang w:eastAsia="ru-RU"/>
        </w:rPr>
        <w:t xml:space="preserve">По итогам проведения экспертизы действующего муниципального нормативного правового акта уполномоченным органом подготовлено отрицательное заключение от 03.03.2021 года. По результатам проделанной работы </w:t>
      </w:r>
      <w:r w:rsidRPr="00C32093">
        <w:rPr>
          <w:rFonts w:eastAsia="Times New Roman" w:cs="Arial"/>
          <w:szCs w:val="28"/>
          <w:lang w:eastAsia="ru-RU"/>
        </w:rPr>
        <w:t>устранены замечания к сводному отчету об экспертизе и своду предложений</w:t>
      </w:r>
      <w:r w:rsidRPr="00C32093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Pr="00C32093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C86B62" w:rsidRPr="00C32093" w:rsidRDefault="004A7035" w:rsidP="00705337">
      <w:pPr>
        <w:ind w:firstLine="567"/>
        <w:jc w:val="both"/>
      </w:pPr>
      <w:r w:rsidRPr="00C32093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C32093">
        <w:rPr>
          <w:rFonts w:eastAsia="Times New Roman" w:cs="Times New Roman"/>
          <w:szCs w:val="28"/>
          <w:lang w:eastAsia="ru-RU"/>
        </w:rPr>
        <w:t>отчета</w:t>
      </w:r>
      <w:r w:rsidR="001E2F48" w:rsidRPr="00C32093">
        <w:rPr>
          <w:rFonts w:eastAsia="Times New Roman" w:cs="Times New Roman"/>
          <w:szCs w:val="28"/>
          <w:lang w:eastAsia="ru-RU"/>
        </w:rPr>
        <w:t xml:space="preserve"> об экспертизе</w:t>
      </w:r>
      <w:r w:rsidRPr="00C32093">
        <w:rPr>
          <w:rFonts w:eastAsia="Times New Roman" w:cs="Times New Roman"/>
          <w:szCs w:val="28"/>
          <w:lang w:eastAsia="ru-RU"/>
        </w:rPr>
        <w:t>, ц</w:t>
      </w:r>
      <w:r w:rsidRPr="00C32093">
        <w:t>ел</w:t>
      </w:r>
      <w:r w:rsidR="00C86B62" w:rsidRPr="00C32093">
        <w:t>ями</w:t>
      </w:r>
      <w:r w:rsidRPr="00C32093">
        <w:t xml:space="preserve"> правового регулирования явля</w:t>
      </w:r>
      <w:r w:rsidR="00C86B62" w:rsidRPr="00C32093">
        <w:t>ю</w:t>
      </w:r>
      <w:r w:rsidR="00820447" w:rsidRPr="00C32093">
        <w:t>тся</w:t>
      </w:r>
      <w:r w:rsidR="00C86B62" w:rsidRPr="00C32093">
        <w:t>:</w:t>
      </w:r>
    </w:p>
    <w:p w:rsidR="007E783D" w:rsidRPr="00C32093" w:rsidRDefault="00C86B62" w:rsidP="00705337">
      <w:pPr>
        <w:ind w:firstLine="567"/>
        <w:jc w:val="both"/>
      </w:pPr>
      <w:r w:rsidRPr="00C32093">
        <w:t>-</w:t>
      </w:r>
      <w:r w:rsidR="00820447" w:rsidRPr="00C32093">
        <w:t xml:space="preserve"> </w:t>
      </w:r>
      <w:r w:rsidRPr="00C32093">
        <w:t>соблюдение действующего законодательства;</w:t>
      </w:r>
    </w:p>
    <w:p w:rsidR="00C7182E" w:rsidRPr="00C32093" w:rsidRDefault="00C86B62" w:rsidP="007053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2093">
        <w:rPr>
          <w:rFonts w:eastAsia="Times New Roman" w:cs="Times New Roman"/>
          <w:szCs w:val="28"/>
          <w:lang w:eastAsia="ru-RU"/>
        </w:rPr>
        <w:t>-</w:t>
      </w:r>
      <w:r w:rsidR="00C7182E" w:rsidRPr="00C32093">
        <w:rPr>
          <w:rFonts w:eastAsia="Times New Roman" w:cs="Times New Roman"/>
          <w:szCs w:val="28"/>
          <w:lang w:eastAsia="ru-RU"/>
        </w:rPr>
        <w:t xml:space="preserve"> устранение нарушения законодательства о градостроительной деятельности;</w:t>
      </w:r>
    </w:p>
    <w:p w:rsidR="00C7182E" w:rsidRPr="00C32093" w:rsidRDefault="00C7182E" w:rsidP="007053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2093">
        <w:rPr>
          <w:rFonts w:eastAsia="Times New Roman" w:cs="Times New Roman"/>
          <w:szCs w:val="28"/>
          <w:lang w:eastAsia="ru-RU"/>
        </w:rPr>
        <w:t>- определение круга лиц, которым причинен вред в результате нарушения законодательства о градостроительной деятельности, а также размеров причиненного вреда;</w:t>
      </w:r>
    </w:p>
    <w:p w:rsidR="00C7182E" w:rsidRPr="00C32093" w:rsidRDefault="00C7182E" w:rsidP="00C7182E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2093">
        <w:rPr>
          <w:rFonts w:eastAsia="Times New Roman" w:cs="Times New Roman"/>
          <w:szCs w:val="28"/>
          <w:lang w:eastAsia="ru-RU"/>
        </w:rPr>
        <w:t>- определение лиц, допустивших нарушения законодательства                                                     о градостроительной деятельности, и обстоятельств, указывающих на их виновность;</w:t>
      </w:r>
    </w:p>
    <w:p w:rsidR="00C7182E" w:rsidRPr="00C32093" w:rsidRDefault="00C7182E" w:rsidP="007053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2093">
        <w:rPr>
          <w:rFonts w:eastAsia="Times New Roman" w:cs="Times New Roman"/>
          <w:szCs w:val="28"/>
          <w:lang w:eastAsia="ru-RU"/>
        </w:rPr>
        <w:t>- обобщение и анализ установленных причин нарушения законодательства                             о градостроительной деятельности в целях разработки предложений для принятия мер по предупреждению подобных нарушений;</w:t>
      </w:r>
    </w:p>
    <w:p w:rsidR="00C7182E" w:rsidRPr="00C32093" w:rsidRDefault="00C7182E" w:rsidP="007053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2093">
        <w:rPr>
          <w:rFonts w:eastAsia="Times New Roman" w:cs="Times New Roman"/>
          <w:szCs w:val="28"/>
          <w:lang w:eastAsia="ru-RU"/>
        </w:rPr>
        <w:t>- использование материалов по установлению причин нарушений законодательства о градостроительной деятельности при разработке предложений                         по совершенствованию действующих нормативных правовых актов.</w:t>
      </w:r>
    </w:p>
    <w:p w:rsidR="00C7182E" w:rsidRPr="004F16AE" w:rsidRDefault="00C7182E" w:rsidP="00705337">
      <w:pPr>
        <w:ind w:firstLine="567"/>
        <w:jc w:val="both"/>
      </w:pPr>
    </w:p>
    <w:p w:rsidR="00C7182E" w:rsidRDefault="009A4595" w:rsidP="002E7C0A">
      <w:pPr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Потенциальными адресатами правового регулирования явл</w:t>
      </w:r>
      <w:r w:rsidRPr="00C32093">
        <w:rPr>
          <w:rFonts w:cs="Times New Roman"/>
          <w:szCs w:val="28"/>
        </w:rPr>
        <w:t xml:space="preserve">яются </w:t>
      </w:r>
      <w:r w:rsidR="00C7182E" w:rsidRPr="00C32093">
        <w:rPr>
          <w:rFonts w:cs="Times New Roman"/>
          <w:szCs w:val="28"/>
        </w:rPr>
        <w:t xml:space="preserve">юридические лица независимо от формы собственности и ведомственной принадлежности, а также </w:t>
      </w:r>
      <w:r w:rsidR="00C7182E" w:rsidRPr="00C32093">
        <w:rPr>
          <w:rFonts w:cs="Times New Roman"/>
          <w:szCs w:val="28"/>
        </w:rPr>
        <w:lastRenderedPageBreak/>
        <w:t xml:space="preserve">физические лица и индивидуальные предприниматели, осуществляющие строительство, реконструкцию, капитальный ремонт объектов капитального строительства – </w:t>
      </w:r>
      <w:r w:rsidR="00C32093" w:rsidRPr="00C32093">
        <w:rPr>
          <w:rFonts w:cs="Times New Roman"/>
          <w:szCs w:val="28"/>
        </w:rPr>
        <w:t xml:space="preserve">не менее </w:t>
      </w:r>
      <w:r w:rsidR="00C7182E" w:rsidRPr="00C32093">
        <w:rPr>
          <w:rFonts w:cs="Times New Roman"/>
          <w:szCs w:val="28"/>
        </w:rPr>
        <w:t>10</w:t>
      </w:r>
      <w:r w:rsidR="00C32093" w:rsidRPr="00C32093">
        <w:rPr>
          <w:rFonts w:cs="Times New Roman"/>
          <w:szCs w:val="28"/>
        </w:rPr>
        <w:t>4</w:t>
      </w:r>
      <w:r w:rsidR="00C7182E" w:rsidRPr="00C32093">
        <w:rPr>
          <w:rFonts w:cs="Times New Roman"/>
          <w:szCs w:val="28"/>
        </w:rPr>
        <w:t xml:space="preserve"> субъект</w:t>
      </w:r>
      <w:r w:rsidR="00C32093" w:rsidRPr="00C32093">
        <w:rPr>
          <w:rFonts w:cs="Times New Roman"/>
          <w:szCs w:val="28"/>
        </w:rPr>
        <w:t>ов</w:t>
      </w:r>
      <w:r w:rsidR="00C7182E" w:rsidRPr="00C32093">
        <w:rPr>
          <w:rFonts w:cs="Times New Roman"/>
          <w:szCs w:val="28"/>
        </w:rPr>
        <w:t xml:space="preserve">, исходя из сведений </w:t>
      </w:r>
      <w:r w:rsidR="009F28B9">
        <w:rPr>
          <w:rFonts w:cs="Times New Roman"/>
          <w:szCs w:val="28"/>
        </w:rPr>
        <w:t>Р</w:t>
      </w:r>
      <w:r w:rsidR="00C7182E" w:rsidRPr="00C32093">
        <w:rPr>
          <w:szCs w:val="28"/>
        </w:rPr>
        <w:t xml:space="preserve">еестра </w:t>
      </w:r>
      <w:r w:rsidR="009F28B9">
        <w:rPr>
          <w:szCs w:val="28"/>
        </w:rPr>
        <w:t xml:space="preserve">государственной </w:t>
      </w:r>
      <w:r w:rsidR="00C7182E" w:rsidRPr="00C32093">
        <w:rPr>
          <w:szCs w:val="28"/>
        </w:rPr>
        <w:t>информационной системы обеспечения градостроительной деятельности</w:t>
      </w:r>
      <w:r w:rsidR="004F3476" w:rsidRPr="00C32093">
        <w:rPr>
          <w:szCs w:val="28"/>
        </w:rPr>
        <w:t xml:space="preserve"> (</w:t>
      </w:r>
      <w:r w:rsidR="009F28B9">
        <w:rPr>
          <w:szCs w:val="28"/>
        </w:rPr>
        <w:t>Г</w:t>
      </w:r>
      <w:r w:rsidR="004F3476" w:rsidRPr="00C32093">
        <w:rPr>
          <w:szCs w:val="28"/>
        </w:rPr>
        <w:t>ИСОГД)</w:t>
      </w:r>
      <w:r w:rsidR="00C32093" w:rsidRPr="00C32093">
        <w:rPr>
          <w:szCs w:val="28"/>
        </w:rPr>
        <w:t>, прогнозных данных департамента архитектуры и градостроительства</w:t>
      </w:r>
      <w:r w:rsidR="00C7182E" w:rsidRPr="00C32093">
        <w:rPr>
          <w:szCs w:val="28"/>
        </w:rPr>
        <w:t>.</w:t>
      </w:r>
    </w:p>
    <w:p w:rsidR="00C86B62" w:rsidRPr="004F16AE" w:rsidRDefault="00C86B62" w:rsidP="002E7C0A">
      <w:pPr>
        <w:ind w:firstLine="567"/>
        <w:jc w:val="both"/>
      </w:pP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 расходов, правовым регулированием установлены обязанности для субъектов предпринимательской </w:t>
      </w:r>
      <w:r w:rsidR="006669D4" w:rsidRPr="004F16AE">
        <w:rPr>
          <w:rFonts w:eastAsia="Times New Roman" w:cs="Times New Roman"/>
          <w:szCs w:val="28"/>
          <w:lang w:eastAsia="ru-RU"/>
        </w:rPr>
        <w:t xml:space="preserve">и инвестиционной деятельности </w:t>
      </w:r>
      <w:r w:rsidRPr="004F16AE">
        <w:rPr>
          <w:rFonts w:eastAsia="Times New Roman" w:cs="Times New Roman"/>
          <w:szCs w:val="28"/>
          <w:lang w:eastAsia="ru-RU"/>
        </w:rPr>
        <w:t>при применении муниципального правового акта, которые влекут следующие информационные издержки:</w:t>
      </w:r>
    </w:p>
    <w:p w:rsidR="00C86B62" w:rsidRPr="00C32093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2093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223969" w:rsidRPr="00C32093">
        <w:rPr>
          <w:rFonts w:eastAsia="Times New Roman" w:cs="Times New Roman"/>
          <w:szCs w:val="28"/>
          <w:lang w:eastAsia="ru-RU"/>
        </w:rPr>
        <w:t xml:space="preserve">                        14 306,6 </w:t>
      </w:r>
      <w:r w:rsidRPr="00C32093">
        <w:rPr>
          <w:rFonts w:eastAsia="Times New Roman" w:cs="Times New Roman"/>
          <w:szCs w:val="28"/>
          <w:lang w:eastAsia="ru-RU"/>
        </w:rPr>
        <w:t>руб. (</w:t>
      </w:r>
      <w:r w:rsidR="00223969" w:rsidRPr="00C32093">
        <w:rPr>
          <w:rFonts w:eastAsia="Times New Roman" w:cs="Times New Roman"/>
          <w:szCs w:val="28"/>
          <w:lang w:eastAsia="ru-RU"/>
        </w:rPr>
        <w:t>20</w:t>
      </w:r>
      <w:r w:rsidRPr="00C32093">
        <w:rPr>
          <w:rFonts w:eastAsia="Times New Roman" w:cs="Times New Roman"/>
          <w:szCs w:val="28"/>
          <w:lang w:eastAsia="ru-RU"/>
        </w:rPr>
        <w:t xml:space="preserve"> час * </w:t>
      </w:r>
      <w:r w:rsidR="006669D4" w:rsidRPr="00C32093">
        <w:rPr>
          <w:rFonts w:eastAsia="Times New Roman" w:cs="Times New Roman"/>
          <w:szCs w:val="28"/>
          <w:lang w:eastAsia="ru-RU"/>
        </w:rPr>
        <w:t>715,33</w:t>
      </w:r>
      <w:r w:rsidRPr="00C32093">
        <w:rPr>
          <w:rFonts w:cs="Times New Roman"/>
          <w:szCs w:val="28"/>
        </w:rPr>
        <w:t xml:space="preserve"> </w:t>
      </w:r>
      <w:r w:rsidRPr="00C32093">
        <w:rPr>
          <w:rFonts w:eastAsia="Times New Roman" w:cs="Times New Roman"/>
          <w:szCs w:val="28"/>
          <w:lang w:eastAsia="ru-RU"/>
        </w:rPr>
        <w:t>руб.);</w:t>
      </w:r>
    </w:p>
    <w:p w:rsidR="00C86B62" w:rsidRPr="00C32093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2093">
        <w:rPr>
          <w:rFonts w:eastAsia="Times New Roman" w:cs="Times New Roman"/>
          <w:szCs w:val="28"/>
          <w:lang w:eastAsia="ru-RU"/>
        </w:rPr>
        <w:t xml:space="preserve">- приобретение расходных материалов, необходимых для выполнения информационных требований – 1 </w:t>
      </w:r>
      <w:r w:rsidR="006669D4" w:rsidRPr="00C32093">
        <w:rPr>
          <w:rFonts w:eastAsia="Times New Roman" w:cs="Times New Roman"/>
          <w:szCs w:val="28"/>
          <w:lang w:eastAsia="ru-RU"/>
        </w:rPr>
        <w:t>726</w:t>
      </w:r>
      <w:r w:rsidRPr="00C32093">
        <w:rPr>
          <w:rFonts w:eastAsia="Times New Roman" w:cs="Times New Roman"/>
          <w:szCs w:val="28"/>
          <w:lang w:eastAsia="ru-RU"/>
        </w:rPr>
        <w:t xml:space="preserve"> руб. (картридж - 1</w:t>
      </w:r>
      <w:r w:rsidR="006669D4" w:rsidRPr="00C32093">
        <w:rPr>
          <w:rFonts w:eastAsia="Times New Roman" w:cs="Times New Roman"/>
          <w:szCs w:val="28"/>
          <w:lang w:eastAsia="ru-RU"/>
        </w:rPr>
        <w:t>490</w:t>
      </w:r>
      <w:r w:rsidRPr="00C32093">
        <w:rPr>
          <w:rFonts w:eastAsia="Times New Roman" w:cs="Times New Roman"/>
          <w:szCs w:val="28"/>
          <w:lang w:eastAsia="ru-RU"/>
        </w:rPr>
        <w:t xml:space="preserve"> руб.; бумага А4 - </w:t>
      </w:r>
      <w:r w:rsidR="00223969" w:rsidRPr="00C32093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C32093">
        <w:rPr>
          <w:rFonts w:eastAsia="Times New Roman" w:cs="Times New Roman"/>
          <w:szCs w:val="28"/>
          <w:lang w:eastAsia="ru-RU"/>
        </w:rPr>
        <w:t>2</w:t>
      </w:r>
      <w:r w:rsidR="006669D4" w:rsidRPr="00C32093">
        <w:rPr>
          <w:rFonts w:eastAsia="Times New Roman" w:cs="Times New Roman"/>
          <w:szCs w:val="28"/>
          <w:lang w:eastAsia="ru-RU"/>
        </w:rPr>
        <w:t>36</w:t>
      </w:r>
      <w:r w:rsidRPr="00C32093">
        <w:rPr>
          <w:rFonts w:eastAsia="Times New Roman" w:cs="Times New Roman"/>
          <w:szCs w:val="28"/>
          <w:lang w:eastAsia="ru-RU"/>
        </w:rPr>
        <w:t xml:space="preserve"> руб.);</w:t>
      </w: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2093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223969" w:rsidRPr="00C32093">
        <w:rPr>
          <w:rFonts w:eastAsia="Times New Roman" w:cs="Times New Roman"/>
          <w:szCs w:val="28"/>
          <w:lang w:eastAsia="ru-RU"/>
        </w:rPr>
        <w:t>108</w:t>
      </w:r>
      <w:r w:rsidRPr="00C32093">
        <w:rPr>
          <w:rFonts w:eastAsia="Times New Roman" w:cs="Times New Roman"/>
          <w:szCs w:val="28"/>
          <w:lang w:eastAsia="ru-RU"/>
        </w:rPr>
        <w:t xml:space="preserve"> руб. (2</w:t>
      </w:r>
      <w:r w:rsidR="006669D4" w:rsidRPr="00C32093">
        <w:rPr>
          <w:rFonts w:eastAsia="Times New Roman" w:cs="Times New Roman"/>
          <w:szCs w:val="28"/>
          <w:lang w:eastAsia="ru-RU"/>
        </w:rPr>
        <w:t>7</w:t>
      </w:r>
      <w:r w:rsidRPr="00C32093">
        <w:rPr>
          <w:rFonts w:eastAsia="Times New Roman" w:cs="Times New Roman"/>
          <w:szCs w:val="28"/>
          <w:lang w:eastAsia="ru-RU"/>
        </w:rPr>
        <w:t xml:space="preserve"> руб. * </w:t>
      </w:r>
      <w:r w:rsidR="00223969" w:rsidRPr="00C32093">
        <w:rPr>
          <w:rFonts w:eastAsia="Times New Roman" w:cs="Times New Roman"/>
          <w:szCs w:val="28"/>
          <w:lang w:eastAsia="ru-RU"/>
        </w:rPr>
        <w:t>4</w:t>
      </w:r>
      <w:r w:rsidRPr="00C32093">
        <w:rPr>
          <w:rFonts w:eastAsia="Times New Roman" w:cs="Times New Roman"/>
          <w:szCs w:val="28"/>
          <w:lang w:eastAsia="ru-RU"/>
        </w:rPr>
        <w:t xml:space="preserve"> поездки).</w:t>
      </w:r>
    </w:p>
    <w:p w:rsidR="00C86B62" w:rsidRPr="00C32093" w:rsidRDefault="00C86B62" w:rsidP="00C86B62">
      <w:pPr>
        <w:ind w:firstLine="567"/>
        <w:jc w:val="both"/>
        <w:rPr>
          <w:rFonts w:cs="Times New Roman"/>
          <w:szCs w:val="28"/>
        </w:rPr>
      </w:pPr>
      <w:r w:rsidRPr="00C32093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субъекта составляет </w:t>
      </w:r>
      <w:r w:rsidR="00223969" w:rsidRPr="00C32093">
        <w:rPr>
          <w:szCs w:val="28"/>
        </w:rPr>
        <w:t xml:space="preserve">16 140,6 </w:t>
      </w:r>
      <w:r w:rsidRPr="00C32093">
        <w:rPr>
          <w:rFonts w:eastAsia="Times New Roman" w:cs="Times New Roman"/>
          <w:szCs w:val="28"/>
          <w:lang w:eastAsia="ru-RU"/>
        </w:rPr>
        <w:t>рублей</w:t>
      </w:r>
      <w:r w:rsidRPr="00C32093">
        <w:rPr>
          <w:rFonts w:cs="Times New Roman"/>
          <w:szCs w:val="28"/>
        </w:rPr>
        <w:t xml:space="preserve"> в год.</w:t>
      </w:r>
    </w:p>
    <w:p w:rsidR="00CD75D2" w:rsidRPr="004F16AE" w:rsidRDefault="00223969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2093">
        <w:rPr>
          <w:rFonts w:cs="Times New Roman"/>
          <w:szCs w:val="28"/>
        </w:rPr>
        <w:t>Установленные обязанности экономически обоснованы, исходя</w:t>
      </w:r>
      <w:r w:rsidR="008A6227" w:rsidRPr="00C32093">
        <w:rPr>
          <w:rFonts w:cs="Times New Roman"/>
          <w:szCs w:val="28"/>
        </w:rPr>
        <w:t xml:space="preserve"> </w:t>
      </w:r>
      <w:r w:rsidRPr="00C32093">
        <w:rPr>
          <w:rFonts w:cs="Times New Roman"/>
          <w:szCs w:val="28"/>
        </w:rPr>
        <w:t>из представ</w:t>
      </w:r>
      <w:r w:rsidR="008A6227" w:rsidRPr="00C32093">
        <w:rPr>
          <w:rFonts w:cs="Times New Roman"/>
          <w:szCs w:val="28"/>
        </w:rPr>
        <w:t>-</w:t>
      </w:r>
      <w:r w:rsidRPr="00C32093">
        <w:rPr>
          <w:rFonts w:cs="Times New Roman"/>
          <w:szCs w:val="28"/>
        </w:rPr>
        <w:t>ленных в отчете расчетов</w:t>
      </w:r>
      <w:r w:rsidR="00CD75D2" w:rsidRPr="00C32093">
        <w:rPr>
          <w:rFonts w:cs="Times New Roman"/>
          <w:szCs w:val="28"/>
        </w:rPr>
        <w:t>.</w:t>
      </w:r>
    </w:p>
    <w:p w:rsidR="00312AC9" w:rsidRPr="004F16AE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33FB" w:rsidRPr="004F16AE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>«</w:t>
      </w:r>
      <w:r w:rsidR="006669D4" w:rsidRPr="004F16AE">
        <w:rPr>
          <w:rFonts w:eastAsia="Times New Roman" w:cs="Times New Roman"/>
          <w:szCs w:val="28"/>
          <w:u w:val="single"/>
          <w:lang w:eastAsia="ru-RU"/>
        </w:rPr>
        <w:t>09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6669D4" w:rsidRPr="004F16AE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47FA9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CD75D2" w:rsidRPr="004F16AE">
        <w:rPr>
          <w:rFonts w:eastAsia="Times New Roman" w:cs="Times New Roman"/>
          <w:szCs w:val="28"/>
          <w:u w:val="single"/>
          <w:lang w:eastAsia="ru-RU"/>
        </w:rPr>
        <w:t>1</w:t>
      </w:r>
      <w:r w:rsidR="00547FA9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u w:val="single"/>
          <w:lang w:eastAsia="ru-RU"/>
        </w:rPr>
        <w:t>года</w:t>
      </w:r>
      <w:r w:rsidR="000A4841" w:rsidRPr="004F16AE">
        <w:rPr>
          <w:rFonts w:eastAsia="Times New Roman" w:cs="Times New Roman"/>
          <w:szCs w:val="28"/>
          <w:lang w:eastAsia="ru-RU"/>
        </w:rPr>
        <w:t>.</w:t>
      </w:r>
    </w:p>
    <w:p w:rsidR="00EE33FB" w:rsidRPr="004F16AE" w:rsidRDefault="00A55C6F" w:rsidP="00EE33FB">
      <w:pPr>
        <w:ind w:firstLine="567"/>
        <w:contextualSpacing/>
        <w:jc w:val="both"/>
        <w:rPr>
          <w:rFonts w:cs="Times New Roman"/>
          <w:szCs w:val="28"/>
        </w:rPr>
      </w:pPr>
      <w:r w:rsidRPr="004F16AE">
        <w:rPr>
          <w:rFonts w:eastAsia="Times New Roman" w:cs="Times New Roman"/>
          <w:szCs w:val="28"/>
          <w:lang w:eastAsia="ru-RU"/>
        </w:rPr>
        <w:t>Д</w:t>
      </w:r>
      <w:r w:rsidR="00EE33FB" w:rsidRPr="004F16AE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EE33FB" w:rsidRPr="004F16AE">
        <w:rPr>
          <w:rFonts w:cs="Times New Roman"/>
          <w:szCs w:val="28"/>
        </w:rPr>
        <w:t>субъектов предпринимательской</w:t>
      </w:r>
      <w:r w:rsidRPr="004F16AE">
        <w:rPr>
          <w:rFonts w:cs="Times New Roman"/>
          <w:szCs w:val="28"/>
        </w:rPr>
        <w:t xml:space="preserve"> </w:t>
      </w:r>
      <w:r w:rsidR="00EE33FB" w:rsidRPr="004F16AE">
        <w:rPr>
          <w:rFonts w:cs="Times New Roman"/>
          <w:szCs w:val="28"/>
        </w:rPr>
        <w:t xml:space="preserve">и инвестиционной деятельности при проведении </w:t>
      </w:r>
      <w:r w:rsidR="000A4841" w:rsidRPr="004F16AE">
        <w:rPr>
          <w:rFonts w:cs="Times New Roman"/>
          <w:szCs w:val="28"/>
        </w:rPr>
        <w:t>экспертизы</w:t>
      </w:r>
      <w:r w:rsidR="00EE33FB" w:rsidRPr="004F16AE">
        <w:rPr>
          <w:rFonts w:cs="Times New Roman"/>
          <w:szCs w:val="28"/>
        </w:rPr>
        <w:t xml:space="preserve"> информация об экспертизе действующего</w:t>
      </w:r>
      <w:r w:rsidR="00EE33FB" w:rsidRPr="004F16A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EE33FB" w:rsidRPr="004F16AE">
        <w:rPr>
          <w:rFonts w:cs="Times New Roman"/>
          <w:szCs w:val="28"/>
        </w:rPr>
        <w:t xml:space="preserve"> размещена на портале проектов нормативных правовых актов (</w:t>
      </w:r>
      <w:hyperlink r:id="rId9" w:anchor="npa=28" w:history="1">
        <w:r w:rsidR="00551885" w:rsidRPr="004F16AE">
          <w:rPr>
            <w:rStyle w:val="afff4"/>
          </w:rPr>
          <w:t>http://regulation.admhmao.ru/projects#npa=28</w:t>
        </w:r>
      </w:hyperlink>
      <w:r w:rsidR="00551885" w:rsidRPr="004F16AE">
        <w:rPr>
          <w:rStyle w:val="afff4"/>
        </w:rPr>
        <w:t>564</w:t>
      </w:r>
      <w:r w:rsidR="00EE33FB" w:rsidRPr="004F16AE">
        <w:rPr>
          <w:rFonts w:cs="Times New Roman"/>
          <w:szCs w:val="28"/>
        </w:rPr>
        <w:t>)</w:t>
      </w:r>
      <w:r w:rsidR="00CD75D2" w:rsidRPr="004F16AE">
        <w:rPr>
          <w:rFonts w:cs="Times New Roman"/>
          <w:szCs w:val="28"/>
        </w:rPr>
        <w:t xml:space="preserve"> </w:t>
      </w:r>
      <w:r w:rsidR="00E972CF" w:rsidRPr="004F16AE">
        <w:rPr>
          <w:rFonts w:cs="Times New Roman"/>
          <w:szCs w:val="28"/>
        </w:rPr>
        <w:t xml:space="preserve">                          </w:t>
      </w:r>
      <w:r w:rsidR="00CD75D2" w:rsidRPr="004F16AE">
        <w:rPr>
          <w:rFonts w:cs="Times New Roman"/>
          <w:szCs w:val="28"/>
        </w:rPr>
        <w:t xml:space="preserve">(ID проекта </w:t>
      </w:r>
      <w:r w:rsidR="00E972CF" w:rsidRPr="004F16AE">
        <w:rPr>
          <w:rFonts w:cs="Times New Roman"/>
          <w:szCs w:val="28"/>
        </w:rPr>
        <w:t>03/20/0</w:t>
      </w:r>
      <w:r w:rsidR="00551885" w:rsidRPr="004F16AE">
        <w:rPr>
          <w:rFonts w:cs="Times New Roman"/>
          <w:szCs w:val="28"/>
        </w:rPr>
        <w:t>2</w:t>
      </w:r>
      <w:r w:rsidR="00E972CF" w:rsidRPr="004F16AE">
        <w:rPr>
          <w:rFonts w:cs="Times New Roman"/>
          <w:szCs w:val="28"/>
        </w:rPr>
        <w:t>-21/00028</w:t>
      </w:r>
      <w:r w:rsidR="00551885" w:rsidRPr="004F16AE">
        <w:rPr>
          <w:rFonts w:cs="Times New Roman"/>
          <w:szCs w:val="28"/>
        </w:rPr>
        <w:t>564</w:t>
      </w:r>
      <w:r w:rsidR="00CD75D2" w:rsidRPr="004F16AE">
        <w:rPr>
          <w:rFonts w:cs="Times New Roman"/>
          <w:szCs w:val="28"/>
        </w:rPr>
        <w:t>)</w:t>
      </w:r>
      <w:r w:rsidR="00EE33FB" w:rsidRPr="004F16AE">
        <w:rPr>
          <w:rFonts w:cs="Times New Roman"/>
          <w:szCs w:val="28"/>
        </w:rPr>
        <w:t>.</w:t>
      </w:r>
    </w:p>
    <w:p w:rsidR="003F38D0" w:rsidRPr="004F16AE" w:rsidRDefault="003F38D0" w:rsidP="00EE33FB">
      <w:pPr>
        <w:ind w:firstLine="567"/>
        <w:contextualSpacing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Субъекты предпринимательской и инвестиционной деятельности проинформированы о проведении публичных консультаций в мессенджере «Viber» </w:t>
      </w:r>
      <w:r w:rsidR="00553EF6" w:rsidRPr="004F16AE">
        <w:rPr>
          <w:rFonts w:cs="Times New Roman"/>
          <w:szCs w:val="28"/>
        </w:rPr>
        <w:t xml:space="preserve">                     </w:t>
      </w:r>
      <w:r w:rsidRPr="004F16AE">
        <w:rPr>
          <w:rFonts w:cs="Times New Roman"/>
          <w:szCs w:val="28"/>
        </w:rPr>
        <w:t>в группе «ОРВ в Сургуте»</w:t>
      </w:r>
      <w:r w:rsidR="00CD75D2" w:rsidRPr="004F16AE">
        <w:rPr>
          <w:rFonts w:cs="Times New Roman"/>
          <w:szCs w:val="28"/>
        </w:rPr>
        <w:t>, «Инвестируй в Сургут»</w:t>
      </w:r>
      <w:r w:rsidRPr="004F16AE">
        <w:rPr>
          <w:rFonts w:cs="Times New Roman"/>
          <w:szCs w:val="28"/>
        </w:rPr>
        <w:t>.</w:t>
      </w:r>
    </w:p>
    <w:p w:rsidR="00E33DD0" w:rsidRPr="004F16AE" w:rsidRDefault="00E33DD0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</w:t>
      </w:r>
      <w:r w:rsidRPr="004F16AE">
        <w:rPr>
          <w:rFonts w:eastAsia="Times New Roman" w:cs="Times New Roman"/>
          <w:szCs w:val="28"/>
          <w:u w:val="single"/>
          <w:lang w:eastAsia="ru-RU"/>
        </w:rPr>
        <w:t xml:space="preserve">с 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>«</w:t>
      </w:r>
      <w:r w:rsidR="00551885" w:rsidRPr="004F16AE">
        <w:rPr>
          <w:rFonts w:eastAsia="Times New Roman" w:cs="Times New Roman"/>
          <w:szCs w:val="28"/>
          <w:u w:val="single"/>
          <w:lang w:eastAsia="ru-RU"/>
        </w:rPr>
        <w:t>09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551885" w:rsidRPr="004F16AE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A55C6F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E972CF" w:rsidRPr="004F16AE">
        <w:rPr>
          <w:rFonts w:eastAsia="Times New Roman" w:cs="Times New Roman"/>
          <w:szCs w:val="28"/>
          <w:u w:val="single"/>
          <w:lang w:eastAsia="ru-RU"/>
        </w:rPr>
        <w:t>1</w:t>
      </w:r>
      <w:r w:rsidRPr="004F16AE">
        <w:rPr>
          <w:rFonts w:eastAsia="Times New Roman" w:cs="Times New Roman"/>
          <w:szCs w:val="28"/>
          <w:u w:val="single"/>
          <w:lang w:eastAsia="ru-RU"/>
        </w:rPr>
        <w:t xml:space="preserve"> по 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>«</w:t>
      </w:r>
      <w:r w:rsidR="00551885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82202C" w:rsidRPr="004F16AE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E972CF" w:rsidRPr="004F16AE">
        <w:rPr>
          <w:rFonts w:eastAsia="Times New Roman" w:cs="Times New Roman"/>
          <w:szCs w:val="28"/>
          <w:u w:val="single"/>
          <w:lang w:eastAsia="ru-RU"/>
        </w:rPr>
        <w:t>1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 xml:space="preserve"> года</w:t>
      </w:r>
      <w:r w:rsidR="000D767F" w:rsidRPr="004F16AE">
        <w:rPr>
          <w:rFonts w:eastAsia="Times New Roman" w:cs="Times New Roman"/>
          <w:szCs w:val="28"/>
          <w:u w:val="single"/>
          <w:lang w:eastAsia="ru-RU"/>
        </w:rPr>
        <w:t>.</w:t>
      </w:r>
    </w:p>
    <w:p w:rsidR="007A7F54" w:rsidRPr="004F16AE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4F16AE" w:rsidRDefault="00E10B01" w:rsidP="005C2C5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6AE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4F16A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F16AE">
        <w:rPr>
          <w:rFonts w:ascii="Times New Roman" w:hAnsi="Times New Roman" w:cs="Times New Roman"/>
          <w:sz w:val="28"/>
          <w:szCs w:val="28"/>
        </w:rPr>
        <w:t>направлены</w:t>
      </w:r>
      <w:r w:rsidR="003954B8" w:rsidRPr="004F16AE">
        <w:rPr>
          <w:rFonts w:ascii="Times New Roman" w:hAnsi="Times New Roman" w:cs="Times New Roman"/>
          <w:sz w:val="28"/>
          <w:szCs w:val="28"/>
        </w:rPr>
        <w:t>:</w:t>
      </w:r>
    </w:p>
    <w:p w:rsidR="00E972CF" w:rsidRPr="004F16AE" w:rsidRDefault="00E972CF" w:rsidP="00A57242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Уполномоченному по защите прав предпринимателей в Ханты-Мансийском автономном округе – Югре;</w:t>
      </w:r>
    </w:p>
    <w:p w:rsidR="00E972CF" w:rsidRPr="004F16AE" w:rsidRDefault="00E972CF" w:rsidP="00E972CF">
      <w:pPr>
        <w:tabs>
          <w:tab w:val="left" w:pos="567"/>
        </w:tabs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ab/>
        <w:t>- Союзу «Сургутская торгово-промышленная палата»;</w:t>
      </w:r>
    </w:p>
    <w:p w:rsidR="00551885" w:rsidRPr="004F16AE" w:rsidRDefault="00E972CF" w:rsidP="00E972CF">
      <w:pPr>
        <w:tabs>
          <w:tab w:val="left" w:pos="567"/>
        </w:tabs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ab/>
      </w:r>
      <w:r w:rsidR="00551885" w:rsidRPr="004F16AE">
        <w:rPr>
          <w:rFonts w:cs="Times New Roman"/>
          <w:szCs w:val="28"/>
        </w:rPr>
        <w:t>- Ассоциации строительных организаций города Сургута и Сургутского района;</w:t>
      </w:r>
    </w:p>
    <w:p w:rsidR="00E972CF" w:rsidRPr="004F16AE" w:rsidRDefault="00551885" w:rsidP="00E972CF">
      <w:pPr>
        <w:tabs>
          <w:tab w:val="left" w:pos="567"/>
        </w:tabs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ab/>
      </w:r>
      <w:r w:rsidR="00E972CF" w:rsidRPr="004F16AE">
        <w:rPr>
          <w:rFonts w:cs="Times New Roman"/>
          <w:szCs w:val="28"/>
        </w:rPr>
        <w:t>- Некоммерческому партнерству «Энергоэффективность, Энергосбережение, Энергобезопасность» города Сургута;</w:t>
      </w:r>
    </w:p>
    <w:p w:rsidR="00E972CF" w:rsidRPr="004F16AE" w:rsidRDefault="00E972CF" w:rsidP="00E972CF">
      <w:pPr>
        <w:tabs>
          <w:tab w:val="left" w:pos="567"/>
        </w:tabs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ab/>
      </w:r>
      <w:r w:rsidRPr="004F16AE">
        <w:rPr>
          <w:rFonts w:cs="Times New Roman"/>
          <w:szCs w:val="28"/>
        </w:rPr>
        <w:tab/>
        <w:t>-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E972CF" w:rsidRPr="004F16AE" w:rsidRDefault="00E972CF" w:rsidP="00E972CF">
      <w:pPr>
        <w:tabs>
          <w:tab w:val="left" w:pos="567"/>
        </w:tabs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ab/>
        <w:t>- Комитету Сургутской торгово-промышленной палаты по развитию потребительского рынка;</w:t>
      </w:r>
    </w:p>
    <w:p w:rsidR="00E972CF" w:rsidRPr="004F16AE" w:rsidRDefault="00E972CF" w:rsidP="00E972C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lastRenderedPageBreak/>
        <w:t xml:space="preserve">- Ассоциации негосударственных дошкольно-образовательных учреждений </w:t>
      </w:r>
      <w:r w:rsidR="00A57242" w:rsidRPr="004F16AE">
        <w:rPr>
          <w:rFonts w:cs="Times New Roman"/>
          <w:szCs w:val="28"/>
        </w:rPr>
        <w:t xml:space="preserve">                       </w:t>
      </w:r>
      <w:r w:rsidRPr="004F16AE">
        <w:rPr>
          <w:rFonts w:cs="Times New Roman"/>
          <w:szCs w:val="28"/>
        </w:rPr>
        <w:t>и центров времяпрепровождения детей Ханты</w:t>
      </w:r>
      <w:r w:rsidR="00A57242" w:rsidRPr="004F16AE">
        <w:rPr>
          <w:rFonts w:cs="Times New Roman"/>
          <w:szCs w:val="28"/>
        </w:rPr>
        <w:t>-</w:t>
      </w:r>
      <w:r w:rsidRPr="004F16AE">
        <w:rPr>
          <w:rFonts w:cs="Times New Roman"/>
          <w:szCs w:val="28"/>
        </w:rPr>
        <w:t>Мансийского автономного округа – Югры;</w:t>
      </w:r>
    </w:p>
    <w:p w:rsidR="00E972CF" w:rsidRPr="004F16AE" w:rsidRDefault="00E972CF" w:rsidP="00E972C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Региональному отделению Общероссийской Общественной Организации малого и среднего предпринимательства «Опора России»;</w:t>
      </w:r>
    </w:p>
    <w:p w:rsidR="00E972CF" w:rsidRPr="004F16AE" w:rsidRDefault="00E972CF" w:rsidP="00E972C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Региональной ассоциации некоммерческих организаций Ханты-Мансийского автономного округа – Югры;</w:t>
      </w:r>
    </w:p>
    <w:p w:rsidR="00E972CF" w:rsidRPr="004F16AE" w:rsidRDefault="00E972CF" w:rsidP="00E972CF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ООО «</w:t>
      </w:r>
      <w:r w:rsidR="002C4DEB" w:rsidRPr="004F16AE">
        <w:rPr>
          <w:rFonts w:cs="Times New Roman"/>
        </w:rPr>
        <w:t>Сургутские городские электрические сети</w:t>
      </w:r>
      <w:r w:rsidRPr="004F16AE">
        <w:rPr>
          <w:rFonts w:cs="Times New Roman"/>
          <w:szCs w:val="28"/>
        </w:rPr>
        <w:t>»;</w:t>
      </w:r>
    </w:p>
    <w:p w:rsidR="00E972CF" w:rsidRPr="004F16AE" w:rsidRDefault="00E972CF" w:rsidP="00E972CF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- </w:t>
      </w:r>
      <w:r w:rsidR="002C4DEB" w:rsidRPr="004F16AE">
        <w:rPr>
          <w:rFonts w:cs="Times New Roman"/>
          <w:szCs w:val="28"/>
        </w:rPr>
        <w:t>ООО</w:t>
      </w:r>
      <w:r w:rsidRPr="004F16AE">
        <w:rPr>
          <w:rFonts w:cs="Times New Roman"/>
          <w:szCs w:val="28"/>
        </w:rPr>
        <w:t xml:space="preserve"> «</w:t>
      </w:r>
      <w:r w:rsidR="002C4DEB" w:rsidRPr="004F16AE">
        <w:rPr>
          <w:rFonts w:cs="Times New Roman"/>
        </w:rPr>
        <w:t>Сибпромстрой – Югория</w:t>
      </w:r>
      <w:r w:rsidRPr="004F16AE">
        <w:rPr>
          <w:rFonts w:cs="Times New Roman"/>
          <w:szCs w:val="28"/>
        </w:rPr>
        <w:t>»;</w:t>
      </w:r>
    </w:p>
    <w:p w:rsidR="002C4DEB" w:rsidRPr="004F16AE" w:rsidRDefault="002C4DEB" w:rsidP="002C4DE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АО «Завод промышленных и строительных деталей»;</w:t>
      </w:r>
    </w:p>
    <w:p w:rsidR="002C4DEB" w:rsidRPr="004F16AE" w:rsidRDefault="002C4DEB" w:rsidP="002C4DE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АО Торговый дом «Аскания»;</w:t>
      </w:r>
    </w:p>
    <w:p w:rsidR="002C4DEB" w:rsidRPr="004F16AE" w:rsidRDefault="002C4DEB" w:rsidP="002C4DE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ИП Леоненко В.А.;</w:t>
      </w:r>
    </w:p>
    <w:p w:rsidR="002C4DEB" w:rsidRPr="004F16AE" w:rsidRDefault="002C4DEB" w:rsidP="002C4DE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ООО «ПАИС Компани»;</w:t>
      </w:r>
    </w:p>
    <w:p w:rsidR="002C4DEB" w:rsidRPr="004F16AE" w:rsidRDefault="002C4DEB" w:rsidP="002C4DE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МКУ «Управление капитального строительства».</w:t>
      </w:r>
    </w:p>
    <w:p w:rsidR="00C37304" w:rsidRPr="004F16AE" w:rsidRDefault="00C37304" w:rsidP="00C6048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C4DEB" w:rsidRPr="004F16AE" w:rsidRDefault="002C4DEB" w:rsidP="002C4DEB">
      <w:pPr>
        <w:ind w:firstLine="709"/>
        <w:jc w:val="both"/>
      </w:pPr>
      <w:r w:rsidRPr="004F16AE">
        <w:t xml:space="preserve">По результатам проведения публичных консультаций поступило 2 отзыва, </w:t>
      </w:r>
      <w:r w:rsidRPr="004F16AE">
        <w:rPr>
          <w:szCs w:val="28"/>
        </w:rPr>
        <w:t>содержащих информацию об одобрении текущей редакции действующего нормативного правового акта (об отсутствии замечаний и (или) предложений)</w:t>
      </w:r>
      <w:r w:rsidRPr="004F16AE">
        <w:t xml:space="preserve">, </w:t>
      </w:r>
      <w:r w:rsidR="00B47740">
        <w:t xml:space="preserve">                         </w:t>
      </w:r>
      <w:r w:rsidRPr="004F16AE">
        <w:t>в том числе:</w:t>
      </w:r>
    </w:p>
    <w:p w:rsidR="002C4DEB" w:rsidRPr="004F16AE" w:rsidRDefault="002C4DEB" w:rsidP="00674D09">
      <w:pPr>
        <w:ind w:firstLine="567"/>
        <w:jc w:val="both"/>
        <w:rPr>
          <w:rFonts w:ascii="Helvetica" w:eastAsia="Times New Roman" w:hAnsi="Helvetica" w:cs="Times New Roman"/>
          <w:b/>
          <w:bCs/>
          <w:color w:val="444444"/>
          <w:sz w:val="19"/>
          <w:szCs w:val="19"/>
          <w:lang w:eastAsia="ru-RU"/>
        </w:rPr>
      </w:pPr>
      <w:r w:rsidRPr="004F16AE">
        <w:t xml:space="preserve"> - 1 отзыв от </w:t>
      </w:r>
      <w:r w:rsidRPr="004F16AE">
        <w:rPr>
          <w:rFonts w:cs="Times New Roman"/>
          <w:szCs w:val="28"/>
        </w:rPr>
        <w:t>ООО «</w:t>
      </w:r>
      <w:r w:rsidRPr="004F16AE">
        <w:rPr>
          <w:rFonts w:cs="Times New Roman"/>
        </w:rPr>
        <w:t>Сургутские городские электрические сети</w:t>
      </w:r>
      <w:r w:rsidRPr="004F16AE">
        <w:rPr>
          <w:rFonts w:cs="Times New Roman"/>
          <w:szCs w:val="28"/>
        </w:rPr>
        <w:t>» (</w:t>
      </w:r>
      <w:r w:rsidRPr="004F16AE">
        <w:t>Копылов</w:t>
      </w:r>
      <w:r w:rsidR="00674D09" w:rsidRPr="004F16AE">
        <w:t xml:space="preserve"> </w:t>
      </w:r>
      <w:r w:rsidRPr="004F16AE">
        <w:t>Д</w:t>
      </w:r>
      <w:r w:rsidR="00674D09" w:rsidRPr="004F16AE">
        <w:t>митрий</w:t>
      </w:r>
      <w:r w:rsidRPr="004F16AE">
        <w:t xml:space="preserve">) в электронном виде, с использованием Портала проектов нормативных правовых актов </w:t>
      </w:r>
      <w:r w:rsidRPr="004F16AE">
        <w:rPr>
          <w:szCs w:val="28"/>
        </w:rPr>
        <w:t>(</w:t>
      </w:r>
      <w:hyperlink r:id="rId10" w:anchor="npa=28564" w:history="1">
        <w:r w:rsidRPr="004F16AE">
          <w:rPr>
            <w:rStyle w:val="afff4"/>
          </w:rPr>
          <w:t>http://regulation.admhmao.ru/projects#npa=28564</w:t>
        </w:r>
      </w:hyperlink>
      <w:r w:rsidRPr="004F16AE">
        <w:rPr>
          <w:szCs w:val="28"/>
        </w:rPr>
        <w:t xml:space="preserve">) </w:t>
      </w:r>
      <w:r w:rsidRPr="004F16AE">
        <w:t>(ID проекта 03/20/02-21/00028564);</w:t>
      </w:r>
    </w:p>
    <w:p w:rsidR="002C4DEB" w:rsidRPr="004F16AE" w:rsidRDefault="002C4DEB" w:rsidP="002C4DEB">
      <w:pPr>
        <w:ind w:firstLine="720"/>
        <w:contextualSpacing/>
        <w:jc w:val="both"/>
        <w:rPr>
          <w:szCs w:val="28"/>
        </w:rPr>
      </w:pPr>
      <w:r w:rsidRPr="004F16AE">
        <w:t xml:space="preserve">- 1 отзыв от Уполномоченного по защите прав предпринимателей в Ханты-Мансийском автономном округе – Югре, по </w:t>
      </w:r>
      <w:r w:rsidRPr="004F16AE">
        <w:rPr>
          <w:szCs w:val="28"/>
        </w:rPr>
        <w:t>заключенному соглашению                                           о взаимодействии при проведении ОРВ, экспертизы и оценки фактического воздействия.</w:t>
      </w:r>
    </w:p>
    <w:p w:rsidR="002C4DEB" w:rsidRPr="004F16AE" w:rsidRDefault="002C4DEB" w:rsidP="002C4DE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2"/>
          <w:lang w:eastAsia="ru-RU"/>
        </w:rPr>
      </w:pPr>
    </w:p>
    <w:p w:rsidR="002C4DEB" w:rsidRPr="004F16AE" w:rsidRDefault="002C4DEB" w:rsidP="002C4DE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В связи с отсутствием замечаний (предложений) письма-уведомления                                     о результатах принятых решений не направлялись, процедуры урегулирования разногласий не проводились.</w:t>
      </w:r>
    </w:p>
    <w:p w:rsidR="00F152A4" w:rsidRPr="004F16AE" w:rsidRDefault="00F152A4" w:rsidP="00F152A4">
      <w:pPr>
        <w:ind w:firstLine="567"/>
        <w:jc w:val="both"/>
        <w:rPr>
          <w:rFonts w:cs="Times New Roman"/>
        </w:rPr>
      </w:pPr>
    </w:p>
    <w:p w:rsidR="00E33DD0" w:rsidRPr="00C32093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По </w:t>
      </w:r>
      <w:r w:rsidRPr="00C32093">
        <w:rPr>
          <w:rFonts w:eastAsia="Times New Roman" w:cs="Times New Roman"/>
          <w:szCs w:val="28"/>
          <w:lang w:eastAsia="ru-RU"/>
        </w:rPr>
        <w:t>результатам рассмотрения представленных документов установлено:</w:t>
      </w:r>
    </w:p>
    <w:p w:rsidR="00697155" w:rsidRPr="00C32093" w:rsidRDefault="00E33DD0" w:rsidP="00E33DD0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C32093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C32093">
        <w:rPr>
          <w:rFonts w:eastAsia="Times New Roman" w:cs="Times New Roman"/>
          <w:szCs w:val="28"/>
          <w:lang w:eastAsia="ru-RU"/>
        </w:rPr>
        <w:t>тизы, предусмотренные порядком</w:t>
      </w:r>
      <w:r w:rsidR="003954B8" w:rsidRPr="00C32093">
        <w:rPr>
          <w:rFonts w:eastAsia="Times New Roman" w:cs="Times New Roman"/>
          <w:szCs w:val="28"/>
          <w:lang w:eastAsia="ru-RU"/>
        </w:rPr>
        <w:t>,</w:t>
      </w:r>
      <w:r w:rsidR="00AF797B" w:rsidRPr="00C32093">
        <w:rPr>
          <w:rFonts w:eastAsia="Times New Roman" w:cs="Times New Roman"/>
          <w:szCs w:val="28"/>
          <w:lang w:eastAsia="ru-RU"/>
        </w:rPr>
        <w:t xml:space="preserve"> </w:t>
      </w:r>
      <w:r w:rsidR="00AF797B" w:rsidRPr="00C32093">
        <w:rPr>
          <w:rFonts w:eastAsia="Times New Roman" w:cs="Times New Roman"/>
          <w:i/>
          <w:szCs w:val="28"/>
          <w:u w:val="single"/>
          <w:lang w:eastAsia="ru-RU"/>
        </w:rPr>
        <w:t>соблюдены</w:t>
      </w:r>
      <w:r w:rsidR="00477084" w:rsidRPr="00C32093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:rsidR="00E73C35" w:rsidRPr="00C32093" w:rsidRDefault="00E73C35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C32093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C32093">
        <w:rPr>
          <w:rFonts w:eastAsia="Times New Roman" w:cs="Times New Roman"/>
          <w:szCs w:val="28"/>
          <w:lang w:eastAsia="ru-RU"/>
        </w:rPr>
        <w:t>2. С</w:t>
      </w:r>
      <w:r w:rsidRPr="00C32093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C32093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C32093">
        <w:rPr>
          <w:rFonts w:eastAsia="Times New Roman" w:cs="Arial"/>
          <w:szCs w:val="28"/>
          <w:lang w:eastAsia="ru-RU"/>
        </w:rPr>
        <w:t xml:space="preserve">2.1. Форма отчета </w:t>
      </w:r>
      <w:r w:rsidRPr="00C32093">
        <w:rPr>
          <w:rFonts w:eastAsia="Times New Roman" w:cs="Arial"/>
          <w:i/>
          <w:szCs w:val="28"/>
          <w:u w:val="single"/>
          <w:lang w:eastAsia="ru-RU"/>
        </w:rPr>
        <w:t>соответствует порядку.</w:t>
      </w:r>
    </w:p>
    <w:p w:rsidR="00E33DD0" w:rsidRPr="00C32093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C32093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C32093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 w:rsidRPr="00C32093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C32093">
        <w:rPr>
          <w:rFonts w:eastAsia="Times New Roman" w:cs="Arial"/>
          <w:spacing w:val="-6"/>
          <w:szCs w:val="28"/>
          <w:lang w:eastAsia="ru-RU"/>
        </w:rPr>
        <w:t xml:space="preserve"> </w:t>
      </w:r>
      <w:r w:rsidRPr="00C32093">
        <w:rPr>
          <w:rFonts w:eastAsia="Times New Roman" w:cs="Arial"/>
          <w:i/>
          <w:szCs w:val="28"/>
          <w:u w:val="single"/>
          <w:lang w:eastAsia="ru-RU"/>
        </w:rPr>
        <w:t>достаточна</w:t>
      </w:r>
      <w:r w:rsidR="00697155" w:rsidRPr="00C32093">
        <w:rPr>
          <w:rFonts w:eastAsia="Times New Roman" w:cs="Arial"/>
          <w:i/>
          <w:szCs w:val="28"/>
          <w:u w:val="single"/>
          <w:lang w:eastAsia="ru-RU"/>
        </w:rPr>
        <w:t>.</w:t>
      </w:r>
    </w:p>
    <w:p w:rsidR="00CC1FD0" w:rsidRPr="00BB62EA" w:rsidRDefault="00223969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2093">
        <w:rPr>
          <w:rFonts w:cs="Times New Roman"/>
          <w:szCs w:val="28"/>
        </w:rPr>
        <w:t>О</w:t>
      </w:r>
      <w:r w:rsidR="00CC1FD0" w:rsidRPr="00C32093">
        <w:rPr>
          <w:rFonts w:cs="Times New Roman"/>
          <w:szCs w:val="28"/>
        </w:rPr>
        <w:t>существлен расчет</w:t>
      </w:r>
      <w:r w:rsidR="00CC1FD0" w:rsidRPr="00BB62EA">
        <w:rPr>
          <w:rFonts w:cs="Times New Roman"/>
          <w:szCs w:val="28"/>
        </w:rPr>
        <w:t xml:space="preserve"> </w:t>
      </w:r>
      <w:r w:rsidR="00CC1FD0" w:rsidRPr="00BB62EA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  <w:r w:rsidR="00117135" w:rsidRPr="00BB62EA">
        <w:rPr>
          <w:rFonts w:eastAsia="Times New Roman" w:cs="Times New Roman"/>
          <w:szCs w:val="28"/>
          <w:lang w:eastAsia="ru-RU"/>
        </w:rPr>
        <w:t xml:space="preserve">и инвестиционной </w:t>
      </w:r>
      <w:r w:rsidR="00CC1FD0" w:rsidRPr="00BB62EA">
        <w:rPr>
          <w:rFonts w:eastAsia="Times New Roman" w:cs="Times New Roman"/>
          <w:szCs w:val="28"/>
          <w:lang w:eastAsia="ru-RU"/>
        </w:rPr>
        <w:t>деятельности, связанных с необходимостью соблюдения установленных нормативным правовым актом обязанностей,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C1FD0" w:rsidRPr="00BB62EA">
        <w:rPr>
          <w:rFonts w:cs="Times New Roman"/>
          <w:szCs w:val="28"/>
        </w:rPr>
        <w:t xml:space="preserve">с применением методики </w:t>
      </w:r>
      <w:r w:rsidR="00CC1FD0" w:rsidRPr="00BB62EA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="00CC1FD0" w:rsidRPr="00BB62EA">
        <w:rPr>
          <w:rFonts w:eastAsia="Times New Roman" w:cs="Times New Roman"/>
          <w:szCs w:val="28"/>
          <w:lang w:eastAsia="ru-RU"/>
        </w:rPr>
        <w:t>и инвестиционной деятельности, возникающих в связи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C1FD0" w:rsidRPr="00BB62EA">
        <w:rPr>
          <w:rFonts w:eastAsia="Times New Roman" w:cs="Times New Roman"/>
          <w:szCs w:val="28"/>
          <w:lang w:eastAsia="ru-RU"/>
        </w:rPr>
        <w:t xml:space="preserve">с исполнением требований регулирования, утвержденной приказом Департамента экономического развития ХМАО-Югры от </w:t>
      </w:r>
      <w:r w:rsidR="00CC1FD0" w:rsidRPr="00BB62EA">
        <w:rPr>
          <w:rFonts w:cs="Times New Roman"/>
          <w:szCs w:val="28"/>
        </w:rPr>
        <w:t xml:space="preserve">30.09.2013 № 155 </w:t>
      </w:r>
      <w:r w:rsidR="00CC1FD0" w:rsidRPr="00BB62EA">
        <w:rPr>
          <w:rFonts w:eastAsia="Times New Roman" w:cs="Times New Roman"/>
          <w:szCs w:val="28"/>
          <w:lang w:eastAsia="ru-RU"/>
        </w:rPr>
        <w:t>(с изменениями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C1FD0" w:rsidRPr="00BB62EA">
        <w:rPr>
          <w:rFonts w:eastAsia="Times New Roman" w:cs="Times New Roman"/>
          <w:szCs w:val="28"/>
          <w:lang w:eastAsia="ru-RU"/>
        </w:rPr>
        <w:t>от 30.09.2015 № 200).</w:t>
      </w:r>
    </w:p>
    <w:p w:rsidR="00D85D15" w:rsidRDefault="00D85D15" w:rsidP="00F0179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341042" w:rsidRPr="00DB6724" w:rsidRDefault="00341042" w:rsidP="00341042">
      <w:pPr>
        <w:ind w:firstLine="567"/>
        <w:jc w:val="both"/>
        <w:rPr>
          <w:i/>
          <w:szCs w:val="28"/>
          <w:u w:val="single"/>
        </w:rPr>
      </w:pPr>
      <w:r w:rsidRPr="00DB6724">
        <w:rPr>
          <w:rFonts w:eastAsia="Times New Roman" w:cs="Times New Roman"/>
          <w:szCs w:val="28"/>
          <w:lang w:eastAsia="ru-RU"/>
        </w:rPr>
        <w:t xml:space="preserve">2.3. </w:t>
      </w:r>
      <w:r w:rsidRPr="00DB6724">
        <w:rPr>
          <w:rFonts w:cs="Times New Roman"/>
          <w:szCs w:val="28"/>
        </w:rPr>
        <w:t xml:space="preserve">Обоснование решения проблемы действующего способа регулирования </w:t>
      </w:r>
      <w:r w:rsidRPr="00DB6724">
        <w:rPr>
          <w:i/>
          <w:szCs w:val="28"/>
          <w:u w:val="single"/>
        </w:rPr>
        <w:t>достаточно.</w:t>
      </w:r>
    </w:p>
    <w:p w:rsidR="00A6746A" w:rsidRPr="00551885" w:rsidRDefault="00A6746A" w:rsidP="00CF7320">
      <w:pPr>
        <w:ind w:firstLine="567"/>
        <w:jc w:val="both"/>
        <w:rPr>
          <w:rFonts w:eastAsia="Times New Roman" w:cs="Times New Roman"/>
          <w:color w:val="FF0000"/>
          <w:szCs w:val="28"/>
          <w:highlight w:val="yellow"/>
          <w:lang w:eastAsia="ru-RU"/>
        </w:rPr>
      </w:pPr>
    </w:p>
    <w:p w:rsidR="00341042" w:rsidRPr="00B3364C" w:rsidRDefault="00341042" w:rsidP="00341042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B3364C">
        <w:rPr>
          <w:rFonts w:eastAsia="Times New Roman" w:cs="Times New Roman"/>
          <w:szCs w:val="28"/>
          <w:u w:val="single"/>
          <w:lang w:eastAsia="ru-RU"/>
        </w:rPr>
        <w:t xml:space="preserve">3. В действующем правовом акте выявлены положения, необоснованно затрудняющие </w:t>
      </w:r>
      <w:r w:rsidR="00D97063" w:rsidRPr="00B3364C">
        <w:rPr>
          <w:rFonts w:eastAsia="Times New Roman" w:cs="Times New Roman"/>
          <w:szCs w:val="28"/>
          <w:u w:val="single"/>
          <w:lang w:eastAsia="ru-RU"/>
        </w:rPr>
        <w:t>осуществление</w:t>
      </w:r>
      <w:r w:rsidRPr="00B3364C">
        <w:rPr>
          <w:rFonts w:eastAsia="Times New Roman" w:cs="Times New Roman"/>
          <w:szCs w:val="28"/>
          <w:u w:val="single"/>
          <w:lang w:eastAsia="ru-RU"/>
        </w:rPr>
        <w:t xml:space="preserve"> предпринимательской и инвестиционной деятельности.</w:t>
      </w:r>
    </w:p>
    <w:p w:rsidR="00D07893" w:rsidRPr="00B3364C" w:rsidRDefault="00341042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364C">
        <w:rPr>
          <w:rFonts w:eastAsia="Times New Roman" w:cs="Times New Roman"/>
          <w:szCs w:val="28"/>
          <w:lang w:eastAsia="ru-RU"/>
        </w:rPr>
        <w:t>3.</w:t>
      </w:r>
      <w:r w:rsidR="005F6837" w:rsidRPr="00B3364C">
        <w:rPr>
          <w:rFonts w:eastAsia="Times New Roman" w:cs="Times New Roman"/>
          <w:szCs w:val="28"/>
          <w:lang w:eastAsia="ru-RU"/>
        </w:rPr>
        <w:t>1</w:t>
      </w:r>
      <w:r w:rsidRPr="00B3364C">
        <w:rPr>
          <w:rFonts w:eastAsia="Times New Roman" w:cs="Times New Roman"/>
          <w:szCs w:val="28"/>
          <w:lang w:eastAsia="ru-RU"/>
        </w:rPr>
        <w:t xml:space="preserve">. </w:t>
      </w:r>
      <w:r w:rsidR="00D07893" w:rsidRPr="00B3364C">
        <w:rPr>
          <w:rFonts w:eastAsia="Times New Roman" w:cs="Times New Roman"/>
          <w:szCs w:val="28"/>
          <w:lang w:eastAsia="ru-RU"/>
        </w:rPr>
        <w:t xml:space="preserve">Преамбула (констатирующая часть) муниципального правового акта </w:t>
      </w:r>
      <w:r w:rsidR="006E2E4B" w:rsidRPr="00B3364C">
        <w:rPr>
          <w:rFonts w:eastAsia="Times New Roman" w:cs="Times New Roman"/>
          <w:szCs w:val="28"/>
          <w:lang w:eastAsia="ru-RU"/>
        </w:rPr>
        <w:t>содержит ссылк</w:t>
      </w:r>
      <w:r w:rsidR="005F6837" w:rsidRPr="00B3364C">
        <w:rPr>
          <w:rFonts w:eastAsia="Times New Roman" w:cs="Times New Roman"/>
          <w:szCs w:val="28"/>
          <w:lang w:eastAsia="ru-RU"/>
        </w:rPr>
        <w:t>и</w:t>
      </w:r>
      <w:r w:rsidR="006E2E4B" w:rsidRPr="00B3364C">
        <w:rPr>
          <w:rFonts w:eastAsia="Times New Roman" w:cs="Times New Roman"/>
          <w:szCs w:val="28"/>
          <w:lang w:eastAsia="ru-RU"/>
        </w:rPr>
        <w:t xml:space="preserve"> на </w:t>
      </w:r>
      <w:r w:rsidR="005F6837" w:rsidRPr="00B3364C">
        <w:rPr>
          <w:rFonts w:eastAsia="Times New Roman" w:cs="Times New Roman"/>
          <w:szCs w:val="28"/>
          <w:lang w:eastAsia="ru-RU"/>
        </w:rPr>
        <w:t xml:space="preserve">постановление Правительства Ханты-Мансийского автономного округа - Югры от 24.01.2007 № 11-п «Об утверждении порядка установления причин нарушения законодательства о градостроительной деятельности на территории Ханты-Мансийского автономного округа – Югры», а также на </w:t>
      </w:r>
      <w:r w:rsidR="006E2E4B" w:rsidRPr="00B3364C">
        <w:rPr>
          <w:rFonts w:eastAsia="Times New Roman" w:cs="Times New Roman"/>
          <w:szCs w:val="28"/>
          <w:lang w:eastAsia="ru-RU"/>
        </w:rPr>
        <w:t xml:space="preserve">Устав </w:t>
      </w:r>
      <w:r w:rsidR="00C76E76" w:rsidRPr="00B3364C">
        <w:t xml:space="preserve">муниципального образования городской округ </w:t>
      </w:r>
      <w:r w:rsidR="00C76E76" w:rsidRPr="00B3364C">
        <w:rPr>
          <w:u w:val="single"/>
        </w:rPr>
        <w:t xml:space="preserve">город </w:t>
      </w:r>
      <w:r w:rsidR="00C76E76" w:rsidRPr="00B3364C">
        <w:t>Сургут</w:t>
      </w:r>
      <w:r w:rsidR="005F6837" w:rsidRPr="00B3364C">
        <w:t xml:space="preserve"> Ханты-Мансийского автономного округа – Югры</w:t>
      </w:r>
      <w:r w:rsidR="006E2E4B" w:rsidRPr="00B3364C">
        <w:rPr>
          <w:rFonts w:eastAsia="Times New Roman" w:cs="Times New Roman"/>
          <w:szCs w:val="28"/>
          <w:lang w:eastAsia="ru-RU"/>
        </w:rPr>
        <w:t>.</w:t>
      </w:r>
    </w:p>
    <w:p w:rsidR="005F6837" w:rsidRPr="00B3364C" w:rsidRDefault="005F6837" w:rsidP="005F6837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3.1.</w:t>
      </w:r>
      <w:r w:rsidR="00573868" w:rsidRPr="00B3364C">
        <w:rPr>
          <w:rFonts w:eastAsia="Times New Roman" w:cs="Times New Roman"/>
          <w:bCs/>
          <w:szCs w:val="28"/>
          <w:lang w:eastAsia="ru-RU"/>
        </w:rPr>
        <w:t>1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 Частью 4 статьи 62 Градостроительного кодекса Российской Федерации установлено, что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                                 не указанных в частях 2 и 3 настоящей статьи,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причиняется, установление причин такого нарушения осуществляется                              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в порядке, установленном решением главы местной администрации.</w:t>
      </w:r>
    </w:p>
    <w:p w:rsidR="005F6837" w:rsidRPr="00B3364C" w:rsidRDefault="005F6837" w:rsidP="005F6837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B3364C">
        <w:rPr>
          <w:rFonts w:eastAsia="Times New Roman" w:cs="Times New Roman"/>
          <w:bCs/>
          <w:szCs w:val="28"/>
          <w:u w:val="single"/>
          <w:lang w:eastAsia="ru-RU"/>
        </w:rPr>
        <w:t xml:space="preserve">При этом, частью 3 </w:t>
      </w:r>
      <w:r w:rsidRPr="00B3364C">
        <w:rPr>
          <w:rFonts w:eastAsia="Times New Roman" w:cs="Times New Roman"/>
          <w:bCs/>
          <w:szCs w:val="28"/>
          <w:lang w:eastAsia="ru-RU"/>
        </w:rPr>
        <w:t>статьи 62 Градостроительного кодекса Российской Федерации установлено, что</w:t>
      </w:r>
      <w:r w:rsidRPr="00B3364C">
        <w:t xml:space="preserve"> в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</w:t>
      </w:r>
      <w:r w:rsidR="00B47740"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не являющихся особо опасными, технически сложными и уникальными объектами, установление причин такого нарушения осуществляется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в порядке, установленном высшим исполнительным органом государственной власти субъекта Российской Федерации.</w:t>
      </w:r>
    </w:p>
    <w:p w:rsidR="005F6837" w:rsidRPr="00B3364C" w:rsidRDefault="005F6837" w:rsidP="005F6837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Следовательно, </w:t>
      </w:r>
      <w:r w:rsidR="009000E9" w:rsidRPr="00B3364C">
        <w:rPr>
          <w:rFonts w:eastAsia="Times New Roman" w:cs="Times New Roman"/>
          <w:bCs/>
          <w:szCs w:val="28"/>
          <w:lang w:eastAsia="ru-RU"/>
        </w:rPr>
        <w:t>постановление Правительства Ханты-Мансийского автономного округа - Югры от 24.01.2007 № 11-п «Об утверждении порядка установления причин нарушения законодательства о градостроительной деятельности на территории Ханты-Мансийского автономного округа – Югры» не является основанием                               для разработки правового акта на муниципальном уровне, поскольку полномочия органов власти по видам объектов четко разграничены Градостроительным кодексом.</w:t>
      </w:r>
    </w:p>
    <w:p w:rsidR="00F525DE" w:rsidRPr="00B3364C" w:rsidRDefault="009000E9" w:rsidP="00F525DE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 xml:space="preserve">Несоответствие федеральному законодательству </w:t>
      </w:r>
      <w:r w:rsidR="00F525DE" w:rsidRPr="00B3364C">
        <w:rPr>
          <w:rFonts w:eastAsia="Times New Roman" w:cs="Times New Roman"/>
          <w:bCs/>
          <w:i/>
          <w:szCs w:val="28"/>
          <w:lang w:eastAsia="ru-RU"/>
        </w:rPr>
        <w:t>затрудняет осуществление предпринимательской и инвестиционной деятельности.</w:t>
      </w:r>
    </w:p>
    <w:p w:rsidR="008F73A6" w:rsidRPr="00B3364C" w:rsidRDefault="005F6837" w:rsidP="006E2E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364C">
        <w:rPr>
          <w:rFonts w:eastAsia="Times New Roman" w:cs="Times New Roman"/>
          <w:szCs w:val="28"/>
          <w:lang w:eastAsia="ru-RU"/>
        </w:rPr>
        <w:t>3.1.2. Ре</w:t>
      </w:r>
      <w:r w:rsidR="00C76E76" w:rsidRPr="00B3364C">
        <w:rPr>
          <w:rFonts w:eastAsia="Times New Roman" w:cs="Times New Roman"/>
          <w:szCs w:val="28"/>
          <w:lang w:eastAsia="ru-RU"/>
        </w:rPr>
        <w:t>шением Думы города от 11.01.2021 № 695-VI ДГ «О внесении изменений в Устав муниципального образования городской округ город Сургут Ханты-Мансийского автономного округа – Югры» в наименование Устава города Сургута внесен</w:t>
      </w:r>
      <w:r w:rsidRPr="00B3364C">
        <w:rPr>
          <w:rFonts w:eastAsia="Times New Roman" w:cs="Times New Roman"/>
          <w:szCs w:val="28"/>
          <w:lang w:eastAsia="ru-RU"/>
        </w:rPr>
        <w:t>о</w:t>
      </w:r>
      <w:r w:rsidR="00C76E76" w:rsidRPr="00B3364C">
        <w:rPr>
          <w:rFonts w:eastAsia="Times New Roman" w:cs="Times New Roman"/>
          <w:szCs w:val="28"/>
          <w:lang w:eastAsia="ru-RU"/>
        </w:rPr>
        <w:t xml:space="preserve"> изменени</w:t>
      </w:r>
      <w:r w:rsidRPr="00B3364C">
        <w:rPr>
          <w:rFonts w:eastAsia="Times New Roman" w:cs="Times New Roman"/>
          <w:szCs w:val="28"/>
          <w:lang w:eastAsia="ru-RU"/>
        </w:rPr>
        <w:t>е</w:t>
      </w:r>
      <w:r w:rsidR="00C76E76" w:rsidRPr="00B3364C">
        <w:rPr>
          <w:rFonts w:eastAsia="Times New Roman" w:cs="Times New Roman"/>
          <w:szCs w:val="28"/>
          <w:lang w:eastAsia="ru-RU"/>
        </w:rPr>
        <w:t>.</w:t>
      </w:r>
    </w:p>
    <w:p w:rsidR="006E2E4B" w:rsidRPr="00B3364C" w:rsidRDefault="00F525DE" w:rsidP="006E2E4B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Взаимное несоответствие положений</w:t>
      </w:r>
      <w:r w:rsidR="006E2E4B" w:rsidRPr="00B3364C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Pr="00B3364C">
        <w:rPr>
          <w:rFonts w:eastAsia="Times New Roman" w:cs="Times New Roman"/>
          <w:bCs/>
          <w:i/>
          <w:szCs w:val="28"/>
          <w:lang w:eastAsia="ru-RU"/>
        </w:rPr>
        <w:t>затрудняет осуществление предпринимательской и инвестиционной деятельности</w:t>
      </w:r>
      <w:r w:rsidR="006E2E4B" w:rsidRPr="00B3364C">
        <w:rPr>
          <w:rFonts w:eastAsia="Times New Roman" w:cs="Times New Roman"/>
          <w:bCs/>
          <w:i/>
          <w:szCs w:val="28"/>
          <w:lang w:eastAsia="ru-RU"/>
        </w:rPr>
        <w:t>.</w:t>
      </w:r>
    </w:p>
    <w:p w:rsidR="00F525DE" w:rsidRPr="00B3364C" w:rsidRDefault="00F525DE" w:rsidP="00F525DE">
      <w:pPr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525DE" w:rsidRPr="00B3364C" w:rsidRDefault="00F525DE" w:rsidP="00F525DE">
      <w:pPr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B3364C">
        <w:rPr>
          <w:rFonts w:eastAsia="Times New Roman" w:cs="Times New Roman"/>
          <w:b/>
          <w:bCs/>
          <w:szCs w:val="28"/>
          <w:lang w:eastAsia="ru-RU"/>
        </w:rPr>
        <w:t>В Порядке установления причин нарушения законодательства                                           о градостроительной деятельности на территории города Сургута (далее – Порядок):</w:t>
      </w:r>
    </w:p>
    <w:p w:rsidR="006E2E4B" w:rsidRPr="00B3364C" w:rsidRDefault="008F73A6" w:rsidP="008F73A6">
      <w:pPr>
        <w:ind w:firstLine="567"/>
        <w:jc w:val="both"/>
        <w:rPr>
          <w:rFonts w:cs="Times New Roman"/>
          <w:szCs w:val="28"/>
        </w:rPr>
      </w:pPr>
      <w:r w:rsidRPr="00B3364C">
        <w:rPr>
          <w:rFonts w:cs="Times New Roman"/>
          <w:szCs w:val="28"/>
        </w:rPr>
        <w:t>3.</w:t>
      </w:r>
      <w:r w:rsidR="00E87D9E" w:rsidRPr="00B3364C">
        <w:rPr>
          <w:rFonts w:cs="Times New Roman"/>
          <w:szCs w:val="28"/>
        </w:rPr>
        <w:t>2</w:t>
      </w:r>
      <w:r w:rsidRPr="00B3364C">
        <w:rPr>
          <w:rFonts w:cs="Times New Roman"/>
          <w:szCs w:val="28"/>
        </w:rPr>
        <w:t xml:space="preserve">. Пунктом </w:t>
      </w:r>
      <w:r w:rsidR="00F525DE" w:rsidRPr="00B3364C">
        <w:rPr>
          <w:rFonts w:cs="Times New Roman"/>
          <w:szCs w:val="28"/>
        </w:rPr>
        <w:t>3</w:t>
      </w:r>
      <w:r w:rsidRPr="00B3364C">
        <w:rPr>
          <w:rFonts w:cs="Times New Roman"/>
          <w:szCs w:val="28"/>
        </w:rPr>
        <w:t xml:space="preserve"> раздела </w:t>
      </w:r>
      <w:r w:rsidRPr="00B3364C">
        <w:rPr>
          <w:rFonts w:cs="Times New Roman"/>
          <w:szCs w:val="28"/>
          <w:lang w:val="en-US"/>
        </w:rPr>
        <w:t>I</w:t>
      </w:r>
      <w:r w:rsidRPr="00B3364C">
        <w:rPr>
          <w:rFonts w:cs="Times New Roman"/>
          <w:szCs w:val="28"/>
        </w:rPr>
        <w:t xml:space="preserve"> По</w:t>
      </w:r>
      <w:r w:rsidR="00F525DE" w:rsidRPr="00B3364C">
        <w:rPr>
          <w:rFonts w:cs="Times New Roman"/>
          <w:szCs w:val="28"/>
        </w:rPr>
        <w:t>рядка</w:t>
      </w:r>
      <w:r w:rsidRPr="00B3364C">
        <w:rPr>
          <w:rFonts w:cs="Times New Roman"/>
          <w:szCs w:val="28"/>
        </w:rPr>
        <w:t xml:space="preserve"> предусмотрено, что </w:t>
      </w:r>
      <w:r w:rsidR="00F525DE" w:rsidRPr="00B3364C">
        <w:rPr>
          <w:rFonts w:cs="Times New Roman"/>
          <w:szCs w:val="28"/>
          <w:u w:val="single"/>
        </w:rPr>
        <w:t>рассмотрение причин</w:t>
      </w:r>
      <w:r w:rsidR="00F525DE" w:rsidRPr="00B3364C">
        <w:rPr>
          <w:rFonts w:cs="Times New Roman"/>
          <w:szCs w:val="28"/>
        </w:rPr>
        <w:t xml:space="preserve"> нарушения законодательства о градостроительной деятельности проводится </w:t>
      </w:r>
      <w:r w:rsidR="00B47740">
        <w:rPr>
          <w:rFonts w:cs="Times New Roman"/>
          <w:szCs w:val="28"/>
        </w:rPr>
        <w:t xml:space="preserve">                            </w:t>
      </w:r>
      <w:r w:rsidR="00F525DE" w:rsidRPr="00B3364C">
        <w:rPr>
          <w:rFonts w:cs="Times New Roman"/>
          <w:szCs w:val="28"/>
        </w:rPr>
        <w:t xml:space="preserve">в отношении </w:t>
      </w:r>
      <w:r w:rsidR="00F525DE" w:rsidRPr="00B3364C">
        <w:rPr>
          <w:rFonts w:cs="Times New Roman"/>
          <w:szCs w:val="28"/>
          <w:u w:val="single"/>
        </w:rPr>
        <w:t>строящихся и построенных объектов</w:t>
      </w:r>
      <w:r w:rsidR="00F525DE" w:rsidRPr="00B3364C">
        <w:rPr>
          <w:rFonts w:cs="Times New Roman"/>
          <w:szCs w:val="28"/>
        </w:rPr>
        <w:t xml:space="preserve"> независимо от форм собственности, ведомственной принадлежности, источников финансирования </w:t>
      </w:r>
      <w:r w:rsidR="00B47740">
        <w:rPr>
          <w:rFonts w:cs="Times New Roman"/>
          <w:szCs w:val="28"/>
        </w:rPr>
        <w:t xml:space="preserve">                          </w:t>
      </w:r>
      <w:r w:rsidR="00F525DE" w:rsidRPr="00B3364C">
        <w:rPr>
          <w:rFonts w:cs="Times New Roman"/>
          <w:szCs w:val="28"/>
        </w:rPr>
        <w:t>и участников строительства данных объектов</w:t>
      </w:r>
      <w:r w:rsidRPr="00B3364C">
        <w:rPr>
          <w:rFonts w:cs="Times New Roman"/>
          <w:szCs w:val="28"/>
        </w:rPr>
        <w:t>.</w:t>
      </w:r>
    </w:p>
    <w:p w:rsidR="00B73C7C" w:rsidRPr="00B3364C" w:rsidRDefault="00B73C7C" w:rsidP="008F73A6">
      <w:pPr>
        <w:ind w:firstLine="567"/>
        <w:jc w:val="both"/>
        <w:rPr>
          <w:rFonts w:cs="Times New Roman"/>
          <w:szCs w:val="28"/>
        </w:rPr>
      </w:pPr>
      <w:r w:rsidRPr="00B3364C">
        <w:rPr>
          <w:rFonts w:cs="Times New Roman"/>
          <w:szCs w:val="28"/>
        </w:rPr>
        <w:t>Порядком предусмотрено, что установление причин нарушения законодательства о градостроительной деятельности осуществляется комиссией.</w:t>
      </w:r>
    </w:p>
    <w:p w:rsidR="00F525DE" w:rsidRPr="00B3364C" w:rsidRDefault="00F525DE" w:rsidP="00F525DE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B3364C">
        <w:rPr>
          <w:rFonts w:cs="Times New Roman"/>
          <w:szCs w:val="28"/>
        </w:rPr>
        <w:t xml:space="preserve">3.2.1. 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Частью 4 статьи 62 Градостроительного кодекса Российской Федерации </w:t>
      </w:r>
      <w:r w:rsidR="00B73C7C" w:rsidRPr="00B3364C">
        <w:rPr>
          <w:rFonts w:eastAsia="Times New Roman" w:cs="Times New Roman"/>
          <w:bCs/>
          <w:szCs w:val="28"/>
          <w:lang w:eastAsia="ru-RU"/>
        </w:rPr>
        <w:t xml:space="preserve">                   и наименованием Порядка предусмотрено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</w:t>
      </w:r>
      <w:r w:rsidR="00B73C7C" w:rsidRPr="00B3364C">
        <w:rPr>
          <w:rFonts w:eastAsia="Times New Roman" w:cs="Times New Roman"/>
          <w:bCs/>
          <w:szCs w:val="28"/>
          <w:u w:val="single"/>
          <w:lang w:eastAsia="ru-RU"/>
        </w:rPr>
        <w:t>установление, а не рассмотрение причин.</w:t>
      </w:r>
    </w:p>
    <w:p w:rsidR="00B73C7C" w:rsidRPr="00B3364C" w:rsidRDefault="00B73C7C" w:rsidP="00B73C7C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затрудняет осуществление предпринимательской и инвестиционной деятельности.</w:t>
      </w:r>
    </w:p>
    <w:p w:rsidR="008F73A6" w:rsidRPr="00B3364C" w:rsidRDefault="00B73C7C" w:rsidP="00B73C7C">
      <w:pPr>
        <w:ind w:firstLine="567"/>
        <w:jc w:val="both"/>
        <w:rPr>
          <w:rFonts w:cs="Times New Roman"/>
          <w:bCs/>
          <w:szCs w:val="28"/>
          <w:u w:val="single"/>
        </w:rPr>
      </w:pPr>
      <w:r w:rsidRPr="00B3364C">
        <w:rPr>
          <w:rFonts w:cs="Times New Roman"/>
          <w:bCs/>
          <w:szCs w:val="28"/>
        </w:rPr>
        <w:t>3.2.2. Подп</w:t>
      </w:r>
      <w:r w:rsidRPr="00B3364C">
        <w:rPr>
          <w:rFonts w:cs="Times New Roman"/>
          <w:szCs w:val="28"/>
        </w:rPr>
        <w:t xml:space="preserve">унктом 1 пункта 9 раздела </w:t>
      </w:r>
      <w:r w:rsidRPr="00B3364C">
        <w:rPr>
          <w:rFonts w:cs="Times New Roman"/>
          <w:szCs w:val="28"/>
          <w:lang w:val="en-US"/>
        </w:rPr>
        <w:t>III</w:t>
      </w:r>
      <w:r w:rsidRPr="00B3364C">
        <w:rPr>
          <w:rFonts w:cs="Times New Roman"/>
          <w:szCs w:val="28"/>
        </w:rPr>
        <w:t xml:space="preserve"> Порядка предусмотрено, что о</w:t>
      </w:r>
      <w:r w:rsidRPr="00B3364C">
        <w:rPr>
          <w:rFonts w:cs="Times New Roman"/>
          <w:bCs/>
          <w:szCs w:val="28"/>
        </w:rPr>
        <w:t xml:space="preserve">тказ </w:t>
      </w:r>
      <w:r w:rsidR="00277AAC" w:rsidRPr="00B3364C">
        <w:rPr>
          <w:rFonts w:cs="Times New Roman"/>
          <w:bCs/>
          <w:szCs w:val="28"/>
        </w:rPr>
        <w:t xml:space="preserve">                           </w:t>
      </w:r>
      <w:r w:rsidRPr="00B3364C">
        <w:rPr>
          <w:rFonts w:cs="Times New Roman"/>
          <w:bCs/>
          <w:szCs w:val="28"/>
        </w:rPr>
        <w:t xml:space="preserve">в образовании технической комиссии допускается в случае отсутствия выполнения работ </w:t>
      </w:r>
      <w:r w:rsidRPr="00B3364C">
        <w:rPr>
          <w:rFonts w:cs="Times New Roman"/>
          <w:bCs/>
          <w:szCs w:val="28"/>
          <w:u w:val="single"/>
        </w:rPr>
        <w:t>по строительству, реконструкции, капитальному ремонту объекта капитального строительства</w:t>
      </w:r>
      <w:r w:rsidR="008527CF" w:rsidRPr="00B3364C">
        <w:rPr>
          <w:rFonts w:cs="Times New Roman"/>
          <w:bCs/>
          <w:szCs w:val="28"/>
          <w:u w:val="single"/>
        </w:rPr>
        <w:t>.</w:t>
      </w:r>
    </w:p>
    <w:p w:rsidR="00B73C7C" w:rsidRPr="00B3364C" w:rsidRDefault="00B73C7C" w:rsidP="00F525D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Следовательно, деятельность комиссии </w:t>
      </w:r>
      <w:r w:rsidR="005B7B31" w:rsidRPr="00B3364C">
        <w:rPr>
          <w:rFonts w:eastAsia="Times New Roman" w:cs="Times New Roman"/>
          <w:bCs/>
          <w:szCs w:val="28"/>
          <w:lang w:eastAsia="ru-RU"/>
        </w:rPr>
        <w:t xml:space="preserve">по построенным объектам                                 не </w:t>
      </w:r>
      <w:r w:rsidR="00336F3A" w:rsidRPr="00B3364C">
        <w:rPr>
          <w:rFonts w:eastAsia="Times New Roman" w:cs="Times New Roman"/>
          <w:bCs/>
          <w:szCs w:val="28"/>
          <w:lang w:eastAsia="ru-RU"/>
        </w:rPr>
        <w:t>предусмотрена</w:t>
      </w:r>
      <w:r w:rsidR="005B7B31" w:rsidRPr="00B3364C">
        <w:rPr>
          <w:rFonts w:eastAsia="Times New Roman" w:cs="Times New Roman"/>
          <w:bCs/>
          <w:szCs w:val="28"/>
          <w:lang w:eastAsia="ru-RU"/>
        </w:rPr>
        <w:t>.</w:t>
      </w:r>
    </w:p>
    <w:p w:rsidR="005B7B31" w:rsidRPr="00B3364C" w:rsidRDefault="005B7B31" w:rsidP="00F525D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Аналогичные положения, связанные с деятельностью</w:t>
      </w:r>
      <w:r w:rsidR="005E5943" w:rsidRPr="00B3364C">
        <w:rPr>
          <w:rFonts w:eastAsia="Times New Roman" w:cs="Times New Roman"/>
          <w:bCs/>
          <w:szCs w:val="28"/>
          <w:lang w:eastAsia="ru-RU"/>
        </w:rPr>
        <w:t xml:space="preserve"> (административными процедурами) </w:t>
      </w:r>
      <w:r w:rsidRPr="00B3364C">
        <w:rPr>
          <w:rFonts w:eastAsia="Times New Roman" w:cs="Times New Roman"/>
          <w:bCs/>
          <w:szCs w:val="28"/>
          <w:lang w:eastAsia="ru-RU"/>
        </w:rPr>
        <w:t>по построенным (эксплуатируемым объектам)</w:t>
      </w:r>
      <w:r w:rsidR="00285E53" w:rsidRPr="00B3364C">
        <w:rPr>
          <w:rFonts w:eastAsia="Times New Roman" w:cs="Times New Roman"/>
          <w:bCs/>
          <w:szCs w:val="28"/>
          <w:lang w:eastAsia="ru-RU"/>
        </w:rPr>
        <w:t>,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установлены разделом </w:t>
      </w:r>
      <w:r w:rsidRPr="00B3364C">
        <w:rPr>
          <w:rFonts w:eastAsia="Times New Roman" w:cs="Times New Roman"/>
          <w:bCs/>
          <w:szCs w:val="28"/>
          <w:lang w:val="en-US" w:eastAsia="ru-RU"/>
        </w:rPr>
        <w:t>IV</w:t>
      </w:r>
      <w:r w:rsidRPr="00B3364C">
        <w:rPr>
          <w:rFonts w:eastAsia="Times New Roman" w:cs="Times New Roman"/>
          <w:bCs/>
          <w:szCs w:val="28"/>
          <w:lang w:eastAsia="ru-RU"/>
        </w:rPr>
        <w:t>, пункт</w:t>
      </w:r>
      <w:r w:rsidR="00336F3A" w:rsidRPr="00B3364C">
        <w:rPr>
          <w:rFonts w:eastAsia="Times New Roman" w:cs="Times New Roman"/>
          <w:bCs/>
          <w:szCs w:val="28"/>
          <w:lang w:eastAsia="ru-RU"/>
        </w:rPr>
        <w:t>ами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7, 8 раздела </w:t>
      </w:r>
      <w:r w:rsidRPr="00B3364C">
        <w:rPr>
          <w:rFonts w:eastAsia="Times New Roman" w:cs="Times New Roman"/>
          <w:bCs/>
          <w:szCs w:val="28"/>
          <w:lang w:val="en-US" w:eastAsia="ru-RU"/>
        </w:rPr>
        <w:t>V</w:t>
      </w:r>
      <w:r w:rsidRPr="00B3364C">
        <w:rPr>
          <w:rFonts w:cs="Times New Roman"/>
          <w:szCs w:val="28"/>
        </w:rPr>
        <w:t xml:space="preserve"> Порядка.</w:t>
      </w:r>
    </w:p>
    <w:p w:rsidR="00F525DE" w:rsidRPr="00B3364C" w:rsidRDefault="00D07893" w:rsidP="00F525DE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</w:t>
      </w:r>
      <w:r w:rsidR="008527CF" w:rsidRPr="00B3364C">
        <w:rPr>
          <w:rFonts w:eastAsia="Times New Roman" w:cs="Times New Roman"/>
          <w:bCs/>
          <w:i/>
          <w:szCs w:val="28"/>
          <w:lang w:eastAsia="ru-RU"/>
        </w:rPr>
        <w:t xml:space="preserve"> процедур и взаимное несоответствие положений </w:t>
      </w:r>
      <w:r w:rsidRPr="00B3364C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="00F525DE" w:rsidRPr="00B3364C">
        <w:rPr>
          <w:rFonts w:eastAsia="Times New Roman" w:cs="Times New Roman"/>
          <w:bCs/>
          <w:i/>
          <w:szCs w:val="28"/>
          <w:lang w:eastAsia="ru-RU"/>
        </w:rPr>
        <w:t>затрудняет осуществление предпринимательской и инвестиционной деятельности.</w:t>
      </w:r>
    </w:p>
    <w:p w:rsidR="00C60944" w:rsidRPr="00B3364C" w:rsidRDefault="00C60944" w:rsidP="00C60944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В целях исключения разночтений, предлагаем по аналогии с пунктом 18 Правил, утвержденных постановлением Правительства Российской Федерации                                              от 20.11.2006 № 702 «Об утверждении Правил установления федеральными органами исполнительной власти причин нарушения законодательства о градостроительной деятельности»,  установить в Порядке следующую норму</w:t>
      </w:r>
      <w:r w:rsidR="005F5E27">
        <w:rPr>
          <w:rFonts w:eastAsia="Times New Roman" w:cs="Times New Roman"/>
          <w:bCs/>
          <w:szCs w:val="28"/>
          <w:lang w:eastAsia="ru-RU"/>
        </w:rPr>
        <w:t>:</w:t>
      </w:r>
    </w:p>
    <w:p w:rsidR="00C60944" w:rsidRPr="00B3364C" w:rsidRDefault="00C60944" w:rsidP="00C60944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«Установление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безопасной эксплуатации указанных объектов».</w:t>
      </w:r>
    </w:p>
    <w:p w:rsidR="00D07893" w:rsidRPr="00B3364C" w:rsidRDefault="00336F3A" w:rsidP="00D07893">
      <w:pPr>
        <w:ind w:firstLine="567"/>
        <w:jc w:val="both"/>
        <w:rPr>
          <w:rFonts w:cs="Times New Roman"/>
          <w:szCs w:val="28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3.3. </w:t>
      </w:r>
      <w:r w:rsidRPr="00B3364C">
        <w:rPr>
          <w:rFonts w:cs="Times New Roman"/>
          <w:szCs w:val="28"/>
        </w:rPr>
        <w:t xml:space="preserve">Пунктом 4 раздела </w:t>
      </w:r>
      <w:r w:rsidRPr="00B3364C">
        <w:rPr>
          <w:rFonts w:cs="Times New Roman"/>
          <w:szCs w:val="28"/>
          <w:lang w:val="en-US"/>
        </w:rPr>
        <w:t>I</w:t>
      </w:r>
      <w:r w:rsidRPr="00B3364C">
        <w:rPr>
          <w:rFonts w:cs="Times New Roman"/>
          <w:szCs w:val="28"/>
        </w:rPr>
        <w:t xml:space="preserve"> Порядка предусмотрено, что</w:t>
      </w:r>
      <w:r w:rsidRPr="00B3364C">
        <w:t xml:space="preserve"> у</w:t>
      </w:r>
      <w:r w:rsidRPr="00B3364C">
        <w:rPr>
          <w:rFonts w:cs="Times New Roman"/>
          <w:szCs w:val="28"/>
        </w:rPr>
        <w:t xml:space="preserve">становление причин нарушения законодательства о градостроительной деятельности в случаях, определенных пунктом 1 раздела I порядка, </w:t>
      </w:r>
      <w:r w:rsidRPr="00B3364C">
        <w:rPr>
          <w:rFonts w:cs="Times New Roman"/>
          <w:szCs w:val="28"/>
          <w:u w:val="single"/>
        </w:rPr>
        <w:t>а также определения лиц, допустивших такое нарушение,</w:t>
      </w:r>
      <w:r w:rsidRPr="00B3364C">
        <w:rPr>
          <w:rFonts w:cs="Times New Roman"/>
          <w:szCs w:val="28"/>
        </w:rPr>
        <w:t xml:space="preserve"> осуществляется </w:t>
      </w:r>
      <w:r w:rsidRPr="00B3364C">
        <w:rPr>
          <w:rFonts w:cs="Times New Roman"/>
          <w:szCs w:val="28"/>
          <w:u w:val="single"/>
        </w:rPr>
        <w:t>комиссией</w:t>
      </w:r>
      <w:r w:rsidRPr="00B3364C">
        <w:rPr>
          <w:rFonts w:cs="Times New Roman"/>
          <w:szCs w:val="28"/>
        </w:rPr>
        <w:t>, которая создается приказом департамента архитектуры и градостроительства Администрации города.</w:t>
      </w:r>
    </w:p>
    <w:p w:rsidR="0052314F" w:rsidRPr="00B3364C" w:rsidRDefault="005861E7" w:rsidP="0052314F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3.3.1. </w:t>
      </w:r>
      <w:r w:rsidR="0052314F" w:rsidRPr="00B3364C">
        <w:rPr>
          <w:rFonts w:eastAsia="Times New Roman" w:cs="Times New Roman"/>
          <w:bCs/>
          <w:szCs w:val="28"/>
          <w:lang w:eastAsia="ru-RU"/>
        </w:rPr>
        <w:t xml:space="preserve">Частью 4 статьи 62 Градостроительного кодекса Российской Федерации                    и наименованием Порядка предусмотрено </w:t>
      </w:r>
      <w:r w:rsidR="0052314F" w:rsidRPr="00B3364C">
        <w:t>у</w:t>
      </w:r>
      <w:r w:rsidR="0052314F" w:rsidRPr="00B3364C">
        <w:rPr>
          <w:rFonts w:cs="Times New Roman"/>
          <w:szCs w:val="28"/>
        </w:rPr>
        <w:t xml:space="preserve">становление причин нарушения законодательства о градостроительной деятельности, и не содержит </w:t>
      </w:r>
      <w:r w:rsidR="00C170BB" w:rsidRPr="00B3364C">
        <w:rPr>
          <w:rFonts w:cs="Times New Roman"/>
          <w:szCs w:val="28"/>
        </w:rPr>
        <w:t>термин «</w:t>
      </w:r>
      <w:r w:rsidR="0052314F" w:rsidRPr="00B3364C">
        <w:rPr>
          <w:rFonts w:cs="Times New Roman"/>
          <w:szCs w:val="28"/>
          <w:u w:val="single"/>
        </w:rPr>
        <w:t>определение лиц, допустивших такое нарушение</w:t>
      </w:r>
      <w:r w:rsidR="00C170BB" w:rsidRPr="00B3364C">
        <w:rPr>
          <w:rFonts w:cs="Times New Roman"/>
          <w:szCs w:val="28"/>
          <w:u w:val="single"/>
        </w:rPr>
        <w:t>»</w:t>
      </w:r>
      <w:r w:rsidR="0052314F" w:rsidRPr="00B3364C">
        <w:rPr>
          <w:rFonts w:cs="Times New Roman"/>
          <w:szCs w:val="28"/>
          <w:u w:val="single"/>
        </w:rPr>
        <w:t>.</w:t>
      </w:r>
    </w:p>
    <w:p w:rsidR="00336F3A" w:rsidRPr="00B3364C" w:rsidRDefault="00277AAC" w:rsidP="00D07893">
      <w:pPr>
        <w:ind w:firstLine="567"/>
        <w:jc w:val="both"/>
        <w:rPr>
          <w:rFonts w:cs="Times New Roman"/>
          <w:szCs w:val="28"/>
          <w:u w:val="single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Аналогичные положения, связанные с </w:t>
      </w:r>
      <w:r w:rsidRPr="00B3364C">
        <w:rPr>
          <w:rFonts w:cs="Times New Roman"/>
          <w:szCs w:val="28"/>
        </w:rPr>
        <w:t>определение</w:t>
      </w:r>
      <w:r w:rsidR="00285E53" w:rsidRPr="00B3364C">
        <w:rPr>
          <w:rFonts w:cs="Times New Roman"/>
          <w:szCs w:val="28"/>
        </w:rPr>
        <w:t>м</w:t>
      </w:r>
      <w:r w:rsidRPr="00B3364C">
        <w:rPr>
          <w:rFonts w:cs="Times New Roman"/>
          <w:szCs w:val="28"/>
        </w:rPr>
        <w:t xml:space="preserve"> лиц, допустивших нарушение</w:t>
      </w:r>
      <w:r w:rsidR="00285E53" w:rsidRPr="00B3364C">
        <w:rPr>
          <w:rFonts w:cs="Times New Roman"/>
          <w:szCs w:val="28"/>
        </w:rPr>
        <w:t xml:space="preserve">, установлены пунктом 1 раздела </w:t>
      </w:r>
      <w:r w:rsidR="00285E53" w:rsidRPr="00B3364C">
        <w:t>III, абзацем 6 раздела IV Порядка.</w:t>
      </w:r>
    </w:p>
    <w:p w:rsidR="00285E53" w:rsidRPr="00B3364C" w:rsidRDefault="00285E53" w:rsidP="00285E53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затрудняет осуществление предпринимательской и инвестиционной деятельности.</w:t>
      </w:r>
    </w:p>
    <w:p w:rsidR="00285E53" w:rsidRPr="00B3364C" w:rsidRDefault="00285E53" w:rsidP="00D07893">
      <w:pPr>
        <w:ind w:firstLine="567"/>
        <w:jc w:val="both"/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Следует отметить, что определение лиц, допустивших нарушения, является </w:t>
      </w:r>
      <w:r w:rsidR="005861E7" w:rsidRPr="00B3364C">
        <w:rPr>
          <w:rFonts w:eastAsia="Times New Roman" w:cs="Times New Roman"/>
          <w:bCs/>
          <w:szCs w:val="28"/>
          <w:u w:val="single"/>
          <w:lang w:eastAsia="ru-RU"/>
        </w:rPr>
        <w:t xml:space="preserve">одной из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цел</w:t>
      </w:r>
      <w:r w:rsidR="005861E7" w:rsidRPr="00B3364C">
        <w:rPr>
          <w:rFonts w:eastAsia="Times New Roman" w:cs="Times New Roman"/>
          <w:bCs/>
          <w:szCs w:val="28"/>
          <w:u w:val="single"/>
          <w:lang w:eastAsia="ru-RU"/>
        </w:rPr>
        <w:t>ей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установления причин нарушения законодательства </w:t>
      </w:r>
      <w:r w:rsidR="005861E7" w:rsidRPr="00B3364C"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    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о градостроительной деятельности (подпункт 3 пункта 2 раздела </w:t>
      </w:r>
      <w:r w:rsidRPr="00B3364C">
        <w:t>I Порядка).</w:t>
      </w:r>
    </w:p>
    <w:p w:rsidR="005E5943" w:rsidRPr="00B3364C" w:rsidRDefault="005E5943" w:rsidP="00D07893">
      <w:pPr>
        <w:ind w:firstLine="567"/>
        <w:jc w:val="both"/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3.3.2. </w:t>
      </w:r>
      <w:r w:rsidR="001100FC" w:rsidRPr="00B3364C">
        <w:rPr>
          <w:rFonts w:eastAsia="Times New Roman" w:cs="Times New Roman"/>
          <w:bCs/>
          <w:szCs w:val="28"/>
          <w:lang w:eastAsia="ru-RU"/>
        </w:rPr>
        <w:t>Пунктом 5 р</w:t>
      </w:r>
      <w:r w:rsidR="00E87AB2" w:rsidRPr="00B3364C">
        <w:rPr>
          <w:rFonts w:eastAsia="Times New Roman" w:cs="Times New Roman"/>
          <w:bCs/>
          <w:szCs w:val="28"/>
          <w:lang w:eastAsia="ru-RU"/>
        </w:rPr>
        <w:t>аздел</w:t>
      </w:r>
      <w:r w:rsidR="001100FC" w:rsidRPr="00B3364C">
        <w:rPr>
          <w:rFonts w:eastAsia="Times New Roman" w:cs="Times New Roman"/>
          <w:bCs/>
          <w:szCs w:val="28"/>
          <w:lang w:eastAsia="ru-RU"/>
        </w:rPr>
        <w:t>а</w:t>
      </w:r>
      <w:r w:rsidR="00E87AB2" w:rsidRPr="00B3364C">
        <w:rPr>
          <w:rFonts w:eastAsia="Times New Roman" w:cs="Times New Roman"/>
          <w:bCs/>
          <w:szCs w:val="28"/>
          <w:lang w:eastAsia="ru-RU"/>
        </w:rPr>
        <w:t xml:space="preserve"> </w:t>
      </w:r>
      <w:r w:rsidR="00E87AB2" w:rsidRPr="00B3364C">
        <w:t xml:space="preserve">III Порядка предусмотрено создание </w:t>
      </w:r>
      <w:r w:rsidR="001100FC" w:rsidRPr="00B3364C">
        <w:t xml:space="preserve">приказом </w:t>
      </w:r>
      <w:r w:rsidR="001100FC" w:rsidRPr="00B3364C">
        <w:rPr>
          <w:rFonts w:cs="Times New Roman"/>
          <w:szCs w:val="28"/>
        </w:rPr>
        <w:t>департамента архитектуры и градостроительства Администрации города</w:t>
      </w:r>
      <w:r w:rsidR="001100FC" w:rsidRPr="00B3364C">
        <w:rPr>
          <w:u w:val="single"/>
        </w:rPr>
        <w:t xml:space="preserve"> </w:t>
      </w:r>
      <w:r w:rsidR="00E87AB2" w:rsidRPr="00B3364C">
        <w:rPr>
          <w:u w:val="single"/>
        </w:rPr>
        <w:t>технической комиссии</w:t>
      </w:r>
      <w:r w:rsidR="00E87AB2" w:rsidRPr="00B3364C">
        <w:t>.</w:t>
      </w:r>
    </w:p>
    <w:p w:rsidR="00E87AB2" w:rsidRPr="00B3364C" w:rsidRDefault="00E87AB2" w:rsidP="00E87AB2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и взаимное несоответствие положений  затрудняет осуществление предпринимательской и инвестиционной деятельности.</w:t>
      </w:r>
    </w:p>
    <w:p w:rsidR="004222F1" w:rsidRPr="00B3364C" w:rsidRDefault="003E3C4F" w:rsidP="003E3C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64C">
        <w:rPr>
          <w:rFonts w:ascii="Times New Roman" w:hAnsi="Times New Roman" w:cs="Times New Roman"/>
          <w:sz w:val="28"/>
          <w:szCs w:val="28"/>
        </w:rPr>
        <w:t>3.</w:t>
      </w:r>
      <w:r w:rsidR="005F5E27">
        <w:rPr>
          <w:rFonts w:ascii="Times New Roman" w:hAnsi="Times New Roman" w:cs="Times New Roman"/>
          <w:sz w:val="28"/>
          <w:szCs w:val="28"/>
        </w:rPr>
        <w:t>4</w:t>
      </w:r>
      <w:r w:rsidRPr="00B3364C">
        <w:rPr>
          <w:rFonts w:ascii="Times New Roman" w:hAnsi="Times New Roman" w:cs="Times New Roman"/>
          <w:sz w:val="28"/>
          <w:szCs w:val="28"/>
        </w:rPr>
        <w:t>. П</w:t>
      </w:r>
      <w:r w:rsidRPr="00B3364C">
        <w:rPr>
          <w:rFonts w:ascii="Times New Roman" w:hAnsi="Times New Roman" w:cs="Times New Roman"/>
          <w:bCs/>
          <w:sz w:val="28"/>
          <w:szCs w:val="28"/>
        </w:rPr>
        <w:t xml:space="preserve">унктом 2 раздела </w:t>
      </w:r>
      <w:r w:rsidRPr="00B3364C">
        <w:rPr>
          <w:rFonts w:ascii="Times New Roman" w:hAnsi="Times New Roman" w:cs="Times New Roman"/>
          <w:sz w:val="28"/>
          <w:szCs w:val="28"/>
        </w:rPr>
        <w:t>II Порядка предусмотрено, что с</w:t>
      </w:r>
      <w:r w:rsidR="004222F1" w:rsidRPr="00B3364C">
        <w:rPr>
          <w:rFonts w:ascii="Times New Roman" w:hAnsi="Times New Roman" w:cs="Times New Roman"/>
          <w:sz w:val="28"/>
          <w:szCs w:val="28"/>
        </w:rPr>
        <w:t xml:space="preserve">ообщения о случаях причинения вреда жизни или здоровью физических лиц, имуществу физических лиц и (или) юридических лиц в результате </w:t>
      </w:r>
      <w:r w:rsidR="004222F1" w:rsidRPr="00B3364C">
        <w:rPr>
          <w:rFonts w:ascii="Times New Roman" w:hAnsi="Times New Roman" w:cs="Times New Roman"/>
          <w:sz w:val="28"/>
          <w:szCs w:val="28"/>
          <w:u w:val="single"/>
        </w:rPr>
        <w:t xml:space="preserve">нарушения, предусмотренного </w:t>
      </w:r>
      <w:hyperlink w:anchor="P58" w:history="1">
        <w:r w:rsidR="004222F1" w:rsidRPr="00B3364C">
          <w:rPr>
            <w:rFonts w:ascii="Times New Roman" w:hAnsi="Times New Roman" w:cs="Times New Roman"/>
            <w:sz w:val="28"/>
            <w:szCs w:val="28"/>
            <w:u w:val="single"/>
          </w:rPr>
          <w:t>пунктом 1 раздела II</w:t>
        </w:r>
      </w:hyperlink>
      <w:r w:rsidR="004222F1" w:rsidRPr="00B3364C">
        <w:rPr>
          <w:rFonts w:ascii="Times New Roman" w:hAnsi="Times New Roman" w:cs="Times New Roman"/>
          <w:sz w:val="28"/>
          <w:szCs w:val="28"/>
          <w:u w:val="single"/>
        </w:rPr>
        <w:t xml:space="preserve"> порядка</w:t>
      </w:r>
      <w:r w:rsidR="004222F1" w:rsidRPr="00B3364C">
        <w:rPr>
          <w:rFonts w:ascii="Times New Roman" w:hAnsi="Times New Roman" w:cs="Times New Roman"/>
          <w:sz w:val="28"/>
          <w:szCs w:val="28"/>
        </w:rPr>
        <w:t>, должно содержать:</w:t>
      </w:r>
    </w:p>
    <w:p w:rsidR="004222F1" w:rsidRPr="00B3364C" w:rsidRDefault="004222F1" w:rsidP="003E3C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64C">
        <w:rPr>
          <w:rFonts w:ascii="Times New Roman" w:hAnsi="Times New Roman" w:cs="Times New Roman"/>
          <w:sz w:val="28"/>
          <w:szCs w:val="28"/>
        </w:rPr>
        <w:t xml:space="preserve">1) наименование застройщика, заказчика, лица, осуществляющего строительство (реконструкцию, капитальный ремонт) объекта (в случае если работы осуществлялись по договору), </w:t>
      </w:r>
      <w:r w:rsidRPr="00B3364C">
        <w:rPr>
          <w:rFonts w:ascii="Times New Roman" w:hAnsi="Times New Roman" w:cs="Times New Roman"/>
          <w:sz w:val="28"/>
          <w:szCs w:val="28"/>
          <w:u w:val="single"/>
        </w:rPr>
        <w:t>лица, осуществившего подготовку проектной документации, лица, осуществившего инженерные изыскания;</w:t>
      </w:r>
    </w:p>
    <w:p w:rsidR="004222F1" w:rsidRPr="00B3364C" w:rsidRDefault="004222F1" w:rsidP="003E3C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64C">
        <w:rPr>
          <w:rFonts w:ascii="Times New Roman" w:hAnsi="Times New Roman" w:cs="Times New Roman"/>
          <w:sz w:val="28"/>
          <w:szCs w:val="28"/>
        </w:rPr>
        <w:t>2) место расположения объекта (почтовый или строительный адрес);</w:t>
      </w:r>
    </w:p>
    <w:p w:rsidR="004222F1" w:rsidRPr="00B3364C" w:rsidRDefault="004222F1" w:rsidP="003E3C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64C">
        <w:rPr>
          <w:rFonts w:ascii="Times New Roman" w:hAnsi="Times New Roman" w:cs="Times New Roman"/>
          <w:sz w:val="28"/>
          <w:szCs w:val="28"/>
        </w:rPr>
        <w:t>3) время, в которое состоялось причинение вреда;</w:t>
      </w:r>
    </w:p>
    <w:p w:rsidR="004222F1" w:rsidRPr="00B3364C" w:rsidRDefault="004222F1" w:rsidP="003E3C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64C">
        <w:rPr>
          <w:rFonts w:ascii="Times New Roman" w:hAnsi="Times New Roman" w:cs="Times New Roman"/>
          <w:sz w:val="28"/>
          <w:szCs w:val="28"/>
        </w:rPr>
        <w:t>4) обстоятельства,</w:t>
      </w:r>
      <w:r w:rsidRPr="00B3364C">
        <w:rPr>
          <w:rFonts w:ascii="Times New Roman" w:hAnsi="Times New Roman" w:cs="Times New Roman"/>
          <w:sz w:val="28"/>
          <w:szCs w:val="28"/>
          <w:u w:val="single"/>
        </w:rPr>
        <w:t xml:space="preserve"> характер (имущественный, физический) и размер </w:t>
      </w:r>
      <w:r w:rsidR="00AF7C82" w:rsidRPr="00B3364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Pr="00B3364C">
        <w:rPr>
          <w:rFonts w:ascii="Times New Roman" w:hAnsi="Times New Roman" w:cs="Times New Roman"/>
          <w:sz w:val="28"/>
          <w:szCs w:val="28"/>
          <w:u w:val="single"/>
        </w:rPr>
        <w:t>его причинения</w:t>
      </w:r>
      <w:r w:rsidRPr="00B3364C">
        <w:rPr>
          <w:rFonts w:ascii="Times New Roman" w:hAnsi="Times New Roman" w:cs="Times New Roman"/>
          <w:sz w:val="28"/>
          <w:szCs w:val="28"/>
        </w:rPr>
        <w:t>;</w:t>
      </w:r>
    </w:p>
    <w:p w:rsidR="004222F1" w:rsidRPr="00B3364C" w:rsidRDefault="004222F1" w:rsidP="003E3C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64C">
        <w:rPr>
          <w:rFonts w:ascii="Times New Roman" w:hAnsi="Times New Roman" w:cs="Times New Roman"/>
          <w:sz w:val="28"/>
          <w:szCs w:val="28"/>
        </w:rPr>
        <w:t>5) сведения о вероятной причине;</w:t>
      </w:r>
    </w:p>
    <w:p w:rsidR="004222F1" w:rsidRPr="00B3364C" w:rsidRDefault="004222F1" w:rsidP="003E3C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64C">
        <w:rPr>
          <w:rFonts w:ascii="Times New Roman" w:hAnsi="Times New Roman" w:cs="Times New Roman"/>
          <w:sz w:val="28"/>
          <w:szCs w:val="28"/>
        </w:rPr>
        <w:t>6) сведения о пострадавших (в случае, если таковые имеются).</w:t>
      </w:r>
    </w:p>
    <w:p w:rsidR="004222F1" w:rsidRPr="00B3364C" w:rsidRDefault="003E3C4F" w:rsidP="00BA68F5">
      <w:pPr>
        <w:ind w:firstLine="567"/>
        <w:jc w:val="both"/>
        <w:rPr>
          <w:rFonts w:cs="Times New Roman"/>
          <w:szCs w:val="28"/>
          <w:u w:val="single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</w:t>
      </w:r>
      <w:r w:rsidR="005F5E27">
        <w:rPr>
          <w:rFonts w:eastAsia="Times New Roman" w:cs="Times New Roman"/>
          <w:bCs/>
          <w:szCs w:val="28"/>
          <w:lang w:eastAsia="ru-RU"/>
        </w:rPr>
        <w:t>4</w:t>
      </w:r>
      <w:r w:rsidRPr="00B3364C">
        <w:rPr>
          <w:rFonts w:eastAsia="Times New Roman" w:cs="Times New Roman"/>
          <w:bCs/>
          <w:szCs w:val="28"/>
          <w:lang w:eastAsia="ru-RU"/>
        </w:rPr>
        <w:t>.1.</w:t>
      </w:r>
      <w:r w:rsidRPr="00B3364C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hyperlink w:anchor="P58" w:history="1">
        <w:r w:rsidRPr="00B3364C">
          <w:rPr>
            <w:rFonts w:cs="Times New Roman"/>
            <w:szCs w:val="28"/>
          </w:rPr>
          <w:t>Пунктом 1 раздела II</w:t>
        </w:r>
      </w:hyperlink>
      <w:r w:rsidRPr="00B3364C">
        <w:rPr>
          <w:rFonts w:cs="Times New Roman"/>
          <w:szCs w:val="28"/>
        </w:rPr>
        <w:t xml:space="preserve"> порядка </w:t>
      </w:r>
      <w:r w:rsidRPr="00B3364C">
        <w:rPr>
          <w:rFonts w:cs="Times New Roman"/>
          <w:szCs w:val="28"/>
          <w:u w:val="single"/>
        </w:rPr>
        <w:t>не предусмотрены нарушения</w:t>
      </w:r>
      <w:r w:rsidRPr="00B3364C">
        <w:rPr>
          <w:rFonts w:cs="Times New Roman"/>
          <w:szCs w:val="28"/>
        </w:rPr>
        <w:t>.</w:t>
      </w:r>
    </w:p>
    <w:p w:rsidR="003E3C4F" w:rsidRPr="00B3364C" w:rsidRDefault="003E3C4F" w:rsidP="00BA68F5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AF7C82" w:rsidRPr="00B3364C" w:rsidRDefault="003E3C4F" w:rsidP="00AF7C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</w:t>
      </w:r>
      <w:r w:rsidR="005F5E27">
        <w:rPr>
          <w:rFonts w:eastAsia="Times New Roman" w:cs="Times New Roman"/>
          <w:bCs/>
          <w:szCs w:val="28"/>
          <w:lang w:eastAsia="ru-RU"/>
        </w:rPr>
        <w:t>4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.2. </w:t>
      </w:r>
      <w:r w:rsidR="00AF7C82" w:rsidRPr="00B3364C">
        <w:rPr>
          <w:rFonts w:eastAsia="Times New Roman" w:cs="Times New Roman"/>
          <w:bCs/>
          <w:szCs w:val="28"/>
          <w:lang w:eastAsia="ru-RU"/>
        </w:rPr>
        <w:t>Пунктом 7.18 Свода правил СП 48.13330.2019 «СНиП 12-01-2004. Организация строительства» (утвержден приказом Министерства строительства                      и жилищно-коммунального хозяйства РФ от 24.12.2019 № 861/пр) установлено,                      что при въезде на площадку устанавливают информационные щиты с указанием:</w:t>
      </w:r>
    </w:p>
    <w:p w:rsidR="00AF7C82" w:rsidRPr="00B3364C" w:rsidRDefault="00AF7C82" w:rsidP="00AF7C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- наименования объекта, сроков начала и окончания работ, схемы объекта;</w:t>
      </w:r>
    </w:p>
    <w:p w:rsidR="00AF7C82" w:rsidRPr="00B3364C" w:rsidRDefault="00AF7C82" w:rsidP="00AF7C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- наименования застройщика (технического заказчика);</w:t>
      </w:r>
    </w:p>
    <w:p w:rsidR="00AF7C82" w:rsidRPr="00B3364C" w:rsidRDefault="00AF7C82" w:rsidP="00AF7C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- представителя застройщика (технического заказчика) - должностного лица, отвечающего за ведение строительного контроля;</w:t>
      </w:r>
    </w:p>
    <w:p w:rsidR="00AF7C82" w:rsidRPr="00B3364C" w:rsidRDefault="00AF7C82" w:rsidP="00AF7C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- исполнителя работ (подрядной организации, генеральной подрядной организации) - инициалы, фамилия, должность, номер в национальном реестре специалистов и номера телефонов лица, ответственного за организацию работ </w:t>
      </w:r>
      <w:r w:rsidR="00B47740">
        <w:rPr>
          <w:rFonts w:eastAsia="Times New Roman" w:cs="Times New Roman"/>
          <w:bCs/>
          <w:szCs w:val="28"/>
          <w:lang w:eastAsia="ru-RU"/>
        </w:rPr>
        <w:t xml:space="preserve">                        </w:t>
      </w:r>
      <w:r w:rsidRPr="00B3364C">
        <w:rPr>
          <w:rFonts w:eastAsia="Times New Roman" w:cs="Times New Roman"/>
          <w:bCs/>
          <w:szCs w:val="28"/>
          <w:lang w:eastAsia="ru-RU"/>
        </w:rPr>
        <w:t>по строительству, реконструкции, капитального ремонта, сносу объекта;</w:t>
      </w:r>
    </w:p>
    <w:p w:rsidR="00AF7C82" w:rsidRPr="00B3364C" w:rsidRDefault="00AF7C82" w:rsidP="00AF7C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- представителя органа государственного строительного надзора или местного самоуправления, курирующего строительство;</w:t>
      </w:r>
    </w:p>
    <w:p w:rsidR="003E3C4F" w:rsidRPr="00B3364C" w:rsidRDefault="00AF7C82" w:rsidP="00AF7C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- ответственного представителя проектной организации - должностное лицо, отвечающее за ведение авторского надзора, в случаях, когда он выполняется.</w:t>
      </w:r>
    </w:p>
    <w:p w:rsidR="00AF7C82" w:rsidRPr="00B3364C" w:rsidRDefault="00AF7C82" w:rsidP="00AF7C82">
      <w:pPr>
        <w:ind w:firstLine="567"/>
        <w:jc w:val="both"/>
        <w:rPr>
          <w:rFonts w:cs="Times New Roman"/>
          <w:szCs w:val="28"/>
          <w:u w:val="single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Следовательно, у заявителя может отсутствовать информация о </w:t>
      </w:r>
      <w:r w:rsidRPr="00B3364C">
        <w:rPr>
          <w:rFonts w:cs="Times New Roman"/>
          <w:szCs w:val="28"/>
          <w:u w:val="single"/>
        </w:rPr>
        <w:t>лице, осуществившем подготовку проектной документации, лице, осуществившем инженерные изыскания.</w:t>
      </w:r>
    </w:p>
    <w:p w:rsidR="008C1507" w:rsidRPr="00B3364C" w:rsidRDefault="007D1BD2" w:rsidP="008C1507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 xml:space="preserve">Излишнее требование </w:t>
      </w:r>
      <w:r w:rsidR="008C1507" w:rsidRPr="00B3364C">
        <w:rPr>
          <w:rFonts w:eastAsia="Times New Roman" w:cs="Times New Roman"/>
          <w:bCs/>
          <w:i/>
          <w:szCs w:val="28"/>
          <w:lang w:eastAsia="ru-RU"/>
        </w:rPr>
        <w:t xml:space="preserve">затрудняет осуществление предпринимательской </w:t>
      </w:r>
      <w:r w:rsidRPr="00B3364C">
        <w:rPr>
          <w:rFonts w:eastAsia="Times New Roman" w:cs="Times New Roman"/>
          <w:bCs/>
          <w:i/>
          <w:szCs w:val="28"/>
          <w:lang w:eastAsia="ru-RU"/>
        </w:rPr>
        <w:t xml:space="preserve">                           </w:t>
      </w:r>
      <w:r w:rsidR="008C1507" w:rsidRPr="00B3364C">
        <w:rPr>
          <w:rFonts w:eastAsia="Times New Roman" w:cs="Times New Roman"/>
          <w:bCs/>
          <w:i/>
          <w:szCs w:val="28"/>
          <w:lang w:eastAsia="ru-RU"/>
        </w:rPr>
        <w:t>и инвестиционной деятельности.</w:t>
      </w:r>
    </w:p>
    <w:p w:rsidR="005E09B5" w:rsidRPr="00B3364C" w:rsidRDefault="005E09B5" w:rsidP="005E09B5">
      <w:pPr>
        <w:ind w:firstLine="567"/>
        <w:jc w:val="both"/>
        <w:rPr>
          <w:rFonts w:cs="Times New Roman"/>
          <w:szCs w:val="28"/>
        </w:rPr>
      </w:pPr>
      <w:r w:rsidRPr="00B3364C">
        <w:rPr>
          <w:rFonts w:cs="Times New Roman"/>
          <w:szCs w:val="28"/>
        </w:rPr>
        <w:t xml:space="preserve">В целях исключения разночтений, предлагаем дополнить 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подпункт 1 пункта 2 раздела </w:t>
      </w:r>
      <w:r w:rsidRPr="00B3364C">
        <w:rPr>
          <w:rFonts w:cs="Times New Roman"/>
          <w:szCs w:val="28"/>
        </w:rPr>
        <w:t>II Порядка словами «(при наличии информации)».</w:t>
      </w:r>
    </w:p>
    <w:p w:rsidR="00E87AB2" w:rsidRPr="00B3364C" w:rsidRDefault="008C1507" w:rsidP="00D07893">
      <w:pPr>
        <w:ind w:firstLine="567"/>
        <w:jc w:val="both"/>
        <w:rPr>
          <w:rFonts w:cs="Times New Roman"/>
          <w:szCs w:val="28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</w:t>
      </w:r>
      <w:r w:rsidR="005F5E27">
        <w:rPr>
          <w:rFonts w:eastAsia="Times New Roman" w:cs="Times New Roman"/>
          <w:bCs/>
          <w:szCs w:val="28"/>
          <w:lang w:eastAsia="ru-RU"/>
        </w:rPr>
        <w:t>4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.3. </w:t>
      </w:r>
      <w:r w:rsidR="00327B15" w:rsidRPr="00B3364C">
        <w:rPr>
          <w:rFonts w:eastAsia="Times New Roman" w:cs="Times New Roman"/>
          <w:bCs/>
          <w:szCs w:val="28"/>
          <w:lang w:eastAsia="ru-RU"/>
        </w:rPr>
        <w:t xml:space="preserve">В подпункте 4 пункта 2 раздела </w:t>
      </w:r>
      <w:r w:rsidR="00327B15" w:rsidRPr="00B3364C">
        <w:rPr>
          <w:rFonts w:cs="Times New Roman"/>
          <w:szCs w:val="28"/>
        </w:rPr>
        <w:t>II Порядка не указано характер чего имеется ввиду (не указано слово «вреда»).</w:t>
      </w:r>
    </w:p>
    <w:p w:rsidR="00327B15" w:rsidRPr="00B3364C" w:rsidRDefault="00327B15" w:rsidP="00D07893">
      <w:pPr>
        <w:ind w:firstLine="567"/>
        <w:jc w:val="both"/>
        <w:rPr>
          <w:rFonts w:cs="Times New Roman"/>
          <w:szCs w:val="28"/>
        </w:rPr>
      </w:pPr>
      <w:r w:rsidRPr="00B3364C">
        <w:rPr>
          <w:rFonts w:cs="Times New Roman"/>
          <w:szCs w:val="28"/>
        </w:rPr>
        <w:t xml:space="preserve">Кроме того, </w:t>
      </w:r>
      <w:r w:rsidRPr="00B3364C">
        <w:rPr>
          <w:rFonts w:cs="Times New Roman"/>
          <w:szCs w:val="28"/>
          <w:u w:val="single"/>
        </w:rPr>
        <w:t>размер вреда определяется технической комиссией</w:t>
      </w:r>
      <w:r w:rsidRPr="00B3364C">
        <w:rPr>
          <w:rFonts w:cs="Times New Roman"/>
          <w:szCs w:val="28"/>
        </w:rPr>
        <w:t xml:space="preserve"> (абзац </w:t>
      </w:r>
      <w:r w:rsidR="005F7DEC" w:rsidRPr="00B3364C">
        <w:rPr>
          <w:rFonts w:cs="Times New Roman"/>
          <w:szCs w:val="28"/>
        </w:rPr>
        <w:t>3</w:t>
      </w:r>
      <w:r w:rsidRPr="00B3364C">
        <w:rPr>
          <w:rFonts w:cs="Times New Roman"/>
          <w:szCs w:val="28"/>
        </w:rPr>
        <w:t xml:space="preserve"> раздела </w:t>
      </w:r>
      <w:r w:rsidRPr="00B3364C">
        <w:rPr>
          <w:rFonts w:cs="Times New Roman"/>
          <w:szCs w:val="28"/>
          <w:lang w:val="en-US"/>
        </w:rPr>
        <w:t>IV</w:t>
      </w:r>
      <w:r w:rsidRPr="00B3364C">
        <w:rPr>
          <w:rFonts w:cs="Times New Roman"/>
          <w:szCs w:val="28"/>
        </w:rPr>
        <w:t xml:space="preserve"> Порядка), следовательно, заявитель может не владеть </w:t>
      </w:r>
      <w:r w:rsidR="005E09B5" w:rsidRPr="00B3364C">
        <w:rPr>
          <w:rFonts w:cs="Times New Roman"/>
          <w:szCs w:val="28"/>
        </w:rPr>
        <w:t>необходимой</w:t>
      </w:r>
      <w:r w:rsidRPr="00B3364C">
        <w:rPr>
          <w:rFonts w:cs="Times New Roman"/>
          <w:szCs w:val="28"/>
        </w:rPr>
        <w:t xml:space="preserve"> информацией.</w:t>
      </w:r>
    </w:p>
    <w:p w:rsidR="005E09B5" w:rsidRPr="00B3364C" w:rsidRDefault="007D1BD2" w:rsidP="005E09B5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 xml:space="preserve">Излишнее требование </w:t>
      </w:r>
      <w:r w:rsidR="005E09B5" w:rsidRPr="00B3364C">
        <w:rPr>
          <w:rFonts w:eastAsia="Times New Roman" w:cs="Times New Roman"/>
          <w:bCs/>
          <w:i/>
          <w:szCs w:val="28"/>
          <w:lang w:eastAsia="ru-RU"/>
        </w:rPr>
        <w:t xml:space="preserve">затрудняет осуществление предпринимательской </w:t>
      </w:r>
      <w:r w:rsidRPr="00B3364C">
        <w:rPr>
          <w:rFonts w:eastAsia="Times New Roman" w:cs="Times New Roman"/>
          <w:bCs/>
          <w:i/>
          <w:szCs w:val="28"/>
          <w:lang w:eastAsia="ru-RU"/>
        </w:rPr>
        <w:t xml:space="preserve">                           </w:t>
      </w:r>
      <w:r w:rsidR="005E09B5" w:rsidRPr="00B3364C">
        <w:rPr>
          <w:rFonts w:eastAsia="Times New Roman" w:cs="Times New Roman"/>
          <w:bCs/>
          <w:i/>
          <w:szCs w:val="28"/>
          <w:lang w:eastAsia="ru-RU"/>
        </w:rPr>
        <w:t>и инвестиционной деятельности.</w:t>
      </w:r>
    </w:p>
    <w:p w:rsidR="005E09B5" w:rsidRPr="00B3364C" w:rsidRDefault="005E09B5" w:rsidP="00D07893">
      <w:pPr>
        <w:ind w:firstLine="567"/>
        <w:jc w:val="both"/>
        <w:rPr>
          <w:rFonts w:cs="Times New Roman"/>
          <w:szCs w:val="28"/>
        </w:rPr>
      </w:pPr>
      <w:r w:rsidRPr="00B3364C">
        <w:rPr>
          <w:rFonts w:cs="Times New Roman"/>
          <w:szCs w:val="28"/>
        </w:rPr>
        <w:t xml:space="preserve">В целях исключения разночтений, предлагаем дополнить 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подпункт 4 пункта 2 раздела </w:t>
      </w:r>
      <w:r w:rsidRPr="00B3364C">
        <w:rPr>
          <w:rFonts w:cs="Times New Roman"/>
          <w:szCs w:val="28"/>
        </w:rPr>
        <w:t>II Порядка словами «(при наличии информации о размере вреда)».</w:t>
      </w:r>
    </w:p>
    <w:p w:rsidR="00327B15" w:rsidRPr="00B3364C" w:rsidRDefault="00B20382" w:rsidP="00D07893">
      <w:pPr>
        <w:ind w:firstLine="567"/>
        <w:jc w:val="both"/>
      </w:pPr>
      <w:r w:rsidRPr="00B3364C">
        <w:rPr>
          <w:rFonts w:eastAsia="Times New Roman" w:cs="Times New Roman"/>
          <w:bCs/>
          <w:szCs w:val="28"/>
          <w:lang w:eastAsia="ru-RU"/>
        </w:rPr>
        <w:t>3.</w:t>
      </w:r>
      <w:r w:rsidR="005F5E27">
        <w:rPr>
          <w:rFonts w:eastAsia="Times New Roman" w:cs="Times New Roman"/>
          <w:bCs/>
          <w:szCs w:val="28"/>
          <w:lang w:eastAsia="ru-RU"/>
        </w:rPr>
        <w:t>5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 Пунктом 1 раздела </w:t>
      </w:r>
      <w:r w:rsidRPr="00B3364C">
        <w:t xml:space="preserve">III Порядка предусмотрено, что причины нарушения законодательства о градостроительной деятельности, указанные в пункте 1 раздела I порядка, устанавливаются технической комиссией по установлению причин нарушения </w:t>
      </w:r>
      <w:r w:rsidRPr="00B3364C">
        <w:rPr>
          <w:u w:val="single"/>
        </w:rPr>
        <w:t>законодательства о градостроительстве</w:t>
      </w:r>
      <w:r w:rsidRPr="00B3364C">
        <w:t>…</w:t>
      </w:r>
    </w:p>
    <w:p w:rsidR="00B20382" w:rsidRPr="00B3364C" w:rsidRDefault="00B20382" w:rsidP="00B20382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При этом, частью 4 статьи 62 Градостроительного кодекса Российской Федерации и наименованием Порядка предусмотрено </w:t>
      </w:r>
      <w:r w:rsidRPr="00B3364C">
        <w:t>у</w:t>
      </w:r>
      <w:r w:rsidRPr="00B3364C">
        <w:rPr>
          <w:rFonts w:cs="Times New Roman"/>
          <w:szCs w:val="28"/>
        </w:rPr>
        <w:t xml:space="preserve">становление причин нарушения законодательства </w:t>
      </w:r>
      <w:r w:rsidRPr="00B3364C">
        <w:rPr>
          <w:rFonts w:cs="Times New Roman"/>
          <w:szCs w:val="28"/>
          <w:u w:val="single"/>
        </w:rPr>
        <w:t>о градостроительной деятельности</w:t>
      </w:r>
      <w:r w:rsidRPr="00B3364C">
        <w:rPr>
          <w:rFonts w:cs="Times New Roman"/>
          <w:szCs w:val="28"/>
        </w:rPr>
        <w:t>, и не содержит термин «</w:t>
      </w:r>
      <w:r w:rsidRPr="00B3364C">
        <w:rPr>
          <w:rFonts w:cs="Times New Roman"/>
          <w:szCs w:val="28"/>
          <w:u w:val="single"/>
        </w:rPr>
        <w:t>о градостроительстве».</w:t>
      </w:r>
    </w:p>
    <w:p w:rsidR="00B20382" w:rsidRPr="00B3364C" w:rsidRDefault="00B20382" w:rsidP="00B20382">
      <w:pPr>
        <w:ind w:firstLine="567"/>
        <w:jc w:val="both"/>
        <w:rPr>
          <w:rFonts w:cs="Times New Roman"/>
          <w:szCs w:val="28"/>
          <w:u w:val="single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Аналогичные положения, </w:t>
      </w:r>
      <w:r w:rsidRPr="00B3364C">
        <w:rPr>
          <w:rFonts w:cs="Times New Roman"/>
          <w:szCs w:val="28"/>
        </w:rPr>
        <w:t xml:space="preserve">установлены пунктом 8 раздела </w:t>
      </w:r>
      <w:r w:rsidRPr="00B3364C">
        <w:t>III Порядка.</w:t>
      </w:r>
    </w:p>
    <w:p w:rsidR="00B20382" w:rsidRPr="00B3364C" w:rsidRDefault="00B20382" w:rsidP="00B20382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затрудняет осуществление предпринимательской и инвестиционной деятельности.</w:t>
      </w:r>
    </w:p>
    <w:p w:rsidR="00B20382" w:rsidRPr="00B3364C" w:rsidRDefault="00B20382" w:rsidP="00D07893">
      <w:pPr>
        <w:ind w:firstLine="567"/>
        <w:jc w:val="both"/>
      </w:pPr>
      <w:r w:rsidRPr="00B3364C">
        <w:rPr>
          <w:rFonts w:eastAsia="Times New Roman" w:cs="Times New Roman"/>
          <w:bCs/>
          <w:szCs w:val="28"/>
          <w:lang w:eastAsia="ru-RU"/>
        </w:rPr>
        <w:t>3.</w:t>
      </w:r>
      <w:r w:rsidR="005F5E27">
        <w:rPr>
          <w:rFonts w:eastAsia="Times New Roman" w:cs="Times New Roman"/>
          <w:bCs/>
          <w:szCs w:val="28"/>
          <w:lang w:eastAsia="ru-RU"/>
        </w:rPr>
        <w:t>6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 Пунктом 2 раздела </w:t>
      </w:r>
      <w:r w:rsidRPr="00B3364C">
        <w:t xml:space="preserve">III Порядка предусмотрено, что техническая комиссия создается при получении соответствующего сообщения </w:t>
      </w:r>
      <w:r w:rsidRPr="00B3364C">
        <w:rPr>
          <w:u w:val="single"/>
        </w:rPr>
        <w:t>государственных надзорных органов,</w:t>
      </w:r>
      <w:r w:rsidRPr="00B3364C">
        <w:t xml:space="preserve"> </w:t>
      </w:r>
      <w:r w:rsidRPr="00B3364C">
        <w:rPr>
          <w:u w:val="single"/>
        </w:rPr>
        <w:t>физического или юридического лица</w:t>
      </w:r>
      <w:r w:rsidRPr="00B3364C">
        <w:t xml:space="preserve">, которому причинен вред в результате нарушения законодательства о градостроительной деятельности, а также в случае </w:t>
      </w:r>
      <w:r w:rsidRPr="00B3364C">
        <w:rPr>
          <w:u w:val="single"/>
        </w:rPr>
        <w:t>публикации в печати информации</w:t>
      </w:r>
      <w:r w:rsidRPr="00B3364C">
        <w:t>, содержащей сведения о фактах нарушения законодательства о градостроительной деятельности.</w:t>
      </w:r>
    </w:p>
    <w:p w:rsidR="00B20382" w:rsidRPr="00B3364C" w:rsidRDefault="00B20382" w:rsidP="00B20382">
      <w:pPr>
        <w:ind w:firstLine="567"/>
        <w:jc w:val="both"/>
      </w:pPr>
      <w:r w:rsidRPr="00B3364C">
        <w:t>3.</w:t>
      </w:r>
      <w:r w:rsidR="005F5E27">
        <w:t>6</w:t>
      </w:r>
      <w:r w:rsidRPr="00B3364C">
        <w:t xml:space="preserve">.1. При этом, </w:t>
      </w:r>
      <w:r w:rsidR="00DD4A07" w:rsidRPr="00B3364C">
        <w:t xml:space="preserve">подпунктами 1, 2, 3 </w:t>
      </w:r>
      <w:r w:rsidRPr="00B3364C">
        <w:t>пункт</w:t>
      </w:r>
      <w:r w:rsidR="00DD4A07" w:rsidRPr="00B3364C">
        <w:t>а</w:t>
      </w:r>
      <w:r w:rsidRPr="00B3364C">
        <w:t xml:space="preserve"> 1 раздела  II Порядка предусмотрено, что основанием для рассмотрения сообщения о случаях причинения вреда жизни </w:t>
      </w:r>
      <w:r w:rsidR="00B47740">
        <w:t xml:space="preserve">                   </w:t>
      </w:r>
      <w:r w:rsidRPr="00B3364C">
        <w:t xml:space="preserve">или здоровью физических лиц, имуществу физических лиц или юридических лиц </w:t>
      </w:r>
      <w:r w:rsidR="00DD4A07" w:rsidRPr="00B3364C">
        <w:t xml:space="preserve">                               </w:t>
      </w:r>
      <w:r w:rsidRPr="00B3364C">
        <w:t>в результате нарушения является:</w:t>
      </w:r>
    </w:p>
    <w:p w:rsidR="00B20382" w:rsidRPr="00B3364C" w:rsidRDefault="00B20382" w:rsidP="00B20382">
      <w:pPr>
        <w:ind w:firstLine="567"/>
        <w:jc w:val="both"/>
      </w:pPr>
      <w:r w:rsidRPr="00B3364C">
        <w:t xml:space="preserve">1) заявление физического и (или) юридического лица </w:t>
      </w:r>
      <w:r w:rsidRPr="00B3364C">
        <w:rPr>
          <w:u w:val="single"/>
        </w:rPr>
        <w:t>либо их представителей</w:t>
      </w:r>
      <w:r w:rsidRPr="00B3364C">
        <w:t xml:space="preserve"> </w:t>
      </w:r>
      <w:r w:rsidR="00DD4A07" w:rsidRPr="00B3364C">
        <w:t xml:space="preserve">                   </w:t>
      </w:r>
      <w:r w:rsidRPr="00B3364C">
        <w:t>о причинении вреда;</w:t>
      </w:r>
    </w:p>
    <w:p w:rsidR="00B20382" w:rsidRPr="00B3364C" w:rsidRDefault="00B20382" w:rsidP="00B20382">
      <w:pPr>
        <w:ind w:firstLine="567"/>
        <w:jc w:val="both"/>
      </w:pPr>
      <w:r w:rsidRPr="00B3364C">
        <w:t xml:space="preserve">2) документы государственных органов </w:t>
      </w:r>
      <w:r w:rsidRPr="00B3364C">
        <w:rPr>
          <w:u w:val="single"/>
        </w:rPr>
        <w:t>и (или) органов местного самоуправления</w:t>
      </w:r>
      <w:r w:rsidRPr="00B3364C">
        <w:t xml:space="preserve">, содержащие сведения о нарушении законодательства </w:t>
      </w:r>
      <w:r w:rsidR="00DD4A07" w:rsidRPr="00B3364C">
        <w:t xml:space="preserve">                                                </w:t>
      </w:r>
      <w:r w:rsidRPr="00B3364C">
        <w:t>о градостроительной деятельности, повлекшем причинение вреда;</w:t>
      </w:r>
    </w:p>
    <w:p w:rsidR="00B20382" w:rsidRPr="00B3364C" w:rsidRDefault="00B20382" w:rsidP="00B20382">
      <w:pPr>
        <w:ind w:firstLine="567"/>
        <w:jc w:val="both"/>
      </w:pPr>
      <w:r w:rsidRPr="00B3364C">
        <w:t xml:space="preserve">3) </w:t>
      </w:r>
      <w:r w:rsidRPr="00B3364C">
        <w:rPr>
          <w:u w:val="single"/>
        </w:rPr>
        <w:t>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причинение вреда</w:t>
      </w:r>
      <w:r w:rsidR="00DD4A07" w:rsidRPr="00B3364C">
        <w:rPr>
          <w:u w:val="single"/>
        </w:rPr>
        <w:t>.</w:t>
      </w:r>
    </w:p>
    <w:p w:rsidR="00DD4A07" w:rsidRPr="00B3364C" w:rsidRDefault="00DD4A07" w:rsidP="00B20382">
      <w:pPr>
        <w:ind w:firstLine="567"/>
        <w:jc w:val="both"/>
      </w:pPr>
      <w:r w:rsidRPr="00B3364C">
        <w:t>Следовательно, создание технической комиссии не предусмотрено                                    при получении сообщения от представителей физического и (или) юридического лица, органов местного самоуправления, а также извещения лица, осуществляющего строительство.</w:t>
      </w:r>
    </w:p>
    <w:p w:rsidR="00DD4A07" w:rsidRPr="00B3364C" w:rsidRDefault="00647331" w:rsidP="00DD4A07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Взаимное несоответствие положений и н</w:t>
      </w:r>
      <w:r w:rsidR="00DD4A07" w:rsidRPr="00B3364C">
        <w:rPr>
          <w:rFonts w:eastAsia="Times New Roman" w:cs="Times New Roman"/>
          <w:bCs/>
          <w:i/>
          <w:szCs w:val="28"/>
          <w:lang w:eastAsia="ru-RU"/>
        </w:rPr>
        <w:t>епрозрачность административных процедур затрудняет осуществление предпринимательской и инвестиционной деятельности.</w:t>
      </w:r>
    </w:p>
    <w:p w:rsidR="00B20382" w:rsidRPr="00B3364C" w:rsidRDefault="00DD4A07" w:rsidP="00B20382">
      <w:pPr>
        <w:ind w:firstLine="567"/>
        <w:jc w:val="both"/>
      </w:pPr>
      <w:r w:rsidRPr="00B3364C">
        <w:t>3.</w:t>
      </w:r>
      <w:r w:rsidR="005F5E27">
        <w:t>6</w:t>
      </w:r>
      <w:r w:rsidRPr="00B3364C">
        <w:t xml:space="preserve">.2. Подпунктом </w:t>
      </w:r>
      <w:r w:rsidR="00B20382" w:rsidRPr="00B3364C">
        <w:t>4</w:t>
      </w:r>
      <w:r w:rsidRPr="00B3364C">
        <w:t xml:space="preserve"> пункта </w:t>
      </w:r>
      <w:r w:rsidR="00B20382" w:rsidRPr="00B3364C">
        <w:t xml:space="preserve"> </w:t>
      </w:r>
      <w:r w:rsidRPr="00B3364C">
        <w:t xml:space="preserve">1 раздела  II Порядка предусмотрено,                                           что основанием для рассмотрения сообщения о случаях причинения вреда жизни                     или здоровью физических лиц, имуществу физических лиц или юридических лиц                       в результате нарушения является </w:t>
      </w:r>
      <w:r w:rsidR="00B20382" w:rsidRPr="00B3364C">
        <w:t xml:space="preserve">сведения о нарушении законодательства </w:t>
      </w:r>
      <w:r w:rsidRPr="00B3364C">
        <w:t xml:space="preserve">                                    </w:t>
      </w:r>
      <w:r w:rsidR="00B20382" w:rsidRPr="00B3364C">
        <w:t xml:space="preserve">о градостроительной деятельности, повлекшем причинение вреда, полученные </w:t>
      </w:r>
      <w:r w:rsidRPr="00B3364C">
        <w:t xml:space="preserve">                           </w:t>
      </w:r>
      <w:r w:rsidR="00B20382" w:rsidRPr="00B3364C">
        <w:rPr>
          <w:u w:val="single"/>
        </w:rPr>
        <w:t>из других источников</w:t>
      </w:r>
      <w:r w:rsidR="00B20382" w:rsidRPr="00B3364C">
        <w:t>.</w:t>
      </w:r>
    </w:p>
    <w:p w:rsidR="00DD4A07" w:rsidRPr="00B3364C" w:rsidRDefault="00A367EA" w:rsidP="00B20382">
      <w:pPr>
        <w:ind w:firstLine="567"/>
        <w:jc w:val="both"/>
      </w:pPr>
      <w:r w:rsidRPr="00B3364C">
        <w:t xml:space="preserve">Следовательно, создание технической комиссии в случае публикации в </w:t>
      </w:r>
      <w:r w:rsidRPr="00B3364C">
        <w:rPr>
          <w:u w:val="single"/>
        </w:rPr>
        <w:t>печати</w:t>
      </w:r>
      <w:r w:rsidRPr="00B3364C">
        <w:t xml:space="preserve"> информации, содержащей сведения о фактах нарушения законодательства                                   о градостроительной деятельности, является недостаточным.</w:t>
      </w:r>
    </w:p>
    <w:p w:rsidR="00A367EA" w:rsidRPr="00B3364C" w:rsidRDefault="00A367EA" w:rsidP="00B20382">
      <w:pPr>
        <w:ind w:firstLine="567"/>
        <w:jc w:val="both"/>
      </w:pPr>
      <w:r w:rsidRPr="00B3364C">
        <w:rPr>
          <w:u w:val="single"/>
        </w:rPr>
        <w:t xml:space="preserve">Любые </w:t>
      </w:r>
      <w:r w:rsidR="00F64D33" w:rsidRPr="00B3364C">
        <w:rPr>
          <w:u w:val="single"/>
        </w:rPr>
        <w:t xml:space="preserve">официальные </w:t>
      </w:r>
      <w:r w:rsidRPr="00B3364C">
        <w:rPr>
          <w:u w:val="single"/>
        </w:rPr>
        <w:t>средства массовой информации</w:t>
      </w:r>
      <w:r w:rsidR="00F64D33" w:rsidRPr="00B3364C">
        <w:t xml:space="preserve"> </w:t>
      </w:r>
      <w:r w:rsidRPr="00B3364C">
        <w:t>(не только печатные) могут публиковать сообщения о случаях причинения вреда жизни или здоровью физических лиц, имуществу физических или юридических лиц.</w:t>
      </w:r>
    </w:p>
    <w:p w:rsidR="00F64D33" w:rsidRPr="00B3364C" w:rsidRDefault="00F64D33" w:rsidP="00B20382">
      <w:pPr>
        <w:ind w:firstLine="567"/>
        <w:jc w:val="both"/>
      </w:pPr>
      <w:r w:rsidRPr="00B3364C">
        <w:t>Аналогичные положения, связанные с термином «печатные средства массовой информации», установлены п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унктами 3, 8 раздела </w:t>
      </w:r>
      <w:r w:rsidRPr="00B3364C">
        <w:t xml:space="preserve">III Порядка. </w:t>
      </w:r>
    </w:p>
    <w:p w:rsidR="00647331" w:rsidRPr="00B3364C" w:rsidRDefault="00A367EA" w:rsidP="0064733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</w:t>
      </w:r>
      <w:r w:rsidR="00647331" w:rsidRPr="00B3364C">
        <w:rPr>
          <w:rFonts w:eastAsia="Times New Roman" w:cs="Times New Roman"/>
          <w:bCs/>
          <w:i/>
          <w:szCs w:val="28"/>
          <w:lang w:eastAsia="ru-RU"/>
        </w:rPr>
        <w:t>епрозрачность административных процедур затрудняет осуществление предпринимательской и инвестиционной деятельности.</w:t>
      </w:r>
    </w:p>
    <w:p w:rsidR="00DD4A07" w:rsidRPr="00B3364C" w:rsidRDefault="00F64D33" w:rsidP="00B20382">
      <w:pPr>
        <w:ind w:firstLine="567"/>
        <w:jc w:val="both"/>
      </w:pPr>
      <w:r w:rsidRPr="00B3364C">
        <w:rPr>
          <w:rFonts w:eastAsia="Times New Roman" w:cs="Times New Roman"/>
          <w:bCs/>
          <w:szCs w:val="28"/>
          <w:lang w:eastAsia="ru-RU"/>
        </w:rPr>
        <w:t>3.</w:t>
      </w:r>
      <w:r w:rsidR="005F5E27">
        <w:rPr>
          <w:rFonts w:eastAsia="Times New Roman" w:cs="Times New Roman"/>
          <w:bCs/>
          <w:szCs w:val="28"/>
          <w:lang w:eastAsia="ru-RU"/>
        </w:rPr>
        <w:t>7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 Пунктом 3 раздела </w:t>
      </w:r>
      <w:r w:rsidRPr="00B3364C">
        <w:t xml:space="preserve">III Порядка предусмотрено, что техническая комиссия создается в течение трех календарных дней после получения соответствующего сообщения, содержащего сведения о фактах нарушения законодательства </w:t>
      </w:r>
      <w:r w:rsidR="003F4FE0" w:rsidRPr="00B3364C">
        <w:t xml:space="preserve">                                       </w:t>
      </w:r>
      <w:r w:rsidRPr="00B3364C">
        <w:t xml:space="preserve">о градостроительной деятельности, либо </w:t>
      </w:r>
      <w:r w:rsidRPr="00B3364C">
        <w:rPr>
          <w:u w:val="single"/>
        </w:rPr>
        <w:t>с момента</w:t>
      </w:r>
      <w:r w:rsidRPr="00B3364C">
        <w:t xml:space="preserve"> публикации указанных сведений в печатных средствах массовой информации, но не позднее десяти суток </w:t>
      </w:r>
      <w:r w:rsidRPr="00B3364C">
        <w:rPr>
          <w:u w:val="single"/>
        </w:rPr>
        <w:t>с момента</w:t>
      </w:r>
      <w:r w:rsidRPr="00B3364C">
        <w:t xml:space="preserve"> причинения вреда жизни или здоровью физических лиц, имуществу физических </w:t>
      </w:r>
      <w:r w:rsidR="003F4FE0" w:rsidRPr="00B3364C">
        <w:t xml:space="preserve">                        </w:t>
      </w:r>
      <w:r w:rsidRPr="00B3364C">
        <w:t>и юридических лиц.</w:t>
      </w:r>
    </w:p>
    <w:p w:rsidR="00FE0C15" w:rsidRPr="00B3364C" w:rsidRDefault="00FE0C15" w:rsidP="00FE0C15">
      <w:pPr>
        <w:ind w:firstLine="567"/>
        <w:jc w:val="both"/>
      </w:pPr>
      <w:r w:rsidRPr="00B3364C">
        <w:rPr>
          <w:rFonts w:cs="Times New Roman"/>
          <w:szCs w:val="28"/>
        </w:rPr>
        <w:t>Кроме того, словосочетание «с момента» используется в пункте 8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раздела </w:t>
      </w:r>
      <w:r w:rsidRPr="00B3364C">
        <w:t>III Порядка</w:t>
      </w:r>
      <w:r w:rsidRPr="00B3364C">
        <w:rPr>
          <w:rFonts w:cs="Times New Roman"/>
          <w:szCs w:val="28"/>
        </w:rPr>
        <w:t>.</w:t>
      </w:r>
    </w:p>
    <w:p w:rsidR="00FE0C15" w:rsidRPr="00B3364C" w:rsidRDefault="00FE0C15" w:rsidP="00FE0C15">
      <w:pPr>
        <w:ind w:firstLine="567"/>
        <w:jc w:val="both"/>
      </w:pPr>
      <w:r w:rsidRPr="00B3364C">
        <w:t xml:space="preserve">Словосочетание «с момента» следует заменить словами «с даты», поскольку «момент» определяется не только датой, но и конкретным временем с которого начинается отсчёт. При этом, порядком не предусмотрено фиксирование момента времени, в который выполнены указанные административные процедуры. </w:t>
      </w:r>
    </w:p>
    <w:p w:rsidR="00FE0C15" w:rsidRPr="00B3364C" w:rsidRDefault="00FE0C15" w:rsidP="00FE0C15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B20382" w:rsidRPr="00B3364C" w:rsidRDefault="00FE0C15" w:rsidP="00B203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</w:t>
      </w:r>
      <w:r w:rsidR="005F5E27">
        <w:rPr>
          <w:rFonts w:eastAsia="Times New Roman" w:cs="Times New Roman"/>
          <w:bCs/>
          <w:szCs w:val="28"/>
          <w:lang w:eastAsia="ru-RU"/>
        </w:rPr>
        <w:t>8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 Разделами </w:t>
      </w:r>
      <w:r w:rsidRPr="00B3364C">
        <w:rPr>
          <w:rFonts w:eastAsia="Times New Roman" w:cs="Times New Roman"/>
          <w:bCs/>
          <w:szCs w:val="28"/>
          <w:lang w:val="en-US" w:eastAsia="ru-RU"/>
        </w:rPr>
        <w:t>IV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, </w:t>
      </w:r>
      <w:r w:rsidRPr="00B3364C">
        <w:rPr>
          <w:rFonts w:eastAsia="Times New Roman" w:cs="Times New Roman"/>
          <w:bCs/>
          <w:szCs w:val="28"/>
          <w:lang w:val="en-US" w:eastAsia="ru-RU"/>
        </w:rPr>
        <w:t>V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Порядка предусмотрены задачи и функции технической комиссии, а также порядок ее деятельности.</w:t>
      </w:r>
    </w:p>
    <w:p w:rsidR="00FE0C15" w:rsidRPr="00B3364C" w:rsidRDefault="00FE0C15" w:rsidP="00FE0C15">
      <w:pPr>
        <w:ind w:firstLine="567"/>
        <w:jc w:val="both"/>
        <w:rPr>
          <w:rFonts w:cs="Times New Roman"/>
          <w:szCs w:val="28"/>
        </w:rPr>
      </w:pPr>
      <w:r w:rsidRPr="00B3364C">
        <w:rPr>
          <w:rFonts w:cs="Times New Roman"/>
          <w:szCs w:val="28"/>
        </w:rPr>
        <w:t xml:space="preserve">Пунктом 4 статьи 35 Устава города Сургута, предусмотрено, что в качестве коллегиальных органов при Администрации города, высших должностных лицах Администрации города по вопросам их компетенции могут создаваться общественные, межведомственные, координационные, консультативные, экспертные и иные советы, коллегии, </w:t>
      </w:r>
      <w:r w:rsidRPr="00B3364C">
        <w:rPr>
          <w:rFonts w:cs="Times New Roman"/>
          <w:szCs w:val="28"/>
          <w:u w:val="single"/>
        </w:rPr>
        <w:t>комиссии,</w:t>
      </w:r>
      <w:r w:rsidRPr="00B3364C">
        <w:rPr>
          <w:rFonts w:cs="Times New Roman"/>
          <w:szCs w:val="28"/>
        </w:rPr>
        <w:t xml:space="preserve"> рабочие группы. Полномочия и порядок деятельности указанных коллегиальных органов определяются Регламентом Администрации города и (или) </w:t>
      </w:r>
      <w:r w:rsidRPr="00B3364C">
        <w:rPr>
          <w:rFonts w:cs="Times New Roman"/>
          <w:szCs w:val="28"/>
          <w:u w:val="single"/>
        </w:rPr>
        <w:t>положениями о них.</w:t>
      </w:r>
    </w:p>
    <w:p w:rsidR="00FE0C15" w:rsidRPr="00B3364C" w:rsidRDefault="00FE0C15" w:rsidP="00FE0C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364C">
        <w:rPr>
          <w:rFonts w:eastAsia="Times New Roman" w:cs="Times New Roman"/>
          <w:szCs w:val="28"/>
          <w:lang w:eastAsia="ru-RU"/>
        </w:rPr>
        <w:t>В правовом акте, отсутствует утвержденное положение о технической комиссии.</w:t>
      </w:r>
    </w:p>
    <w:p w:rsidR="00FE0C15" w:rsidRPr="00B3364C" w:rsidRDefault="00FE0C15" w:rsidP="00FE0C15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</w:t>
      </w:r>
      <w:r w:rsidRPr="00B3364C">
        <w:rPr>
          <w:rFonts w:eastAsia="Times New Roman" w:cs="Times New Roman"/>
          <w:bCs/>
          <w:i/>
          <w:szCs w:val="28"/>
          <w:lang w:eastAsia="ru-RU"/>
        </w:rPr>
        <w:t>затрудняет осуществление предпринимательской и инвестиционной деятельности.</w:t>
      </w:r>
    </w:p>
    <w:p w:rsidR="00C32311" w:rsidRPr="00B3364C" w:rsidRDefault="00C32311" w:rsidP="00B203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</w:t>
      </w:r>
      <w:r w:rsidR="005F5E27">
        <w:rPr>
          <w:rFonts w:eastAsia="Times New Roman" w:cs="Times New Roman"/>
          <w:bCs/>
          <w:szCs w:val="28"/>
          <w:lang w:eastAsia="ru-RU"/>
        </w:rPr>
        <w:t>9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 Абзацем 2 раздела </w:t>
      </w:r>
      <w:r w:rsidRPr="00B3364C">
        <w:rPr>
          <w:rFonts w:eastAsia="Times New Roman" w:cs="Times New Roman"/>
          <w:bCs/>
          <w:szCs w:val="28"/>
          <w:lang w:val="en-US" w:eastAsia="ru-RU"/>
        </w:rPr>
        <w:t>IV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Порядка предусмотрена задача технической комиссии - </w:t>
      </w:r>
      <w:r w:rsidR="00C63731" w:rsidRPr="00B3364C">
        <w:rPr>
          <w:rFonts w:eastAsia="Times New Roman" w:cs="Times New Roman"/>
          <w:bCs/>
          <w:szCs w:val="28"/>
          <w:lang w:eastAsia="ru-RU"/>
        </w:rPr>
        <w:t xml:space="preserve">устанавливает факт нарушения законодательства о градостроительной деятельности, определяет существо нарушений, а также обстоятельства, </w:t>
      </w:r>
      <w:r w:rsidR="00B47740">
        <w:rPr>
          <w:rFonts w:eastAsia="Times New Roman" w:cs="Times New Roman"/>
          <w:bCs/>
          <w:szCs w:val="28"/>
          <w:lang w:eastAsia="ru-RU"/>
        </w:rPr>
        <w:t xml:space="preserve">                                    </w:t>
      </w:r>
      <w:r w:rsidR="00C63731" w:rsidRPr="00B3364C">
        <w:rPr>
          <w:rFonts w:eastAsia="Times New Roman" w:cs="Times New Roman"/>
          <w:bCs/>
          <w:szCs w:val="28"/>
          <w:lang w:eastAsia="ru-RU"/>
        </w:rPr>
        <w:t xml:space="preserve">их повлекшие;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федеральных норм и правил </w:t>
      </w:r>
      <w:r w:rsidR="00C63731" w:rsidRPr="00B3364C">
        <w:rPr>
          <w:rFonts w:eastAsia="Times New Roman" w:cs="Times New Roman"/>
          <w:bCs/>
          <w:szCs w:val="28"/>
          <w:u w:val="single"/>
          <w:lang w:eastAsia="ru-RU"/>
        </w:rPr>
        <w:t>в области использования атомной энергии</w:t>
      </w:r>
      <w:r w:rsidR="00C63731" w:rsidRPr="00B3364C">
        <w:rPr>
          <w:rFonts w:eastAsia="Times New Roman" w:cs="Times New Roman"/>
          <w:bCs/>
          <w:szCs w:val="28"/>
          <w:lang w:eastAsia="ru-RU"/>
        </w:rPr>
        <w:t>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статьи 46 Федерального закона                        «О техническом регулировании».</w:t>
      </w:r>
    </w:p>
    <w:p w:rsidR="00C63731" w:rsidRPr="00B3364C" w:rsidRDefault="00C63731" w:rsidP="00B203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При этом, частью 2 статьи 62 Градостроительного кодекса Российской Федерации установлено, что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в отношении объектов, указанных в пункте 5.1 статьи 6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настоящего Кодекса, установление причин такого нарушения осуществляется в порядке, установленном Правительством Российской Федерации.</w:t>
      </w:r>
    </w:p>
    <w:p w:rsidR="00C63731" w:rsidRPr="00B3364C" w:rsidRDefault="00C63731" w:rsidP="00B203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Пунктом 5.1 статьи 6 Градостроительного кодекса Российской Федерации установлено, что</w:t>
      </w:r>
      <w:r w:rsidRPr="00B3364C">
        <w:t xml:space="preserve"> к п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олномочиям органов государственной власти Российской Федерации в области градостроительной деятельности относится организация                             и проведение государственной экспертизы проектной документации объектов, строительство, реконструкцию которых предполагается осуществлять                                           на территориях посольств, консульств и представительств Российской Федерации                  за рубежом, в исключительной экономической зоне Российской Федерации,                              на континентальном шельфе Российской Федерации, во внутренних морских водах,                  в территориальном море Российской Федерации, объектов обороны и безопасности, иных объектов, сведения о которых составляют государственную тайну, автомобильных дорог федерального значения,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(в случае строительства данных объектов в рамках концессионного соглашения или иных соглашений, предусматривающих возникновение права собственности Российской Федерации на данные объекты), объектов культурного наследия (памятников истории и культуры) федерального значения (в случае, если при проведении работ </w:t>
      </w:r>
      <w:r w:rsidR="00B47740">
        <w:rPr>
          <w:rFonts w:eastAsia="Times New Roman" w:cs="Times New Roman"/>
          <w:bCs/>
          <w:szCs w:val="28"/>
          <w:lang w:eastAsia="ru-RU"/>
        </w:rPr>
        <w:t xml:space="preserve">                                 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объекта), указанных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в статье 48.1 настоящего Кодекса особо опасных, технически сложных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и уникальных объектов, объектов размещения отходов, объектов обезвреживания отходов, иных объектов, определенных Правительством Российской Федерации, а также результатов инженерных изысканий, выполняемых </w:t>
      </w:r>
      <w:r w:rsidR="00EB3736" w:rsidRPr="00B3364C">
        <w:rPr>
          <w:rFonts w:eastAsia="Times New Roman" w:cs="Times New Roman"/>
          <w:bCs/>
          <w:szCs w:val="28"/>
          <w:lang w:eastAsia="ru-RU"/>
        </w:rPr>
        <w:t xml:space="preserve">                                        </w:t>
      </w:r>
      <w:r w:rsidRPr="00B3364C">
        <w:rPr>
          <w:rFonts w:eastAsia="Times New Roman" w:cs="Times New Roman"/>
          <w:bCs/>
          <w:szCs w:val="28"/>
          <w:lang w:eastAsia="ru-RU"/>
        </w:rPr>
        <w:t>для подготовки проектной документации указанных в настоящем пункте объектов;</w:t>
      </w:r>
    </w:p>
    <w:p w:rsidR="00C63731" w:rsidRPr="00B3364C" w:rsidRDefault="00C63731" w:rsidP="00C63731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Согласно </w:t>
      </w:r>
      <w:r w:rsidR="00F527EC" w:rsidRPr="00B3364C">
        <w:rPr>
          <w:rFonts w:eastAsia="Times New Roman" w:cs="Times New Roman"/>
          <w:bCs/>
          <w:szCs w:val="28"/>
          <w:lang w:eastAsia="ru-RU"/>
        </w:rPr>
        <w:t xml:space="preserve">подпункта 1 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части 1 статьи 48.1. Градостроительного кодекса Российской Федерации к особо опасным и технически сложным объектам относятся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объекты использования атомной энергии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(в том числе ядерные установки, пункты хранения ядерных материалов и радиоактивных веществ, пункты хранения радиоактивных отходов).</w:t>
      </w:r>
    </w:p>
    <w:p w:rsidR="00C63731" w:rsidRPr="00B3364C" w:rsidRDefault="00C63731" w:rsidP="00C63731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На основании вышеизложенного,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задач</w:t>
      </w:r>
      <w:r w:rsidR="00EB3736" w:rsidRPr="00B3364C">
        <w:rPr>
          <w:rFonts w:eastAsia="Times New Roman" w:cs="Times New Roman"/>
          <w:bCs/>
          <w:szCs w:val="28"/>
          <w:u w:val="single"/>
          <w:lang w:eastAsia="ru-RU"/>
        </w:rPr>
        <w:t>ей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 xml:space="preserve"> технической комиссии не </w:t>
      </w:r>
      <w:r w:rsidR="00EB3736" w:rsidRPr="00B3364C">
        <w:rPr>
          <w:rFonts w:eastAsia="Times New Roman" w:cs="Times New Roman"/>
          <w:bCs/>
          <w:szCs w:val="28"/>
          <w:u w:val="single"/>
          <w:lang w:eastAsia="ru-RU"/>
        </w:rPr>
        <w:t>может являться проверка</w:t>
      </w:r>
      <w:r w:rsidR="00EB3736" w:rsidRPr="00B3364C">
        <w:rPr>
          <w:rFonts w:eastAsia="Times New Roman" w:cs="Times New Roman"/>
          <w:bCs/>
          <w:szCs w:val="28"/>
          <w:lang w:eastAsia="ru-RU"/>
        </w:rPr>
        <w:t xml:space="preserve"> соблюдения подлежащих обязательному исполнению                                        при осуществлении градостроительной деятельности строительных норм и правил, федеральных норм и правил </w:t>
      </w:r>
      <w:r w:rsidR="00EB3736" w:rsidRPr="00B3364C">
        <w:rPr>
          <w:rFonts w:eastAsia="Times New Roman" w:cs="Times New Roman"/>
          <w:bCs/>
          <w:szCs w:val="28"/>
          <w:u w:val="single"/>
          <w:lang w:eastAsia="ru-RU"/>
        </w:rPr>
        <w:t>в области использования атомной энергии, поскольку относится к полномочиям органов государственной власти Российской Федерации.</w:t>
      </w:r>
    </w:p>
    <w:p w:rsidR="00EB3736" w:rsidRPr="00B3364C" w:rsidRDefault="00EB3736" w:rsidP="00EB3736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Несоответствие предлагаемого регулирования федеральному законодательству, а также наличие избыточных полномочий органов власти затрудняет осуществление предпринимательской и инвестиционной деятельности.</w:t>
      </w:r>
    </w:p>
    <w:p w:rsidR="00FE0C15" w:rsidRPr="00B3364C" w:rsidRDefault="00FE0C15" w:rsidP="00B203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3.1</w:t>
      </w:r>
      <w:r w:rsidR="005F5E27">
        <w:rPr>
          <w:rFonts w:eastAsia="Times New Roman" w:cs="Times New Roman"/>
          <w:bCs/>
          <w:szCs w:val="28"/>
          <w:lang w:eastAsia="ru-RU"/>
        </w:rPr>
        <w:t>0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 Абзацем </w:t>
      </w:r>
      <w:r w:rsidR="005F7DEC" w:rsidRPr="00B3364C">
        <w:rPr>
          <w:rFonts w:eastAsia="Times New Roman" w:cs="Times New Roman"/>
          <w:bCs/>
          <w:szCs w:val="28"/>
          <w:lang w:eastAsia="ru-RU"/>
        </w:rPr>
        <w:t>3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раздела </w:t>
      </w:r>
      <w:r w:rsidRPr="00B3364C">
        <w:rPr>
          <w:rFonts w:eastAsia="Times New Roman" w:cs="Times New Roman"/>
          <w:bCs/>
          <w:szCs w:val="28"/>
          <w:lang w:val="en-US" w:eastAsia="ru-RU"/>
        </w:rPr>
        <w:t>IV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Порядка предусмотрена</w:t>
      </w:r>
      <w:r w:rsidR="005F7DEC" w:rsidRPr="00B3364C">
        <w:rPr>
          <w:rFonts w:eastAsia="Times New Roman" w:cs="Times New Roman"/>
          <w:bCs/>
          <w:szCs w:val="28"/>
          <w:lang w:eastAsia="ru-RU"/>
        </w:rPr>
        <w:t xml:space="preserve"> задача технической комиссии по установлению характера причиненного вреда и определения его размера.</w:t>
      </w:r>
    </w:p>
    <w:p w:rsidR="005F7DEC" w:rsidRPr="00B3364C" w:rsidRDefault="005F7DEC" w:rsidP="00B20382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При этом, функциями комиссии не предусмотрена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организация проведения необходимых для выполнения задачи, экспертиз, исследований, лабораторных                          и иных испытаний, а также оценки размера причиненного имущественного вреда.</w:t>
      </w:r>
    </w:p>
    <w:p w:rsidR="005F7DEC" w:rsidRPr="00B3364C" w:rsidRDefault="005F7DEC" w:rsidP="005F7DEC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5F7DEC" w:rsidRPr="00B3364C" w:rsidRDefault="00F527EC" w:rsidP="00B203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3.1</w:t>
      </w:r>
      <w:r w:rsidR="005F5E27">
        <w:rPr>
          <w:rFonts w:eastAsia="Times New Roman" w:cs="Times New Roman"/>
          <w:bCs/>
          <w:szCs w:val="28"/>
          <w:lang w:eastAsia="ru-RU"/>
        </w:rPr>
        <w:t>1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 Абзацем 9 раздела </w:t>
      </w:r>
      <w:r w:rsidRPr="00B3364C">
        <w:rPr>
          <w:rFonts w:eastAsia="Times New Roman" w:cs="Times New Roman"/>
          <w:bCs/>
          <w:szCs w:val="28"/>
          <w:lang w:val="en-US" w:eastAsia="ru-RU"/>
        </w:rPr>
        <w:t>IV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Порядка предусмотрена функция технической комиссии -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государственный строительный надзор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, </w:t>
      </w:r>
      <w:r w:rsidR="00B47740">
        <w:rPr>
          <w:rFonts w:eastAsia="Times New Roman" w:cs="Times New Roman"/>
          <w:bCs/>
          <w:szCs w:val="28"/>
          <w:lang w:eastAsia="ru-RU"/>
        </w:rPr>
        <w:t xml:space="preserve">                               </w:t>
      </w:r>
      <w:r w:rsidRPr="00B3364C">
        <w:rPr>
          <w:rFonts w:eastAsia="Times New Roman" w:cs="Times New Roman"/>
          <w:bCs/>
          <w:szCs w:val="28"/>
          <w:lang w:eastAsia="ru-RU"/>
        </w:rPr>
        <w:t>если осуществление такого надзора предусмотрено законодательством.</w:t>
      </w:r>
    </w:p>
    <w:p w:rsidR="00F527EC" w:rsidRPr="00B3364C" w:rsidRDefault="00B07FC0" w:rsidP="00B203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Согласно части 3 статьи 54 </w:t>
      </w:r>
      <w:r w:rsidR="009F16AA" w:rsidRPr="00B3364C">
        <w:rPr>
          <w:rFonts w:eastAsia="Times New Roman" w:cs="Times New Roman"/>
          <w:bCs/>
          <w:szCs w:val="28"/>
          <w:lang w:eastAsia="ru-RU"/>
        </w:rPr>
        <w:t>Градостроительного кодекса Российской Федерации</w:t>
      </w:r>
      <w:r w:rsidR="009F16AA" w:rsidRPr="00B3364C">
        <w:rPr>
          <w:rFonts w:eastAsia="Times New Roman" w:cs="Times New Roman"/>
          <w:bCs/>
          <w:szCs w:val="28"/>
          <w:u w:val="single"/>
          <w:lang w:eastAsia="ru-RU"/>
        </w:rPr>
        <w:t xml:space="preserve">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г</w:t>
      </w:r>
      <w:r w:rsidR="00FF10AC" w:rsidRPr="00B3364C">
        <w:rPr>
          <w:rFonts w:eastAsia="Times New Roman" w:cs="Times New Roman"/>
          <w:bCs/>
          <w:szCs w:val="28"/>
          <w:u w:val="single"/>
          <w:lang w:eastAsia="ru-RU"/>
        </w:rPr>
        <w:t>осударственный строительный надзор осуществляется федеральным органом исполнительной власти</w:t>
      </w:r>
      <w:r w:rsidR="00FF10AC" w:rsidRPr="00B3364C">
        <w:rPr>
          <w:rFonts w:eastAsia="Times New Roman" w:cs="Times New Roman"/>
          <w:bCs/>
          <w:szCs w:val="28"/>
          <w:lang w:eastAsia="ru-RU"/>
        </w:rPr>
        <w:t xml:space="preserve">, уполномоченным на осуществление федерального государственного строительного надзора, при строительстве, реконструкции всех объектов, указанных </w:t>
      </w:r>
      <w:r w:rsidR="00FF10AC" w:rsidRPr="00B3364C">
        <w:rPr>
          <w:rFonts w:eastAsia="Times New Roman" w:cs="Times New Roman"/>
          <w:bCs/>
          <w:szCs w:val="28"/>
          <w:u w:val="single"/>
          <w:lang w:eastAsia="ru-RU"/>
        </w:rPr>
        <w:t>в пункте 5.1 статьи 6</w:t>
      </w:r>
      <w:r w:rsidR="00FF10AC" w:rsidRPr="00B3364C">
        <w:rPr>
          <w:rFonts w:eastAsia="Times New Roman" w:cs="Times New Roman"/>
          <w:bCs/>
          <w:szCs w:val="28"/>
          <w:lang w:eastAsia="ru-RU"/>
        </w:rPr>
        <w:t xml:space="preserve"> настоящего Кодекса, если иное </w:t>
      </w:r>
      <w:r w:rsidR="00B47740">
        <w:rPr>
          <w:rFonts w:eastAsia="Times New Roman" w:cs="Times New Roman"/>
          <w:bCs/>
          <w:szCs w:val="28"/>
          <w:lang w:eastAsia="ru-RU"/>
        </w:rPr>
        <w:t xml:space="preserve">                                  </w:t>
      </w:r>
      <w:r w:rsidR="00FF10AC" w:rsidRPr="00B3364C">
        <w:rPr>
          <w:rFonts w:eastAsia="Times New Roman" w:cs="Times New Roman"/>
          <w:bCs/>
          <w:szCs w:val="28"/>
          <w:lang w:eastAsia="ru-RU"/>
        </w:rPr>
        <w:t>не установлено Федеральным законом о введении в действие настоящего Кодекса.</w:t>
      </w:r>
    </w:p>
    <w:p w:rsidR="00B07FC0" w:rsidRPr="00B3364C" w:rsidRDefault="00B07FC0" w:rsidP="00B07FC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При этом, частью 2 статьи 62 Градостроительного кодекса Российской Федерации установлено, что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в отношении объектов, указанных в пункте 5.1 статьи 6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настоящего Кодекса, установление причин такого нарушения осуществляется в порядке, установленном Правительством Российской Федерации.</w:t>
      </w:r>
    </w:p>
    <w:p w:rsidR="004C719F" w:rsidRPr="00B3364C" w:rsidRDefault="004C719F" w:rsidP="004C719F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На основании вышеизложенного,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функцией технической комиссии не может являться проверка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факта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</w:t>
      </w:r>
      <w:r w:rsidR="00B47740">
        <w:rPr>
          <w:rFonts w:eastAsia="Times New Roman" w:cs="Times New Roman"/>
          <w:bCs/>
          <w:szCs w:val="28"/>
          <w:lang w:eastAsia="ru-RU"/>
        </w:rPr>
        <w:t xml:space="preserve">                             </w:t>
      </w:r>
      <w:r w:rsidRPr="00B3364C">
        <w:rPr>
          <w:rFonts w:eastAsia="Times New Roman" w:cs="Times New Roman"/>
          <w:bCs/>
          <w:szCs w:val="28"/>
          <w:lang w:eastAsia="ru-RU"/>
        </w:rPr>
        <w:t>если осуществление такого надзора предусмотрено законодательством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, поскольку относится к полномочиям органов государственной власти Российской Федерации.</w:t>
      </w:r>
    </w:p>
    <w:p w:rsidR="004C719F" w:rsidRPr="00B3364C" w:rsidRDefault="004C719F" w:rsidP="004C719F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Несоответствие предлагаемого регулирования федеральному законодательству, а также наличие избыточных полномочий органов власти затрудняет осуществление предпринимательской и инвестиционной деятельности.</w:t>
      </w:r>
    </w:p>
    <w:p w:rsidR="00B07FC0" w:rsidRPr="00B3364C" w:rsidRDefault="00016055" w:rsidP="0001605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3.1</w:t>
      </w:r>
      <w:r w:rsidR="005F5E27">
        <w:rPr>
          <w:rFonts w:eastAsia="Times New Roman" w:cs="Times New Roman"/>
          <w:bCs/>
          <w:szCs w:val="28"/>
          <w:lang w:eastAsia="ru-RU"/>
        </w:rPr>
        <w:t>2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 Абзацем 1 пункта 5 раздела V Порядка предусмотрено, </w:t>
      </w:r>
      <w:r w:rsidR="00373676" w:rsidRPr="00B3364C">
        <w:rPr>
          <w:rFonts w:eastAsia="Times New Roman" w:cs="Times New Roman"/>
          <w:bCs/>
          <w:szCs w:val="28"/>
          <w:lang w:eastAsia="ru-RU"/>
        </w:rPr>
        <w:t xml:space="preserve">что 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обеспечение деятельности технической комиссии возлагается на департамент архитектуры </w:t>
      </w:r>
      <w:r w:rsidR="00373676" w:rsidRPr="00B3364C">
        <w:rPr>
          <w:rFonts w:eastAsia="Times New Roman" w:cs="Times New Roman"/>
          <w:bCs/>
          <w:szCs w:val="28"/>
          <w:lang w:eastAsia="ru-RU"/>
        </w:rPr>
        <w:t xml:space="preserve">                              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и градостроительства Администрации города, который осуществляет своевременную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подготовку проектов распоряжений Администрации города о создании технической комиссии и об утверждении ее заключения</w:t>
      </w:r>
      <w:r w:rsidR="00373676" w:rsidRPr="00B3364C">
        <w:rPr>
          <w:rFonts w:eastAsia="Times New Roman" w:cs="Times New Roman"/>
          <w:bCs/>
          <w:szCs w:val="28"/>
          <w:u w:val="single"/>
          <w:lang w:eastAsia="ru-RU"/>
        </w:rPr>
        <w:t>.</w:t>
      </w:r>
    </w:p>
    <w:p w:rsidR="00373676" w:rsidRPr="00B3364C" w:rsidRDefault="00373676" w:rsidP="0001605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3.1</w:t>
      </w:r>
      <w:r w:rsidR="005F5E27">
        <w:rPr>
          <w:rFonts w:eastAsia="Times New Roman" w:cs="Times New Roman"/>
          <w:bCs/>
          <w:szCs w:val="28"/>
          <w:lang w:eastAsia="ru-RU"/>
        </w:rPr>
        <w:t>2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.1. </w:t>
      </w:r>
      <w:r w:rsidR="00090667" w:rsidRPr="00B3364C">
        <w:rPr>
          <w:rFonts w:eastAsia="Times New Roman" w:cs="Times New Roman"/>
          <w:bCs/>
          <w:szCs w:val="28"/>
          <w:lang w:eastAsia="ru-RU"/>
        </w:rPr>
        <w:t xml:space="preserve">Пунктом 4 раздела  </w:t>
      </w:r>
      <w:r w:rsidR="00090667" w:rsidRPr="00B3364C">
        <w:t>I Порядка предусмотрено, что у</w:t>
      </w:r>
      <w:r w:rsidR="00090667" w:rsidRPr="00B3364C">
        <w:rPr>
          <w:rFonts w:eastAsia="Times New Roman" w:cs="Times New Roman"/>
          <w:bCs/>
          <w:szCs w:val="28"/>
          <w:lang w:eastAsia="ru-RU"/>
        </w:rPr>
        <w:t xml:space="preserve">становление причин нарушения законодательства о градостроительной деятельности в случаях, определенных пунктом 1 раздела I порядка, а также определения лиц, допустивших такое нарушение, осуществляется комиссией, которая </w:t>
      </w:r>
      <w:r w:rsidR="00090667" w:rsidRPr="00B3364C">
        <w:rPr>
          <w:rFonts w:eastAsia="Times New Roman" w:cs="Times New Roman"/>
          <w:bCs/>
          <w:szCs w:val="28"/>
          <w:u w:val="single"/>
          <w:lang w:eastAsia="ru-RU"/>
        </w:rPr>
        <w:t>создается приказом департамента архитектуры и градостроительства Администрации города</w:t>
      </w:r>
      <w:r w:rsidR="00090667" w:rsidRPr="00B3364C">
        <w:rPr>
          <w:rFonts w:eastAsia="Times New Roman" w:cs="Times New Roman"/>
          <w:bCs/>
          <w:szCs w:val="28"/>
          <w:lang w:eastAsia="ru-RU"/>
        </w:rPr>
        <w:t>.</w:t>
      </w:r>
    </w:p>
    <w:p w:rsidR="00090667" w:rsidRPr="00B3364C" w:rsidRDefault="00090667" w:rsidP="00016055">
      <w:pPr>
        <w:ind w:firstLine="567"/>
        <w:jc w:val="both"/>
      </w:pPr>
      <w:r w:rsidRPr="00B3364C">
        <w:t xml:space="preserve">Пунктом 5 раздела III Порядка предусмотрено, что техническая комиссия </w:t>
      </w:r>
      <w:r w:rsidRPr="00B3364C">
        <w:rPr>
          <w:u w:val="single"/>
        </w:rPr>
        <w:t>создается приказом департамента архитектуры и градостроительства Администрации города</w:t>
      </w:r>
      <w:r w:rsidRPr="00B3364C">
        <w:t>, в котором указывается…</w:t>
      </w:r>
    </w:p>
    <w:p w:rsidR="00090667" w:rsidRPr="00B3364C" w:rsidRDefault="00090667" w:rsidP="00090667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Следовательно, подготовка проекта распоряжения Администрации города                       не предусматривается.</w:t>
      </w:r>
    </w:p>
    <w:p w:rsidR="007D0CD8" w:rsidRPr="00B3364C" w:rsidRDefault="007D0CD8" w:rsidP="00090667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Аналогичное положение, в части деятельности комиссии на основании распоряжения предусмотрено Пунктом 6 раздела V Порядка.</w:t>
      </w:r>
    </w:p>
    <w:p w:rsidR="00922352" w:rsidRPr="00B3364C" w:rsidRDefault="00090667" w:rsidP="00922352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 xml:space="preserve">Взаимное несоответствие положений </w:t>
      </w:r>
      <w:r w:rsidR="000C2BEF" w:rsidRPr="00B3364C">
        <w:rPr>
          <w:rFonts w:eastAsia="Times New Roman" w:cs="Times New Roman"/>
          <w:bCs/>
          <w:i/>
          <w:szCs w:val="28"/>
          <w:lang w:eastAsia="ru-RU"/>
        </w:rPr>
        <w:t>и н</w:t>
      </w:r>
      <w:r w:rsidR="00922352" w:rsidRPr="00B3364C">
        <w:rPr>
          <w:rFonts w:eastAsia="Times New Roman" w:cs="Times New Roman"/>
          <w:bCs/>
          <w:i/>
          <w:szCs w:val="28"/>
          <w:lang w:eastAsia="ru-RU"/>
        </w:rPr>
        <w:t xml:space="preserve">епрозрачность административных процедур </w:t>
      </w:r>
      <w:r w:rsidRPr="00B3364C">
        <w:rPr>
          <w:rFonts w:eastAsia="Times New Roman" w:cs="Times New Roman"/>
          <w:bCs/>
          <w:i/>
          <w:szCs w:val="28"/>
          <w:lang w:eastAsia="ru-RU"/>
        </w:rPr>
        <w:t>затрудняет осуществление предпринимательской и инвестиционной деятельности</w:t>
      </w:r>
      <w:r w:rsidR="00922352" w:rsidRPr="00B3364C">
        <w:rPr>
          <w:rFonts w:eastAsia="Times New Roman" w:cs="Times New Roman"/>
          <w:bCs/>
          <w:i/>
          <w:szCs w:val="28"/>
          <w:lang w:eastAsia="ru-RU"/>
        </w:rPr>
        <w:t>.</w:t>
      </w:r>
    </w:p>
    <w:p w:rsidR="00090667" w:rsidRPr="00B3364C" w:rsidRDefault="00090667" w:rsidP="0092235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3.1</w:t>
      </w:r>
      <w:r w:rsidR="005F5E27">
        <w:rPr>
          <w:rFonts w:eastAsia="Times New Roman" w:cs="Times New Roman"/>
          <w:bCs/>
          <w:szCs w:val="28"/>
          <w:lang w:eastAsia="ru-RU"/>
        </w:rPr>
        <w:t>2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.2. Пунктом 7 раздела V Порядка предусмотрено, что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заключение технической комиссии, подписанное всеми членами технической комиссии, подлежит утверждению председателем технической комиссии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и опубликованию </w:t>
      </w:r>
      <w:r w:rsidR="00B47740"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в средствах массовой информации в течение десяти календарных дней с даты </w:t>
      </w:r>
      <w:r w:rsidR="00B47740">
        <w:rPr>
          <w:rFonts w:eastAsia="Times New Roman" w:cs="Times New Roman"/>
          <w:bCs/>
          <w:szCs w:val="28"/>
          <w:lang w:eastAsia="ru-RU"/>
        </w:rPr>
        <w:t xml:space="preserve">                         </w:t>
      </w:r>
      <w:r w:rsidRPr="00B3364C">
        <w:rPr>
          <w:rFonts w:eastAsia="Times New Roman" w:cs="Times New Roman"/>
          <w:bCs/>
          <w:szCs w:val="28"/>
          <w:lang w:eastAsia="ru-RU"/>
        </w:rPr>
        <w:t>его утверждения.</w:t>
      </w:r>
    </w:p>
    <w:p w:rsidR="00090667" w:rsidRPr="00B3364C" w:rsidRDefault="00090667" w:rsidP="0092235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Следовательно, подготовка проекта распоряжения Администрации города                       не предусматривается.</w:t>
      </w:r>
    </w:p>
    <w:bookmarkEnd w:id="0"/>
    <w:p w:rsidR="00090667" w:rsidRPr="00B3364C" w:rsidRDefault="00090667" w:rsidP="00090667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Взаимное несоответствие положений и непрозрачность административных процедур затрудняет осуществление предпринимательской и инвестиционной деятельности.</w:t>
      </w:r>
    </w:p>
    <w:p w:rsidR="003811C2" w:rsidRPr="00B3364C" w:rsidRDefault="003811C2" w:rsidP="00090667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3.1</w:t>
      </w:r>
      <w:r w:rsidR="005F5E27">
        <w:rPr>
          <w:rFonts w:eastAsia="Times New Roman" w:cs="Times New Roman"/>
          <w:bCs/>
          <w:szCs w:val="28"/>
          <w:lang w:eastAsia="ru-RU"/>
        </w:rPr>
        <w:t>3</w:t>
      </w:r>
      <w:r w:rsidRPr="00B3364C">
        <w:rPr>
          <w:rFonts w:eastAsia="Times New Roman" w:cs="Times New Roman"/>
          <w:bCs/>
          <w:szCs w:val="28"/>
          <w:lang w:eastAsia="ru-RU"/>
        </w:rPr>
        <w:t>. Пунктом 6 раздела V Порядка предусмотрено, что</w:t>
      </w:r>
      <w:r w:rsidRPr="00B3364C">
        <w:t xml:space="preserve"> п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о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 xml:space="preserve">итогам деятельности технической комиссии </w:t>
      </w:r>
      <w:r w:rsidRPr="00B3364C">
        <w:rPr>
          <w:rFonts w:eastAsia="Times New Roman" w:cs="Times New Roman"/>
          <w:bCs/>
          <w:szCs w:val="28"/>
          <w:lang w:eastAsia="ru-RU"/>
        </w:rPr>
        <w:t>в установленный распоряжением о ее создании срок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 xml:space="preserve"> технической комиссии осуществляется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подготовка заключения, содержащего следующие выводы…</w:t>
      </w:r>
    </w:p>
    <w:p w:rsidR="007D0CD8" w:rsidRPr="00B3364C" w:rsidRDefault="007D0CD8" w:rsidP="007D0CD8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cs="Times New Roman"/>
          <w:i/>
          <w:szCs w:val="28"/>
        </w:rPr>
        <w:t>Несогласованность предложения порождает неоднозначную трактовку положений</w:t>
      </w:r>
      <w:r w:rsidRPr="00B3364C">
        <w:rPr>
          <w:rFonts w:cs="Times New Roman"/>
          <w:szCs w:val="28"/>
        </w:rPr>
        <w:t xml:space="preserve"> </w:t>
      </w:r>
      <w:r w:rsidRPr="00B3364C">
        <w:rPr>
          <w:rFonts w:eastAsia="Times New Roman" w:cs="Times New Roman"/>
          <w:bCs/>
          <w:i/>
          <w:szCs w:val="28"/>
          <w:lang w:eastAsia="ru-RU"/>
        </w:rPr>
        <w:t>и непрозрачность административных процедур, что затрудняет осуществление предпринимательской и инвестиционной деятельности.</w:t>
      </w:r>
    </w:p>
    <w:p w:rsidR="007E0428" w:rsidRPr="00B3364C" w:rsidRDefault="007D0CD8" w:rsidP="00A62063">
      <w:pPr>
        <w:ind w:firstLine="567"/>
        <w:jc w:val="both"/>
        <w:rPr>
          <w:rFonts w:cs="Times New Roman"/>
          <w:szCs w:val="28"/>
        </w:rPr>
      </w:pPr>
      <w:r w:rsidRPr="00B3364C">
        <w:rPr>
          <w:rFonts w:cs="Times New Roman"/>
          <w:szCs w:val="28"/>
        </w:rPr>
        <w:t>3.1</w:t>
      </w:r>
      <w:r w:rsidR="005F5E27">
        <w:rPr>
          <w:rFonts w:cs="Times New Roman"/>
          <w:szCs w:val="28"/>
        </w:rPr>
        <w:t>4</w:t>
      </w:r>
      <w:r w:rsidRPr="00B3364C">
        <w:rPr>
          <w:rFonts w:cs="Times New Roman"/>
          <w:szCs w:val="28"/>
        </w:rPr>
        <w:t xml:space="preserve">. </w:t>
      </w:r>
      <w:r w:rsidR="007E0428" w:rsidRPr="00B3364C">
        <w:rPr>
          <w:rFonts w:cs="Times New Roman"/>
          <w:szCs w:val="28"/>
        </w:rPr>
        <w:t xml:space="preserve">Порядком не предусмотрена подготовка заключения в случае если техническая комиссия приходит к отрицательным выводам в части установления факта нарушения законодательства о градостроительной деятельности, а также </w:t>
      </w:r>
      <w:r w:rsidR="00B47740">
        <w:rPr>
          <w:rFonts w:cs="Times New Roman"/>
          <w:szCs w:val="28"/>
        </w:rPr>
        <w:t xml:space="preserve">                        </w:t>
      </w:r>
      <w:r w:rsidR="00E032E1" w:rsidRPr="00B3364C">
        <w:rPr>
          <w:rFonts w:cs="Times New Roman"/>
          <w:szCs w:val="28"/>
        </w:rPr>
        <w:t xml:space="preserve">в части </w:t>
      </w:r>
      <w:r w:rsidR="007E0428" w:rsidRPr="00B3364C">
        <w:rPr>
          <w:rFonts w:cs="Times New Roman"/>
          <w:szCs w:val="28"/>
        </w:rPr>
        <w:t>причинно-следственных связей между нарушением законодательства                                              о градостроительной деятельности и возникновением вреда, а также обстоятельств, указывающих на виновность лица.</w:t>
      </w:r>
    </w:p>
    <w:p w:rsidR="007E0428" w:rsidRPr="00B3364C" w:rsidRDefault="007E0428" w:rsidP="007E0428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7E0428" w:rsidRPr="00B3364C" w:rsidRDefault="007E0428" w:rsidP="00A62063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cs="Times New Roman"/>
          <w:szCs w:val="28"/>
        </w:rPr>
        <w:t xml:space="preserve">Предлагаем установить норму в Порядке по аналогии с </w:t>
      </w:r>
      <w:r w:rsidR="00E032E1" w:rsidRPr="00B3364C">
        <w:rPr>
          <w:rFonts w:cs="Times New Roman"/>
          <w:szCs w:val="28"/>
        </w:rPr>
        <w:t xml:space="preserve">абзацем 2 </w:t>
      </w:r>
      <w:r w:rsidRPr="00B3364C">
        <w:rPr>
          <w:rFonts w:cs="Times New Roman"/>
          <w:szCs w:val="28"/>
        </w:rPr>
        <w:t>пункт</w:t>
      </w:r>
      <w:r w:rsidR="00E032E1" w:rsidRPr="00B3364C">
        <w:rPr>
          <w:rFonts w:cs="Times New Roman"/>
          <w:szCs w:val="28"/>
        </w:rPr>
        <w:t xml:space="preserve">а 11 </w:t>
      </w:r>
      <w:r w:rsidRPr="00B3364C">
        <w:rPr>
          <w:rFonts w:cs="Times New Roman"/>
          <w:szCs w:val="28"/>
        </w:rPr>
        <w:t xml:space="preserve"> </w:t>
      </w:r>
      <w:r w:rsidR="00E032E1" w:rsidRPr="00B3364C">
        <w:rPr>
          <w:rFonts w:eastAsia="Times New Roman" w:cs="Times New Roman"/>
          <w:bCs/>
          <w:szCs w:val="28"/>
          <w:lang w:eastAsia="ru-RU"/>
        </w:rPr>
        <w:t>Правил, утвержденных постановлением Правительства Российской Федерации                                              от 20.11.2006 № 702 «Об утверждении Правил установления федеральными органами исполнительной власти причин нарушения законодательства о градостроительной деятельности».</w:t>
      </w:r>
    </w:p>
    <w:p w:rsidR="00E032E1" w:rsidRPr="00B3364C" w:rsidRDefault="00E032E1" w:rsidP="00A62063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3.1</w:t>
      </w:r>
      <w:r w:rsidR="005F5E27">
        <w:rPr>
          <w:rFonts w:eastAsia="Times New Roman" w:cs="Times New Roman"/>
          <w:bCs/>
          <w:szCs w:val="28"/>
          <w:lang w:eastAsia="ru-RU"/>
        </w:rPr>
        <w:t>5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 Абзацем 2 пункта 7 раздела V Порядка предусмотрено, что в срок не более семи рабочих дней после его утверждения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заключение технической комиссии направляется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</w:t>
      </w:r>
      <w:r w:rsidR="00B47740">
        <w:rPr>
          <w:rFonts w:eastAsia="Times New Roman" w:cs="Times New Roman"/>
          <w:bCs/>
          <w:szCs w:val="28"/>
          <w:lang w:eastAsia="ru-RU"/>
        </w:rPr>
        <w:t xml:space="preserve">                                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или эксплуатацию объекта, для устранения причин нарушения законодательства </w:t>
      </w:r>
      <w:r w:rsidR="00B47740"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о градостроительной деятельности, повлекшего причинение вреда. </w:t>
      </w:r>
    </w:p>
    <w:p w:rsidR="00E032E1" w:rsidRPr="00B3364C" w:rsidRDefault="00E032E1" w:rsidP="00A62063">
      <w:pPr>
        <w:ind w:firstLine="567"/>
        <w:jc w:val="both"/>
        <w:rPr>
          <w:rFonts w:cs="Times New Roman"/>
          <w:szCs w:val="28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При этом, Порядком не предусмотрено кем направляется заключение (не входит ни в функции департамента архитектуры и градостроительства Администрации города, ни в функции секретаря технической комиссии). </w:t>
      </w:r>
    </w:p>
    <w:p w:rsidR="00EC0E2C" w:rsidRPr="00B3364C" w:rsidRDefault="00EC0E2C" w:rsidP="00EC0E2C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7D0CD8" w:rsidRPr="00B3364C" w:rsidRDefault="007D0CD8" w:rsidP="00A62063">
      <w:pPr>
        <w:ind w:firstLine="567"/>
        <w:jc w:val="both"/>
        <w:rPr>
          <w:rFonts w:cs="Times New Roman"/>
          <w:szCs w:val="28"/>
          <w:u w:val="single"/>
        </w:rPr>
      </w:pPr>
    </w:p>
    <w:p w:rsidR="00B900A7" w:rsidRPr="00B3364C" w:rsidRDefault="00B900A7" w:rsidP="00B900A7">
      <w:pPr>
        <w:ind w:firstLine="567"/>
        <w:jc w:val="both"/>
        <w:rPr>
          <w:rFonts w:cs="Times New Roman"/>
          <w:szCs w:val="28"/>
          <w:u w:val="single"/>
        </w:rPr>
      </w:pPr>
      <w:r w:rsidRPr="00B3364C">
        <w:rPr>
          <w:rFonts w:cs="Times New Roman"/>
          <w:szCs w:val="28"/>
          <w:u w:val="single"/>
        </w:rPr>
        <w:t>Выводы и предложения:</w:t>
      </w:r>
    </w:p>
    <w:p w:rsidR="00B900A7" w:rsidRPr="00B3364C" w:rsidRDefault="00B900A7" w:rsidP="00B900A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900A7" w:rsidRPr="00DB6724" w:rsidRDefault="00B900A7" w:rsidP="00B900A7">
      <w:pPr>
        <w:ind w:firstLine="567"/>
        <w:jc w:val="both"/>
        <w:rPr>
          <w:rFonts w:cs="Times New Roman"/>
          <w:szCs w:val="28"/>
        </w:rPr>
      </w:pPr>
      <w:r w:rsidRPr="00B3364C">
        <w:rPr>
          <w:rFonts w:eastAsia="Times New Roman" w:cs="Times New Roman"/>
          <w:szCs w:val="28"/>
          <w:lang w:eastAsia="ru-RU"/>
        </w:rPr>
        <w:t xml:space="preserve">Действующий нормативный правовой акт - </w:t>
      </w:r>
      <w:r w:rsidR="00257FFC" w:rsidRPr="00B3364C">
        <w:rPr>
          <w:rFonts w:eastAsia="Times New Roman" w:cs="Times New Roman"/>
          <w:szCs w:val="28"/>
          <w:lang w:eastAsia="ru-RU"/>
        </w:rPr>
        <w:t>постановление Администрации города от 07.10.2020 № 7027 «Об утверждении порядка установления причин нарушения законодательства о градостроительной деятельности на территории города Сургута</w:t>
      </w:r>
      <w:r w:rsidRPr="00B3364C">
        <w:rPr>
          <w:rFonts w:cs="Times New Roman"/>
          <w:szCs w:val="28"/>
        </w:rPr>
        <w:t xml:space="preserve">» </w:t>
      </w:r>
      <w:r w:rsidRPr="00B3364C">
        <w:rPr>
          <w:rFonts w:eastAsia="Times New Roman" w:cs="Times New Roman"/>
          <w:szCs w:val="28"/>
          <w:lang w:eastAsia="ru-RU"/>
        </w:rPr>
        <w:t>требует внесения изменений</w:t>
      </w:r>
      <w:r w:rsidR="00257FFC" w:rsidRPr="00B3364C">
        <w:rPr>
          <w:rFonts w:eastAsia="Times New Roman" w:cs="Times New Roman"/>
          <w:szCs w:val="28"/>
          <w:lang w:eastAsia="ru-RU"/>
        </w:rPr>
        <w:t xml:space="preserve"> </w:t>
      </w:r>
      <w:r w:rsidRPr="00B3364C">
        <w:rPr>
          <w:rFonts w:eastAsia="Times New Roman" w:cs="Times New Roman"/>
          <w:szCs w:val="28"/>
          <w:lang w:eastAsia="ru-RU"/>
        </w:rPr>
        <w:t xml:space="preserve">в части положений, необоснованно затрудняющих </w:t>
      </w:r>
      <w:r w:rsidRPr="00B3364C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3 Заключения</w:t>
      </w:r>
      <w:r w:rsidR="00257FFC" w:rsidRPr="00B3364C">
        <w:rPr>
          <w:rFonts w:cs="Times New Roman"/>
          <w:szCs w:val="28"/>
        </w:rPr>
        <w:t>.</w:t>
      </w:r>
    </w:p>
    <w:p w:rsidR="009E45D0" w:rsidRPr="00DB6724" w:rsidRDefault="009E45D0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AAC" w:rsidRPr="00DB6724" w:rsidRDefault="00641AAC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Pr="00DB6724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DB6724">
        <w:rPr>
          <w:rFonts w:eastAsia="Times New Roman" w:cs="Times New Roman"/>
          <w:szCs w:val="28"/>
          <w:lang w:eastAsia="ru-RU"/>
        </w:rPr>
        <w:t>Начальник управления инвестиций</w:t>
      </w:r>
    </w:p>
    <w:p w:rsidR="00A62063" w:rsidRPr="00E665B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DB6724">
        <w:rPr>
          <w:rFonts w:eastAsia="Times New Roman" w:cs="Times New Roman"/>
          <w:szCs w:val="28"/>
          <w:lang w:eastAsia="ru-RU"/>
        </w:rPr>
        <w:t>и развития предпринимательства                                                                   С.В. Петрик</w:t>
      </w:r>
      <w:r w:rsidRPr="00E665B3">
        <w:rPr>
          <w:rFonts w:eastAsia="Times New Roman" w:cs="Times New Roman"/>
          <w:szCs w:val="28"/>
          <w:lang w:eastAsia="ru-RU"/>
        </w:rPr>
        <w:t xml:space="preserve"> </w:t>
      </w:r>
    </w:p>
    <w:p w:rsidR="00A62063" w:rsidRPr="00E665B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E665B3">
        <w:rPr>
          <w:rFonts w:eastAsia="Times New Roman" w:cs="Times New Roman"/>
          <w:szCs w:val="28"/>
          <w:lang w:eastAsia="ru-RU"/>
        </w:rPr>
        <w:t xml:space="preserve"> </w:t>
      </w:r>
    </w:p>
    <w:p w:rsidR="005F4520" w:rsidRPr="00C3209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C32093">
        <w:rPr>
          <w:rFonts w:eastAsia="Times New Roman" w:cs="Times New Roman"/>
          <w:szCs w:val="28"/>
          <w:lang w:eastAsia="ru-RU"/>
        </w:rPr>
        <w:t>«</w:t>
      </w:r>
      <w:r w:rsidR="00C32093" w:rsidRPr="00C32093">
        <w:rPr>
          <w:rFonts w:eastAsia="Times New Roman" w:cs="Times New Roman"/>
          <w:szCs w:val="28"/>
          <w:lang w:eastAsia="ru-RU"/>
        </w:rPr>
        <w:t>1</w:t>
      </w:r>
      <w:r w:rsidR="00997DAF">
        <w:rPr>
          <w:rFonts w:eastAsia="Times New Roman" w:cs="Times New Roman"/>
          <w:szCs w:val="28"/>
          <w:lang w:eastAsia="ru-RU"/>
        </w:rPr>
        <w:t>7</w:t>
      </w:r>
      <w:bookmarkStart w:id="1" w:name="_GoBack"/>
      <w:bookmarkEnd w:id="1"/>
      <w:r w:rsidRPr="00C32093">
        <w:rPr>
          <w:rFonts w:eastAsia="Times New Roman" w:cs="Times New Roman"/>
          <w:szCs w:val="28"/>
          <w:lang w:eastAsia="ru-RU"/>
        </w:rPr>
        <w:t xml:space="preserve">» </w:t>
      </w:r>
      <w:r w:rsidR="00257FFC" w:rsidRPr="00C32093">
        <w:rPr>
          <w:rFonts w:eastAsia="Times New Roman" w:cs="Times New Roman"/>
          <w:szCs w:val="28"/>
          <w:u w:val="single"/>
          <w:lang w:eastAsia="ru-RU"/>
        </w:rPr>
        <w:t>марта</w:t>
      </w:r>
      <w:r w:rsidRPr="00C32093">
        <w:rPr>
          <w:rFonts w:eastAsia="Times New Roman" w:cs="Times New Roman"/>
          <w:szCs w:val="28"/>
          <w:lang w:eastAsia="ru-RU"/>
        </w:rPr>
        <w:t xml:space="preserve"> 20</w:t>
      </w:r>
      <w:r w:rsidR="000F68D5" w:rsidRPr="00C32093">
        <w:rPr>
          <w:rFonts w:eastAsia="Times New Roman" w:cs="Times New Roman"/>
          <w:szCs w:val="28"/>
          <w:lang w:eastAsia="ru-RU"/>
        </w:rPr>
        <w:t>2</w:t>
      </w:r>
      <w:r w:rsidR="00CB778F" w:rsidRPr="00C32093">
        <w:rPr>
          <w:rFonts w:eastAsia="Times New Roman" w:cs="Times New Roman"/>
          <w:szCs w:val="28"/>
          <w:lang w:eastAsia="ru-RU"/>
        </w:rPr>
        <w:t>1</w:t>
      </w:r>
      <w:r w:rsidRPr="00C32093">
        <w:rPr>
          <w:rFonts w:eastAsia="Times New Roman" w:cs="Times New Roman"/>
          <w:szCs w:val="28"/>
          <w:lang w:eastAsia="ru-RU"/>
        </w:rPr>
        <w:t xml:space="preserve"> г. </w:t>
      </w:r>
    </w:p>
    <w:p w:rsidR="00641AAC" w:rsidRDefault="00641AAC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341042" w:rsidRPr="00E33DD0" w:rsidRDefault="00A62063" w:rsidP="004837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52-20-83</w:t>
      </w:r>
    </w:p>
    <w:sectPr w:rsidR="00341042" w:rsidRPr="00E33DD0" w:rsidSect="00C3209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B8" w:rsidRDefault="00B65AB8" w:rsidP="006C4EC8">
      <w:r>
        <w:separator/>
      </w:r>
    </w:p>
  </w:endnote>
  <w:endnote w:type="continuationSeparator" w:id="0">
    <w:p w:rsidR="00B65AB8" w:rsidRDefault="00B65AB8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B8" w:rsidRDefault="00B65AB8" w:rsidP="006C4EC8">
      <w:r>
        <w:separator/>
      </w:r>
    </w:p>
  </w:footnote>
  <w:footnote w:type="continuationSeparator" w:id="0">
    <w:p w:rsidR="00B65AB8" w:rsidRDefault="00B65AB8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ED0"/>
    <w:multiLevelType w:val="multilevel"/>
    <w:tmpl w:val="E0444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40FAC"/>
    <w:multiLevelType w:val="hybridMultilevel"/>
    <w:tmpl w:val="996C4B50"/>
    <w:lvl w:ilvl="0" w:tplc="5C302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44A2C"/>
    <w:multiLevelType w:val="hybridMultilevel"/>
    <w:tmpl w:val="DBF60138"/>
    <w:lvl w:ilvl="0" w:tplc="B0F8B7DA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FB737B6"/>
    <w:multiLevelType w:val="hybridMultilevel"/>
    <w:tmpl w:val="A2041A70"/>
    <w:lvl w:ilvl="0" w:tplc="98E033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CA29BF"/>
    <w:multiLevelType w:val="hybridMultilevel"/>
    <w:tmpl w:val="8B221266"/>
    <w:lvl w:ilvl="0" w:tplc="6302B5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14"/>
  </w:num>
  <w:num w:numId="5">
    <w:abstractNumId w:val="9"/>
  </w:num>
  <w:num w:numId="6">
    <w:abstractNumId w:val="19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8"/>
  </w:num>
  <w:num w:numId="11">
    <w:abstractNumId w:val="21"/>
  </w:num>
  <w:num w:numId="12">
    <w:abstractNumId w:val="20"/>
  </w:num>
  <w:num w:numId="13">
    <w:abstractNumId w:val="7"/>
  </w:num>
  <w:num w:numId="14">
    <w:abstractNumId w:val="6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8"/>
  </w:num>
  <w:num w:numId="21">
    <w:abstractNumId w:val="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3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08FD"/>
    <w:rsid w:val="00001D79"/>
    <w:rsid w:val="0000438B"/>
    <w:rsid w:val="00005131"/>
    <w:rsid w:val="000077B7"/>
    <w:rsid w:val="0001195A"/>
    <w:rsid w:val="00014E58"/>
    <w:rsid w:val="00015AD6"/>
    <w:rsid w:val="00016055"/>
    <w:rsid w:val="00016E6C"/>
    <w:rsid w:val="000207BF"/>
    <w:rsid w:val="00021134"/>
    <w:rsid w:val="00021898"/>
    <w:rsid w:val="00021BEE"/>
    <w:rsid w:val="00023925"/>
    <w:rsid w:val="0002452B"/>
    <w:rsid w:val="00024BCC"/>
    <w:rsid w:val="00025DE1"/>
    <w:rsid w:val="00026400"/>
    <w:rsid w:val="00027E61"/>
    <w:rsid w:val="00031C37"/>
    <w:rsid w:val="000343FD"/>
    <w:rsid w:val="00034917"/>
    <w:rsid w:val="00035CFD"/>
    <w:rsid w:val="00037424"/>
    <w:rsid w:val="00040636"/>
    <w:rsid w:val="00040C34"/>
    <w:rsid w:val="000454D0"/>
    <w:rsid w:val="00053C2C"/>
    <w:rsid w:val="00057369"/>
    <w:rsid w:val="00057914"/>
    <w:rsid w:val="00057C1B"/>
    <w:rsid w:val="00060119"/>
    <w:rsid w:val="000616CF"/>
    <w:rsid w:val="00061D6A"/>
    <w:rsid w:val="0006383E"/>
    <w:rsid w:val="000654EC"/>
    <w:rsid w:val="00065902"/>
    <w:rsid w:val="0007236A"/>
    <w:rsid w:val="0007501A"/>
    <w:rsid w:val="00081D7F"/>
    <w:rsid w:val="000879B1"/>
    <w:rsid w:val="00087BEE"/>
    <w:rsid w:val="00090667"/>
    <w:rsid w:val="000920F4"/>
    <w:rsid w:val="000943FC"/>
    <w:rsid w:val="0009489D"/>
    <w:rsid w:val="00097C43"/>
    <w:rsid w:val="000A0AA1"/>
    <w:rsid w:val="000A0F5C"/>
    <w:rsid w:val="000A2311"/>
    <w:rsid w:val="000A2DC6"/>
    <w:rsid w:val="000A4841"/>
    <w:rsid w:val="000A65F6"/>
    <w:rsid w:val="000B0540"/>
    <w:rsid w:val="000B0FC4"/>
    <w:rsid w:val="000B1B5D"/>
    <w:rsid w:val="000B1BDC"/>
    <w:rsid w:val="000B21C6"/>
    <w:rsid w:val="000B22C2"/>
    <w:rsid w:val="000B34B7"/>
    <w:rsid w:val="000B3E3F"/>
    <w:rsid w:val="000B4E64"/>
    <w:rsid w:val="000B7476"/>
    <w:rsid w:val="000C2BEF"/>
    <w:rsid w:val="000C3C8E"/>
    <w:rsid w:val="000C4662"/>
    <w:rsid w:val="000C4842"/>
    <w:rsid w:val="000C5B84"/>
    <w:rsid w:val="000C5E3B"/>
    <w:rsid w:val="000D0646"/>
    <w:rsid w:val="000D13DE"/>
    <w:rsid w:val="000D321A"/>
    <w:rsid w:val="000D42D2"/>
    <w:rsid w:val="000D6A4C"/>
    <w:rsid w:val="000D75ED"/>
    <w:rsid w:val="000D767F"/>
    <w:rsid w:val="000E0C9C"/>
    <w:rsid w:val="000E2D6B"/>
    <w:rsid w:val="000E3300"/>
    <w:rsid w:val="000E3CE8"/>
    <w:rsid w:val="000E45A2"/>
    <w:rsid w:val="000F0DCC"/>
    <w:rsid w:val="000F68D5"/>
    <w:rsid w:val="000F77DC"/>
    <w:rsid w:val="00100AEC"/>
    <w:rsid w:val="00100F86"/>
    <w:rsid w:val="001027F8"/>
    <w:rsid w:val="00104DA8"/>
    <w:rsid w:val="0010524C"/>
    <w:rsid w:val="001054AA"/>
    <w:rsid w:val="001054DB"/>
    <w:rsid w:val="00107F09"/>
    <w:rsid w:val="001100FC"/>
    <w:rsid w:val="0011453E"/>
    <w:rsid w:val="00116220"/>
    <w:rsid w:val="00117135"/>
    <w:rsid w:val="001234F7"/>
    <w:rsid w:val="0012424C"/>
    <w:rsid w:val="001339FE"/>
    <w:rsid w:val="00133A3D"/>
    <w:rsid w:val="001354A5"/>
    <w:rsid w:val="001408A3"/>
    <w:rsid w:val="001457EE"/>
    <w:rsid w:val="00146164"/>
    <w:rsid w:val="00146FAA"/>
    <w:rsid w:val="0014768B"/>
    <w:rsid w:val="00147CA3"/>
    <w:rsid w:val="001528A5"/>
    <w:rsid w:val="001541A8"/>
    <w:rsid w:val="00156FEB"/>
    <w:rsid w:val="0016028B"/>
    <w:rsid w:val="00160A53"/>
    <w:rsid w:val="00163D77"/>
    <w:rsid w:val="00164586"/>
    <w:rsid w:val="00164C70"/>
    <w:rsid w:val="00165138"/>
    <w:rsid w:val="00165604"/>
    <w:rsid w:val="00167F6A"/>
    <w:rsid w:val="0017151A"/>
    <w:rsid w:val="00176256"/>
    <w:rsid w:val="00180523"/>
    <w:rsid w:val="00180B4E"/>
    <w:rsid w:val="001876D1"/>
    <w:rsid w:val="00190CA3"/>
    <w:rsid w:val="00192A3B"/>
    <w:rsid w:val="001935B6"/>
    <w:rsid w:val="00194010"/>
    <w:rsid w:val="00194620"/>
    <w:rsid w:val="00196931"/>
    <w:rsid w:val="001A033D"/>
    <w:rsid w:val="001A3A65"/>
    <w:rsid w:val="001A3E74"/>
    <w:rsid w:val="001A3ED4"/>
    <w:rsid w:val="001A4FEB"/>
    <w:rsid w:val="001A54C9"/>
    <w:rsid w:val="001A6673"/>
    <w:rsid w:val="001A6B75"/>
    <w:rsid w:val="001B561B"/>
    <w:rsid w:val="001B59D9"/>
    <w:rsid w:val="001B60CF"/>
    <w:rsid w:val="001C04D3"/>
    <w:rsid w:val="001C37B9"/>
    <w:rsid w:val="001C5792"/>
    <w:rsid w:val="001C6373"/>
    <w:rsid w:val="001D0BE6"/>
    <w:rsid w:val="001D17B2"/>
    <w:rsid w:val="001D2E03"/>
    <w:rsid w:val="001D2E92"/>
    <w:rsid w:val="001E0B8B"/>
    <w:rsid w:val="001E1953"/>
    <w:rsid w:val="001E2F48"/>
    <w:rsid w:val="001E3C9F"/>
    <w:rsid w:val="001E76E0"/>
    <w:rsid w:val="001F192B"/>
    <w:rsid w:val="001F2299"/>
    <w:rsid w:val="001F3805"/>
    <w:rsid w:val="001F6427"/>
    <w:rsid w:val="001F7BBF"/>
    <w:rsid w:val="002039A5"/>
    <w:rsid w:val="00207562"/>
    <w:rsid w:val="0021073C"/>
    <w:rsid w:val="002121DB"/>
    <w:rsid w:val="00215F36"/>
    <w:rsid w:val="002212E9"/>
    <w:rsid w:val="00221D06"/>
    <w:rsid w:val="00222159"/>
    <w:rsid w:val="00222E1D"/>
    <w:rsid w:val="002233D7"/>
    <w:rsid w:val="00223969"/>
    <w:rsid w:val="002241C4"/>
    <w:rsid w:val="002248BA"/>
    <w:rsid w:val="002248CB"/>
    <w:rsid w:val="0022520D"/>
    <w:rsid w:val="00225236"/>
    <w:rsid w:val="0023319B"/>
    <w:rsid w:val="0023362F"/>
    <w:rsid w:val="00235DAB"/>
    <w:rsid w:val="00236842"/>
    <w:rsid w:val="00237D6D"/>
    <w:rsid w:val="00241861"/>
    <w:rsid w:val="00241E45"/>
    <w:rsid w:val="00243256"/>
    <w:rsid w:val="002473A9"/>
    <w:rsid w:val="002479FF"/>
    <w:rsid w:val="00251A9C"/>
    <w:rsid w:val="0025516F"/>
    <w:rsid w:val="0025545D"/>
    <w:rsid w:val="00255AC8"/>
    <w:rsid w:val="002568A4"/>
    <w:rsid w:val="0025783B"/>
    <w:rsid w:val="00257FFC"/>
    <w:rsid w:val="002616B4"/>
    <w:rsid w:val="00263817"/>
    <w:rsid w:val="002664E3"/>
    <w:rsid w:val="00267364"/>
    <w:rsid w:val="00267F6E"/>
    <w:rsid w:val="002708C1"/>
    <w:rsid w:val="002718C8"/>
    <w:rsid w:val="002731CD"/>
    <w:rsid w:val="00273B48"/>
    <w:rsid w:val="00273B8D"/>
    <w:rsid w:val="00274475"/>
    <w:rsid w:val="002749CD"/>
    <w:rsid w:val="00275CE6"/>
    <w:rsid w:val="0027691B"/>
    <w:rsid w:val="00277AAC"/>
    <w:rsid w:val="0028415B"/>
    <w:rsid w:val="0028476C"/>
    <w:rsid w:val="00285A74"/>
    <w:rsid w:val="00285E53"/>
    <w:rsid w:val="00285EC9"/>
    <w:rsid w:val="00286FA1"/>
    <w:rsid w:val="00290EDB"/>
    <w:rsid w:val="00291652"/>
    <w:rsid w:val="00293329"/>
    <w:rsid w:val="00293BE5"/>
    <w:rsid w:val="002949E7"/>
    <w:rsid w:val="0029622A"/>
    <w:rsid w:val="0029667D"/>
    <w:rsid w:val="00296EB1"/>
    <w:rsid w:val="002A036C"/>
    <w:rsid w:val="002A657F"/>
    <w:rsid w:val="002A66D8"/>
    <w:rsid w:val="002B04FB"/>
    <w:rsid w:val="002B1706"/>
    <w:rsid w:val="002B1F6B"/>
    <w:rsid w:val="002B2E4C"/>
    <w:rsid w:val="002B42C2"/>
    <w:rsid w:val="002B4B33"/>
    <w:rsid w:val="002C047D"/>
    <w:rsid w:val="002C36E8"/>
    <w:rsid w:val="002C4DEB"/>
    <w:rsid w:val="002C575D"/>
    <w:rsid w:val="002C5E0E"/>
    <w:rsid w:val="002D2420"/>
    <w:rsid w:val="002D259B"/>
    <w:rsid w:val="002D5C41"/>
    <w:rsid w:val="002E020A"/>
    <w:rsid w:val="002E124F"/>
    <w:rsid w:val="002E1CE6"/>
    <w:rsid w:val="002E264A"/>
    <w:rsid w:val="002E2660"/>
    <w:rsid w:val="002E291E"/>
    <w:rsid w:val="002E3698"/>
    <w:rsid w:val="002E4FFA"/>
    <w:rsid w:val="002E54D6"/>
    <w:rsid w:val="002E7C0A"/>
    <w:rsid w:val="002F0275"/>
    <w:rsid w:val="002F22BC"/>
    <w:rsid w:val="002F2DEE"/>
    <w:rsid w:val="002F5E5A"/>
    <w:rsid w:val="002F6D92"/>
    <w:rsid w:val="003026E2"/>
    <w:rsid w:val="00304327"/>
    <w:rsid w:val="00306BBA"/>
    <w:rsid w:val="00307E55"/>
    <w:rsid w:val="00310088"/>
    <w:rsid w:val="003114A4"/>
    <w:rsid w:val="00312AC9"/>
    <w:rsid w:val="003161D0"/>
    <w:rsid w:val="003174DE"/>
    <w:rsid w:val="00321128"/>
    <w:rsid w:val="003212BE"/>
    <w:rsid w:val="003216D9"/>
    <w:rsid w:val="00323DB9"/>
    <w:rsid w:val="00327810"/>
    <w:rsid w:val="00327B15"/>
    <w:rsid w:val="003300E7"/>
    <w:rsid w:val="0033070F"/>
    <w:rsid w:val="00330B89"/>
    <w:rsid w:val="00336F3A"/>
    <w:rsid w:val="003374BC"/>
    <w:rsid w:val="00341042"/>
    <w:rsid w:val="00342100"/>
    <w:rsid w:val="003445D3"/>
    <w:rsid w:val="00351347"/>
    <w:rsid w:val="00351C7B"/>
    <w:rsid w:val="00355065"/>
    <w:rsid w:val="00355497"/>
    <w:rsid w:val="00360407"/>
    <w:rsid w:val="00361611"/>
    <w:rsid w:val="00362929"/>
    <w:rsid w:val="00362969"/>
    <w:rsid w:val="00364DA4"/>
    <w:rsid w:val="00366799"/>
    <w:rsid w:val="00367BC9"/>
    <w:rsid w:val="00371313"/>
    <w:rsid w:val="00373676"/>
    <w:rsid w:val="00373D01"/>
    <w:rsid w:val="003776D7"/>
    <w:rsid w:val="003802FC"/>
    <w:rsid w:val="003811C2"/>
    <w:rsid w:val="003812E4"/>
    <w:rsid w:val="00387D87"/>
    <w:rsid w:val="00390142"/>
    <w:rsid w:val="00390BCE"/>
    <w:rsid w:val="003913EE"/>
    <w:rsid w:val="0039471B"/>
    <w:rsid w:val="003954B8"/>
    <w:rsid w:val="00395AA3"/>
    <w:rsid w:val="00397A6B"/>
    <w:rsid w:val="003A1F05"/>
    <w:rsid w:val="003A2D2D"/>
    <w:rsid w:val="003A58CA"/>
    <w:rsid w:val="003A74CF"/>
    <w:rsid w:val="003B46E0"/>
    <w:rsid w:val="003B5539"/>
    <w:rsid w:val="003B5E8D"/>
    <w:rsid w:val="003C1283"/>
    <w:rsid w:val="003C3D1C"/>
    <w:rsid w:val="003C4692"/>
    <w:rsid w:val="003C49C5"/>
    <w:rsid w:val="003C5880"/>
    <w:rsid w:val="003C59FE"/>
    <w:rsid w:val="003C5DE9"/>
    <w:rsid w:val="003D07D7"/>
    <w:rsid w:val="003D33C5"/>
    <w:rsid w:val="003D4179"/>
    <w:rsid w:val="003D42B4"/>
    <w:rsid w:val="003D475C"/>
    <w:rsid w:val="003D5088"/>
    <w:rsid w:val="003D553A"/>
    <w:rsid w:val="003D6E72"/>
    <w:rsid w:val="003D7A23"/>
    <w:rsid w:val="003E0591"/>
    <w:rsid w:val="003E091F"/>
    <w:rsid w:val="003E2DF5"/>
    <w:rsid w:val="003E3288"/>
    <w:rsid w:val="003E3C4F"/>
    <w:rsid w:val="003E41C4"/>
    <w:rsid w:val="003E5B40"/>
    <w:rsid w:val="003E6C3C"/>
    <w:rsid w:val="003F1D2B"/>
    <w:rsid w:val="003F38D0"/>
    <w:rsid w:val="003F4FE0"/>
    <w:rsid w:val="00401895"/>
    <w:rsid w:val="00401C76"/>
    <w:rsid w:val="00402136"/>
    <w:rsid w:val="004021B9"/>
    <w:rsid w:val="0040285F"/>
    <w:rsid w:val="00403D00"/>
    <w:rsid w:val="0041076E"/>
    <w:rsid w:val="004123BA"/>
    <w:rsid w:val="00412D95"/>
    <w:rsid w:val="004130B4"/>
    <w:rsid w:val="00420973"/>
    <w:rsid w:val="004222F1"/>
    <w:rsid w:val="00426F1D"/>
    <w:rsid w:val="004316FA"/>
    <w:rsid w:val="0043449B"/>
    <w:rsid w:val="00440C03"/>
    <w:rsid w:val="0044149B"/>
    <w:rsid w:val="004429A7"/>
    <w:rsid w:val="004438CF"/>
    <w:rsid w:val="00444448"/>
    <w:rsid w:val="00452B9F"/>
    <w:rsid w:val="00454F40"/>
    <w:rsid w:val="004556A1"/>
    <w:rsid w:val="00460596"/>
    <w:rsid w:val="00461FFD"/>
    <w:rsid w:val="00463642"/>
    <w:rsid w:val="004656F3"/>
    <w:rsid w:val="00465CB7"/>
    <w:rsid w:val="00466C60"/>
    <w:rsid w:val="00471701"/>
    <w:rsid w:val="0047220F"/>
    <w:rsid w:val="0047286F"/>
    <w:rsid w:val="00473204"/>
    <w:rsid w:val="00475D13"/>
    <w:rsid w:val="00476667"/>
    <w:rsid w:val="004768C1"/>
    <w:rsid w:val="004769E9"/>
    <w:rsid w:val="00477084"/>
    <w:rsid w:val="00480B8B"/>
    <w:rsid w:val="00480F1C"/>
    <w:rsid w:val="004811B6"/>
    <w:rsid w:val="00481682"/>
    <w:rsid w:val="00483264"/>
    <w:rsid w:val="0048346F"/>
    <w:rsid w:val="004834E9"/>
    <w:rsid w:val="00483771"/>
    <w:rsid w:val="00484760"/>
    <w:rsid w:val="00486939"/>
    <w:rsid w:val="00487922"/>
    <w:rsid w:val="00487D67"/>
    <w:rsid w:val="004900B7"/>
    <w:rsid w:val="0049250C"/>
    <w:rsid w:val="0049264B"/>
    <w:rsid w:val="0049278A"/>
    <w:rsid w:val="004930F6"/>
    <w:rsid w:val="0049340E"/>
    <w:rsid w:val="004950AF"/>
    <w:rsid w:val="0049558C"/>
    <w:rsid w:val="004A4257"/>
    <w:rsid w:val="004A7035"/>
    <w:rsid w:val="004B0890"/>
    <w:rsid w:val="004B20F9"/>
    <w:rsid w:val="004B2526"/>
    <w:rsid w:val="004B33A6"/>
    <w:rsid w:val="004B3AD5"/>
    <w:rsid w:val="004B6A28"/>
    <w:rsid w:val="004B6FC8"/>
    <w:rsid w:val="004B7C3B"/>
    <w:rsid w:val="004C087A"/>
    <w:rsid w:val="004C587B"/>
    <w:rsid w:val="004C6669"/>
    <w:rsid w:val="004C719F"/>
    <w:rsid w:val="004D0711"/>
    <w:rsid w:val="004D0979"/>
    <w:rsid w:val="004D1DBB"/>
    <w:rsid w:val="004D4284"/>
    <w:rsid w:val="004D4750"/>
    <w:rsid w:val="004D47FE"/>
    <w:rsid w:val="004D5347"/>
    <w:rsid w:val="004D5F74"/>
    <w:rsid w:val="004E0348"/>
    <w:rsid w:val="004E0474"/>
    <w:rsid w:val="004E25BA"/>
    <w:rsid w:val="004E2B94"/>
    <w:rsid w:val="004E34FF"/>
    <w:rsid w:val="004E5008"/>
    <w:rsid w:val="004E5258"/>
    <w:rsid w:val="004E6331"/>
    <w:rsid w:val="004E6A11"/>
    <w:rsid w:val="004E7C55"/>
    <w:rsid w:val="004F13BD"/>
    <w:rsid w:val="004F16AE"/>
    <w:rsid w:val="004F2DD8"/>
    <w:rsid w:val="004F3476"/>
    <w:rsid w:val="004F378F"/>
    <w:rsid w:val="00502BE3"/>
    <w:rsid w:val="00503551"/>
    <w:rsid w:val="005035CA"/>
    <w:rsid w:val="00505C83"/>
    <w:rsid w:val="00506DBE"/>
    <w:rsid w:val="00512E8C"/>
    <w:rsid w:val="00513F93"/>
    <w:rsid w:val="0051725B"/>
    <w:rsid w:val="005201DC"/>
    <w:rsid w:val="005203FB"/>
    <w:rsid w:val="00522C12"/>
    <w:rsid w:val="0052314F"/>
    <w:rsid w:val="005233EC"/>
    <w:rsid w:val="00523969"/>
    <w:rsid w:val="00524E3C"/>
    <w:rsid w:val="00527C0E"/>
    <w:rsid w:val="00536198"/>
    <w:rsid w:val="00547198"/>
    <w:rsid w:val="00547850"/>
    <w:rsid w:val="00547FA9"/>
    <w:rsid w:val="00551885"/>
    <w:rsid w:val="0055375E"/>
    <w:rsid w:val="00553AA3"/>
    <w:rsid w:val="00553DAF"/>
    <w:rsid w:val="00553EF6"/>
    <w:rsid w:val="0055515A"/>
    <w:rsid w:val="0055528B"/>
    <w:rsid w:val="00555BDE"/>
    <w:rsid w:val="00556041"/>
    <w:rsid w:val="0056280F"/>
    <w:rsid w:val="0056376F"/>
    <w:rsid w:val="00566671"/>
    <w:rsid w:val="00567E12"/>
    <w:rsid w:val="00573868"/>
    <w:rsid w:val="00575046"/>
    <w:rsid w:val="00575A3E"/>
    <w:rsid w:val="00581609"/>
    <w:rsid w:val="00583239"/>
    <w:rsid w:val="00583ADA"/>
    <w:rsid w:val="005861E7"/>
    <w:rsid w:val="0058676A"/>
    <w:rsid w:val="005869D9"/>
    <w:rsid w:val="00586AE0"/>
    <w:rsid w:val="00592BBB"/>
    <w:rsid w:val="0059730C"/>
    <w:rsid w:val="0059731D"/>
    <w:rsid w:val="00597C2E"/>
    <w:rsid w:val="005A1227"/>
    <w:rsid w:val="005A1ACB"/>
    <w:rsid w:val="005A1F1D"/>
    <w:rsid w:val="005A7D85"/>
    <w:rsid w:val="005B1BE7"/>
    <w:rsid w:val="005B4587"/>
    <w:rsid w:val="005B48B8"/>
    <w:rsid w:val="005B53CE"/>
    <w:rsid w:val="005B7B31"/>
    <w:rsid w:val="005C0BFE"/>
    <w:rsid w:val="005C0DC8"/>
    <w:rsid w:val="005C22A2"/>
    <w:rsid w:val="005C2C5F"/>
    <w:rsid w:val="005D2433"/>
    <w:rsid w:val="005D416E"/>
    <w:rsid w:val="005E09B5"/>
    <w:rsid w:val="005E41B3"/>
    <w:rsid w:val="005E5943"/>
    <w:rsid w:val="005E6200"/>
    <w:rsid w:val="005F0617"/>
    <w:rsid w:val="005F4520"/>
    <w:rsid w:val="005F4C67"/>
    <w:rsid w:val="005F504E"/>
    <w:rsid w:val="005F53AB"/>
    <w:rsid w:val="005F5E27"/>
    <w:rsid w:val="005F624C"/>
    <w:rsid w:val="005F6837"/>
    <w:rsid w:val="005F7DEC"/>
    <w:rsid w:val="00600668"/>
    <w:rsid w:val="00603F6B"/>
    <w:rsid w:val="006050F6"/>
    <w:rsid w:val="006070D0"/>
    <w:rsid w:val="006104D6"/>
    <w:rsid w:val="00611433"/>
    <w:rsid w:val="00612E51"/>
    <w:rsid w:val="00617C2E"/>
    <w:rsid w:val="00620296"/>
    <w:rsid w:val="00624F35"/>
    <w:rsid w:val="00626962"/>
    <w:rsid w:val="00627B65"/>
    <w:rsid w:val="00632445"/>
    <w:rsid w:val="006332FB"/>
    <w:rsid w:val="0063434C"/>
    <w:rsid w:val="0063653B"/>
    <w:rsid w:val="00641AAC"/>
    <w:rsid w:val="00642D66"/>
    <w:rsid w:val="00643EF7"/>
    <w:rsid w:val="006460DF"/>
    <w:rsid w:val="006470A2"/>
    <w:rsid w:val="00647331"/>
    <w:rsid w:val="0065058E"/>
    <w:rsid w:val="006511E0"/>
    <w:rsid w:val="00651E47"/>
    <w:rsid w:val="006548EA"/>
    <w:rsid w:val="0065620A"/>
    <w:rsid w:val="006631BB"/>
    <w:rsid w:val="006644E9"/>
    <w:rsid w:val="006669D4"/>
    <w:rsid w:val="006718CF"/>
    <w:rsid w:val="00672112"/>
    <w:rsid w:val="006725EC"/>
    <w:rsid w:val="00672CB2"/>
    <w:rsid w:val="00673DC0"/>
    <w:rsid w:val="00674D09"/>
    <w:rsid w:val="00674EAE"/>
    <w:rsid w:val="00676496"/>
    <w:rsid w:val="00677536"/>
    <w:rsid w:val="006802F3"/>
    <w:rsid w:val="00680581"/>
    <w:rsid w:val="00680F39"/>
    <w:rsid w:val="00682807"/>
    <w:rsid w:val="00683D4A"/>
    <w:rsid w:val="00685C24"/>
    <w:rsid w:val="00685DC7"/>
    <w:rsid w:val="00686138"/>
    <w:rsid w:val="00686371"/>
    <w:rsid w:val="006867F1"/>
    <w:rsid w:val="00694111"/>
    <w:rsid w:val="00696487"/>
    <w:rsid w:val="00696EC8"/>
    <w:rsid w:val="00697155"/>
    <w:rsid w:val="006A066D"/>
    <w:rsid w:val="006A2869"/>
    <w:rsid w:val="006A3D7F"/>
    <w:rsid w:val="006A45F3"/>
    <w:rsid w:val="006B1A83"/>
    <w:rsid w:val="006B719D"/>
    <w:rsid w:val="006B7D5A"/>
    <w:rsid w:val="006C2C38"/>
    <w:rsid w:val="006C4278"/>
    <w:rsid w:val="006C429E"/>
    <w:rsid w:val="006C4EC8"/>
    <w:rsid w:val="006C5C74"/>
    <w:rsid w:val="006C5ECA"/>
    <w:rsid w:val="006C7BA4"/>
    <w:rsid w:val="006D0691"/>
    <w:rsid w:val="006D163E"/>
    <w:rsid w:val="006D39D5"/>
    <w:rsid w:val="006D4A75"/>
    <w:rsid w:val="006D4FC2"/>
    <w:rsid w:val="006D53F5"/>
    <w:rsid w:val="006D5F3C"/>
    <w:rsid w:val="006D64D9"/>
    <w:rsid w:val="006D65B0"/>
    <w:rsid w:val="006D7CFE"/>
    <w:rsid w:val="006E1283"/>
    <w:rsid w:val="006E19C7"/>
    <w:rsid w:val="006E1D20"/>
    <w:rsid w:val="006E2E4B"/>
    <w:rsid w:val="006E3A1A"/>
    <w:rsid w:val="006E54B4"/>
    <w:rsid w:val="006E6768"/>
    <w:rsid w:val="006F2446"/>
    <w:rsid w:val="006F2C16"/>
    <w:rsid w:val="00702D83"/>
    <w:rsid w:val="00705337"/>
    <w:rsid w:val="007058D0"/>
    <w:rsid w:val="007066EE"/>
    <w:rsid w:val="00706B3D"/>
    <w:rsid w:val="00710F65"/>
    <w:rsid w:val="007144F2"/>
    <w:rsid w:val="00715015"/>
    <w:rsid w:val="007153C9"/>
    <w:rsid w:val="00715913"/>
    <w:rsid w:val="007206C2"/>
    <w:rsid w:val="00723CE0"/>
    <w:rsid w:val="007306CE"/>
    <w:rsid w:val="00732BBE"/>
    <w:rsid w:val="00733200"/>
    <w:rsid w:val="007371E5"/>
    <w:rsid w:val="00737712"/>
    <w:rsid w:val="0074204E"/>
    <w:rsid w:val="00747332"/>
    <w:rsid w:val="00754AA8"/>
    <w:rsid w:val="00756DB3"/>
    <w:rsid w:val="007644B7"/>
    <w:rsid w:val="00766615"/>
    <w:rsid w:val="007674EB"/>
    <w:rsid w:val="007704B5"/>
    <w:rsid w:val="00771031"/>
    <w:rsid w:val="0077258F"/>
    <w:rsid w:val="0077297C"/>
    <w:rsid w:val="00774A4E"/>
    <w:rsid w:val="00777998"/>
    <w:rsid w:val="00781957"/>
    <w:rsid w:val="0078245C"/>
    <w:rsid w:val="00785B1C"/>
    <w:rsid w:val="007909CB"/>
    <w:rsid w:val="00790EDF"/>
    <w:rsid w:val="007911FB"/>
    <w:rsid w:val="00791E06"/>
    <w:rsid w:val="0079319B"/>
    <w:rsid w:val="00793FD4"/>
    <w:rsid w:val="00795E42"/>
    <w:rsid w:val="00796416"/>
    <w:rsid w:val="007A0C33"/>
    <w:rsid w:val="007A151C"/>
    <w:rsid w:val="007A3B2D"/>
    <w:rsid w:val="007A7F54"/>
    <w:rsid w:val="007B2AAB"/>
    <w:rsid w:val="007B3B63"/>
    <w:rsid w:val="007B4066"/>
    <w:rsid w:val="007B5CAB"/>
    <w:rsid w:val="007B6D10"/>
    <w:rsid w:val="007C1E2A"/>
    <w:rsid w:val="007C2BE6"/>
    <w:rsid w:val="007C38D8"/>
    <w:rsid w:val="007D0CD8"/>
    <w:rsid w:val="007D1BD2"/>
    <w:rsid w:val="007D1E0B"/>
    <w:rsid w:val="007D7361"/>
    <w:rsid w:val="007E0259"/>
    <w:rsid w:val="007E0428"/>
    <w:rsid w:val="007E2C1A"/>
    <w:rsid w:val="007E5591"/>
    <w:rsid w:val="007E5FB2"/>
    <w:rsid w:val="007E7452"/>
    <w:rsid w:val="007E783D"/>
    <w:rsid w:val="007E7B89"/>
    <w:rsid w:val="007F2035"/>
    <w:rsid w:val="007F504A"/>
    <w:rsid w:val="007F5732"/>
    <w:rsid w:val="007F6016"/>
    <w:rsid w:val="007F64E9"/>
    <w:rsid w:val="00801BDA"/>
    <w:rsid w:val="008108D7"/>
    <w:rsid w:val="00810C9B"/>
    <w:rsid w:val="00811B27"/>
    <w:rsid w:val="008152FB"/>
    <w:rsid w:val="008174EB"/>
    <w:rsid w:val="00820447"/>
    <w:rsid w:val="008213DF"/>
    <w:rsid w:val="0082202C"/>
    <w:rsid w:val="00822EC2"/>
    <w:rsid w:val="0082592A"/>
    <w:rsid w:val="0082773B"/>
    <w:rsid w:val="00831CDE"/>
    <w:rsid w:val="00834B19"/>
    <w:rsid w:val="00836510"/>
    <w:rsid w:val="00836AD7"/>
    <w:rsid w:val="00842A97"/>
    <w:rsid w:val="00844756"/>
    <w:rsid w:val="008461D5"/>
    <w:rsid w:val="008527CF"/>
    <w:rsid w:val="00853684"/>
    <w:rsid w:val="0085466F"/>
    <w:rsid w:val="00854F16"/>
    <w:rsid w:val="00856F87"/>
    <w:rsid w:val="00857735"/>
    <w:rsid w:val="00861DA4"/>
    <w:rsid w:val="00862A55"/>
    <w:rsid w:val="00863F22"/>
    <w:rsid w:val="0086616E"/>
    <w:rsid w:val="00866603"/>
    <w:rsid w:val="008715BB"/>
    <w:rsid w:val="008716FE"/>
    <w:rsid w:val="00873C1E"/>
    <w:rsid w:val="008742A9"/>
    <w:rsid w:val="0087486F"/>
    <w:rsid w:val="00876309"/>
    <w:rsid w:val="00877764"/>
    <w:rsid w:val="0088476C"/>
    <w:rsid w:val="008854FD"/>
    <w:rsid w:val="0088566C"/>
    <w:rsid w:val="00890A62"/>
    <w:rsid w:val="00891FE3"/>
    <w:rsid w:val="00897A02"/>
    <w:rsid w:val="008A0750"/>
    <w:rsid w:val="008A1FAA"/>
    <w:rsid w:val="008A3BB3"/>
    <w:rsid w:val="008A5772"/>
    <w:rsid w:val="008A6227"/>
    <w:rsid w:val="008B052F"/>
    <w:rsid w:val="008B0FC7"/>
    <w:rsid w:val="008B1523"/>
    <w:rsid w:val="008B3678"/>
    <w:rsid w:val="008B40D8"/>
    <w:rsid w:val="008B5D3E"/>
    <w:rsid w:val="008B6799"/>
    <w:rsid w:val="008B77DE"/>
    <w:rsid w:val="008B7DC5"/>
    <w:rsid w:val="008C1507"/>
    <w:rsid w:val="008C3D59"/>
    <w:rsid w:val="008C5248"/>
    <w:rsid w:val="008C61FE"/>
    <w:rsid w:val="008C643C"/>
    <w:rsid w:val="008C65E9"/>
    <w:rsid w:val="008D610B"/>
    <w:rsid w:val="008D6DB3"/>
    <w:rsid w:val="008E151D"/>
    <w:rsid w:val="008E2347"/>
    <w:rsid w:val="008E7E3F"/>
    <w:rsid w:val="008F19BC"/>
    <w:rsid w:val="008F36EA"/>
    <w:rsid w:val="008F73A6"/>
    <w:rsid w:val="009000E9"/>
    <w:rsid w:val="009016CE"/>
    <w:rsid w:val="0090179D"/>
    <w:rsid w:val="00901D33"/>
    <w:rsid w:val="00902CCD"/>
    <w:rsid w:val="00906899"/>
    <w:rsid w:val="00907819"/>
    <w:rsid w:val="00907A59"/>
    <w:rsid w:val="00910892"/>
    <w:rsid w:val="00915171"/>
    <w:rsid w:val="009168BE"/>
    <w:rsid w:val="00920F24"/>
    <w:rsid w:val="00922352"/>
    <w:rsid w:val="00923315"/>
    <w:rsid w:val="00925BF4"/>
    <w:rsid w:val="009268C2"/>
    <w:rsid w:val="00926C55"/>
    <w:rsid w:val="009277C0"/>
    <w:rsid w:val="0093467D"/>
    <w:rsid w:val="00934F8C"/>
    <w:rsid w:val="00937810"/>
    <w:rsid w:val="00940289"/>
    <w:rsid w:val="0094649B"/>
    <w:rsid w:val="00947175"/>
    <w:rsid w:val="00952C03"/>
    <w:rsid w:val="00954E9C"/>
    <w:rsid w:val="00954ECD"/>
    <w:rsid w:val="00961E6E"/>
    <w:rsid w:val="00963E55"/>
    <w:rsid w:val="009649BD"/>
    <w:rsid w:val="00970330"/>
    <w:rsid w:val="009724DA"/>
    <w:rsid w:val="00975101"/>
    <w:rsid w:val="009755F7"/>
    <w:rsid w:val="0098403A"/>
    <w:rsid w:val="00984251"/>
    <w:rsid w:val="00985F32"/>
    <w:rsid w:val="00986288"/>
    <w:rsid w:val="00986F27"/>
    <w:rsid w:val="00987CF1"/>
    <w:rsid w:val="00987E18"/>
    <w:rsid w:val="00990B38"/>
    <w:rsid w:val="0099169E"/>
    <w:rsid w:val="00992498"/>
    <w:rsid w:val="00994122"/>
    <w:rsid w:val="00997DAF"/>
    <w:rsid w:val="00997DB0"/>
    <w:rsid w:val="009A1341"/>
    <w:rsid w:val="009A2C81"/>
    <w:rsid w:val="009A4595"/>
    <w:rsid w:val="009A48F2"/>
    <w:rsid w:val="009A5D97"/>
    <w:rsid w:val="009A6BF7"/>
    <w:rsid w:val="009A6CB4"/>
    <w:rsid w:val="009A743C"/>
    <w:rsid w:val="009B11B5"/>
    <w:rsid w:val="009B22A2"/>
    <w:rsid w:val="009B7AB3"/>
    <w:rsid w:val="009C18F6"/>
    <w:rsid w:val="009C3C0A"/>
    <w:rsid w:val="009C477D"/>
    <w:rsid w:val="009C5B27"/>
    <w:rsid w:val="009C6769"/>
    <w:rsid w:val="009C7BA7"/>
    <w:rsid w:val="009D1931"/>
    <w:rsid w:val="009D2F7C"/>
    <w:rsid w:val="009E29ED"/>
    <w:rsid w:val="009E348A"/>
    <w:rsid w:val="009E45D0"/>
    <w:rsid w:val="009E646D"/>
    <w:rsid w:val="009E6D3F"/>
    <w:rsid w:val="009E7A64"/>
    <w:rsid w:val="009F0E31"/>
    <w:rsid w:val="009F16AA"/>
    <w:rsid w:val="009F27A9"/>
    <w:rsid w:val="009F28B9"/>
    <w:rsid w:val="00A019B8"/>
    <w:rsid w:val="00A0612F"/>
    <w:rsid w:val="00A24E59"/>
    <w:rsid w:val="00A26B66"/>
    <w:rsid w:val="00A3115B"/>
    <w:rsid w:val="00A31801"/>
    <w:rsid w:val="00A32CA0"/>
    <w:rsid w:val="00A33C78"/>
    <w:rsid w:val="00A3456F"/>
    <w:rsid w:val="00A3547C"/>
    <w:rsid w:val="00A367EA"/>
    <w:rsid w:val="00A433E3"/>
    <w:rsid w:val="00A4464F"/>
    <w:rsid w:val="00A456E5"/>
    <w:rsid w:val="00A477B9"/>
    <w:rsid w:val="00A51DD1"/>
    <w:rsid w:val="00A55230"/>
    <w:rsid w:val="00A553D9"/>
    <w:rsid w:val="00A55C6F"/>
    <w:rsid w:val="00A57242"/>
    <w:rsid w:val="00A62063"/>
    <w:rsid w:val="00A6340E"/>
    <w:rsid w:val="00A64CCC"/>
    <w:rsid w:val="00A65870"/>
    <w:rsid w:val="00A6746A"/>
    <w:rsid w:val="00A7030A"/>
    <w:rsid w:val="00A73313"/>
    <w:rsid w:val="00A734C3"/>
    <w:rsid w:val="00A800A7"/>
    <w:rsid w:val="00A80EE1"/>
    <w:rsid w:val="00A8386F"/>
    <w:rsid w:val="00A8585A"/>
    <w:rsid w:val="00A90570"/>
    <w:rsid w:val="00A90D61"/>
    <w:rsid w:val="00A91D7B"/>
    <w:rsid w:val="00A922A8"/>
    <w:rsid w:val="00A94431"/>
    <w:rsid w:val="00A965FA"/>
    <w:rsid w:val="00A971C3"/>
    <w:rsid w:val="00A975C2"/>
    <w:rsid w:val="00AA5C16"/>
    <w:rsid w:val="00AB07BA"/>
    <w:rsid w:val="00AB119F"/>
    <w:rsid w:val="00AB13B4"/>
    <w:rsid w:val="00AB1B25"/>
    <w:rsid w:val="00AB2E7F"/>
    <w:rsid w:val="00AB38B8"/>
    <w:rsid w:val="00AC58AD"/>
    <w:rsid w:val="00AC6FCB"/>
    <w:rsid w:val="00AC78C5"/>
    <w:rsid w:val="00AC7F09"/>
    <w:rsid w:val="00AD4725"/>
    <w:rsid w:val="00AE0357"/>
    <w:rsid w:val="00AE0AC2"/>
    <w:rsid w:val="00AE1CAB"/>
    <w:rsid w:val="00AE2109"/>
    <w:rsid w:val="00AE3E43"/>
    <w:rsid w:val="00AE5366"/>
    <w:rsid w:val="00AE56E9"/>
    <w:rsid w:val="00AF2DE6"/>
    <w:rsid w:val="00AF3D9E"/>
    <w:rsid w:val="00AF3EB5"/>
    <w:rsid w:val="00AF797B"/>
    <w:rsid w:val="00AF7C82"/>
    <w:rsid w:val="00B0103E"/>
    <w:rsid w:val="00B0262A"/>
    <w:rsid w:val="00B07FC0"/>
    <w:rsid w:val="00B15FAC"/>
    <w:rsid w:val="00B16D77"/>
    <w:rsid w:val="00B17AF9"/>
    <w:rsid w:val="00B202C2"/>
    <w:rsid w:val="00B20382"/>
    <w:rsid w:val="00B21087"/>
    <w:rsid w:val="00B23AB0"/>
    <w:rsid w:val="00B249AB"/>
    <w:rsid w:val="00B27679"/>
    <w:rsid w:val="00B2798C"/>
    <w:rsid w:val="00B31FF1"/>
    <w:rsid w:val="00B3364C"/>
    <w:rsid w:val="00B33B2E"/>
    <w:rsid w:val="00B34C8E"/>
    <w:rsid w:val="00B3619F"/>
    <w:rsid w:val="00B37A90"/>
    <w:rsid w:val="00B37CE0"/>
    <w:rsid w:val="00B41C1F"/>
    <w:rsid w:val="00B43C8B"/>
    <w:rsid w:val="00B468EE"/>
    <w:rsid w:val="00B46C9A"/>
    <w:rsid w:val="00B472C6"/>
    <w:rsid w:val="00B47740"/>
    <w:rsid w:val="00B5277B"/>
    <w:rsid w:val="00B52DE4"/>
    <w:rsid w:val="00B52F9F"/>
    <w:rsid w:val="00B541AF"/>
    <w:rsid w:val="00B54672"/>
    <w:rsid w:val="00B547A5"/>
    <w:rsid w:val="00B55D07"/>
    <w:rsid w:val="00B57905"/>
    <w:rsid w:val="00B60B29"/>
    <w:rsid w:val="00B6208B"/>
    <w:rsid w:val="00B62097"/>
    <w:rsid w:val="00B620FE"/>
    <w:rsid w:val="00B62753"/>
    <w:rsid w:val="00B64709"/>
    <w:rsid w:val="00B655A7"/>
    <w:rsid w:val="00B65789"/>
    <w:rsid w:val="00B65AB8"/>
    <w:rsid w:val="00B66671"/>
    <w:rsid w:val="00B71B86"/>
    <w:rsid w:val="00B7291C"/>
    <w:rsid w:val="00B73C7C"/>
    <w:rsid w:val="00B749FB"/>
    <w:rsid w:val="00B84D8F"/>
    <w:rsid w:val="00B900A7"/>
    <w:rsid w:val="00B91BAC"/>
    <w:rsid w:val="00B93BE6"/>
    <w:rsid w:val="00B971D2"/>
    <w:rsid w:val="00B97674"/>
    <w:rsid w:val="00BA1F1C"/>
    <w:rsid w:val="00BA30E5"/>
    <w:rsid w:val="00BA3EBB"/>
    <w:rsid w:val="00BA598C"/>
    <w:rsid w:val="00BA68F5"/>
    <w:rsid w:val="00BB0563"/>
    <w:rsid w:val="00BB62EA"/>
    <w:rsid w:val="00BB7A75"/>
    <w:rsid w:val="00BC07F4"/>
    <w:rsid w:val="00BC1FEF"/>
    <w:rsid w:val="00BC22E6"/>
    <w:rsid w:val="00BC3EC1"/>
    <w:rsid w:val="00BC5692"/>
    <w:rsid w:val="00BC6535"/>
    <w:rsid w:val="00BD2744"/>
    <w:rsid w:val="00BD6E92"/>
    <w:rsid w:val="00BE1C6E"/>
    <w:rsid w:val="00BF03D9"/>
    <w:rsid w:val="00BF2A17"/>
    <w:rsid w:val="00BF52F4"/>
    <w:rsid w:val="00BF535D"/>
    <w:rsid w:val="00BF6B58"/>
    <w:rsid w:val="00BF6F49"/>
    <w:rsid w:val="00BF7186"/>
    <w:rsid w:val="00BF7A45"/>
    <w:rsid w:val="00BF7AD6"/>
    <w:rsid w:val="00C02DA4"/>
    <w:rsid w:val="00C0319D"/>
    <w:rsid w:val="00C040F2"/>
    <w:rsid w:val="00C04A12"/>
    <w:rsid w:val="00C06034"/>
    <w:rsid w:val="00C062CA"/>
    <w:rsid w:val="00C06A42"/>
    <w:rsid w:val="00C06F96"/>
    <w:rsid w:val="00C10ADB"/>
    <w:rsid w:val="00C1304B"/>
    <w:rsid w:val="00C1407A"/>
    <w:rsid w:val="00C14E95"/>
    <w:rsid w:val="00C15945"/>
    <w:rsid w:val="00C15A2B"/>
    <w:rsid w:val="00C15BB4"/>
    <w:rsid w:val="00C170BB"/>
    <w:rsid w:val="00C24879"/>
    <w:rsid w:val="00C24F27"/>
    <w:rsid w:val="00C30960"/>
    <w:rsid w:val="00C30DF7"/>
    <w:rsid w:val="00C311FF"/>
    <w:rsid w:val="00C31859"/>
    <w:rsid w:val="00C31BC1"/>
    <w:rsid w:val="00C32093"/>
    <w:rsid w:val="00C32311"/>
    <w:rsid w:val="00C332F4"/>
    <w:rsid w:val="00C3546A"/>
    <w:rsid w:val="00C37304"/>
    <w:rsid w:val="00C42782"/>
    <w:rsid w:val="00C441C8"/>
    <w:rsid w:val="00C453D0"/>
    <w:rsid w:val="00C457AB"/>
    <w:rsid w:val="00C45818"/>
    <w:rsid w:val="00C511D1"/>
    <w:rsid w:val="00C520D5"/>
    <w:rsid w:val="00C53945"/>
    <w:rsid w:val="00C60481"/>
    <w:rsid w:val="00C60944"/>
    <w:rsid w:val="00C6186C"/>
    <w:rsid w:val="00C63731"/>
    <w:rsid w:val="00C64E40"/>
    <w:rsid w:val="00C67A00"/>
    <w:rsid w:val="00C701B1"/>
    <w:rsid w:val="00C7182E"/>
    <w:rsid w:val="00C71CE5"/>
    <w:rsid w:val="00C76A99"/>
    <w:rsid w:val="00C76E76"/>
    <w:rsid w:val="00C77C27"/>
    <w:rsid w:val="00C80569"/>
    <w:rsid w:val="00C8137B"/>
    <w:rsid w:val="00C86B62"/>
    <w:rsid w:val="00C86F86"/>
    <w:rsid w:val="00C87D21"/>
    <w:rsid w:val="00C916B9"/>
    <w:rsid w:val="00C92BD5"/>
    <w:rsid w:val="00C947FE"/>
    <w:rsid w:val="00C949EC"/>
    <w:rsid w:val="00CA240C"/>
    <w:rsid w:val="00CA3B4F"/>
    <w:rsid w:val="00CA4592"/>
    <w:rsid w:val="00CA6F34"/>
    <w:rsid w:val="00CA7F30"/>
    <w:rsid w:val="00CB2BE8"/>
    <w:rsid w:val="00CB38DD"/>
    <w:rsid w:val="00CB3922"/>
    <w:rsid w:val="00CB53EC"/>
    <w:rsid w:val="00CB6B6F"/>
    <w:rsid w:val="00CB778F"/>
    <w:rsid w:val="00CB7820"/>
    <w:rsid w:val="00CC1FD0"/>
    <w:rsid w:val="00CC26EF"/>
    <w:rsid w:val="00CD53BE"/>
    <w:rsid w:val="00CD75D2"/>
    <w:rsid w:val="00CE1333"/>
    <w:rsid w:val="00CE3C36"/>
    <w:rsid w:val="00CF2E63"/>
    <w:rsid w:val="00CF3558"/>
    <w:rsid w:val="00CF7320"/>
    <w:rsid w:val="00D0018C"/>
    <w:rsid w:val="00D019DC"/>
    <w:rsid w:val="00D02E11"/>
    <w:rsid w:val="00D04431"/>
    <w:rsid w:val="00D0488E"/>
    <w:rsid w:val="00D054F8"/>
    <w:rsid w:val="00D0554D"/>
    <w:rsid w:val="00D07893"/>
    <w:rsid w:val="00D11718"/>
    <w:rsid w:val="00D11D71"/>
    <w:rsid w:val="00D12152"/>
    <w:rsid w:val="00D139C8"/>
    <w:rsid w:val="00D14ECA"/>
    <w:rsid w:val="00D16767"/>
    <w:rsid w:val="00D17573"/>
    <w:rsid w:val="00D201D1"/>
    <w:rsid w:val="00D21A0C"/>
    <w:rsid w:val="00D24718"/>
    <w:rsid w:val="00D24C78"/>
    <w:rsid w:val="00D26202"/>
    <w:rsid w:val="00D31FC5"/>
    <w:rsid w:val="00D324EC"/>
    <w:rsid w:val="00D32DB4"/>
    <w:rsid w:val="00D339AC"/>
    <w:rsid w:val="00D41E7F"/>
    <w:rsid w:val="00D43948"/>
    <w:rsid w:val="00D45BB5"/>
    <w:rsid w:val="00D45FE4"/>
    <w:rsid w:val="00D469A4"/>
    <w:rsid w:val="00D52B4D"/>
    <w:rsid w:val="00D54C48"/>
    <w:rsid w:val="00D60413"/>
    <w:rsid w:val="00D61981"/>
    <w:rsid w:val="00D6287D"/>
    <w:rsid w:val="00D635C1"/>
    <w:rsid w:val="00D652DD"/>
    <w:rsid w:val="00D65900"/>
    <w:rsid w:val="00D663CB"/>
    <w:rsid w:val="00D67117"/>
    <w:rsid w:val="00D71841"/>
    <w:rsid w:val="00D74597"/>
    <w:rsid w:val="00D74794"/>
    <w:rsid w:val="00D74A70"/>
    <w:rsid w:val="00D82873"/>
    <w:rsid w:val="00D84597"/>
    <w:rsid w:val="00D84628"/>
    <w:rsid w:val="00D85A5F"/>
    <w:rsid w:val="00D85D15"/>
    <w:rsid w:val="00D8766C"/>
    <w:rsid w:val="00D90F04"/>
    <w:rsid w:val="00D91021"/>
    <w:rsid w:val="00D94F5A"/>
    <w:rsid w:val="00D97062"/>
    <w:rsid w:val="00D97063"/>
    <w:rsid w:val="00DA0A5D"/>
    <w:rsid w:val="00DA0E76"/>
    <w:rsid w:val="00DA2939"/>
    <w:rsid w:val="00DA29E7"/>
    <w:rsid w:val="00DA3EE6"/>
    <w:rsid w:val="00DA5751"/>
    <w:rsid w:val="00DB105D"/>
    <w:rsid w:val="00DB6724"/>
    <w:rsid w:val="00DB6DD9"/>
    <w:rsid w:val="00DB79FF"/>
    <w:rsid w:val="00DC0D03"/>
    <w:rsid w:val="00DC51B1"/>
    <w:rsid w:val="00DD11B9"/>
    <w:rsid w:val="00DD25C5"/>
    <w:rsid w:val="00DD3904"/>
    <w:rsid w:val="00DD40EC"/>
    <w:rsid w:val="00DD41CE"/>
    <w:rsid w:val="00DD4A07"/>
    <w:rsid w:val="00DD4EF9"/>
    <w:rsid w:val="00DD5A1F"/>
    <w:rsid w:val="00DD5F44"/>
    <w:rsid w:val="00DD5FA5"/>
    <w:rsid w:val="00DD77D2"/>
    <w:rsid w:val="00DE15EB"/>
    <w:rsid w:val="00DE2A9A"/>
    <w:rsid w:val="00DE466F"/>
    <w:rsid w:val="00DE5A1A"/>
    <w:rsid w:val="00DE686D"/>
    <w:rsid w:val="00DE6CBB"/>
    <w:rsid w:val="00DE7284"/>
    <w:rsid w:val="00DE76BD"/>
    <w:rsid w:val="00DF3993"/>
    <w:rsid w:val="00DF6AF6"/>
    <w:rsid w:val="00E032E1"/>
    <w:rsid w:val="00E05411"/>
    <w:rsid w:val="00E05B4F"/>
    <w:rsid w:val="00E07C87"/>
    <w:rsid w:val="00E10B01"/>
    <w:rsid w:val="00E11497"/>
    <w:rsid w:val="00E14976"/>
    <w:rsid w:val="00E164FF"/>
    <w:rsid w:val="00E21BCD"/>
    <w:rsid w:val="00E22210"/>
    <w:rsid w:val="00E224A0"/>
    <w:rsid w:val="00E22F05"/>
    <w:rsid w:val="00E22F43"/>
    <w:rsid w:val="00E23EA5"/>
    <w:rsid w:val="00E25FA1"/>
    <w:rsid w:val="00E27FC2"/>
    <w:rsid w:val="00E30174"/>
    <w:rsid w:val="00E31B0C"/>
    <w:rsid w:val="00E33DD0"/>
    <w:rsid w:val="00E35545"/>
    <w:rsid w:val="00E3576D"/>
    <w:rsid w:val="00E37727"/>
    <w:rsid w:val="00E37B34"/>
    <w:rsid w:val="00E4034F"/>
    <w:rsid w:val="00E47FBD"/>
    <w:rsid w:val="00E53F5C"/>
    <w:rsid w:val="00E5642A"/>
    <w:rsid w:val="00E56CA6"/>
    <w:rsid w:val="00E65E00"/>
    <w:rsid w:val="00E665B3"/>
    <w:rsid w:val="00E66909"/>
    <w:rsid w:val="00E6731B"/>
    <w:rsid w:val="00E67D4B"/>
    <w:rsid w:val="00E73C35"/>
    <w:rsid w:val="00E7415F"/>
    <w:rsid w:val="00E8012E"/>
    <w:rsid w:val="00E8382E"/>
    <w:rsid w:val="00E85F58"/>
    <w:rsid w:val="00E8710D"/>
    <w:rsid w:val="00E87AB2"/>
    <w:rsid w:val="00E87C9F"/>
    <w:rsid w:val="00E87D9E"/>
    <w:rsid w:val="00E969BE"/>
    <w:rsid w:val="00E972CF"/>
    <w:rsid w:val="00E97B63"/>
    <w:rsid w:val="00EA23A1"/>
    <w:rsid w:val="00EB2ECE"/>
    <w:rsid w:val="00EB2EFB"/>
    <w:rsid w:val="00EB3317"/>
    <w:rsid w:val="00EB3736"/>
    <w:rsid w:val="00EB6130"/>
    <w:rsid w:val="00EB626F"/>
    <w:rsid w:val="00EC06B7"/>
    <w:rsid w:val="00EC0E2C"/>
    <w:rsid w:val="00EC52BB"/>
    <w:rsid w:val="00EC662C"/>
    <w:rsid w:val="00ED179D"/>
    <w:rsid w:val="00ED43AB"/>
    <w:rsid w:val="00ED6EB5"/>
    <w:rsid w:val="00EE0E26"/>
    <w:rsid w:val="00EE10CA"/>
    <w:rsid w:val="00EE33FB"/>
    <w:rsid w:val="00EE40CA"/>
    <w:rsid w:val="00EE4C2D"/>
    <w:rsid w:val="00EE4E3A"/>
    <w:rsid w:val="00EE5B79"/>
    <w:rsid w:val="00EE6B18"/>
    <w:rsid w:val="00EF041D"/>
    <w:rsid w:val="00EF0F48"/>
    <w:rsid w:val="00EF10CD"/>
    <w:rsid w:val="00EF331C"/>
    <w:rsid w:val="00EF5C56"/>
    <w:rsid w:val="00EF657D"/>
    <w:rsid w:val="00F01799"/>
    <w:rsid w:val="00F06D01"/>
    <w:rsid w:val="00F12427"/>
    <w:rsid w:val="00F152A4"/>
    <w:rsid w:val="00F157F9"/>
    <w:rsid w:val="00F22C64"/>
    <w:rsid w:val="00F244FD"/>
    <w:rsid w:val="00F251C2"/>
    <w:rsid w:val="00F2582E"/>
    <w:rsid w:val="00F259F5"/>
    <w:rsid w:val="00F30305"/>
    <w:rsid w:val="00F3049A"/>
    <w:rsid w:val="00F31D00"/>
    <w:rsid w:val="00F32DC4"/>
    <w:rsid w:val="00F3316E"/>
    <w:rsid w:val="00F33D3E"/>
    <w:rsid w:val="00F358F2"/>
    <w:rsid w:val="00F40907"/>
    <w:rsid w:val="00F42182"/>
    <w:rsid w:val="00F42F3F"/>
    <w:rsid w:val="00F44E85"/>
    <w:rsid w:val="00F51CB3"/>
    <w:rsid w:val="00F525DE"/>
    <w:rsid w:val="00F527EC"/>
    <w:rsid w:val="00F54749"/>
    <w:rsid w:val="00F55894"/>
    <w:rsid w:val="00F607FF"/>
    <w:rsid w:val="00F6248C"/>
    <w:rsid w:val="00F62C8B"/>
    <w:rsid w:val="00F64D33"/>
    <w:rsid w:val="00F67656"/>
    <w:rsid w:val="00F70058"/>
    <w:rsid w:val="00F70682"/>
    <w:rsid w:val="00F71F5C"/>
    <w:rsid w:val="00F72404"/>
    <w:rsid w:val="00F727EE"/>
    <w:rsid w:val="00F74DF1"/>
    <w:rsid w:val="00F8103B"/>
    <w:rsid w:val="00F822FB"/>
    <w:rsid w:val="00F82EE7"/>
    <w:rsid w:val="00F85181"/>
    <w:rsid w:val="00F90077"/>
    <w:rsid w:val="00F910CD"/>
    <w:rsid w:val="00F91A65"/>
    <w:rsid w:val="00F958C5"/>
    <w:rsid w:val="00FA344A"/>
    <w:rsid w:val="00FA4F51"/>
    <w:rsid w:val="00FA570C"/>
    <w:rsid w:val="00FA6CF6"/>
    <w:rsid w:val="00FA718E"/>
    <w:rsid w:val="00FB2B09"/>
    <w:rsid w:val="00FB2B5A"/>
    <w:rsid w:val="00FB46BB"/>
    <w:rsid w:val="00FC037D"/>
    <w:rsid w:val="00FC64B9"/>
    <w:rsid w:val="00FD03E3"/>
    <w:rsid w:val="00FD04B7"/>
    <w:rsid w:val="00FD210A"/>
    <w:rsid w:val="00FD2359"/>
    <w:rsid w:val="00FD258C"/>
    <w:rsid w:val="00FD45F8"/>
    <w:rsid w:val="00FE0C15"/>
    <w:rsid w:val="00FE1BCB"/>
    <w:rsid w:val="00FE3511"/>
    <w:rsid w:val="00FE4BB1"/>
    <w:rsid w:val="00FE5942"/>
    <w:rsid w:val="00FE5C1B"/>
    <w:rsid w:val="00FE5FB2"/>
    <w:rsid w:val="00FF10AC"/>
    <w:rsid w:val="00FF2366"/>
    <w:rsid w:val="00FF5A94"/>
    <w:rsid w:val="00FF754E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BCC7"/>
  <w15:docId w15:val="{6FB9F114-75B3-4C43-9EB8-2644C5A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4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  <w:style w:type="character" w:customStyle="1" w:styleId="pt-a0">
    <w:name w:val="pt-a0"/>
    <w:basedOn w:val="a0"/>
    <w:rsid w:val="00EE33FB"/>
  </w:style>
  <w:style w:type="paragraph" w:customStyle="1" w:styleId="pt-a-000001">
    <w:name w:val="pt-a-000001"/>
    <w:basedOn w:val="a"/>
    <w:rsid w:val="00EE3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E50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6vzrncr">
    <w:name w:val="_6vzrncr"/>
    <w:basedOn w:val="a0"/>
    <w:rsid w:val="0014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39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235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42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3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171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34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78C0-8C26-42B7-A0AA-FDBAB985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9015</TotalTime>
  <Pages>12</Pages>
  <Words>5306</Words>
  <Characters>30246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242</cp:revision>
  <cp:lastPrinted>2021-03-02T05:40:00Z</cp:lastPrinted>
  <dcterms:created xsi:type="dcterms:W3CDTF">2020-07-31T09:47:00Z</dcterms:created>
  <dcterms:modified xsi:type="dcterms:W3CDTF">2021-03-16T10:15:00Z</dcterms:modified>
</cp:coreProperties>
</file>