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167A99">
        <w:rPr>
          <w:rFonts w:cs="Times New Roman"/>
          <w:szCs w:val="28"/>
        </w:rPr>
        <w:t xml:space="preserve"> </w:t>
      </w:r>
    </w:p>
    <w:p w:rsidR="00C51215" w:rsidRPr="00167A99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i/>
          <w:szCs w:val="28"/>
        </w:rPr>
        <w:t>проект</w:t>
      </w:r>
      <w:r w:rsidRPr="00167A99">
        <w:rPr>
          <w:rFonts w:cs="Times New Roman"/>
          <w:szCs w:val="28"/>
        </w:rPr>
        <w:t xml:space="preserve"> </w:t>
      </w:r>
      <w:r w:rsidRPr="00167A99">
        <w:rPr>
          <w:rFonts w:cs="Times New Roman"/>
          <w:i/>
          <w:szCs w:val="28"/>
        </w:rPr>
        <w:t>постановления Администрации города «</w:t>
      </w:r>
      <w:r w:rsidR="000F762F" w:rsidRPr="00167A99">
        <w:rPr>
          <w:i/>
        </w:rPr>
        <w:t xml:space="preserve">Об утверждении порядка и </w:t>
      </w:r>
      <w:r w:rsidR="002A5B83" w:rsidRPr="00167A99">
        <w:rPr>
          <w:i/>
        </w:rPr>
        <w:t>перечня случаев оказания на безвозвратной основе за счет средств местного бюджета</w:t>
      </w:r>
      <w:r w:rsidR="000F762F" w:rsidRPr="00167A99">
        <w:rPr>
          <w:i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Pr="00167A99">
        <w:rPr>
          <w:rFonts w:cs="Times New Roman"/>
          <w:i/>
          <w:szCs w:val="28"/>
        </w:rPr>
        <w:t>»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0F762F" w:rsidRPr="00167A99" w:rsidRDefault="000F762F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A58FC" w:rsidRPr="00167A99">
        <w:rPr>
          <w:rFonts w:ascii="Times New Roman" w:hAnsi="Times New Roman" w:cs="Times New Roman"/>
          <w:i/>
          <w:sz w:val="28"/>
          <w:szCs w:val="28"/>
        </w:rPr>
        <w:t>Жилищный кодекс РФ;</w:t>
      </w:r>
    </w:p>
    <w:p w:rsidR="007C16B4" w:rsidRPr="00167A99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167A99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</w:t>
      </w:r>
      <w:r w:rsidR="00DA58FC" w:rsidRPr="00167A99">
        <w:rPr>
          <w:rFonts w:ascii="Times New Roman" w:hAnsi="Times New Roman"/>
          <w:i/>
          <w:sz w:val="28"/>
          <w:szCs w:val="28"/>
        </w:rPr>
        <w:t xml:space="preserve">18.09.2020 </w:t>
      </w:r>
      <w:r w:rsidR="00DA58FC" w:rsidRPr="00167A99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67A99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DA58FC" w:rsidRPr="00167A99" w:rsidRDefault="005922E0" w:rsidP="00DA58FC">
      <w:pPr>
        <w:ind w:firstLine="709"/>
        <w:jc w:val="both"/>
        <w:rPr>
          <w:rFonts w:cs="Times New Roman"/>
          <w:i/>
          <w:szCs w:val="28"/>
        </w:rPr>
      </w:pPr>
      <w:r w:rsidRPr="00167A99">
        <w:rPr>
          <w:rFonts w:cs="Times New Roman"/>
          <w:i/>
          <w:szCs w:val="28"/>
        </w:rPr>
        <w:t xml:space="preserve">- </w:t>
      </w:r>
      <w:r w:rsidR="00DA58FC" w:rsidRPr="00167A99">
        <w:rPr>
          <w:rFonts w:cs="Times New Roman"/>
          <w:i/>
          <w:szCs w:val="28"/>
        </w:rPr>
        <w:t>Постановление Правительства Ханты-Мансийского Автономного округа – Югры от 29.12.2015 № 517-п «О Порядке установления необходимости проведения капитального ремонта общего имущества в многоквартирном доме»;</w:t>
      </w:r>
    </w:p>
    <w:p w:rsidR="00DA58FC" w:rsidRPr="00167A99" w:rsidRDefault="00DA58FC" w:rsidP="00DA58FC">
      <w:pPr>
        <w:ind w:firstLine="567"/>
        <w:jc w:val="both"/>
        <w:rPr>
          <w:rFonts w:cs="Times New Roman"/>
          <w:i/>
          <w:szCs w:val="28"/>
        </w:rPr>
      </w:pPr>
      <w:r w:rsidRPr="00167A99">
        <w:rPr>
          <w:rFonts w:cs="Times New Roman"/>
          <w:i/>
          <w:szCs w:val="28"/>
        </w:rPr>
        <w:t>- Постановление Правительства Ханты-Мансийского Автономного округа – Югры от 28.07.2017 № 296-п «О порядке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характера»;</w:t>
      </w:r>
    </w:p>
    <w:p w:rsidR="00DA58FC" w:rsidRPr="00167A99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Сургут Ханты-Мансийского автономного округа - Югры;</w:t>
      </w:r>
    </w:p>
    <w:p w:rsidR="005922E0" w:rsidRPr="00167A99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>- распоряжение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 общего имущества в многоквартирных домах»</w:t>
      </w:r>
      <w:r w:rsidR="005922E0" w:rsidRPr="00167A99">
        <w:rPr>
          <w:rFonts w:ascii="Times New Roman" w:hAnsi="Times New Roman" w:cs="Times New Roman"/>
          <w:i/>
          <w:sz w:val="28"/>
          <w:szCs w:val="28"/>
        </w:rPr>
        <w:t>;</w:t>
      </w:r>
    </w:p>
    <w:p w:rsidR="00DA58FC" w:rsidRPr="00167A99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>- постановление Администрации города от 26.12.2007 № 4312 «Об утвер</w:t>
      </w:r>
      <w:r w:rsidRPr="00167A99">
        <w:rPr>
          <w:rFonts w:ascii="Times New Roman" w:hAnsi="Times New Roman" w:cs="Times New Roman"/>
          <w:i/>
          <w:sz w:val="28"/>
          <w:szCs w:val="28"/>
        </w:rPr>
        <w:lastRenderedPageBreak/>
        <w:t>ждении Положения о порядке использования бюджетных ассигнований резервного фонда Администрации города».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9F6907" w:rsidRPr="00167A99" w:rsidRDefault="009F6907" w:rsidP="009F690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99">
        <w:rPr>
          <w:rFonts w:ascii="Times New Roman" w:hAnsi="Times New Roman" w:cs="Times New Roman"/>
          <w:i/>
          <w:sz w:val="28"/>
          <w:szCs w:val="28"/>
        </w:rPr>
        <w:t>- распоряжение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 общего имущества в многоквартирных домах»;</w:t>
      </w:r>
    </w:p>
    <w:p w:rsidR="009F6907" w:rsidRPr="00167A99" w:rsidRDefault="009F6907" w:rsidP="009F6907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i/>
          <w:szCs w:val="28"/>
        </w:rPr>
        <w:t>- постановление Администрации города от 26.12.2007 № 4312 «Об утверждении Положения о порядке использования бюджетных ассигнований резервного фонда Администрации города»</w:t>
      </w:r>
      <w:r w:rsidR="007F6EEA" w:rsidRPr="00167A99">
        <w:rPr>
          <w:rFonts w:cs="Times New Roman"/>
          <w:i/>
          <w:szCs w:val="28"/>
        </w:rPr>
        <w:t>.</w:t>
      </w:r>
    </w:p>
    <w:p w:rsidR="00C51215" w:rsidRPr="00167A99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167A99">
        <w:rPr>
          <w:rFonts w:cs="Times New Roman"/>
          <w:i/>
          <w:szCs w:val="28"/>
        </w:rPr>
        <w:t>п</w:t>
      </w:r>
      <w:r w:rsidR="00474004" w:rsidRPr="00167A99">
        <w:rPr>
          <w:rFonts w:cs="Times New Roman"/>
          <w:i/>
          <w:szCs w:val="28"/>
        </w:rPr>
        <w:t>осле официального опубликования.</w:t>
      </w:r>
    </w:p>
    <w:p w:rsidR="007C16B4" w:rsidRPr="00167A9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167A99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167A99">
        <w:rPr>
          <w:rFonts w:cs="Times New Roman"/>
          <w:szCs w:val="28"/>
        </w:rPr>
        <w:t xml:space="preserve"> </w:t>
      </w:r>
      <w:r w:rsidR="007C16B4" w:rsidRPr="00167A99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193A23" w:rsidRPr="00167A99" w:rsidRDefault="00193A23" w:rsidP="00193A23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1.8. Дата размещения уведомления о проведении публичных консультаций по проекту муниципального нормативного правового акта: </w:t>
      </w:r>
      <w:r w:rsidRPr="00167A99">
        <w:rPr>
          <w:rFonts w:cs="Times New Roman"/>
          <w:i/>
          <w:szCs w:val="28"/>
        </w:rPr>
        <w:t>«03» марта 2021г</w:t>
      </w:r>
      <w:r w:rsidRPr="00167A99">
        <w:rPr>
          <w:rFonts w:cs="Times New Roman"/>
          <w:szCs w:val="28"/>
        </w:rPr>
        <w:t xml:space="preserve">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167A99">
        <w:rPr>
          <w:rFonts w:cs="Times New Roman"/>
          <w:i/>
          <w:szCs w:val="28"/>
        </w:rPr>
        <w:t>«03» марта 2021г</w:t>
      </w:r>
      <w:r w:rsidRPr="00167A99">
        <w:rPr>
          <w:rFonts w:cs="Times New Roman"/>
          <w:szCs w:val="28"/>
        </w:rPr>
        <w:t xml:space="preserve">.; окончание: </w:t>
      </w:r>
      <w:r w:rsidRPr="00167A99">
        <w:rPr>
          <w:rFonts w:cs="Times New Roman"/>
          <w:i/>
          <w:szCs w:val="28"/>
        </w:rPr>
        <w:t>«31» марта 2021г</w:t>
      </w:r>
      <w:r w:rsidRPr="00167A99">
        <w:rPr>
          <w:rFonts w:cs="Times New Roman"/>
          <w:szCs w:val="28"/>
        </w:rPr>
        <w:t>.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167A99" w:rsidRDefault="00C51215" w:rsidP="00C51215">
      <w:pPr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Всего замечаний и предложений: </w:t>
      </w:r>
      <w:r w:rsidR="00193A23" w:rsidRPr="00167A99">
        <w:rPr>
          <w:rFonts w:cs="Times New Roman"/>
          <w:i/>
          <w:szCs w:val="28"/>
        </w:rPr>
        <w:t>8</w:t>
      </w:r>
      <w:r w:rsidRPr="00167A99">
        <w:rPr>
          <w:rFonts w:cs="Times New Roman"/>
          <w:szCs w:val="28"/>
        </w:rPr>
        <w:t>, из них:</w:t>
      </w:r>
    </w:p>
    <w:p w:rsidR="00C51215" w:rsidRPr="00167A99" w:rsidRDefault="00C51215" w:rsidP="00C51215">
      <w:pPr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учтено полностью: </w:t>
      </w:r>
      <w:r w:rsidR="00193A23" w:rsidRPr="00167A99">
        <w:rPr>
          <w:rFonts w:cs="Times New Roman"/>
          <w:i/>
          <w:szCs w:val="28"/>
        </w:rPr>
        <w:t>2</w:t>
      </w:r>
      <w:r w:rsidRPr="00167A99">
        <w:rPr>
          <w:rFonts w:cs="Times New Roman"/>
          <w:szCs w:val="28"/>
        </w:rPr>
        <w:t xml:space="preserve">, учтено частично: </w:t>
      </w:r>
      <w:r w:rsidR="00193A23" w:rsidRPr="00167A99">
        <w:rPr>
          <w:rFonts w:cs="Times New Roman"/>
          <w:i/>
          <w:szCs w:val="28"/>
        </w:rPr>
        <w:t>0,</w:t>
      </w:r>
      <w:r w:rsidRPr="00167A99">
        <w:rPr>
          <w:rFonts w:cs="Times New Roman"/>
          <w:szCs w:val="28"/>
        </w:rPr>
        <w:t xml:space="preserve"> не учтено: </w:t>
      </w:r>
      <w:r w:rsidR="00193A23" w:rsidRPr="00167A99">
        <w:rPr>
          <w:rFonts w:cs="Times New Roman"/>
          <w:i/>
          <w:szCs w:val="28"/>
        </w:rPr>
        <w:t>6</w:t>
      </w:r>
      <w:r w:rsidRPr="00167A99">
        <w:rPr>
          <w:rFonts w:cs="Times New Roman"/>
          <w:szCs w:val="28"/>
        </w:rPr>
        <w:t>.</w:t>
      </w:r>
    </w:p>
    <w:p w:rsidR="00F71B94" w:rsidRPr="00167A99" w:rsidRDefault="00F71B94" w:rsidP="00C51215">
      <w:pPr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ab/>
        <w:t xml:space="preserve">Кроме того, получено </w:t>
      </w:r>
      <w:r w:rsidR="00193A23" w:rsidRPr="00167A99">
        <w:rPr>
          <w:rFonts w:cs="Times New Roman"/>
          <w:i/>
          <w:szCs w:val="28"/>
        </w:rPr>
        <w:t>2</w:t>
      </w:r>
      <w:r w:rsidRPr="00167A99">
        <w:rPr>
          <w:rFonts w:cs="Times New Roman"/>
          <w:szCs w:val="28"/>
        </w:rPr>
        <w:t xml:space="preserve"> отзыва, с</w:t>
      </w:r>
      <w:r w:rsidR="00193A23" w:rsidRPr="00167A99">
        <w:rPr>
          <w:rFonts w:cs="Times New Roman"/>
          <w:szCs w:val="28"/>
        </w:rPr>
        <w:t xml:space="preserve">одержащих информацию </w:t>
      </w:r>
      <w:r w:rsidRPr="00167A99">
        <w:rPr>
          <w:rFonts w:cs="Times New Roman"/>
          <w:szCs w:val="28"/>
        </w:rPr>
        <w:t>об отсутствии замечаний и предложений.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167A99" w:rsidRDefault="00C51215" w:rsidP="00C51215">
      <w:pPr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Фамилия, имя, отчество: </w:t>
      </w:r>
      <w:r w:rsidR="00587FD3" w:rsidRPr="00167A99">
        <w:rPr>
          <w:rFonts w:cs="Times New Roman"/>
          <w:i/>
          <w:szCs w:val="28"/>
        </w:rPr>
        <w:t>Дмитриева Наталья Александровна</w:t>
      </w:r>
    </w:p>
    <w:p w:rsidR="00C51215" w:rsidRPr="00167A99" w:rsidRDefault="00C51215" w:rsidP="00C51215">
      <w:pPr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Должность:</w:t>
      </w:r>
      <w:r w:rsidR="00587FD3" w:rsidRPr="00167A99">
        <w:rPr>
          <w:rFonts w:cs="Times New Roman"/>
          <w:szCs w:val="28"/>
        </w:rPr>
        <w:t xml:space="preserve"> </w:t>
      </w:r>
      <w:r w:rsidR="00587FD3" w:rsidRPr="00167A99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167A99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167A99" w:rsidRDefault="00BE3DD6" w:rsidP="00222B8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т</w:t>
            </w:r>
            <w:r w:rsidR="00C51215" w:rsidRPr="00167A99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67A99" w:rsidRDefault="00131967" w:rsidP="00222B8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167A99" w:rsidRDefault="00C51215" w:rsidP="00222B8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67A99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167A99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167A99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167A99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167A99">
        <w:rPr>
          <w:rFonts w:cs="Times New Roman"/>
          <w:bCs/>
          <w:szCs w:val="28"/>
        </w:rPr>
        <w:t xml:space="preserve"> </w:t>
      </w:r>
      <w:r w:rsidR="00BE3DD6" w:rsidRPr="00167A99">
        <w:rPr>
          <w:rFonts w:cs="Times New Roman"/>
          <w:bCs/>
          <w:i/>
          <w:szCs w:val="28"/>
        </w:rPr>
        <w:t>высокая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167A99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i/>
          <w:szCs w:val="28"/>
        </w:rPr>
        <w:t>проект</w:t>
      </w:r>
      <w:r w:rsidRPr="00167A99">
        <w:rPr>
          <w:rFonts w:cs="Times New Roman"/>
          <w:szCs w:val="28"/>
        </w:rPr>
        <w:t xml:space="preserve"> </w:t>
      </w:r>
      <w:r w:rsidRPr="00167A99">
        <w:rPr>
          <w:rFonts w:cs="Times New Roman"/>
          <w:i/>
          <w:szCs w:val="28"/>
        </w:rPr>
        <w:t>постановления Администрации города «</w:t>
      </w:r>
      <w:r w:rsidR="00DA58FC" w:rsidRPr="00167A99">
        <w:rPr>
          <w:i/>
        </w:rPr>
        <w:t xml:space="preserve">Об утверждении порядка </w:t>
      </w:r>
      <w:r w:rsidR="007F6EEA" w:rsidRPr="00167A99">
        <w:rPr>
          <w:i/>
        </w:rPr>
        <w:t xml:space="preserve">и перечня случаев оказания на безвозвратной основе за счет средств местного бюджета </w:t>
      </w:r>
      <w:r w:rsidR="00DA58FC" w:rsidRPr="00167A99">
        <w:rPr>
          <w:i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Pr="00167A99">
        <w:rPr>
          <w:rFonts w:cs="Times New Roman"/>
          <w:i/>
          <w:szCs w:val="28"/>
        </w:rPr>
        <w:t xml:space="preserve">» </w:t>
      </w:r>
      <w:r w:rsidRPr="00167A99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167A99">
        <w:rPr>
          <w:rFonts w:eastAsia="Times New Roman" w:cs="Times New Roman"/>
          <w:i/>
          <w:szCs w:val="28"/>
          <w:lang w:eastAsia="ru-RU"/>
        </w:rPr>
        <w:t xml:space="preserve"> (</w:t>
      </w:r>
      <w:r w:rsidRPr="00167A99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lastRenderedPageBreak/>
        <w:t>3. Описание проблемы, на решение которой направлено предлагаемое                      правовое регулирование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A58FC" w:rsidRPr="00167A99" w:rsidRDefault="004E682B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67A99">
        <w:rPr>
          <w:i/>
          <w:szCs w:val="28"/>
        </w:rPr>
        <w:t xml:space="preserve">Подпунктом 9.3 пункта 9 части 1 статьи 14 Жилищного кодекса Российской Федерации установлено </w:t>
      </w:r>
      <w:r w:rsidRPr="00167A99">
        <w:rPr>
          <w:rFonts w:cs="Times New Roman"/>
          <w:i/>
          <w:color w:val="000000"/>
          <w:szCs w:val="28"/>
        </w:rPr>
        <w:t xml:space="preserve">полномочие органов местного самоуправления </w:t>
      </w:r>
      <w:r w:rsidR="000E2823" w:rsidRPr="00167A99">
        <w:rPr>
          <w:rFonts w:cs="Times New Roman"/>
          <w:i/>
          <w:color w:val="000000"/>
          <w:szCs w:val="28"/>
        </w:rPr>
        <w:br/>
      </w:r>
      <w:r w:rsidRPr="00167A99">
        <w:rPr>
          <w:rFonts w:cs="Times New Roman"/>
          <w:i/>
          <w:color w:val="000000"/>
          <w:szCs w:val="28"/>
        </w:rPr>
        <w:t>в области жилищных отношений - утверждение порядка и перечня случаев оказания на возвратной и 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F228A" w:rsidRPr="00167A99">
        <w:rPr>
          <w:rFonts w:cs="Times New Roman"/>
          <w:i/>
          <w:color w:val="000000"/>
          <w:szCs w:val="28"/>
        </w:rPr>
        <w:t>.</w:t>
      </w:r>
      <w:r w:rsidR="008F228A" w:rsidRPr="00167A99">
        <w:rPr>
          <w:rFonts w:cs="Times New Roman"/>
          <w:i/>
          <w:szCs w:val="28"/>
        </w:rPr>
        <w:t xml:space="preserve"> Настоящий проект постановления Администрации города разработан </w:t>
      </w:r>
      <w:r w:rsidR="008F228A" w:rsidRPr="00167A99">
        <w:rPr>
          <w:rFonts w:cs="Times New Roman"/>
          <w:i/>
          <w:szCs w:val="28"/>
        </w:rPr>
        <w:br/>
        <w:t>во исполнение требований Жилищного кодекса РФ.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162677" w:rsidRPr="00167A99" w:rsidRDefault="008F228A" w:rsidP="00434274">
      <w:pPr>
        <w:ind w:firstLine="708"/>
        <w:jc w:val="both"/>
        <w:rPr>
          <w:rFonts w:cs="Times New Roman"/>
          <w:szCs w:val="28"/>
        </w:rPr>
      </w:pPr>
      <w:r w:rsidRPr="00167A99">
        <w:rPr>
          <w:i/>
          <w:szCs w:val="28"/>
        </w:rPr>
        <w:t>Дополнительная помощь предусматривается в форме субсидии и предоставляется владельцам специальных счетов (приложение 2) и региональному оператору (приложение 3)</w:t>
      </w:r>
      <w:r w:rsidRPr="00167A99">
        <w:rPr>
          <w:rFonts w:cs="Times New Roman"/>
          <w:i/>
          <w:szCs w:val="28"/>
        </w:rPr>
        <w:t xml:space="preserve"> </w:t>
      </w:r>
      <w:r w:rsidR="00434274" w:rsidRPr="00167A99">
        <w:rPr>
          <w:rFonts w:cs="Times New Roman"/>
          <w:i/>
          <w:szCs w:val="28"/>
        </w:rPr>
        <w:t>в соответствии со стать</w:t>
      </w:r>
      <w:r w:rsidRPr="00167A99">
        <w:rPr>
          <w:rFonts w:cs="Times New Roman"/>
          <w:i/>
          <w:szCs w:val="28"/>
        </w:rPr>
        <w:t>ями</w:t>
      </w:r>
      <w:r w:rsidR="00434274" w:rsidRPr="00167A99">
        <w:rPr>
          <w:rFonts w:cs="Times New Roman"/>
          <w:i/>
          <w:szCs w:val="28"/>
        </w:rPr>
        <w:t xml:space="preserve"> 78</w:t>
      </w:r>
      <w:r w:rsidRPr="00167A99">
        <w:rPr>
          <w:rFonts w:cs="Times New Roman"/>
          <w:i/>
          <w:szCs w:val="28"/>
        </w:rPr>
        <w:t>, 78.1</w:t>
      </w:r>
      <w:r w:rsidR="00434274" w:rsidRPr="00167A99">
        <w:rPr>
          <w:rFonts w:cs="Times New Roman"/>
          <w:i/>
          <w:szCs w:val="28"/>
        </w:rPr>
        <w:t xml:space="preserve"> Бюджетного кодекса РФ</w:t>
      </w:r>
      <w:r w:rsidR="00162677" w:rsidRPr="00167A99">
        <w:rPr>
          <w:rFonts w:cs="Times New Roman"/>
          <w:i/>
          <w:szCs w:val="28"/>
        </w:rPr>
        <w:t xml:space="preserve"> </w:t>
      </w:r>
      <w:r w:rsidRPr="00167A99">
        <w:rPr>
          <w:rFonts w:cs="Times New Roman"/>
          <w:i/>
          <w:szCs w:val="28"/>
        </w:rPr>
        <w:t>и Постановлением</w:t>
      </w:r>
      <w:r w:rsidR="00434274" w:rsidRPr="00167A99">
        <w:rPr>
          <w:rFonts w:cs="Times New Roman"/>
          <w:i/>
          <w:szCs w:val="28"/>
        </w:rPr>
        <w:t xml:space="preserve"> Правительства РФ от </w:t>
      </w:r>
      <w:r w:rsidRPr="00167A99">
        <w:rPr>
          <w:i/>
          <w:szCs w:val="28"/>
        </w:rPr>
        <w:t xml:space="preserve">18.09.2020 № 1492 </w:t>
      </w:r>
      <w:r w:rsidRPr="00167A99">
        <w:rPr>
          <w:i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Pr="00167A99">
        <w:rPr>
          <w:i/>
          <w:szCs w:val="28"/>
        </w:rPr>
        <w:br/>
        <w:t xml:space="preserve">в форме субсидий, юридическим лицам, индивидуальным предпринимателям, </w:t>
      </w:r>
      <w:r w:rsidRPr="00167A99">
        <w:rPr>
          <w:i/>
          <w:szCs w:val="28"/>
        </w:rPr>
        <w:br/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34274" w:rsidRPr="00167A99">
        <w:rPr>
          <w:rFonts w:cs="Times New Roman"/>
          <w:i/>
          <w:szCs w:val="28"/>
        </w:rPr>
        <w:t xml:space="preserve"> (далее – Общие требования).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Pr="00167A99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>- постановление Администрации города Костромы от 14.12.2018 №2708 «Об утверждении порядка и перечня случаев оказания на безвозвратной основе за счет средств бюджета Костромы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Костромы»;</w:t>
      </w:r>
    </w:p>
    <w:p w:rsidR="007F6EEA" w:rsidRPr="00167A99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 xml:space="preserve">- постановление Администрации Сургутского района от 12.07.2018 </w:t>
      </w:r>
      <w:r w:rsidR="007F6EEA" w:rsidRPr="00167A99">
        <w:rPr>
          <w:i/>
          <w:spacing w:val="2"/>
          <w:sz w:val="28"/>
          <w:szCs w:val="28"/>
          <w:shd w:val="clear" w:color="auto" w:fill="FFFFFF"/>
        </w:rPr>
        <w:t xml:space="preserve">                     № 2845-нпа </w:t>
      </w:r>
      <w:r w:rsidRPr="00167A99">
        <w:rPr>
          <w:i/>
          <w:spacing w:val="2"/>
          <w:sz w:val="28"/>
          <w:szCs w:val="28"/>
          <w:shd w:val="clear" w:color="auto" w:fill="FFFFFF"/>
        </w:rPr>
        <w:t>«Об утверждении порядка и перечня случаев оказания на безвозвратной основе дополнительной помощи за счет средств Сургутского района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Сургутского района»</w:t>
      </w:r>
      <w:r w:rsidR="007F6EEA" w:rsidRPr="00167A99">
        <w:rPr>
          <w:i/>
          <w:spacing w:val="2"/>
          <w:sz w:val="28"/>
          <w:szCs w:val="28"/>
          <w:shd w:val="clear" w:color="auto" w:fill="FFFFFF"/>
        </w:rPr>
        <w:t>;</w:t>
      </w:r>
    </w:p>
    <w:p w:rsidR="007F6EEA" w:rsidRPr="00167A99" w:rsidRDefault="007F6EEA" w:rsidP="007F6EE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>- постановление администрации города Нефтеюганска                                                   от 15.07.2019 № 128-нп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Нефтеюганска»;</w:t>
      </w:r>
    </w:p>
    <w:p w:rsidR="007F6EEA" w:rsidRPr="00167A99" w:rsidRDefault="007F6EEA" w:rsidP="007F6EE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>- постановление администрации города </w:t>
      </w:r>
      <w:proofErr w:type="spellStart"/>
      <w:r w:rsidRPr="00167A99">
        <w:rPr>
          <w:i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167A99">
        <w:rPr>
          <w:i/>
          <w:spacing w:val="2"/>
          <w:sz w:val="28"/>
          <w:szCs w:val="28"/>
          <w:shd w:val="clear" w:color="auto" w:fill="FFFFFF"/>
        </w:rPr>
        <w:t xml:space="preserve"> от 20.06.2018 № 1738 </w:t>
      </w:r>
      <w:r w:rsidRPr="00167A99">
        <w:rPr>
          <w:i/>
          <w:spacing w:val="2"/>
          <w:sz w:val="28"/>
          <w:szCs w:val="28"/>
          <w:shd w:val="clear" w:color="auto" w:fill="FFFFFF"/>
        </w:rPr>
        <w:br/>
        <w:t>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</w:t>
      </w:r>
      <w:r w:rsidRPr="00167A99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Pr="00167A99">
        <w:rPr>
          <w:i/>
          <w:spacing w:val="2"/>
          <w:sz w:val="28"/>
          <w:szCs w:val="28"/>
          <w:shd w:val="clear" w:color="auto" w:fill="FFFFFF"/>
        </w:rPr>
        <w:t xml:space="preserve">на территории города </w:t>
      </w:r>
      <w:proofErr w:type="spellStart"/>
      <w:r w:rsidRPr="00167A99">
        <w:rPr>
          <w:i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167A99">
        <w:rPr>
          <w:i/>
          <w:spacing w:val="2"/>
          <w:sz w:val="28"/>
          <w:szCs w:val="28"/>
          <w:shd w:val="clear" w:color="auto" w:fill="FFFFFF"/>
        </w:rPr>
        <w:t>»;</w:t>
      </w:r>
    </w:p>
    <w:p w:rsidR="007F6EEA" w:rsidRPr="00167A99" w:rsidRDefault="007F6EEA" w:rsidP="007F6EE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 xml:space="preserve">- постановление администрации города </w:t>
      </w:r>
      <w:proofErr w:type="spellStart"/>
      <w:r w:rsidRPr="00167A99">
        <w:rPr>
          <w:i/>
          <w:spacing w:val="2"/>
          <w:sz w:val="28"/>
          <w:szCs w:val="28"/>
          <w:shd w:val="clear" w:color="auto" w:fill="FFFFFF"/>
        </w:rPr>
        <w:t>Пыть-Яха</w:t>
      </w:r>
      <w:proofErr w:type="spellEnd"/>
      <w:r w:rsidRPr="00167A99">
        <w:rPr>
          <w:i/>
          <w:spacing w:val="2"/>
          <w:sz w:val="28"/>
          <w:szCs w:val="28"/>
          <w:shd w:val="clear" w:color="auto" w:fill="FFFFFF"/>
        </w:rPr>
        <w:t xml:space="preserve"> от 20.08.2018                               № 252-па «Об утверждении порядка и перечня случаев оказания                                              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домах»;</w:t>
      </w:r>
    </w:p>
    <w:p w:rsidR="007F6EEA" w:rsidRPr="00167A99" w:rsidRDefault="007F6EEA" w:rsidP="007F6EE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>- постановление администрации города </w:t>
      </w:r>
      <w:proofErr w:type="spellStart"/>
      <w:r w:rsidRPr="00167A99">
        <w:rPr>
          <w:i/>
          <w:spacing w:val="2"/>
          <w:sz w:val="28"/>
          <w:szCs w:val="28"/>
          <w:shd w:val="clear" w:color="auto" w:fill="FFFFFF"/>
        </w:rPr>
        <w:t>Мегиона</w:t>
      </w:r>
      <w:proofErr w:type="spellEnd"/>
      <w:r w:rsidRPr="00167A99">
        <w:rPr>
          <w:i/>
          <w:spacing w:val="2"/>
          <w:sz w:val="28"/>
          <w:szCs w:val="28"/>
          <w:shd w:val="clear" w:color="auto" w:fill="FFFFFF"/>
        </w:rPr>
        <w:t xml:space="preserve"> от 02.08.2018 № 1621 </w:t>
      </w:r>
      <w:r w:rsidRPr="00167A99">
        <w:rPr>
          <w:i/>
          <w:spacing w:val="2"/>
          <w:sz w:val="28"/>
          <w:szCs w:val="28"/>
          <w:shd w:val="clear" w:color="auto" w:fill="FFFFFF"/>
        </w:rPr>
        <w:br/>
        <w:t xml:space="preserve">«Об утверждении Порядка и Перечня случаев оказания на возмездной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город </w:t>
      </w:r>
      <w:proofErr w:type="spellStart"/>
      <w:r w:rsidRPr="00167A99">
        <w:rPr>
          <w:i/>
          <w:spacing w:val="2"/>
          <w:sz w:val="28"/>
          <w:szCs w:val="28"/>
          <w:shd w:val="clear" w:color="auto" w:fill="FFFFFF"/>
        </w:rPr>
        <w:t>Мегион</w:t>
      </w:r>
      <w:proofErr w:type="spellEnd"/>
      <w:r w:rsidRPr="00167A99">
        <w:rPr>
          <w:i/>
          <w:spacing w:val="2"/>
          <w:sz w:val="28"/>
          <w:szCs w:val="28"/>
          <w:shd w:val="clear" w:color="auto" w:fill="FFFFFF"/>
        </w:rPr>
        <w:t>»;</w:t>
      </w:r>
    </w:p>
    <w:p w:rsidR="007F6EEA" w:rsidRPr="00167A99" w:rsidRDefault="007F6EEA" w:rsidP="007F6EE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167A99">
        <w:rPr>
          <w:i/>
          <w:spacing w:val="2"/>
          <w:sz w:val="28"/>
          <w:szCs w:val="28"/>
          <w:shd w:val="clear" w:color="auto" w:fill="FFFFFF"/>
        </w:rPr>
        <w:t>- постановление администрации города Ханты-Мансийска</w:t>
      </w:r>
      <w:r w:rsidR="002E67B7" w:rsidRPr="00167A99">
        <w:rPr>
          <w:i/>
          <w:spacing w:val="2"/>
          <w:sz w:val="28"/>
          <w:szCs w:val="28"/>
          <w:shd w:val="clear" w:color="auto" w:fill="FFFFFF"/>
        </w:rPr>
        <w:t xml:space="preserve">                                      о</w:t>
      </w:r>
      <w:r w:rsidRPr="00167A99">
        <w:rPr>
          <w:i/>
          <w:spacing w:val="2"/>
          <w:sz w:val="28"/>
          <w:szCs w:val="28"/>
          <w:shd w:val="clear" w:color="auto" w:fill="FFFFFF"/>
        </w:rPr>
        <w:t>т 21.06.2018 № 589 «Об установлении Порядка и перечня случаев оказания                   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города Ханты-Мансийска» и др.</w:t>
      </w:r>
    </w:p>
    <w:p w:rsidR="0038515B" w:rsidRPr="00167A99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</w:p>
    <w:p w:rsidR="00C51215" w:rsidRPr="00167A99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7A99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167A99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167A99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167A99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167A99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167A99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7A99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167A99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167A99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67A99">
        <w:rPr>
          <w:rFonts w:cs="Times New Roman"/>
          <w:szCs w:val="28"/>
        </w:rPr>
        <w:t>3.5. Иная информация о проблеме</w:t>
      </w:r>
      <w:r w:rsidR="00F71B94" w:rsidRPr="00167A99">
        <w:rPr>
          <w:rFonts w:cs="Times New Roman"/>
          <w:szCs w:val="28"/>
        </w:rPr>
        <w:t xml:space="preserve">, в том числе актуальность проблемы </w:t>
      </w:r>
      <w:r w:rsidR="00F71B94" w:rsidRPr="00167A99"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Pr="00167A99">
        <w:rPr>
          <w:rFonts w:cs="Times New Roman"/>
          <w:szCs w:val="28"/>
        </w:rPr>
        <w:t>:</w:t>
      </w:r>
      <w:r w:rsidR="00940583" w:rsidRPr="00167A99">
        <w:rPr>
          <w:rFonts w:cs="Times New Roman"/>
          <w:szCs w:val="28"/>
        </w:rPr>
        <w:t xml:space="preserve"> </w:t>
      </w:r>
    </w:p>
    <w:p w:rsidR="00675CC2" w:rsidRPr="00167A99" w:rsidRDefault="00675CC2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67A99">
        <w:rPr>
          <w:rFonts w:cs="Times New Roman"/>
          <w:i/>
          <w:szCs w:val="28"/>
        </w:rPr>
        <w:t>- нарушение законодательства – ЖК РФ;</w:t>
      </w:r>
    </w:p>
    <w:p w:rsidR="00675CC2" w:rsidRPr="00167A99" w:rsidRDefault="00675CC2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67A99">
        <w:rPr>
          <w:rFonts w:cs="Times New Roman"/>
          <w:i/>
          <w:szCs w:val="28"/>
        </w:rPr>
        <w:t>- при наступлении чрезвычайной ситуации отсутствует механизм предоставления дополнительной помощи за счет средств местного бюджета.</w:t>
      </w:r>
    </w:p>
    <w:p w:rsidR="00C51215" w:rsidRPr="00167A99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67A99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67A99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167A99" w:rsidTr="00252819">
        <w:tc>
          <w:tcPr>
            <w:tcW w:w="3256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показателей</w:t>
            </w:r>
          </w:p>
          <w:p w:rsidR="00C64BC1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предлагаемого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4.4. Значения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167A99" w:rsidTr="00252819">
        <w:tc>
          <w:tcPr>
            <w:tcW w:w="3256" w:type="dxa"/>
          </w:tcPr>
          <w:p w:rsidR="00C51215" w:rsidRPr="00167A99" w:rsidRDefault="00BD5DAE" w:rsidP="006D3565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167A99">
              <w:rPr>
                <w:i/>
              </w:rPr>
              <w:t>Ликвидаци</w:t>
            </w:r>
            <w:r w:rsidR="006D3565" w:rsidRPr="00167A99">
              <w:rPr>
                <w:i/>
              </w:rPr>
              <w:t>я</w:t>
            </w:r>
            <w:r w:rsidRPr="00167A99">
              <w:rPr>
                <w:i/>
              </w:rPr>
              <w:t xml:space="preserve"> последствий чрезвычайной ситуации в многоквартирных домах для обеспечения безопасности проживающих в них лиц</w:t>
            </w:r>
          </w:p>
        </w:tc>
        <w:tc>
          <w:tcPr>
            <w:tcW w:w="2976" w:type="dxa"/>
          </w:tcPr>
          <w:p w:rsidR="00C51215" w:rsidRPr="00167A99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167A99" w:rsidRDefault="00193A23" w:rsidP="002D0D1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167A99">
              <w:rPr>
                <w:rFonts w:cs="Times New Roman"/>
                <w:i/>
                <w:iCs/>
                <w:szCs w:val="28"/>
              </w:rPr>
              <w:t xml:space="preserve">Количество многоквартирных домов, в которых </w:t>
            </w:r>
            <w:r w:rsidR="002D0D14" w:rsidRPr="00167A99">
              <w:rPr>
                <w:rFonts w:cs="Times New Roman"/>
                <w:i/>
                <w:iCs/>
                <w:szCs w:val="28"/>
              </w:rPr>
              <w:t xml:space="preserve">выполнен капитальный ремонт </w:t>
            </w:r>
            <w:r w:rsidR="002D0D14" w:rsidRPr="00167A99">
              <w:rPr>
                <w:i/>
              </w:rPr>
              <w:t xml:space="preserve">общего имущества многоквартирных домов в объеме, необходимом для ликвидации чрезвычайной ситуации </w:t>
            </w:r>
            <w:r w:rsidR="00C06CBD" w:rsidRPr="00167A99">
              <w:rPr>
                <w:i/>
              </w:rPr>
              <w:t>– шт.</w:t>
            </w:r>
          </w:p>
        </w:tc>
        <w:tc>
          <w:tcPr>
            <w:tcW w:w="1842" w:type="dxa"/>
          </w:tcPr>
          <w:p w:rsidR="00C51215" w:rsidRPr="00167A99" w:rsidRDefault="00C06CBD" w:rsidP="00222B8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>2021г. – 0 шт.</w:t>
            </w:r>
          </w:p>
          <w:p w:rsidR="00C06CBD" w:rsidRPr="00167A99" w:rsidRDefault="00C06CBD" w:rsidP="00222B8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>2022г. – 0 шт.</w:t>
            </w:r>
          </w:p>
          <w:p w:rsidR="00C06CBD" w:rsidRPr="00167A99" w:rsidRDefault="00C06CBD" w:rsidP="00222B8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>2023г. – 0 шт</w:t>
            </w:r>
            <w:r w:rsidRPr="00167A99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A2568C" w:rsidRPr="00167A99" w:rsidRDefault="00C06CBD" w:rsidP="00A2568C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C06CBD" w:rsidRPr="00167A99" w:rsidRDefault="00A2568C" w:rsidP="00A2568C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67A99"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C51215" w:rsidRPr="00167A99" w:rsidRDefault="00C51215" w:rsidP="00C51215">
      <w:pPr>
        <w:contextualSpacing/>
        <w:jc w:val="both"/>
        <w:rPr>
          <w:rFonts w:cs="Times New Roman"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167A99" w:rsidTr="00222B86">
        <w:trPr>
          <w:cantSplit/>
        </w:trPr>
        <w:tc>
          <w:tcPr>
            <w:tcW w:w="6747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167A99" w:rsidTr="00222B86">
        <w:trPr>
          <w:cantSplit/>
          <w:trHeight w:val="399"/>
        </w:trPr>
        <w:tc>
          <w:tcPr>
            <w:tcW w:w="6747" w:type="dxa"/>
          </w:tcPr>
          <w:p w:rsidR="00C51215" w:rsidRPr="00167A99" w:rsidRDefault="00A2568C" w:rsidP="007F6EEA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67A99">
              <w:rPr>
                <w:rFonts w:cs="Times New Roman"/>
                <w:i/>
                <w:iCs/>
                <w:sz w:val="26"/>
                <w:szCs w:val="26"/>
              </w:rPr>
              <w:t>1.</w:t>
            </w:r>
            <w:r w:rsidR="00EA0EA0" w:rsidRPr="00167A99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Юридические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</w:t>
            </w:r>
            <w:r w:rsidR="007F6EEA" w:rsidRPr="00167A99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A0EA0" w:rsidRPr="00167A99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      </w:r>
            <w:hyperlink r:id="rId8" w:history="1">
              <w:r w:rsidR="00EA0EA0" w:rsidRPr="00167A99">
                <w:rPr>
                  <w:rFonts w:eastAsia="Times New Roman" w:cs="Times New Roman"/>
                  <w:i/>
                  <w:sz w:val="26"/>
                  <w:szCs w:val="26"/>
                  <w:lang w:eastAsia="ru-RU"/>
                </w:rPr>
                <w:t>Жилищного кодекса</w:t>
              </w:r>
            </w:hyperlink>
            <w:r w:rsidR="00EA0EA0" w:rsidRPr="00167A99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Российской Федерации, региональный оператор)</w:t>
            </w:r>
            <w:r w:rsidRPr="00167A99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C51215" w:rsidRPr="00167A99" w:rsidRDefault="00DC4BB4" w:rsidP="00DC4BB4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67A99">
              <w:rPr>
                <w:rFonts w:cs="Times New Roman"/>
                <w:i/>
                <w:sz w:val="26"/>
                <w:szCs w:val="26"/>
              </w:rPr>
              <w:t>165 потенциальных участников – владельцев специальных счетов</w:t>
            </w:r>
          </w:p>
        </w:tc>
        <w:tc>
          <w:tcPr>
            <w:tcW w:w="4305" w:type="dxa"/>
          </w:tcPr>
          <w:p w:rsidR="00C51215" w:rsidRPr="00167A99" w:rsidRDefault="00DC4BB4" w:rsidP="00EA0EA0">
            <w:pPr>
              <w:tabs>
                <w:tab w:val="left" w:pos="1044"/>
              </w:tabs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167A99">
              <w:rPr>
                <w:rFonts w:cs="Times New Roman"/>
                <w:i/>
                <w:sz w:val="26"/>
                <w:szCs w:val="26"/>
              </w:rPr>
              <w:t>Жилстройнадзор</w:t>
            </w:r>
            <w:proofErr w:type="spellEnd"/>
            <w:r w:rsidRPr="00167A99">
              <w:rPr>
                <w:rFonts w:cs="Times New Roman"/>
                <w:i/>
                <w:sz w:val="26"/>
                <w:szCs w:val="26"/>
              </w:rPr>
              <w:t xml:space="preserve"> Югры</w:t>
            </w:r>
          </w:p>
          <w:p w:rsidR="00DC4BB4" w:rsidRPr="00167A99" w:rsidRDefault="00DC4BB4" w:rsidP="00DC4BB4">
            <w:pPr>
              <w:tabs>
                <w:tab w:val="left" w:pos="1044"/>
              </w:tabs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67A99">
              <w:rPr>
                <w:rFonts w:cs="Times New Roman"/>
                <w:i/>
                <w:sz w:val="26"/>
                <w:szCs w:val="26"/>
              </w:rPr>
              <w:t xml:space="preserve">(Сургутский отдел </w:t>
            </w:r>
          </w:p>
          <w:p w:rsidR="00DC4BB4" w:rsidRPr="00167A99" w:rsidRDefault="00DC4BB4" w:rsidP="00DC4BB4">
            <w:pPr>
              <w:tabs>
                <w:tab w:val="left" w:pos="1044"/>
              </w:tabs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67A99">
              <w:rPr>
                <w:rFonts w:cs="Times New Roman"/>
                <w:i/>
                <w:sz w:val="26"/>
                <w:szCs w:val="26"/>
              </w:rPr>
              <w:t>инспектирования)</w:t>
            </w:r>
          </w:p>
          <w:p w:rsidR="00DC4BB4" w:rsidRPr="00167A99" w:rsidRDefault="00DC4BB4" w:rsidP="00EA0EA0">
            <w:pPr>
              <w:tabs>
                <w:tab w:val="left" w:pos="1044"/>
              </w:tabs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C51215" w:rsidRPr="00167A99" w:rsidTr="00222B86">
        <w:trPr>
          <w:cantSplit/>
          <w:trHeight w:val="419"/>
        </w:trPr>
        <w:tc>
          <w:tcPr>
            <w:tcW w:w="6747" w:type="dxa"/>
          </w:tcPr>
          <w:p w:rsidR="00C51215" w:rsidRPr="00167A99" w:rsidRDefault="00EA0EA0" w:rsidP="00BB6E58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67A99">
              <w:rPr>
                <w:rFonts w:cs="Times New Roman"/>
                <w:i/>
                <w:iCs/>
                <w:sz w:val="26"/>
                <w:szCs w:val="26"/>
              </w:rPr>
              <w:t xml:space="preserve">2. </w:t>
            </w:r>
            <w:r w:rsidRPr="00167A99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Региональный оператор − юридическое лицо, создаваемое Правительством Ханты-Мансийского автономного округа − Югры в организационно-правовой форме фонда, для исполнения функций, установленных федеральными законами и законами Ханты-Мансийского автономного округа − Югры, осуществляющее деятельность, направленную на организацию и обеспечение своевременного проведения капитального ремонта общего имущества в многоквартирных домах, расположенных на территории Ханты-Мансийского автономного округа − Югры, являющееся владельцем счетов, на которых формируются фонды капитального ремонта соответствующих домов</w:t>
            </w:r>
          </w:p>
        </w:tc>
        <w:tc>
          <w:tcPr>
            <w:tcW w:w="3685" w:type="dxa"/>
          </w:tcPr>
          <w:p w:rsidR="00C51215" w:rsidRPr="00167A99" w:rsidRDefault="00EA0EA0" w:rsidP="00EA0EA0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67A99">
              <w:rPr>
                <w:rFonts w:cs="Times New Roman"/>
                <w:i/>
                <w:sz w:val="26"/>
                <w:szCs w:val="26"/>
              </w:rPr>
              <w:t>1 участник</w:t>
            </w:r>
          </w:p>
        </w:tc>
        <w:tc>
          <w:tcPr>
            <w:tcW w:w="4305" w:type="dxa"/>
          </w:tcPr>
          <w:p w:rsidR="00C51215" w:rsidRPr="00167A99" w:rsidRDefault="00BB6E58" w:rsidP="00BB6E5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67A99">
              <w:rPr>
                <w:rFonts w:cs="Times New Roman"/>
                <w:i/>
                <w:sz w:val="26"/>
                <w:szCs w:val="26"/>
              </w:rPr>
              <w:t>Распоряжение Правительства Ханты-Мансийского АО - Югры от 0</w:t>
            </w:r>
            <w:r w:rsidRPr="00167A99">
              <w:rPr>
                <w:rFonts w:cs="Times New Roman"/>
                <w:i/>
                <w:iCs/>
                <w:sz w:val="26"/>
                <w:szCs w:val="26"/>
              </w:rPr>
              <w:t>6.12.2013</w:t>
            </w:r>
            <w:r w:rsidRPr="00167A99">
              <w:rPr>
                <w:rFonts w:cs="Times New Roman"/>
                <w:i/>
                <w:sz w:val="26"/>
                <w:szCs w:val="26"/>
              </w:rPr>
              <w:t xml:space="preserve"> № </w:t>
            </w:r>
            <w:r w:rsidRPr="00167A99">
              <w:rPr>
                <w:rFonts w:cs="Times New Roman"/>
                <w:i/>
                <w:iCs/>
                <w:sz w:val="26"/>
                <w:szCs w:val="26"/>
              </w:rPr>
              <w:t>632</w:t>
            </w:r>
            <w:r w:rsidRPr="00167A99">
              <w:rPr>
                <w:rFonts w:cs="Times New Roman"/>
                <w:i/>
                <w:sz w:val="26"/>
                <w:szCs w:val="26"/>
              </w:rPr>
              <w:t>-</w:t>
            </w:r>
            <w:r w:rsidRPr="00167A99">
              <w:rPr>
                <w:rFonts w:cs="Times New Roman"/>
                <w:i/>
                <w:iCs/>
                <w:sz w:val="26"/>
                <w:szCs w:val="26"/>
              </w:rPr>
              <w:t>рп</w:t>
            </w:r>
            <w:r w:rsidRPr="00167A99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67A99">
              <w:rPr>
                <w:rFonts w:cs="Times New Roman"/>
                <w:i/>
                <w:sz w:val="26"/>
                <w:szCs w:val="26"/>
              </w:rPr>
              <w:br/>
              <w:t>«О создании некоммерческой организации «Югорский фонд капитального ремонта многоквартирных домов»</w:t>
            </w:r>
          </w:p>
        </w:tc>
      </w:tr>
    </w:tbl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167A99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167A99">
        <w:rPr>
          <w:rFonts w:cs="Times New Roman"/>
          <w:bCs/>
          <w:szCs w:val="28"/>
        </w:rPr>
        <w:t xml:space="preserve">                                     </w:t>
      </w:r>
      <w:r w:rsidRPr="00167A99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167A99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167A99">
        <w:rPr>
          <w:rFonts w:cs="Times New Roman"/>
          <w:bCs/>
          <w:i/>
          <w:szCs w:val="28"/>
        </w:rPr>
        <w:t>)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402"/>
        <w:gridCol w:w="2694"/>
        <w:gridCol w:w="3118"/>
      </w:tblGrid>
      <w:tr w:rsidR="00BB6E58" w:rsidRPr="00167A99" w:rsidTr="006D3565">
        <w:tc>
          <w:tcPr>
            <w:tcW w:w="4111" w:type="dxa"/>
          </w:tcPr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6.1. Наименование функции</w:t>
            </w:r>
          </w:p>
          <w:p w:rsidR="00BB6E58" w:rsidRPr="00167A99" w:rsidRDefault="00BB6E58" w:rsidP="00BB6E58">
            <w:pPr>
              <w:tabs>
                <w:tab w:val="center" w:pos="2027"/>
                <w:tab w:val="right" w:pos="4055"/>
              </w:tabs>
              <w:contextualSpacing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ab/>
              <w:t>(полномочия/</w:t>
            </w:r>
            <w:r w:rsidRPr="00167A99">
              <w:rPr>
                <w:rFonts w:cs="Times New Roman"/>
                <w:bCs/>
                <w:szCs w:val="28"/>
              </w:rPr>
              <w:tab/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обязанности/права)</w:t>
            </w:r>
          </w:p>
        </w:tc>
        <w:tc>
          <w:tcPr>
            <w:tcW w:w="1843" w:type="dxa"/>
          </w:tcPr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6.2. Характер функции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(новая/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изменяемая)</w:t>
            </w:r>
          </w:p>
        </w:tc>
        <w:tc>
          <w:tcPr>
            <w:tcW w:w="3402" w:type="dxa"/>
          </w:tcPr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6.3. Виды расходов (доходов)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бюджета города</w:t>
            </w:r>
          </w:p>
        </w:tc>
        <w:tc>
          <w:tcPr>
            <w:tcW w:w="2694" w:type="dxa"/>
          </w:tcPr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6.4. Количественная оценка расходов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и доходов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(руб.)</w:t>
            </w:r>
          </w:p>
        </w:tc>
        <w:tc>
          <w:tcPr>
            <w:tcW w:w="3118" w:type="dxa"/>
          </w:tcPr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6.5. Источники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данных</w:t>
            </w:r>
          </w:p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для расчетов</w:t>
            </w:r>
          </w:p>
        </w:tc>
      </w:tr>
      <w:tr w:rsidR="00BB6E58" w:rsidRPr="00167A99" w:rsidTr="006D3565">
        <w:trPr>
          <w:cantSplit/>
        </w:trPr>
        <w:tc>
          <w:tcPr>
            <w:tcW w:w="15168" w:type="dxa"/>
            <w:gridSpan w:val="5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167A99">
              <w:rPr>
                <w:rFonts w:cs="Times New Roman"/>
                <w:bCs/>
                <w:i/>
                <w:iCs/>
                <w:szCs w:val="28"/>
              </w:rPr>
              <w:t>Департамент городского хозяйства</w:t>
            </w:r>
          </w:p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B6E58" w:rsidRPr="00167A99" w:rsidTr="006D3565">
        <w:trPr>
          <w:trHeight w:val="350"/>
        </w:trPr>
        <w:tc>
          <w:tcPr>
            <w:tcW w:w="4111" w:type="dxa"/>
            <w:vMerge w:val="restart"/>
          </w:tcPr>
          <w:p w:rsidR="00BB6E58" w:rsidRPr="00167A99" w:rsidRDefault="00BB6E58" w:rsidP="006D3565">
            <w:pPr>
              <w:contextualSpacing/>
              <w:jc w:val="both"/>
              <w:rPr>
                <w:rFonts w:cs="Times New Roman"/>
                <w:bCs/>
                <w:i/>
                <w:i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</w:t>
            </w:r>
            <w:r w:rsidR="006D3565" w:rsidRPr="00167A99">
              <w:rPr>
                <w:rFonts w:cs="Times New Roman"/>
                <w:bCs/>
                <w:i/>
                <w:szCs w:val="28"/>
              </w:rPr>
              <w:t>а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подписание актов на предоставление субсидии, </w:t>
            </w:r>
            <w:r w:rsidR="00585CD3" w:rsidRPr="00167A99">
              <w:rPr>
                <w:i/>
              </w:rPr>
              <w:t xml:space="preserve">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субсидии, </w:t>
            </w:r>
            <w:r w:rsidR="00585CD3" w:rsidRPr="00167A99">
              <w:rPr>
                <w:rFonts w:cs="Times New Roman"/>
                <w:bCs/>
                <w:i/>
                <w:szCs w:val="28"/>
              </w:rPr>
              <w:t xml:space="preserve"> </w:t>
            </w:r>
            <w:r w:rsidRPr="00167A99">
              <w:rPr>
                <w:rFonts w:cs="Times New Roman"/>
                <w:bCs/>
                <w:i/>
                <w:szCs w:val="28"/>
              </w:rPr>
              <w:t>контроль по соблюдению порядка</w:t>
            </w:r>
          </w:p>
        </w:tc>
        <w:tc>
          <w:tcPr>
            <w:tcW w:w="1843" w:type="dxa"/>
            <w:vMerge w:val="restart"/>
          </w:tcPr>
          <w:p w:rsidR="00BB6E58" w:rsidRPr="00167A99" w:rsidRDefault="00BB6E58" w:rsidP="00BB6E58">
            <w:pPr>
              <w:contextualSpacing/>
              <w:jc w:val="center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новая</w:t>
            </w:r>
          </w:p>
        </w:tc>
        <w:tc>
          <w:tcPr>
            <w:tcW w:w="3402" w:type="dxa"/>
          </w:tcPr>
          <w:p w:rsidR="00BB6E58" w:rsidRPr="00167A99" w:rsidRDefault="00BB6E58" w:rsidP="00DD6707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Единовременные расходы </w:t>
            </w:r>
            <w:r w:rsidRPr="00167A99">
              <w:rPr>
                <w:rFonts w:cs="Times New Roman"/>
                <w:bCs/>
                <w:iCs/>
                <w:szCs w:val="28"/>
              </w:rPr>
              <w:br/>
              <w:t xml:space="preserve">в 2021 – 2023 </w:t>
            </w:r>
            <w:proofErr w:type="spellStart"/>
            <w:r w:rsidRPr="00167A99">
              <w:rPr>
                <w:rFonts w:cs="Times New Roman"/>
                <w:bCs/>
                <w:iCs/>
                <w:szCs w:val="28"/>
              </w:rPr>
              <w:t>г.г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.:</w:t>
            </w:r>
          </w:p>
        </w:tc>
        <w:tc>
          <w:tcPr>
            <w:tcW w:w="2694" w:type="dxa"/>
          </w:tcPr>
          <w:p w:rsidR="00BB6E58" w:rsidRPr="00167A99" w:rsidRDefault="00BB6E58" w:rsidP="00DD6707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BB6E58" w:rsidRPr="00167A99" w:rsidRDefault="00BB6E58" w:rsidP="00DD6707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BB6E58" w:rsidRPr="00167A99" w:rsidTr="006D3565">
        <w:trPr>
          <w:trHeight w:val="669"/>
        </w:trPr>
        <w:tc>
          <w:tcPr>
            <w:tcW w:w="4111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3402" w:type="dxa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>Периодические расходы</w:t>
            </w:r>
            <w:r w:rsidRPr="00167A99">
              <w:rPr>
                <w:rFonts w:cs="Times New Roman"/>
                <w:bCs/>
                <w:iCs/>
                <w:szCs w:val="28"/>
              </w:rPr>
              <w:br/>
              <w:t xml:space="preserve"> за период 2021 </w:t>
            </w:r>
            <w:r w:rsidRPr="00167A99">
              <w:rPr>
                <w:rFonts w:cs="Times New Roman"/>
                <w:bCs/>
                <w:iCs/>
                <w:szCs w:val="28"/>
              </w:rPr>
              <w:softHyphen/>
              <w:t xml:space="preserve"> 2023 </w:t>
            </w:r>
            <w:proofErr w:type="spellStart"/>
            <w:r w:rsidR="00DD6707" w:rsidRPr="00167A99">
              <w:rPr>
                <w:rFonts w:cs="Times New Roman"/>
                <w:bCs/>
                <w:iCs/>
                <w:szCs w:val="28"/>
              </w:rPr>
              <w:t>г.</w:t>
            </w:r>
            <w:r w:rsidRPr="00167A99">
              <w:rPr>
                <w:rFonts w:cs="Times New Roman"/>
                <w:bCs/>
                <w:iCs/>
                <w:szCs w:val="28"/>
              </w:rPr>
              <w:t>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.:</w:t>
            </w:r>
          </w:p>
        </w:tc>
        <w:tc>
          <w:tcPr>
            <w:tcW w:w="2694" w:type="dxa"/>
          </w:tcPr>
          <w:p w:rsidR="00BB6E58" w:rsidRPr="00167A99" w:rsidRDefault="00BB6E58" w:rsidP="006D3565">
            <w:pPr>
              <w:contextualSpacing/>
              <w:jc w:val="center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BB6E58" w:rsidRPr="00167A99" w:rsidRDefault="00BB6E58" w:rsidP="006D3565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решение Думы города от 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2.12.2020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№ 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686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-VI ДГ «О бюджете городского округа город Сургут </w:t>
            </w:r>
            <w:r w:rsidR="00DD6707" w:rsidRPr="00167A99">
              <w:rPr>
                <w:rFonts w:eastAsia="Times New Roman" w:cs="Times New Roman"/>
                <w:i/>
                <w:szCs w:val="28"/>
                <w:lang w:eastAsia="ru-RU"/>
              </w:rPr>
              <w:t>Ханты-Мансийского автономного округа − Югры</w:t>
            </w:r>
            <w:r w:rsidR="00DD6707" w:rsidRPr="00167A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99">
              <w:rPr>
                <w:rFonts w:cs="Times New Roman"/>
                <w:bCs/>
                <w:i/>
                <w:szCs w:val="28"/>
              </w:rPr>
              <w:t>на 202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1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год и плановый период 202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2</w:t>
            </w:r>
            <w:r w:rsidRPr="00167A99">
              <w:rPr>
                <w:rFonts w:cs="Times New Roman"/>
                <w:bCs/>
                <w:i/>
                <w:szCs w:val="28"/>
              </w:rPr>
              <w:t>-202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3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годов»</w:t>
            </w:r>
          </w:p>
        </w:tc>
      </w:tr>
      <w:tr w:rsidR="00BB6E58" w:rsidRPr="00167A99" w:rsidTr="006D3565">
        <w:trPr>
          <w:trHeight w:val="438"/>
        </w:trPr>
        <w:tc>
          <w:tcPr>
            <w:tcW w:w="4111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3402" w:type="dxa"/>
          </w:tcPr>
          <w:p w:rsidR="00DD6707" w:rsidRPr="00167A99" w:rsidRDefault="00BB6E58" w:rsidP="00DD6707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Возможные доходы </w:t>
            </w:r>
          </w:p>
          <w:p w:rsidR="00BB6E58" w:rsidRPr="00167A99" w:rsidRDefault="00DD6707" w:rsidP="00DD6707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за период 2021 </w:t>
            </w:r>
            <w:r w:rsidRPr="00167A99">
              <w:rPr>
                <w:rFonts w:cs="Times New Roman"/>
                <w:bCs/>
                <w:iCs/>
                <w:szCs w:val="28"/>
              </w:rPr>
              <w:softHyphen/>
              <w:t xml:space="preserve"> 2023 </w:t>
            </w:r>
            <w:proofErr w:type="spellStart"/>
            <w:r w:rsidRPr="00167A99">
              <w:rPr>
                <w:rFonts w:cs="Times New Roman"/>
                <w:bCs/>
                <w:iCs/>
                <w:szCs w:val="28"/>
              </w:rPr>
              <w:t>г.г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.:</w:t>
            </w:r>
          </w:p>
        </w:tc>
        <w:tc>
          <w:tcPr>
            <w:tcW w:w="2694" w:type="dxa"/>
          </w:tcPr>
          <w:p w:rsidR="00BB6E58" w:rsidRPr="00167A99" w:rsidRDefault="00BB6E58" w:rsidP="00DD6707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BB6E58" w:rsidRPr="00167A99" w:rsidRDefault="00BB6E58" w:rsidP="00DD6707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BB6E58" w:rsidRPr="00167A99" w:rsidTr="006D3565">
        <w:trPr>
          <w:trHeight w:val="438"/>
        </w:trPr>
        <w:tc>
          <w:tcPr>
            <w:tcW w:w="15168" w:type="dxa"/>
            <w:gridSpan w:val="5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167A99">
              <w:rPr>
                <w:rFonts w:cs="Times New Roman"/>
                <w:bCs/>
                <w:i/>
                <w:iCs/>
                <w:szCs w:val="28"/>
              </w:rPr>
              <w:t>Управление бюджетного учета и отчетности</w:t>
            </w:r>
          </w:p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BB6E58" w:rsidRPr="00167A99" w:rsidTr="006D3565">
        <w:trPr>
          <w:trHeight w:val="385"/>
        </w:trPr>
        <w:tc>
          <w:tcPr>
            <w:tcW w:w="4111" w:type="dxa"/>
            <w:vMerge w:val="restart"/>
          </w:tcPr>
          <w:p w:rsidR="00BB6E58" w:rsidRPr="00167A99" w:rsidRDefault="00BB6E58" w:rsidP="00585CD3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Перечисление средств субсидии получателям субсидии путем формирования заявок</w:t>
            </w:r>
            <w:r w:rsidR="00585CD3" w:rsidRPr="00167A99">
              <w:rPr>
                <w:rFonts w:cs="Times New Roman"/>
                <w:bCs/>
                <w:i/>
                <w:szCs w:val="28"/>
              </w:rPr>
              <w:t xml:space="preserve"> на оплату расходов получателей субсидии</w:t>
            </w:r>
          </w:p>
        </w:tc>
        <w:tc>
          <w:tcPr>
            <w:tcW w:w="1843" w:type="dxa"/>
            <w:vMerge w:val="restart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новая</w:t>
            </w:r>
          </w:p>
        </w:tc>
        <w:tc>
          <w:tcPr>
            <w:tcW w:w="3402" w:type="dxa"/>
          </w:tcPr>
          <w:p w:rsidR="00DD6707" w:rsidRPr="00167A99" w:rsidRDefault="00BB6E58" w:rsidP="00DD6707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Единовременные расходы </w:t>
            </w:r>
          </w:p>
          <w:p w:rsidR="00BB6E58" w:rsidRPr="00167A99" w:rsidRDefault="00DD6707" w:rsidP="00DD6707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в 2021 – 2023 </w:t>
            </w:r>
            <w:proofErr w:type="spellStart"/>
            <w:r w:rsidRPr="00167A99">
              <w:rPr>
                <w:rFonts w:cs="Times New Roman"/>
                <w:bCs/>
                <w:iCs/>
                <w:szCs w:val="28"/>
              </w:rPr>
              <w:t>г.г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</w:t>
            </w:r>
          </w:p>
        </w:tc>
        <w:tc>
          <w:tcPr>
            <w:tcW w:w="2694" w:type="dxa"/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BB6E58" w:rsidRPr="00167A99" w:rsidTr="006D3565">
        <w:trPr>
          <w:trHeight w:val="759"/>
        </w:trPr>
        <w:tc>
          <w:tcPr>
            <w:tcW w:w="4111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3402" w:type="dxa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Периодические расходы </w:t>
            </w:r>
          </w:p>
          <w:p w:rsidR="00BB6E58" w:rsidRPr="00167A99" w:rsidRDefault="00BB6E58" w:rsidP="00DD6707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>за период 202</w:t>
            </w:r>
            <w:r w:rsidR="00DD6707" w:rsidRPr="00167A99">
              <w:rPr>
                <w:rFonts w:cs="Times New Roman"/>
                <w:bCs/>
                <w:iCs/>
                <w:szCs w:val="28"/>
              </w:rPr>
              <w:t>1</w:t>
            </w:r>
            <w:r w:rsidRPr="00167A99">
              <w:rPr>
                <w:rFonts w:cs="Times New Roman"/>
                <w:bCs/>
                <w:iCs/>
                <w:szCs w:val="28"/>
              </w:rPr>
              <w:t xml:space="preserve"> – </w:t>
            </w:r>
            <w:r w:rsidR="00DD6707" w:rsidRPr="00167A99">
              <w:rPr>
                <w:rFonts w:cs="Times New Roman"/>
                <w:bCs/>
                <w:iCs/>
                <w:szCs w:val="28"/>
              </w:rPr>
              <w:t>2023</w:t>
            </w:r>
            <w:r w:rsidRPr="00167A99">
              <w:rPr>
                <w:rFonts w:cs="Times New Roman"/>
                <w:bCs/>
                <w:iCs/>
                <w:szCs w:val="28"/>
              </w:rPr>
              <w:t xml:space="preserve"> гг.:</w:t>
            </w:r>
          </w:p>
        </w:tc>
        <w:tc>
          <w:tcPr>
            <w:tcW w:w="2694" w:type="dxa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202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1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г. – 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0,</w:t>
            </w:r>
            <w:r w:rsidRPr="00167A99">
              <w:rPr>
                <w:rFonts w:cs="Times New Roman"/>
                <w:bCs/>
                <w:i/>
                <w:szCs w:val="28"/>
              </w:rPr>
              <w:t>00 руб.</w:t>
            </w:r>
          </w:p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202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2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г. –0,00 руб.</w:t>
            </w:r>
          </w:p>
          <w:p w:rsidR="00BB6E58" w:rsidRPr="00167A99" w:rsidRDefault="00BB6E58" w:rsidP="00DD6707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202</w:t>
            </w:r>
            <w:r w:rsidR="00DD6707" w:rsidRPr="00167A99">
              <w:rPr>
                <w:rFonts w:cs="Times New Roman"/>
                <w:bCs/>
                <w:i/>
                <w:szCs w:val="28"/>
              </w:rPr>
              <w:t>3</w:t>
            </w:r>
            <w:r w:rsidRPr="00167A99">
              <w:rPr>
                <w:rFonts w:cs="Times New Roman"/>
                <w:bCs/>
                <w:i/>
                <w:szCs w:val="28"/>
              </w:rPr>
              <w:t xml:space="preserve"> г. –0,00 руб.</w:t>
            </w:r>
          </w:p>
        </w:tc>
        <w:tc>
          <w:tcPr>
            <w:tcW w:w="3118" w:type="dxa"/>
          </w:tcPr>
          <w:p w:rsidR="00BB6E58" w:rsidRPr="00167A99" w:rsidRDefault="00DD6707" w:rsidP="006D3565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решение Думы города от 22.12.2020 № 686-VI ДГ «О бюджете городского округа город Сургут Ханты-Мансийского автономного округа − Югры на 2021 год и плановый период 2022-2023 годов»</w:t>
            </w:r>
          </w:p>
        </w:tc>
      </w:tr>
      <w:tr w:rsidR="00BB6E58" w:rsidRPr="00167A99" w:rsidTr="006D3565">
        <w:trPr>
          <w:trHeight w:val="415"/>
        </w:trPr>
        <w:tc>
          <w:tcPr>
            <w:tcW w:w="4111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3402" w:type="dxa"/>
          </w:tcPr>
          <w:p w:rsidR="00A33F0D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Возможные доходы </w:t>
            </w:r>
          </w:p>
          <w:p w:rsidR="00BB6E58" w:rsidRPr="00167A99" w:rsidRDefault="00BB6E58" w:rsidP="00A33F0D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за период </w:t>
            </w:r>
            <w:r w:rsidR="00A33F0D" w:rsidRPr="00167A99">
              <w:rPr>
                <w:rFonts w:cs="Times New Roman"/>
                <w:bCs/>
                <w:iCs/>
                <w:szCs w:val="28"/>
              </w:rPr>
              <w:t xml:space="preserve">2021 – 2023 </w:t>
            </w:r>
            <w:proofErr w:type="spellStart"/>
            <w:r w:rsidR="00A33F0D" w:rsidRPr="00167A99">
              <w:rPr>
                <w:rFonts w:cs="Times New Roman"/>
                <w:bCs/>
                <w:iCs/>
                <w:szCs w:val="28"/>
              </w:rPr>
              <w:t>г.</w:t>
            </w:r>
            <w:r w:rsidRPr="00167A99">
              <w:rPr>
                <w:rFonts w:cs="Times New Roman"/>
                <w:bCs/>
                <w:iCs/>
                <w:szCs w:val="28"/>
              </w:rPr>
              <w:t>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.:</w:t>
            </w:r>
          </w:p>
        </w:tc>
        <w:tc>
          <w:tcPr>
            <w:tcW w:w="2694" w:type="dxa"/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BB6E58" w:rsidRPr="00167A99" w:rsidTr="006D3565">
        <w:tc>
          <w:tcPr>
            <w:tcW w:w="15168" w:type="dxa"/>
            <w:gridSpan w:val="5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167A99">
              <w:rPr>
                <w:rFonts w:cs="Times New Roman"/>
                <w:bCs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6D3565" w:rsidRPr="00167A99" w:rsidTr="006D3565">
        <w:trPr>
          <w:trHeight w:val="415"/>
        </w:trPr>
        <w:tc>
          <w:tcPr>
            <w:tcW w:w="4111" w:type="dxa"/>
            <w:vMerge w:val="restart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/>
                <w:i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1843" w:type="dxa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новая</w:t>
            </w:r>
          </w:p>
        </w:tc>
        <w:tc>
          <w:tcPr>
            <w:tcW w:w="3402" w:type="dxa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Единовременные расходы </w:t>
            </w:r>
          </w:p>
          <w:p w:rsidR="006D3565" w:rsidRPr="00167A99" w:rsidRDefault="006D3565" w:rsidP="00A33F0D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в 2021 – 2023 </w:t>
            </w:r>
            <w:proofErr w:type="spellStart"/>
            <w:r w:rsidRPr="00167A99">
              <w:rPr>
                <w:rFonts w:cs="Times New Roman"/>
                <w:bCs/>
                <w:iCs/>
                <w:szCs w:val="28"/>
              </w:rPr>
              <w:t>г.г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.:</w:t>
            </w:r>
          </w:p>
        </w:tc>
        <w:tc>
          <w:tcPr>
            <w:tcW w:w="2694" w:type="dxa"/>
          </w:tcPr>
          <w:p w:rsidR="006D3565" w:rsidRPr="00167A99" w:rsidRDefault="006D3565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6D3565" w:rsidRPr="00167A99" w:rsidRDefault="006D3565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6D3565" w:rsidRPr="00167A99" w:rsidTr="006D3565">
        <w:trPr>
          <w:trHeight w:val="415"/>
        </w:trPr>
        <w:tc>
          <w:tcPr>
            <w:tcW w:w="4111" w:type="dxa"/>
            <w:vMerge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43" w:type="dxa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3402" w:type="dxa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Периодические расходы </w:t>
            </w:r>
          </w:p>
          <w:p w:rsidR="006D3565" w:rsidRPr="00167A99" w:rsidRDefault="006D3565" w:rsidP="00A33F0D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>за период 2021 – 2023 гг.:</w:t>
            </w:r>
          </w:p>
        </w:tc>
        <w:tc>
          <w:tcPr>
            <w:tcW w:w="2694" w:type="dxa"/>
          </w:tcPr>
          <w:p w:rsidR="006D3565" w:rsidRPr="00167A99" w:rsidRDefault="006D3565" w:rsidP="006D3565">
            <w:pPr>
              <w:contextualSpacing/>
              <w:jc w:val="center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6D3565" w:rsidRPr="00167A99" w:rsidRDefault="006D3565" w:rsidP="006D3565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решение Думы города от 22.12.2020 № 686-VI ДГ «О бюджете городского округа город Сургут Ханты-Мансийского автономного округа − Югры на 2021 год и плановый период 2022-2023 годов»</w:t>
            </w:r>
          </w:p>
        </w:tc>
      </w:tr>
      <w:tr w:rsidR="006D3565" w:rsidRPr="00167A99" w:rsidTr="006D3565">
        <w:trPr>
          <w:trHeight w:val="415"/>
        </w:trPr>
        <w:tc>
          <w:tcPr>
            <w:tcW w:w="4111" w:type="dxa"/>
            <w:vMerge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43" w:type="dxa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3402" w:type="dxa"/>
          </w:tcPr>
          <w:p w:rsidR="006D3565" w:rsidRPr="00167A99" w:rsidRDefault="006D3565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Возможные доходы </w:t>
            </w:r>
          </w:p>
          <w:p w:rsidR="006D3565" w:rsidRPr="00167A99" w:rsidRDefault="006D3565" w:rsidP="00A33F0D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за период 2021 – 2023 </w:t>
            </w:r>
            <w:proofErr w:type="spellStart"/>
            <w:r w:rsidRPr="00167A99">
              <w:rPr>
                <w:rFonts w:cs="Times New Roman"/>
                <w:bCs/>
                <w:iCs/>
                <w:szCs w:val="28"/>
              </w:rPr>
              <w:t>г.г</w:t>
            </w:r>
            <w:proofErr w:type="spellEnd"/>
            <w:r w:rsidRPr="00167A99">
              <w:rPr>
                <w:rFonts w:cs="Times New Roman"/>
                <w:bCs/>
                <w:iCs/>
                <w:szCs w:val="28"/>
              </w:rPr>
              <w:t>.:</w:t>
            </w:r>
          </w:p>
        </w:tc>
        <w:tc>
          <w:tcPr>
            <w:tcW w:w="2694" w:type="dxa"/>
          </w:tcPr>
          <w:p w:rsidR="006D3565" w:rsidRPr="00167A99" w:rsidRDefault="006D3565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6D3565" w:rsidRPr="00167A99" w:rsidRDefault="006D3565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BB6E58" w:rsidRPr="00167A99" w:rsidTr="006D3565">
        <w:tc>
          <w:tcPr>
            <w:tcW w:w="9356" w:type="dxa"/>
            <w:gridSpan w:val="3"/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Итого единовременные расходы за период </w:t>
            </w:r>
            <w:r w:rsidR="00A33F0D" w:rsidRPr="00167A99">
              <w:rPr>
                <w:rFonts w:cs="Times New Roman"/>
                <w:bCs/>
                <w:iCs/>
                <w:szCs w:val="28"/>
              </w:rPr>
              <w:t>2021 - 2023</w:t>
            </w:r>
            <w:r w:rsidRPr="00167A99">
              <w:rPr>
                <w:rFonts w:cs="Times New Roman"/>
                <w:bCs/>
                <w:iCs/>
                <w:szCs w:val="28"/>
              </w:rPr>
              <w:t xml:space="preserve"> гг.:</w:t>
            </w:r>
          </w:p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694" w:type="dxa"/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  <w:tr w:rsidR="00BB6E58" w:rsidRPr="00167A99" w:rsidTr="006D3565">
        <w:trPr>
          <w:trHeight w:val="40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i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>Итого периодические расходы за период 202</w:t>
            </w:r>
            <w:r w:rsidR="00A33F0D" w:rsidRPr="00167A99">
              <w:rPr>
                <w:rFonts w:cs="Times New Roman"/>
                <w:bCs/>
                <w:iCs/>
                <w:szCs w:val="28"/>
              </w:rPr>
              <w:t>1</w:t>
            </w:r>
            <w:r w:rsidRPr="00167A99">
              <w:rPr>
                <w:rFonts w:cs="Times New Roman"/>
                <w:bCs/>
                <w:iCs/>
                <w:szCs w:val="28"/>
              </w:rPr>
              <w:t xml:space="preserve"> - 202</w:t>
            </w:r>
            <w:r w:rsidR="00A33F0D" w:rsidRPr="00167A99">
              <w:rPr>
                <w:rFonts w:cs="Times New Roman"/>
                <w:bCs/>
                <w:iCs/>
                <w:szCs w:val="28"/>
              </w:rPr>
              <w:t>3</w:t>
            </w:r>
            <w:r w:rsidRPr="00167A99">
              <w:rPr>
                <w:rFonts w:cs="Times New Roman"/>
                <w:bCs/>
                <w:iCs/>
                <w:szCs w:val="28"/>
              </w:rPr>
              <w:t xml:space="preserve"> гг.:</w:t>
            </w:r>
          </w:p>
          <w:p w:rsidR="00BB6E58" w:rsidRPr="00167A99" w:rsidRDefault="00BB6E58" w:rsidP="00BB6E58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8" w:rsidRPr="00167A99" w:rsidRDefault="006D3565" w:rsidP="00DD6707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8" w:rsidRPr="00167A99" w:rsidRDefault="00DD6707" w:rsidP="006D3565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/>
                <w:szCs w:val="28"/>
              </w:rPr>
              <w:t>решение Думы города от 22.12.2020 № 686-VI ДГ «О бюджете городского округа город Сургут Ханты-Мансийского автономного округа − Югры на 2021 год и плановый период 2022-2023 годов»</w:t>
            </w:r>
          </w:p>
        </w:tc>
      </w:tr>
      <w:tr w:rsidR="00BB6E58" w:rsidRPr="00167A99" w:rsidTr="006D3565">
        <w:trPr>
          <w:trHeight w:val="4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8" w:rsidRPr="00167A99" w:rsidRDefault="00BB6E58" w:rsidP="00A33F0D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iCs/>
                <w:szCs w:val="28"/>
              </w:rPr>
              <w:t xml:space="preserve">Итого возможные доходы за период </w:t>
            </w:r>
            <w:r w:rsidR="00A33F0D" w:rsidRPr="00167A99">
              <w:rPr>
                <w:rFonts w:cs="Times New Roman"/>
                <w:bCs/>
                <w:iCs/>
                <w:szCs w:val="28"/>
              </w:rPr>
              <w:t>2021 - 2023</w:t>
            </w:r>
            <w:r w:rsidRPr="00167A99">
              <w:rPr>
                <w:rFonts w:cs="Times New Roman"/>
                <w:bCs/>
                <w:iCs/>
                <w:szCs w:val="28"/>
              </w:rPr>
              <w:t xml:space="preserve"> гг.: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8" w:rsidRPr="00167A99" w:rsidRDefault="00BB6E58" w:rsidP="00A33F0D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167A99">
              <w:rPr>
                <w:rFonts w:cs="Times New Roman"/>
                <w:bCs/>
                <w:szCs w:val="28"/>
              </w:rPr>
              <w:t>-</w:t>
            </w:r>
          </w:p>
        </w:tc>
      </w:tr>
    </w:tbl>
    <w:p w:rsidR="00BB6E58" w:rsidRPr="00167A99" w:rsidRDefault="00BB6E58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0"/>
        <w:gridCol w:w="3260"/>
        <w:gridCol w:w="2759"/>
        <w:gridCol w:w="11"/>
        <w:gridCol w:w="2683"/>
        <w:gridCol w:w="10"/>
      </w:tblGrid>
      <w:tr w:rsidR="00C51215" w:rsidRPr="00167A99" w:rsidTr="002E6678">
        <w:trPr>
          <w:gridAfter w:val="1"/>
          <w:wAfter w:w="10" w:type="dxa"/>
        </w:trPr>
        <w:tc>
          <w:tcPr>
            <w:tcW w:w="6450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</w:p>
          <w:p w:rsidR="00CB031B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и ограничения, изменения существующих обязанностей, запретов и ограничений, вводимые предлагаемым правовым регулированием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B031B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доходов,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759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694" w:type="dxa"/>
            <w:gridSpan w:val="2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CB031B" w:rsidRPr="00167A99" w:rsidTr="002E6678">
        <w:trPr>
          <w:cantSplit/>
        </w:trPr>
        <w:tc>
          <w:tcPr>
            <w:tcW w:w="6450" w:type="dxa"/>
          </w:tcPr>
          <w:p w:rsidR="00585CD3" w:rsidRPr="00167A99" w:rsidRDefault="00CB031B" w:rsidP="00222B86">
            <w:pPr>
              <w:ind w:firstLine="534"/>
              <w:contextualSpacing/>
              <w:jc w:val="both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1. К</w:t>
            </w:r>
            <w:r w:rsidR="00585CD3" w:rsidRPr="00167A99">
              <w:rPr>
                <w:i/>
                <w:sz w:val="24"/>
                <w:szCs w:val="24"/>
              </w:rPr>
              <w:t>атегории</w:t>
            </w:r>
            <w:r w:rsidRPr="00167A99">
              <w:rPr>
                <w:i/>
                <w:sz w:val="24"/>
                <w:szCs w:val="24"/>
              </w:rPr>
              <w:t xml:space="preserve"> получателей субсидии</w:t>
            </w:r>
            <w:r w:rsidR="00585CD3" w:rsidRPr="00167A99">
              <w:rPr>
                <w:i/>
                <w:sz w:val="24"/>
                <w:szCs w:val="24"/>
              </w:rPr>
              <w:t>:</w:t>
            </w:r>
          </w:p>
          <w:p w:rsidR="009D578F" w:rsidRPr="00167A99" w:rsidRDefault="009D578F" w:rsidP="009D578F">
            <w:pPr>
              <w:ind w:firstLine="534"/>
              <w:jc w:val="both"/>
              <w:rPr>
                <w:i/>
                <w:color w:val="000000"/>
                <w:sz w:val="24"/>
                <w:szCs w:val="24"/>
              </w:rPr>
            </w:pPr>
            <w:r w:rsidRPr="00167A99">
              <w:rPr>
                <w:i/>
                <w:color w:val="000000"/>
                <w:sz w:val="24"/>
                <w:szCs w:val="24"/>
              </w:rPr>
              <w:t xml:space="preserve">1.1. пункт 6 </w:t>
            </w:r>
            <w:r w:rsidRPr="00167A99">
              <w:rPr>
                <w:i/>
                <w:sz w:val="24"/>
                <w:szCs w:val="24"/>
              </w:rPr>
              <w:t xml:space="preserve"> раздела I Порядка №1 – </w:t>
            </w:r>
            <w:proofErr w:type="spellStart"/>
            <w:r w:rsidRPr="00167A99">
              <w:rPr>
                <w:i/>
                <w:sz w:val="24"/>
                <w:szCs w:val="24"/>
              </w:rPr>
              <w:t>спецсчет</w:t>
            </w:r>
            <w:proofErr w:type="spellEnd"/>
          </w:p>
          <w:p w:rsidR="009D578F" w:rsidRPr="00167A99" w:rsidRDefault="009D578F" w:rsidP="009D578F">
            <w:pPr>
              <w:ind w:firstLine="534"/>
              <w:jc w:val="both"/>
              <w:rPr>
                <w:i/>
                <w:color w:val="000000"/>
                <w:sz w:val="24"/>
                <w:szCs w:val="24"/>
              </w:rPr>
            </w:pPr>
            <w:r w:rsidRPr="00167A99">
              <w:rPr>
                <w:i/>
                <w:color w:val="000000"/>
                <w:sz w:val="24"/>
                <w:szCs w:val="24"/>
              </w:rPr>
              <w:t xml:space="preserve">- юридическое лицо, осуществляющее </w:t>
            </w:r>
            <w:r w:rsidRPr="00167A99">
              <w:rPr>
                <w:i/>
                <w:sz w:val="24"/>
                <w:szCs w:val="24"/>
              </w:rPr>
              <w:t>в соответствии с нормами Жилищного кодекса Российской Федерации</w:t>
            </w:r>
            <w:r w:rsidRPr="00167A99">
              <w:rPr>
                <w:i/>
                <w:color w:val="000000"/>
                <w:sz w:val="24"/>
                <w:szCs w:val="24"/>
              </w:rPr>
              <w:t xml:space="preserve"> деятельность по управлению многоквартирным домом, </w:t>
            </w:r>
            <w:r w:rsidRPr="00167A99">
              <w:rPr>
                <w:i/>
                <w:sz w:val="24"/>
                <w:szCs w:val="24"/>
              </w:rPr>
              <w:t xml:space="preserve">пострадавшим в результате чрезвычайной ситуации, и являющееся владельцем специального счета, на котором формируется фонд капитального ремонта общего имущества в многоквартирном доме, расположенном на территории города Сургута, в отношении которого принято решение о </w:t>
            </w:r>
            <w:r w:rsidRPr="00167A99">
              <w:rPr>
                <w:i/>
                <w:color w:val="000000"/>
                <w:sz w:val="24"/>
                <w:szCs w:val="24"/>
              </w:rPr>
              <w:t>неотложной необходимости в проведении капитального ремонта;</w:t>
            </w:r>
          </w:p>
          <w:p w:rsidR="009D578F" w:rsidRPr="00167A99" w:rsidRDefault="009D578F" w:rsidP="009D578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67A99">
              <w:rPr>
                <w:i/>
                <w:color w:val="000000"/>
                <w:sz w:val="24"/>
                <w:szCs w:val="24"/>
              </w:rPr>
              <w:tab/>
              <w:t xml:space="preserve">- юридическое лицо (региональный оператор), осуществляющее </w:t>
            </w:r>
            <w:r w:rsidRPr="00167A99">
              <w:rPr>
                <w:i/>
                <w:sz w:val="24"/>
                <w:szCs w:val="24"/>
              </w:rPr>
              <w:t>в соответствии с нормами Жилищного кодекса Российской Федерации</w:t>
            </w:r>
            <w:r w:rsidRPr="00167A99">
              <w:rPr>
                <w:i/>
                <w:color w:val="000000"/>
                <w:sz w:val="24"/>
                <w:szCs w:val="24"/>
              </w:rPr>
              <w:t xml:space="preserve">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</w:t>
            </w:r>
            <w:r w:rsidRPr="00167A99">
              <w:rPr>
                <w:i/>
                <w:sz w:val="24"/>
                <w:szCs w:val="24"/>
              </w:rPr>
              <w:t xml:space="preserve">и являющееся владельцем специального счета, на котором формируется фонд капитального ремонта общего имущества в многоквартирном доме, расположенном на территории города Сургута, в отношении которого принято решение о </w:t>
            </w:r>
            <w:r w:rsidRPr="00167A99">
              <w:rPr>
                <w:i/>
                <w:color w:val="000000"/>
                <w:sz w:val="24"/>
                <w:szCs w:val="24"/>
              </w:rPr>
              <w:t>неотложной необходимости в проведении капитального ремонта.</w:t>
            </w:r>
          </w:p>
          <w:p w:rsidR="009D578F" w:rsidRPr="00167A99" w:rsidRDefault="009D578F" w:rsidP="00222B86">
            <w:pPr>
              <w:ind w:firstLine="534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167A99">
              <w:rPr>
                <w:i/>
                <w:color w:val="000000"/>
                <w:sz w:val="24"/>
                <w:szCs w:val="24"/>
              </w:rPr>
              <w:t xml:space="preserve">1.2. </w:t>
            </w:r>
            <w:r w:rsidRPr="00167A99">
              <w:rPr>
                <w:i/>
                <w:sz w:val="24"/>
                <w:szCs w:val="24"/>
              </w:rPr>
              <w:t>пункт 6 раздела I Порядка №2 – счет регионального оператора</w:t>
            </w:r>
          </w:p>
          <w:p w:rsidR="00CB031B" w:rsidRPr="00167A99" w:rsidRDefault="009D578F" w:rsidP="002A5B83">
            <w:pPr>
              <w:ind w:firstLine="534"/>
              <w:contextualSpacing/>
              <w:jc w:val="both"/>
              <w:rPr>
                <w:i/>
                <w:sz w:val="24"/>
                <w:szCs w:val="24"/>
              </w:rPr>
            </w:pPr>
            <w:r w:rsidRPr="00167A99">
              <w:rPr>
                <w:i/>
                <w:color w:val="000000"/>
                <w:sz w:val="24"/>
                <w:szCs w:val="24"/>
              </w:rPr>
              <w:t xml:space="preserve">- юридическое лицо (региональный оператор), осуществляющее </w:t>
            </w:r>
            <w:r w:rsidRPr="00167A99">
              <w:rPr>
                <w:i/>
                <w:sz w:val="24"/>
                <w:szCs w:val="24"/>
              </w:rPr>
              <w:t>в соответствии с нормами Жилищного кодекса Российской Федерации</w:t>
            </w:r>
            <w:r w:rsidRPr="00167A99">
              <w:rPr>
                <w:i/>
                <w:color w:val="000000"/>
                <w:sz w:val="24"/>
                <w:szCs w:val="24"/>
              </w:rPr>
              <w:t xml:space="preserve">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</w:t>
            </w:r>
            <w:r w:rsidRPr="00167A99">
              <w:rPr>
                <w:i/>
                <w:sz w:val="24"/>
                <w:szCs w:val="24"/>
              </w:rPr>
              <w:t xml:space="preserve">и являющееся владельцем счета (счет регионального оператора), на котором формируется фонд капитального ремонта общего имущества в многоквартирном доме, расположенном на территории города Сургута, в отношении которого принято решение о </w:t>
            </w:r>
            <w:r w:rsidRPr="00167A99">
              <w:rPr>
                <w:i/>
                <w:color w:val="000000"/>
                <w:sz w:val="24"/>
                <w:szCs w:val="24"/>
              </w:rPr>
              <w:t>неотложной необходимости в проведении капитального ремонта.</w:t>
            </w:r>
          </w:p>
        </w:tc>
        <w:tc>
          <w:tcPr>
            <w:tcW w:w="3260" w:type="dxa"/>
          </w:tcPr>
          <w:p w:rsidR="00CB031B" w:rsidRPr="00167A99" w:rsidRDefault="007E6B3F" w:rsidP="00222B8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CB031B"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тсутствуют</w:t>
            </w:r>
          </w:p>
        </w:tc>
        <w:tc>
          <w:tcPr>
            <w:tcW w:w="2770" w:type="dxa"/>
            <w:gridSpan w:val="2"/>
          </w:tcPr>
          <w:p w:rsidR="00CB031B" w:rsidRPr="00167A99" w:rsidRDefault="00CB031B" w:rsidP="00222B8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CB031B" w:rsidRPr="00167A99" w:rsidRDefault="00CB031B" w:rsidP="00222B8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1EF6" w:rsidRPr="00167A99" w:rsidTr="002E6678">
        <w:trPr>
          <w:cantSplit/>
        </w:trPr>
        <w:tc>
          <w:tcPr>
            <w:tcW w:w="6450" w:type="dxa"/>
          </w:tcPr>
          <w:p w:rsidR="000B1EF6" w:rsidRPr="00167A99" w:rsidRDefault="00F502D5" w:rsidP="00F502D5">
            <w:pPr>
              <w:ind w:firstLine="534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3 раздела II Порядков №1, 2)</w:t>
            </w:r>
          </w:p>
        </w:tc>
        <w:tc>
          <w:tcPr>
            <w:tcW w:w="3260" w:type="dxa"/>
          </w:tcPr>
          <w:p w:rsidR="000B1EF6" w:rsidRPr="00167A99" w:rsidRDefault="000B1EF6" w:rsidP="007E6B3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0B1EF6" w:rsidRPr="00167A99" w:rsidRDefault="000B1EF6" w:rsidP="006D356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167A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требования установлены в соответствии с </w:t>
            </w: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770" w:type="dxa"/>
            <w:gridSpan w:val="2"/>
          </w:tcPr>
          <w:p w:rsidR="000B1EF6" w:rsidRPr="00167A99" w:rsidRDefault="000B1EF6" w:rsidP="000B1EF6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67A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0B1EF6" w:rsidRPr="00167A99" w:rsidRDefault="000B1EF6" w:rsidP="000B1EF6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67A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0B1EF6">
            <w:pPr>
              <w:ind w:firstLine="534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3. Получатели субсидии, имеющие право на получение субсидии, письменно обращаются в департамент и представляют пакет документов, установленный в пункте 4 раздела </w:t>
            </w:r>
            <w:r w:rsidRPr="00167A99">
              <w:rPr>
                <w:i/>
                <w:sz w:val="24"/>
                <w:szCs w:val="24"/>
                <w:lang w:val="en-US"/>
              </w:rPr>
              <w:t>II</w:t>
            </w:r>
            <w:r w:rsidRPr="00167A99">
              <w:rPr>
                <w:i/>
                <w:sz w:val="24"/>
                <w:szCs w:val="24"/>
              </w:rPr>
              <w:t xml:space="preserve"> Порядков №1, 2</w:t>
            </w:r>
          </w:p>
        </w:tc>
        <w:tc>
          <w:tcPr>
            <w:tcW w:w="3260" w:type="dxa"/>
            <w:vMerge w:val="restart"/>
          </w:tcPr>
          <w:p w:rsidR="00B34AF6" w:rsidRPr="00167A99" w:rsidRDefault="00B34AF6" w:rsidP="0039304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67A99">
              <w:rPr>
                <w:i/>
                <w:sz w:val="24"/>
                <w:szCs w:val="24"/>
              </w:rPr>
              <w:t xml:space="preserve">информационные </w:t>
            </w:r>
            <w:r w:rsidRPr="00167A99">
              <w:rPr>
                <w:i/>
                <w:sz w:val="24"/>
                <w:szCs w:val="24"/>
              </w:rPr>
              <w:br/>
              <w:t>издержки (расходы на оплату труда, приобретение расходных материалов,</w:t>
            </w:r>
            <w:r w:rsidR="0039304B" w:rsidRPr="00167A99">
              <w:rPr>
                <w:i/>
                <w:sz w:val="24"/>
                <w:szCs w:val="24"/>
              </w:rPr>
              <w:t xml:space="preserve"> транспортных расходов</w:t>
            </w:r>
            <w:r w:rsidRPr="00167A9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70" w:type="dxa"/>
            <w:gridSpan w:val="2"/>
            <w:vMerge w:val="restart"/>
          </w:tcPr>
          <w:p w:rsidR="00B34AF6" w:rsidRPr="00167A99" w:rsidRDefault="00B34AF6" w:rsidP="00222B86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расходы одного получателя субсидии </w:t>
            </w: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="0039304B"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5 662,98</w:t>
            </w: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руб. в год</w:t>
            </w:r>
          </w:p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7A99">
              <w:rPr>
                <w:rFonts w:cs="Times New Roman"/>
                <w:i/>
                <w:sz w:val="24"/>
                <w:szCs w:val="24"/>
              </w:rPr>
              <w:t>(расчет прилагается)</w:t>
            </w:r>
          </w:p>
        </w:tc>
        <w:tc>
          <w:tcPr>
            <w:tcW w:w="2693" w:type="dxa"/>
            <w:gridSpan w:val="2"/>
            <w:vMerge w:val="restart"/>
          </w:tcPr>
          <w:p w:rsidR="00B34AF6" w:rsidRPr="00167A99" w:rsidRDefault="00B34AF6" w:rsidP="00B34AF6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Основные показатели социально-экономического положения городского округа Сургут за январь 2021 года, </w:t>
            </w:r>
          </w:p>
          <w:p w:rsidR="00B34AF6" w:rsidRPr="00167A99" w:rsidRDefault="00B34AF6" w:rsidP="00B34AF6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приказ РСТ ХМАО-Югры от 09.12.2020 № 85-нп,</w:t>
            </w:r>
          </w:p>
          <w:p w:rsidR="00B34AF6" w:rsidRPr="00167A99" w:rsidRDefault="00B34AF6" w:rsidP="00B34AF6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данные из сети</w:t>
            </w:r>
          </w:p>
          <w:p w:rsidR="00B34AF6" w:rsidRPr="00167A99" w:rsidRDefault="00B34AF6" w:rsidP="00B34AF6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Интернет,</w:t>
            </w:r>
          </w:p>
          <w:p w:rsidR="00B34AF6" w:rsidRPr="00167A99" w:rsidRDefault="00B34AF6" w:rsidP="00B34AF6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с официальных </w:t>
            </w:r>
          </w:p>
          <w:p w:rsidR="00B34AF6" w:rsidRPr="00167A99" w:rsidRDefault="00B34AF6" w:rsidP="00B34AF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сайтов предприятий продажи</w:t>
            </w: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0B1EF6">
            <w:pPr>
              <w:ind w:firstLine="534"/>
              <w:jc w:val="both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4. Повторное обращение в департамент с пакетом исправленных документов в случае получения отказа в предоставлении субсидии (пункт 7 раздела </w:t>
            </w:r>
            <w:r w:rsidRPr="00167A99">
              <w:rPr>
                <w:i/>
                <w:sz w:val="24"/>
                <w:szCs w:val="24"/>
                <w:lang w:val="en-US"/>
              </w:rPr>
              <w:t>II</w:t>
            </w:r>
            <w:r w:rsidRPr="00167A99">
              <w:rPr>
                <w:i/>
                <w:sz w:val="24"/>
                <w:szCs w:val="24"/>
              </w:rPr>
              <w:t xml:space="preserve"> Порядков №1, 2)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B46660">
            <w:pPr>
              <w:ind w:firstLine="534"/>
              <w:jc w:val="both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>5. П</w:t>
            </w:r>
            <w:r w:rsidRPr="00167A99">
              <w:rPr>
                <w:i/>
                <w:iCs/>
                <w:sz w:val="24"/>
                <w:szCs w:val="24"/>
              </w:rPr>
              <w:t xml:space="preserve">олучатель субсидии предоставляет счет на предоставление авансового платежа (пункт </w:t>
            </w:r>
            <w:r w:rsidR="00B46660" w:rsidRPr="00167A99">
              <w:rPr>
                <w:i/>
                <w:iCs/>
                <w:sz w:val="24"/>
                <w:szCs w:val="24"/>
              </w:rPr>
              <w:t>1</w:t>
            </w:r>
            <w:r w:rsidRPr="00167A99">
              <w:rPr>
                <w:i/>
                <w:iCs/>
                <w:sz w:val="24"/>
                <w:szCs w:val="24"/>
              </w:rPr>
              <w:t xml:space="preserve">3 раздела </w:t>
            </w:r>
            <w:r w:rsidRPr="00167A99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167A99">
              <w:rPr>
                <w:i/>
                <w:iCs/>
                <w:sz w:val="24"/>
                <w:szCs w:val="24"/>
              </w:rPr>
              <w:t xml:space="preserve"> Порядков №1, 2)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2E6678">
            <w:pPr>
              <w:ind w:firstLine="534"/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6. В соответствии с соглашением о предоставлении субсидии получатель субсидии единовременно представляет в департамент пакет документов, установленный в пункте 14 раздела </w:t>
            </w:r>
            <w:r w:rsidRPr="00167A99">
              <w:rPr>
                <w:i/>
                <w:sz w:val="24"/>
                <w:szCs w:val="24"/>
                <w:lang w:val="en-US"/>
              </w:rPr>
              <w:t>II</w:t>
            </w:r>
            <w:r w:rsidRPr="00167A99">
              <w:rPr>
                <w:i/>
                <w:sz w:val="24"/>
                <w:szCs w:val="24"/>
              </w:rPr>
              <w:t xml:space="preserve"> Порядков №1,2.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2E6678">
            <w:pPr>
              <w:ind w:firstLine="534"/>
              <w:contextualSpacing/>
              <w:jc w:val="both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7. Повторное направление документов, установленных в соглашении, в случае получения отказа в подписании акта на предоставление субсидии (пункт 16 раздела </w:t>
            </w:r>
            <w:r w:rsidRPr="00167A99">
              <w:rPr>
                <w:i/>
                <w:sz w:val="24"/>
                <w:szCs w:val="24"/>
                <w:lang w:val="en-US"/>
              </w:rPr>
              <w:t>II</w:t>
            </w:r>
            <w:r w:rsidRPr="00167A99">
              <w:rPr>
                <w:i/>
                <w:sz w:val="24"/>
                <w:szCs w:val="24"/>
              </w:rPr>
              <w:t xml:space="preserve"> Порядков № 1, 2).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7F6EEA">
            <w:pPr>
              <w:ind w:firstLine="534"/>
              <w:contextualSpacing/>
              <w:jc w:val="both"/>
              <w:rPr>
                <w:i/>
                <w:sz w:val="24"/>
                <w:szCs w:val="24"/>
              </w:rPr>
            </w:pPr>
            <w:r w:rsidRPr="00167A99">
              <w:rPr>
                <w:i/>
                <w:sz w:val="24"/>
                <w:szCs w:val="24"/>
              </w:rPr>
              <w:t xml:space="preserve">8. </w:t>
            </w: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По 30 число месяца, следующего за отчетным кварталом, в котором представлены документы, указанные в пункте 14 раздела </w:t>
            </w:r>
            <w:r w:rsidRPr="00167A99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167A9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порядка, получатель субсидии представляет в департамент аналитические отчетные формы, подтверждающие факт образования расходов, по формам, определенным соглашением</w:t>
            </w:r>
            <w:r w:rsidRPr="00167A99">
              <w:rPr>
                <w:i/>
                <w:sz w:val="24"/>
                <w:szCs w:val="24"/>
              </w:rPr>
              <w:t xml:space="preserve"> (пункт 17 раздела </w:t>
            </w:r>
            <w:r w:rsidRPr="00167A99">
              <w:rPr>
                <w:i/>
                <w:sz w:val="24"/>
                <w:szCs w:val="24"/>
                <w:lang w:val="en-US"/>
              </w:rPr>
              <w:t>II</w:t>
            </w:r>
            <w:r w:rsidRPr="00167A99">
              <w:rPr>
                <w:i/>
                <w:sz w:val="24"/>
                <w:szCs w:val="24"/>
              </w:rPr>
              <w:t xml:space="preserve"> Порядков № 1, 2).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B34AF6">
            <w:pPr>
              <w:ind w:firstLine="534"/>
              <w:contextualSpacing/>
              <w:jc w:val="both"/>
              <w:rPr>
                <w:i/>
                <w:sz w:val="24"/>
                <w:szCs w:val="24"/>
              </w:rPr>
            </w:pPr>
            <w:r w:rsidRPr="00167A99">
              <w:rPr>
                <w:rFonts w:cs="Times New Roman"/>
                <w:i/>
                <w:iCs/>
                <w:sz w:val="24"/>
                <w:szCs w:val="24"/>
              </w:rPr>
              <w:t xml:space="preserve">9. Получатель субсидии в установленный срок направляет обращение о возможности осуществления в очередном финансовом году неиспользованного в текущем финансовом году остатка субсидии (пункт 18 раздела </w:t>
            </w:r>
            <w:r w:rsidRPr="00167A99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67A99">
              <w:rPr>
                <w:rFonts w:cs="Times New Roman"/>
                <w:i/>
                <w:iCs/>
                <w:sz w:val="24"/>
                <w:szCs w:val="24"/>
              </w:rPr>
              <w:t xml:space="preserve"> Порядков №1, 2)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4AF6" w:rsidRPr="00167A99" w:rsidTr="002E6678">
        <w:trPr>
          <w:cantSplit/>
        </w:trPr>
        <w:tc>
          <w:tcPr>
            <w:tcW w:w="6450" w:type="dxa"/>
          </w:tcPr>
          <w:p w:rsidR="00B34AF6" w:rsidRPr="00167A99" w:rsidRDefault="00B34AF6" w:rsidP="00B34AF6">
            <w:pPr>
              <w:ind w:firstLine="534"/>
              <w:contextualSpacing/>
              <w:jc w:val="both"/>
              <w:rPr>
                <w:i/>
                <w:sz w:val="24"/>
                <w:szCs w:val="24"/>
              </w:rPr>
            </w:pPr>
            <w:r w:rsidRPr="00167A99">
              <w:rPr>
                <w:rFonts w:cs="Times New Roman"/>
                <w:i/>
                <w:iCs/>
                <w:sz w:val="24"/>
                <w:szCs w:val="24"/>
              </w:rPr>
              <w:t>10. Получатель субсидии осуществляет возврат субсидии при отсутствии решения о наличии потребности в использовании в очередном финансовом году неиспользованного в текущем финансовом году остатка субсидии (п.п.1.1 п.1 раздела IV Порядков №1, 2).</w:t>
            </w:r>
          </w:p>
        </w:tc>
        <w:tc>
          <w:tcPr>
            <w:tcW w:w="3260" w:type="dxa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34AF6" w:rsidRPr="00167A99" w:rsidRDefault="00B34AF6" w:rsidP="00222B8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B031B" w:rsidRPr="00167A99" w:rsidRDefault="00CB031B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6D3565" w:rsidRPr="00167A99" w:rsidRDefault="006D356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67A99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4536"/>
        <w:gridCol w:w="4536"/>
      </w:tblGrid>
      <w:tr w:rsidR="00C51215" w:rsidRPr="00167A99" w:rsidTr="009F6907">
        <w:trPr>
          <w:cantSplit/>
          <w:trHeight w:val="361"/>
        </w:trPr>
        <w:tc>
          <w:tcPr>
            <w:tcW w:w="3823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167A99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Вариант 1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(существующее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правовое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536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Вариант 2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(предлагаемое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правовое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536" w:type="dxa"/>
          </w:tcPr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 xml:space="preserve">Вариант </w:t>
            </w:r>
            <w:r w:rsidRPr="00167A99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правового</w:t>
            </w:r>
          </w:p>
          <w:p w:rsidR="00C51215" w:rsidRPr="00167A99" w:rsidRDefault="00C51215" w:rsidP="00222B8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67A99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167A99" w:rsidTr="009F6907">
        <w:tc>
          <w:tcPr>
            <w:tcW w:w="3823" w:type="dxa"/>
          </w:tcPr>
          <w:p w:rsidR="00C51215" w:rsidRPr="00167A99" w:rsidRDefault="00C51215" w:rsidP="00222B86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167A99">
              <w:rPr>
                <w:rFonts w:cs="Times New Roman"/>
                <w:iCs/>
                <w:sz w:val="27"/>
                <w:szCs w:val="27"/>
              </w:rPr>
              <w:t>8.1. Содержание варианта решения проблемы</w:t>
            </w:r>
          </w:p>
        </w:tc>
        <w:tc>
          <w:tcPr>
            <w:tcW w:w="1984" w:type="dxa"/>
          </w:tcPr>
          <w:p w:rsidR="00C51215" w:rsidRPr="00167A99" w:rsidRDefault="008544B3" w:rsidP="008544B3">
            <w:pPr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536" w:type="dxa"/>
          </w:tcPr>
          <w:p w:rsidR="00C51215" w:rsidRPr="00167A99" w:rsidRDefault="008544B3" w:rsidP="008544B3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Ликвидации последствий чрезвычайной ситуации в многоквартирных домах для обеспечения безопасности проживающих в них лиц путем предоставления субсидии</w:t>
            </w:r>
            <w:r w:rsidRPr="00167A99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на финансовое обеспечение затрат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</w:t>
            </w:r>
            <w:r w:rsidRPr="00167A99">
              <w:rPr>
                <w:rFonts w:cs="Times New Roman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4536" w:type="dxa"/>
          </w:tcPr>
          <w:p w:rsidR="00C51215" w:rsidRPr="00167A99" w:rsidRDefault="008544B3" w:rsidP="008544B3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Отсутствует.</w:t>
            </w:r>
          </w:p>
          <w:p w:rsidR="008544B3" w:rsidRPr="00167A99" w:rsidRDefault="008544B3" w:rsidP="007F6EEA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Предоставить бюджетные средства</w:t>
            </w:r>
            <w:r w:rsidR="00B15D54" w:rsidRPr="00167A99">
              <w:rPr>
                <w:rFonts w:cs="Times New Roman"/>
                <w:i/>
                <w:sz w:val="27"/>
                <w:szCs w:val="27"/>
              </w:rPr>
              <w:t xml:space="preserve"> для выполнения капитального ремонта общего имущества многоквартирного дома с учетом средств собственников возможно </w:t>
            </w:r>
            <w:r w:rsidR="007A51DC" w:rsidRPr="00167A99">
              <w:rPr>
                <w:rFonts w:cs="Times New Roman"/>
                <w:i/>
                <w:sz w:val="27"/>
                <w:szCs w:val="27"/>
              </w:rPr>
              <w:t xml:space="preserve">только в форме субсидий </w:t>
            </w:r>
            <w:r w:rsidR="00B15D54" w:rsidRPr="00167A99">
              <w:rPr>
                <w:rFonts w:cs="Times New Roman"/>
                <w:i/>
                <w:sz w:val="27"/>
                <w:szCs w:val="27"/>
              </w:rPr>
              <w:t>в соответствии со статьями 78, 78.1 БК РФ (субсидии).</w:t>
            </w:r>
          </w:p>
        </w:tc>
      </w:tr>
      <w:tr w:rsidR="00C51215" w:rsidRPr="00167A99" w:rsidTr="009F6907">
        <w:tc>
          <w:tcPr>
            <w:tcW w:w="3823" w:type="dxa"/>
          </w:tcPr>
          <w:p w:rsidR="00C51215" w:rsidRPr="00167A99" w:rsidRDefault="00C51215" w:rsidP="00222B86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167A99">
              <w:rPr>
                <w:rFonts w:cs="Times New Roman"/>
                <w:iCs/>
                <w:sz w:val="27"/>
                <w:szCs w:val="27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984" w:type="dxa"/>
          </w:tcPr>
          <w:p w:rsidR="00C51215" w:rsidRPr="00167A99" w:rsidRDefault="00C51215" w:rsidP="00222B86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6D3565" w:rsidRPr="00167A99" w:rsidRDefault="00B15D54" w:rsidP="006D3565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iCs/>
                <w:sz w:val="27"/>
                <w:szCs w:val="27"/>
              </w:rPr>
              <w:t>1.</w:t>
            </w:r>
            <w:r w:rsidRPr="00167A99">
              <w:rPr>
                <w:rFonts w:cs="Times New Roman"/>
                <w:i/>
                <w:sz w:val="27"/>
                <w:szCs w:val="27"/>
              </w:rPr>
              <w:t xml:space="preserve"> Юридические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      </w:r>
            <w:hyperlink r:id="rId9" w:history="1">
              <w:r w:rsidRPr="00167A99">
                <w:rPr>
                  <w:rStyle w:val="afff0"/>
                  <w:rFonts w:cs="Times New Roman"/>
                  <w:i/>
                  <w:color w:val="auto"/>
                  <w:sz w:val="27"/>
                  <w:szCs w:val="27"/>
                  <w:u w:val="none"/>
                </w:rPr>
                <w:t>Жилищного кодекса</w:t>
              </w:r>
            </w:hyperlink>
            <w:r w:rsidRPr="00167A99">
              <w:rPr>
                <w:rFonts w:cs="Times New Roman"/>
                <w:i/>
                <w:sz w:val="27"/>
                <w:szCs w:val="27"/>
              </w:rPr>
              <w:t xml:space="preserve"> Российской Фе</w:t>
            </w:r>
            <w:r w:rsidR="006D3565" w:rsidRPr="00167A99">
              <w:rPr>
                <w:rFonts w:cs="Times New Roman"/>
                <w:i/>
                <w:sz w:val="27"/>
                <w:szCs w:val="27"/>
              </w:rPr>
              <w:t xml:space="preserve">дерации, региональный оператор) </w:t>
            </w:r>
            <w:r w:rsidR="006D3565" w:rsidRPr="00167A99">
              <w:rPr>
                <w:rFonts w:cs="Times New Roman"/>
                <w:i/>
                <w:sz w:val="27"/>
                <w:szCs w:val="27"/>
              </w:rPr>
              <w:t>- 165 потенциальных участников (владельцев специальных счетов).</w:t>
            </w:r>
          </w:p>
          <w:p w:rsidR="00B15D54" w:rsidRPr="00167A99" w:rsidRDefault="00B15D54" w:rsidP="006D3565">
            <w:pPr>
              <w:contextualSpacing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i/>
                <w:iCs/>
                <w:sz w:val="27"/>
                <w:szCs w:val="27"/>
              </w:rPr>
              <w:t xml:space="preserve">2. </w:t>
            </w:r>
            <w:r w:rsidRPr="00167A99">
              <w:rPr>
                <w:rFonts w:cs="Times New Roman"/>
                <w:i/>
                <w:sz w:val="27"/>
                <w:szCs w:val="27"/>
              </w:rPr>
              <w:t>Региональный оператор − юридическое лицо, создаваемое Правительством Ханты-Мансийского автономного округа − Югры в организационно-правовой форме фонда, для исполнения функций, установленных федеральными законами и законами Ханты-Мансийского автономного округа − Югры, осуществляющее деятельность, направленную на организацию и обеспечение своевременного проведения капитального ремонта общего имущества в многоквартирных домах, расположенных на территории Ханты-Мансийского автономного округа − Югры, являющееся владельцем счетов, на которых формируются фонды капитального ремонта соответствующих домов</w:t>
            </w:r>
            <w:r w:rsidR="006D3565" w:rsidRPr="00167A99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6D3565" w:rsidRPr="00167A99">
              <w:rPr>
                <w:rFonts w:cs="Times New Roman"/>
                <w:i/>
                <w:sz w:val="27"/>
                <w:szCs w:val="27"/>
              </w:rPr>
              <w:t>– 1 участник</w:t>
            </w:r>
          </w:p>
        </w:tc>
        <w:tc>
          <w:tcPr>
            <w:tcW w:w="4536" w:type="dxa"/>
          </w:tcPr>
          <w:p w:rsidR="00B15D54" w:rsidRPr="00167A99" w:rsidRDefault="007A51DC" w:rsidP="007A51DC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167A99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C51215" w:rsidRPr="00167A99" w:rsidTr="009F6907">
        <w:tc>
          <w:tcPr>
            <w:tcW w:w="3823" w:type="dxa"/>
          </w:tcPr>
          <w:p w:rsidR="00C51215" w:rsidRPr="00167A99" w:rsidRDefault="00C51215" w:rsidP="00222B86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167A99">
              <w:rPr>
                <w:rFonts w:cs="Times New Roman"/>
                <w:iCs/>
                <w:sz w:val="27"/>
                <w:szCs w:val="27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C51215" w:rsidRPr="00167A99" w:rsidRDefault="009F6907" w:rsidP="009F6907">
            <w:pPr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536" w:type="dxa"/>
          </w:tcPr>
          <w:p w:rsidR="00C51215" w:rsidRPr="00167A99" w:rsidRDefault="009F6907" w:rsidP="0039304B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Расходы одного получателя субсидии составляют</w:t>
            </w:r>
            <w:r w:rsidRPr="00167A99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="0039304B" w:rsidRPr="00167A99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5 662,98</w:t>
            </w:r>
            <w:r w:rsidRPr="00167A99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руб. в год</w:t>
            </w:r>
            <w:r w:rsidRPr="00167A99">
              <w:rPr>
                <w:rFonts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4536" w:type="dxa"/>
          </w:tcPr>
          <w:p w:rsidR="00C51215" w:rsidRPr="00167A99" w:rsidRDefault="009F6907" w:rsidP="009F6907">
            <w:pPr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sz w:val="27"/>
                <w:szCs w:val="27"/>
                <w:lang w:val="en-US"/>
              </w:rPr>
              <w:t>-</w:t>
            </w:r>
          </w:p>
        </w:tc>
      </w:tr>
      <w:tr w:rsidR="006D3565" w:rsidRPr="00167A99" w:rsidTr="009F6907">
        <w:tc>
          <w:tcPr>
            <w:tcW w:w="3823" w:type="dxa"/>
          </w:tcPr>
          <w:p w:rsidR="006D3565" w:rsidRPr="00167A99" w:rsidRDefault="006D3565" w:rsidP="006D3565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167A99">
              <w:rPr>
                <w:rFonts w:cs="Times New Roman"/>
                <w:iCs/>
                <w:sz w:val="27"/>
                <w:szCs w:val="27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6D3565" w:rsidRPr="00167A99" w:rsidRDefault="006D3565" w:rsidP="006D3565">
            <w:pPr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4536" w:type="dxa"/>
          </w:tcPr>
          <w:p w:rsidR="006D3565" w:rsidRPr="00167A99" w:rsidRDefault="006D3565" w:rsidP="00472140">
            <w:pPr>
              <w:spacing w:line="256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Средства в решении о бюджете                       на предоставление субсидий                                  не планируются, дополнительная помощь оказывается путем выделения средств из резервного фонда Администрации города в порядке, установленном постановлением Администрации города от 26.12.2007 № 4312</w:t>
            </w:r>
            <w:r w:rsidR="00472140" w:rsidRPr="00167A99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Pr="00167A99">
              <w:rPr>
                <w:rFonts w:cs="Times New Roman"/>
                <w:i/>
                <w:sz w:val="27"/>
                <w:szCs w:val="27"/>
              </w:rPr>
              <w:t>«Об утверждении Положения о порядке использования бюджетных ассигнований резервного фонда Администрации города»</w:t>
            </w:r>
          </w:p>
        </w:tc>
        <w:tc>
          <w:tcPr>
            <w:tcW w:w="4536" w:type="dxa"/>
          </w:tcPr>
          <w:p w:rsidR="006D3565" w:rsidRPr="00167A99" w:rsidRDefault="006D3565" w:rsidP="006D3565">
            <w:pPr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sz w:val="27"/>
                <w:szCs w:val="27"/>
                <w:lang w:val="en-US"/>
              </w:rPr>
              <w:t>-</w:t>
            </w:r>
          </w:p>
        </w:tc>
      </w:tr>
      <w:tr w:rsidR="006D3565" w:rsidRPr="00167A99" w:rsidTr="009F6907">
        <w:trPr>
          <w:trHeight w:val="461"/>
        </w:trPr>
        <w:tc>
          <w:tcPr>
            <w:tcW w:w="3823" w:type="dxa"/>
          </w:tcPr>
          <w:p w:rsidR="006D3565" w:rsidRPr="00167A99" w:rsidRDefault="006D3565" w:rsidP="006D3565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167A99">
              <w:rPr>
                <w:rFonts w:cs="Times New Roman"/>
                <w:iCs/>
                <w:sz w:val="27"/>
                <w:szCs w:val="27"/>
              </w:rPr>
              <w:t>8.5. Оценка рисков неблагоприятных последствий</w:t>
            </w:r>
          </w:p>
        </w:tc>
        <w:tc>
          <w:tcPr>
            <w:tcW w:w="1984" w:type="dxa"/>
          </w:tcPr>
          <w:p w:rsidR="006D3565" w:rsidRPr="00167A99" w:rsidRDefault="007F6EEA" w:rsidP="006D3565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оценка рисков неблагоприятных последствий отражена в пункте 3.5 настоящего отчета</w:t>
            </w:r>
          </w:p>
        </w:tc>
        <w:tc>
          <w:tcPr>
            <w:tcW w:w="4536" w:type="dxa"/>
          </w:tcPr>
          <w:p w:rsidR="006D3565" w:rsidRPr="00167A99" w:rsidRDefault="006D3565" w:rsidP="006D3565">
            <w:pPr>
              <w:spacing w:line="256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167A99">
              <w:rPr>
                <w:rFonts w:cs="Times New Roman"/>
                <w:i/>
                <w:sz w:val="27"/>
                <w:szCs w:val="27"/>
              </w:rPr>
              <w:t>отсутствуют</w:t>
            </w:r>
          </w:p>
        </w:tc>
        <w:tc>
          <w:tcPr>
            <w:tcW w:w="4536" w:type="dxa"/>
          </w:tcPr>
          <w:p w:rsidR="006D3565" w:rsidRPr="00167A99" w:rsidRDefault="006D3565" w:rsidP="006D3565">
            <w:pPr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67A99">
              <w:rPr>
                <w:rFonts w:cs="Times New Roman"/>
                <w:sz w:val="27"/>
                <w:szCs w:val="27"/>
                <w:lang w:val="en-US"/>
              </w:rPr>
              <w:t>-</w:t>
            </w:r>
          </w:p>
        </w:tc>
      </w:tr>
    </w:tbl>
    <w:p w:rsidR="00C51215" w:rsidRPr="00167A99" w:rsidRDefault="00C51215" w:rsidP="00C51215">
      <w:pPr>
        <w:contextualSpacing/>
        <w:jc w:val="both"/>
        <w:rPr>
          <w:rFonts w:cs="Times New Roman"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F6EEA" w:rsidRPr="00167A99" w:rsidRDefault="007F6EE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9F6907" w:rsidRPr="00167A99" w:rsidRDefault="009F6907" w:rsidP="009F6907">
      <w:pPr>
        <w:contextualSpacing/>
        <w:jc w:val="both"/>
        <w:rPr>
          <w:i/>
        </w:rPr>
      </w:pPr>
      <w:r w:rsidRPr="00167A99">
        <w:rPr>
          <w:i/>
        </w:rPr>
        <w:t>предлагаемый вариант решения проблемы отвечает положениям действующего законодательства</w:t>
      </w:r>
      <w:r w:rsidR="00143130" w:rsidRPr="00167A99">
        <w:rPr>
          <w:i/>
        </w:rPr>
        <w:t xml:space="preserve"> (Жилищного и Бюджетного кодексов Российской Федерации)</w:t>
      </w:r>
      <w:r w:rsidRPr="00167A99">
        <w:rPr>
          <w:i/>
        </w:rPr>
        <w:t xml:space="preserve"> и полностью обеспечивают достижение заявленной цели правового регулирования</w:t>
      </w:r>
      <w:r w:rsidR="00143130" w:rsidRPr="00167A99">
        <w:rPr>
          <w:i/>
        </w:rPr>
        <w:t>.</w:t>
      </w:r>
    </w:p>
    <w:p w:rsidR="009F6907" w:rsidRPr="00167A99" w:rsidRDefault="009F6907" w:rsidP="00C51215">
      <w:pPr>
        <w:contextualSpacing/>
        <w:jc w:val="both"/>
        <w:rPr>
          <w:rFonts w:cs="Times New Roman"/>
          <w:szCs w:val="28"/>
        </w:rPr>
      </w:pP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Приложения: 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167A9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143130" w:rsidRPr="00167A99" w:rsidRDefault="00143130" w:rsidP="00C51215">
      <w:pPr>
        <w:ind w:firstLine="720"/>
        <w:contextualSpacing/>
        <w:jc w:val="both"/>
        <w:rPr>
          <w:rFonts w:cs="Times New Roman"/>
          <w:szCs w:val="28"/>
        </w:rPr>
        <w:sectPr w:rsidR="00143130" w:rsidRPr="00167A99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bookmarkEnd w:id="0"/>
    <w:bookmarkEnd w:id="1"/>
    <w:p w:rsidR="00143130" w:rsidRPr="00167A99" w:rsidRDefault="00143130" w:rsidP="00143130">
      <w:pPr>
        <w:ind w:firstLine="709"/>
        <w:jc w:val="right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Приложение</w:t>
      </w:r>
    </w:p>
    <w:p w:rsidR="00143130" w:rsidRPr="00167A99" w:rsidRDefault="00143130" w:rsidP="00143130">
      <w:pPr>
        <w:ind w:firstLine="709"/>
        <w:jc w:val="right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к сводному отчету</w:t>
      </w:r>
    </w:p>
    <w:p w:rsidR="00143130" w:rsidRPr="00167A99" w:rsidRDefault="00143130" w:rsidP="00143130">
      <w:pPr>
        <w:ind w:firstLine="709"/>
        <w:jc w:val="center"/>
        <w:rPr>
          <w:rFonts w:cs="Times New Roman"/>
          <w:szCs w:val="28"/>
        </w:rPr>
      </w:pPr>
    </w:p>
    <w:p w:rsidR="00143130" w:rsidRPr="00167A99" w:rsidRDefault="00143130" w:rsidP="00143130">
      <w:pPr>
        <w:ind w:firstLine="709"/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143130" w:rsidRPr="00167A99" w:rsidRDefault="00143130" w:rsidP="00143130">
      <w:pPr>
        <w:ind w:firstLine="709"/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143130" w:rsidRPr="00167A99" w:rsidRDefault="00143130" w:rsidP="00143130">
      <w:pPr>
        <w:ind w:firstLine="709"/>
        <w:jc w:val="center"/>
        <w:rPr>
          <w:rFonts w:cs="Times New Roman"/>
          <w:b/>
          <w:szCs w:val="28"/>
        </w:rPr>
      </w:pPr>
    </w:p>
    <w:p w:rsidR="00B46660" w:rsidRPr="00167A99" w:rsidRDefault="00B46660" w:rsidP="00B46660">
      <w:pPr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  <w:u w:val="single"/>
        </w:rPr>
        <w:t>1 этап.</w:t>
      </w:r>
      <w:r w:rsidRPr="00167A99">
        <w:rPr>
          <w:rFonts w:cs="Times New Roman"/>
          <w:b/>
          <w:szCs w:val="28"/>
        </w:rPr>
        <w:t xml:space="preserve"> Выделение информационных требований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Разделами </w:t>
      </w:r>
      <w:r w:rsidRPr="00167A99">
        <w:rPr>
          <w:rFonts w:cs="Times New Roman"/>
          <w:szCs w:val="28"/>
          <w:lang w:val="en-US"/>
        </w:rPr>
        <w:t>II</w:t>
      </w:r>
      <w:r w:rsidRPr="00167A99">
        <w:rPr>
          <w:rFonts w:cs="Times New Roman"/>
          <w:szCs w:val="28"/>
        </w:rPr>
        <w:t xml:space="preserve">, </w:t>
      </w:r>
      <w:r w:rsidRPr="00167A99">
        <w:rPr>
          <w:rFonts w:cs="Times New Roman"/>
          <w:szCs w:val="28"/>
          <w:lang w:val="en-US"/>
        </w:rPr>
        <w:t>IV</w:t>
      </w:r>
      <w:r w:rsidRPr="00167A99">
        <w:rPr>
          <w:rFonts w:cs="Times New Roman"/>
          <w:szCs w:val="28"/>
        </w:rPr>
        <w:t xml:space="preserve"> Порядков предоставления субсидии определены следующие информационные требования: 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DB70B6" w:rsidRPr="00167A99">
        <w:rPr>
          <w:rFonts w:ascii="Times New Roman" w:hAnsi="Times New Roman" w:cs="Times New Roman"/>
          <w:sz w:val="28"/>
          <w:szCs w:val="28"/>
        </w:rPr>
        <w:t>П</w:t>
      </w:r>
      <w:r w:rsidRPr="00167A99">
        <w:rPr>
          <w:rFonts w:ascii="Times New Roman" w:hAnsi="Times New Roman" w:cs="Times New Roman"/>
          <w:sz w:val="28"/>
          <w:szCs w:val="28"/>
        </w:rPr>
        <w:t>ервично</w:t>
      </w:r>
      <w:r w:rsidR="007F6EEA" w:rsidRPr="00167A99">
        <w:rPr>
          <w:rFonts w:ascii="Times New Roman" w:hAnsi="Times New Roman" w:cs="Times New Roman"/>
          <w:sz w:val="28"/>
          <w:szCs w:val="28"/>
        </w:rPr>
        <w:t>е</w:t>
      </w:r>
      <w:r w:rsidRPr="00167A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70B6" w:rsidRPr="00167A99">
        <w:rPr>
          <w:rFonts w:ascii="Times New Roman" w:hAnsi="Times New Roman" w:cs="Times New Roman"/>
          <w:sz w:val="28"/>
          <w:szCs w:val="28"/>
        </w:rPr>
        <w:t>е</w:t>
      </w:r>
      <w:r w:rsidRPr="00167A99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(пункт 4 раздела </w:t>
      </w:r>
      <w:r w:rsidRPr="00167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A99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167A99">
        <w:rPr>
          <w:rFonts w:ascii="Times New Roman" w:hAnsi="Times New Roman" w:cs="Times New Roman"/>
          <w:sz w:val="28"/>
          <w:szCs w:val="28"/>
        </w:rPr>
        <w:t>Порядков</w:t>
      </w:r>
      <w:r w:rsidRPr="00167A99">
        <w:rPr>
          <w:rFonts w:ascii="Times New Roman" w:hAnsi="Times New Roman" w:cs="Times New Roman"/>
          <w:sz w:val="28"/>
          <w:szCs w:val="28"/>
        </w:rPr>
        <w:t xml:space="preserve"> №1,</w:t>
      </w:r>
      <w:r w:rsidR="00DB70B6" w:rsidRPr="00167A99">
        <w:rPr>
          <w:rFonts w:ascii="Times New Roman" w:hAnsi="Times New Roman" w:cs="Times New Roman"/>
          <w:sz w:val="28"/>
          <w:szCs w:val="28"/>
        </w:rPr>
        <w:t xml:space="preserve"> 2</w:t>
      </w:r>
      <w:r w:rsidRPr="00167A99">
        <w:rPr>
          <w:rFonts w:ascii="Times New Roman" w:hAnsi="Times New Roman" w:cs="Times New Roman"/>
          <w:sz w:val="28"/>
          <w:szCs w:val="28"/>
        </w:rPr>
        <w:t>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Информационное требование № 2: Повторное обращени</w:t>
      </w:r>
      <w:r w:rsidR="007F6EEA" w:rsidRPr="00167A99">
        <w:rPr>
          <w:rFonts w:ascii="Times New Roman" w:hAnsi="Times New Roman" w:cs="Times New Roman"/>
          <w:sz w:val="28"/>
          <w:szCs w:val="28"/>
        </w:rPr>
        <w:t>е</w:t>
      </w:r>
      <w:r w:rsidRPr="00167A99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в случае получения отказа в предоставлении субсидии (пункт 7 раздела </w:t>
      </w:r>
      <w:r w:rsidRPr="00167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A9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B70B6" w:rsidRPr="00167A99">
        <w:rPr>
          <w:rFonts w:ascii="Times New Roman" w:hAnsi="Times New Roman" w:cs="Times New Roman"/>
          <w:sz w:val="28"/>
          <w:szCs w:val="28"/>
        </w:rPr>
        <w:t>ов</w:t>
      </w:r>
      <w:r w:rsidRPr="00167A99">
        <w:rPr>
          <w:rFonts w:ascii="Times New Roman" w:hAnsi="Times New Roman" w:cs="Times New Roman"/>
          <w:sz w:val="28"/>
          <w:szCs w:val="28"/>
        </w:rPr>
        <w:t xml:space="preserve"> №1</w:t>
      </w:r>
      <w:r w:rsidR="00DB70B6" w:rsidRPr="00167A99">
        <w:rPr>
          <w:rFonts w:ascii="Times New Roman" w:hAnsi="Times New Roman" w:cs="Times New Roman"/>
          <w:sz w:val="28"/>
          <w:szCs w:val="28"/>
        </w:rPr>
        <w:t>, 2</w:t>
      </w:r>
      <w:r w:rsidRPr="00167A99">
        <w:rPr>
          <w:rFonts w:ascii="Times New Roman" w:hAnsi="Times New Roman" w:cs="Times New Roman"/>
          <w:sz w:val="28"/>
          <w:szCs w:val="28"/>
        </w:rPr>
        <w:t>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3: Обращение для получения авансового платежа (пункт 13 раздела </w:t>
      </w:r>
      <w:r w:rsidRPr="00167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A99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167A99">
        <w:rPr>
          <w:rFonts w:ascii="Times New Roman" w:hAnsi="Times New Roman" w:cs="Times New Roman"/>
          <w:sz w:val="28"/>
          <w:szCs w:val="28"/>
        </w:rPr>
        <w:t>Порядков</w:t>
      </w:r>
      <w:r w:rsidRPr="00167A99">
        <w:rPr>
          <w:rFonts w:ascii="Times New Roman" w:hAnsi="Times New Roman" w:cs="Times New Roman"/>
          <w:sz w:val="28"/>
          <w:szCs w:val="28"/>
        </w:rPr>
        <w:t xml:space="preserve"> №1, 2).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4: Обращение для получения субсидии (пункт 14 раздела </w:t>
      </w:r>
      <w:r w:rsidRPr="00167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A99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167A99">
        <w:rPr>
          <w:rFonts w:ascii="Times New Roman" w:hAnsi="Times New Roman" w:cs="Times New Roman"/>
          <w:sz w:val="28"/>
          <w:szCs w:val="28"/>
        </w:rPr>
        <w:t>Порядков</w:t>
      </w:r>
      <w:r w:rsidRPr="00167A99">
        <w:rPr>
          <w:rFonts w:ascii="Times New Roman" w:hAnsi="Times New Roman" w:cs="Times New Roman"/>
          <w:sz w:val="28"/>
          <w:szCs w:val="28"/>
        </w:rPr>
        <w:t xml:space="preserve"> №1, 2).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B70B6" w:rsidRPr="00167A99">
        <w:rPr>
          <w:rFonts w:ascii="Times New Roman" w:hAnsi="Times New Roman" w:cs="Times New Roman"/>
          <w:sz w:val="28"/>
          <w:szCs w:val="28"/>
        </w:rPr>
        <w:t>5</w:t>
      </w:r>
      <w:r w:rsidRPr="00167A99">
        <w:rPr>
          <w:rFonts w:ascii="Times New Roman" w:hAnsi="Times New Roman" w:cs="Times New Roman"/>
          <w:sz w:val="28"/>
          <w:szCs w:val="28"/>
        </w:rPr>
        <w:t xml:space="preserve">: Повторное обращение для получения субсидии в случае получения отказа в подписании акта на предоставление субсидии (пункт 16 раздела </w:t>
      </w:r>
      <w:r w:rsidRPr="00167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A99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167A99">
        <w:rPr>
          <w:rFonts w:ascii="Times New Roman" w:hAnsi="Times New Roman" w:cs="Times New Roman"/>
          <w:sz w:val="28"/>
          <w:szCs w:val="28"/>
        </w:rPr>
        <w:t>Порядков</w:t>
      </w:r>
      <w:r w:rsidRPr="00167A99">
        <w:rPr>
          <w:rFonts w:ascii="Times New Roman" w:hAnsi="Times New Roman" w:cs="Times New Roman"/>
          <w:sz w:val="28"/>
          <w:szCs w:val="28"/>
        </w:rPr>
        <w:t xml:space="preserve"> №1, 2).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B70B6" w:rsidRPr="00167A99">
        <w:rPr>
          <w:rFonts w:ascii="Times New Roman" w:hAnsi="Times New Roman" w:cs="Times New Roman"/>
          <w:sz w:val="28"/>
          <w:szCs w:val="28"/>
        </w:rPr>
        <w:t>6</w:t>
      </w:r>
      <w:r w:rsidRPr="00167A99">
        <w:rPr>
          <w:rFonts w:ascii="Times New Roman" w:hAnsi="Times New Roman" w:cs="Times New Roman"/>
          <w:sz w:val="28"/>
          <w:szCs w:val="28"/>
        </w:rPr>
        <w:t xml:space="preserve">: </w:t>
      </w:r>
      <w:r w:rsidR="00DB70B6" w:rsidRPr="00167A9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167A99">
        <w:rPr>
          <w:rFonts w:ascii="Times New Roman" w:hAnsi="Times New Roman" w:cs="Times New Roman"/>
          <w:sz w:val="28"/>
          <w:szCs w:val="28"/>
        </w:rPr>
        <w:t>отчет</w:t>
      </w:r>
      <w:r w:rsidR="00DB70B6" w:rsidRPr="00167A99">
        <w:rPr>
          <w:rFonts w:ascii="Times New Roman" w:hAnsi="Times New Roman" w:cs="Times New Roman"/>
          <w:sz w:val="28"/>
          <w:szCs w:val="28"/>
        </w:rPr>
        <w:t>ности</w:t>
      </w:r>
      <w:r w:rsidRPr="00167A99">
        <w:rPr>
          <w:rFonts w:ascii="Times New Roman" w:hAnsi="Times New Roman" w:cs="Times New Roman"/>
          <w:sz w:val="28"/>
          <w:szCs w:val="28"/>
        </w:rPr>
        <w:t xml:space="preserve"> (</w:t>
      </w:r>
      <w:r w:rsidR="00DB70B6" w:rsidRPr="00167A99">
        <w:rPr>
          <w:rFonts w:ascii="Times New Roman" w:hAnsi="Times New Roman" w:cs="Times New Roman"/>
          <w:sz w:val="28"/>
          <w:szCs w:val="28"/>
        </w:rPr>
        <w:t xml:space="preserve">пункт 17 раздела </w:t>
      </w:r>
      <w:r w:rsidR="00DB70B6" w:rsidRPr="00167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70B6" w:rsidRPr="00167A99">
        <w:rPr>
          <w:rFonts w:ascii="Times New Roman" w:hAnsi="Times New Roman" w:cs="Times New Roman"/>
          <w:sz w:val="28"/>
          <w:szCs w:val="28"/>
        </w:rPr>
        <w:t xml:space="preserve"> Порядков №1, 2</w:t>
      </w:r>
      <w:r w:rsidRPr="00167A99">
        <w:rPr>
          <w:rFonts w:ascii="Times New Roman" w:hAnsi="Times New Roman" w:cs="Times New Roman"/>
          <w:sz w:val="28"/>
          <w:szCs w:val="28"/>
        </w:rPr>
        <w:t>).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Информационное требование № </w:t>
      </w:r>
      <w:r w:rsidR="00DB70B6" w:rsidRPr="00167A99">
        <w:rPr>
          <w:rFonts w:cs="Times New Roman"/>
          <w:szCs w:val="28"/>
        </w:rPr>
        <w:t>7</w:t>
      </w:r>
      <w:r w:rsidRPr="00167A99">
        <w:rPr>
          <w:rFonts w:cs="Times New Roman"/>
          <w:szCs w:val="28"/>
        </w:rPr>
        <w:t xml:space="preserve">: </w:t>
      </w:r>
      <w:r w:rsidR="00DB70B6" w:rsidRPr="00167A99">
        <w:rPr>
          <w:rFonts w:cs="Times New Roman"/>
          <w:szCs w:val="28"/>
        </w:rPr>
        <w:t>Обращение в</w:t>
      </w:r>
      <w:r w:rsidRPr="00167A99">
        <w:rPr>
          <w:rFonts w:cs="Times New Roman"/>
          <w:szCs w:val="28"/>
        </w:rPr>
        <w:t xml:space="preserve"> очередн</w:t>
      </w:r>
      <w:r w:rsidR="00DB70B6" w:rsidRPr="00167A99">
        <w:rPr>
          <w:rFonts w:cs="Times New Roman"/>
          <w:szCs w:val="28"/>
        </w:rPr>
        <w:t>ом</w:t>
      </w:r>
      <w:r w:rsidRPr="00167A99">
        <w:rPr>
          <w:rFonts w:cs="Times New Roman"/>
          <w:szCs w:val="28"/>
        </w:rPr>
        <w:t xml:space="preserve"> финансово</w:t>
      </w:r>
      <w:r w:rsidR="00DB70B6" w:rsidRPr="00167A99">
        <w:rPr>
          <w:rFonts w:cs="Times New Roman"/>
          <w:szCs w:val="28"/>
        </w:rPr>
        <w:t>м</w:t>
      </w:r>
      <w:r w:rsidRPr="00167A99">
        <w:rPr>
          <w:rFonts w:cs="Times New Roman"/>
          <w:szCs w:val="28"/>
        </w:rPr>
        <w:t xml:space="preserve"> год</w:t>
      </w:r>
      <w:r w:rsidR="00DB70B6" w:rsidRPr="00167A99">
        <w:rPr>
          <w:rFonts w:cs="Times New Roman"/>
          <w:szCs w:val="28"/>
        </w:rPr>
        <w:t>у</w:t>
      </w:r>
      <w:r w:rsidRPr="00167A99">
        <w:rPr>
          <w:rFonts w:cs="Times New Roman"/>
          <w:szCs w:val="28"/>
        </w:rPr>
        <w:t xml:space="preserve"> о возможности осуществления в очередном финансовом году расходов, </w:t>
      </w:r>
      <w:r w:rsidR="00DB70B6" w:rsidRPr="00167A99">
        <w:rPr>
          <w:rFonts w:cs="Times New Roman"/>
          <w:szCs w:val="28"/>
        </w:rPr>
        <w:br/>
      </w:r>
      <w:r w:rsidRPr="00167A99">
        <w:rPr>
          <w:rFonts w:cs="Times New Roman"/>
          <w:szCs w:val="28"/>
        </w:rPr>
        <w:t>источником финансового обеспечения которых является неиспользованный остаток субсидии (</w:t>
      </w:r>
      <w:r w:rsidR="00DB70B6" w:rsidRPr="00167A99">
        <w:rPr>
          <w:rFonts w:cs="Times New Roman"/>
          <w:szCs w:val="28"/>
        </w:rPr>
        <w:t xml:space="preserve">пункт 18 раздела </w:t>
      </w:r>
      <w:r w:rsidR="00DB70B6" w:rsidRPr="00167A99">
        <w:rPr>
          <w:rFonts w:cs="Times New Roman"/>
          <w:szCs w:val="28"/>
          <w:lang w:val="en-US"/>
        </w:rPr>
        <w:t>II</w:t>
      </w:r>
      <w:r w:rsidR="00DB70B6" w:rsidRPr="00167A99">
        <w:rPr>
          <w:rFonts w:cs="Times New Roman"/>
          <w:szCs w:val="28"/>
        </w:rPr>
        <w:t xml:space="preserve"> Порядков №1, №2</w:t>
      </w:r>
      <w:r w:rsidRPr="00167A99">
        <w:rPr>
          <w:rFonts w:cs="Times New Roman"/>
          <w:szCs w:val="28"/>
        </w:rPr>
        <w:t>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B70B6" w:rsidRPr="00167A99">
        <w:rPr>
          <w:rFonts w:ascii="Times New Roman" w:hAnsi="Times New Roman" w:cs="Times New Roman"/>
          <w:sz w:val="28"/>
          <w:szCs w:val="28"/>
        </w:rPr>
        <w:t>8</w:t>
      </w:r>
      <w:r w:rsidRPr="00167A99">
        <w:rPr>
          <w:rFonts w:ascii="Times New Roman" w:hAnsi="Times New Roman" w:cs="Times New Roman"/>
          <w:sz w:val="28"/>
          <w:szCs w:val="28"/>
        </w:rPr>
        <w:t xml:space="preserve">: Возврат неиспользованного в отчетном финансовом году остатка субсидии при отсутствии решения о наличии потребности в указанных средствах на цели предоставления субсидии в текущем году (подпункт 1.1 пункт 1 раздела </w:t>
      </w:r>
      <w:r w:rsidRPr="00167A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7A9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B70B6" w:rsidRPr="00167A99">
        <w:rPr>
          <w:rFonts w:ascii="Times New Roman" w:hAnsi="Times New Roman" w:cs="Times New Roman"/>
          <w:sz w:val="28"/>
          <w:szCs w:val="28"/>
        </w:rPr>
        <w:t>ов</w:t>
      </w:r>
      <w:r w:rsidRPr="00167A99">
        <w:rPr>
          <w:rFonts w:ascii="Times New Roman" w:hAnsi="Times New Roman" w:cs="Times New Roman"/>
          <w:sz w:val="28"/>
          <w:szCs w:val="28"/>
        </w:rPr>
        <w:t xml:space="preserve"> №1</w:t>
      </w:r>
      <w:r w:rsidR="00DB70B6" w:rsidRPr="00167A99">
        <w:rPr>
          <w:rFonts w:ascii="Times New Roman" w:hAnsi="Times New Roman" w:cs="Times New Roman"/>
          <w:sz w:val="28"/>
          <w:szCs w:val="28"/>
        </w:rPr>
        <w:t>, 2</w:t>
      </w:r>
      <w:r w:rsidRPr="00167A99">
        <w:rPr>
          <w:rFonts w:ascii="Times New Roman" w:hAnsi="Times New Roman" w:cs="Times New Roman"/>
          <w:sz w:val="28"/>
          <w:szCs w:val="28"/>
        </w:rPr>
        <w:t>).</w:t>
      </w:r>
    </w:p>
    <w:p w:rsidR="00B46660" w:rsidRPr="00167A99" w:rsidRDefault="00B46660" w:rsidP="00B46660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0" w:rsidRPr="00167A99" w:rsidRDefault="00B46660" w:rsidP="00B46660">
      <w:pPr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  <w:u w:val="single"/>
        </w:rPr>
        <w:t>2 этап.</w:t>
      </w:r>
      <w:r w:rsidRPr="00167A99">
        <w:rPr>
          <w:rFonts w:cs="Times New Roman"/>
          <w:b/>
          <w:szCs w:val="28"/>
        </w:rPr>
        <w:t xml:space="preserve"> Выделение информационных элементов</w:t>
      </w:r>
    </w:p>
    <w:p w:rsidR="00DB70B6" w:rsidRPr="00167A99" w:rsidRDefault="00B46660" w:rsidP="00DB70B6">
      <w:pPr>
        <w:ind w:firstLine="567"/>
        <w:jc w:val="both"/>
      </w:pPr>
      <w:r w:rsidRPr="00167A99">
        <w:rPr>
          <w:rFonts w:cs="Times New Roman"/>
          <w:szCs w:val="28"/>
        </w:rPr>
        <w:t xml:space="preserve">Информационное требование № 1: </w:t>
      </w:r>
      <w:r w:rsidR="00DB70B6" w:rsidRPr="00167A99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DB70B6" w:rsidRPr="00167A99" w:rsidRDefault="00662239" w:rsidP="00DB70B6">
      <w:pPr>
        <w:ind w:firstLine="567"/>
        <w:jc w:val="both"/>
      </w:pPr>
      <w:r w:rsidRPr="00167A99">
        <w:t>-</w:t>
      </w:r>
      <w:r w:rsidR="00DB70B6" w:rsidRPr="00167A99">
        <w:t xml:space="preserve"> заявку на предоставление субсидии по форме согласно </w:t>
      </w:r>
      <w:hyperlink w:anchor="sub_1100" w:history="1">
        <w:r w:rsidR="00DB70B6" w:rsidRPr="00167A99">
          <w:rPr>
            <w:rStyle w:val="a5"/>
            <w:b w:val="0"/>
            <w:color w:val="auto"/>
          </w:rPr>
          <w:t>приложению</w:t>
        </w:r>
      </w:hyperlink>
      <w:r w:rsidR="00DB70B6" w:rsidRPr="00167A99">
        <w:rPr>
          <w:b/>
        </w:rPr>
        <w:t xml:space="preserve"> </w:t>
      </w:r>
      <w:r w:rsidR="00DB70B6" w:rsidRPr="00167A99">
        <w:br/>
        <w:t>к порядку;</w:t>
      </w:r>
    </w:p>
    <w:p w:rsidR="00614A9C" w:rsidRPr="00167A99" w:rsidRDefault="00662239" w:rsidP="00DB70B6">
      <w:pPr>
        <w:ind w:firstLine="567"/>
        <w:jc w:val="both"/>
      </w:pPr>
      <w:r w:rsidRPr="00167A99">
        <w:t>-</w:t>
      </w:r>
      <w:r w:rsidR="00DB70B6" w:rsidRPr="00167A99">
        <w:t xml:space="preserve"> документ (либо его копия), подтверждающий владение специальным счетом, с указанием его реквизитов</w:t>
      </w:r>
      <w:r w:rsidR="00614A9C" w:rsidRPr="00167A99">
        <w:t xml:space="preserve"> (для Порядка №1);</w:t>
      </w:r>
    </w:p>
    <w:p w:rsidR="00DB70B6" w:rsidRPr="00167A99" w:rsidRDefault="00DB70B6" w:rsidP="00DB70B6">
      <w:pPr>
        <w:ind w:firstLine="567"/>
        <w:jc w:val="both"/>
      </w:pPr>
      <w:r w:rsidRPr="00167A99">
        <w:t>- дефектные ведомости и сметные расчеты (либо их копия) по видам услуг и (или) работ, составленные в объемах, необходимых для ликвидации последствий чрезвычайной ситуации, подписанные уполномоченным лицом собственников помещений многоквартирного дома;</w:t>
      </w:r>
    </w:p>
    <w:p w:rsidR="00662239" w:rsidRPr="00167A99" w:rsidRDefault="00DB70B6" w:rsidP="00662239">
      <w:pPr>
        <w:ind w:firstLine="567"/>
        <w:jc w:val="both"/>
      </w:pPr>
      <w:r w:rsidRPr="00167A99">
        <w:t xml:space="preserve">- выписку кредитной организации о сумме средств, находящихся </w:t>
      </w:r>
      <w:r w:rsidRPr="00167A99">
        <w:br/>
        <w:t>на специальном счете, на котором формируется фонд капитального ремонта данного многоквартирного дома, на первое число месяца подачи обращения</w:t>
      </w:r>
      <w:r w:rsidR="00662239" w:rsidRPr="00167A99">
        <w:t xml:space="preserve"> (для Порядка №1) либо справку о сумме средств, находящихся на счете регионального оператора, на котором формируется фонд капитального ремонта данного многоквартирного дома, на первое число месяца подачи обращения (для Порядка №2).</w:t>
      </w:r>
    </w:p>
    <w:p w:rsidR="00662239" w:rsidRPr="00167A99" w:rsidRDefault="00B46660" w:rsidP="00B46660">
      <w:pPr>
        <w:tabs>
          <w:tab w:val="left" w:pos="0"/>
        </w:tabs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ab/>
        <w:t xml:space="preserve">Информационное требование № 2: </w:t>
      </w:r>
      <w:r w:rsidR="00662239" w:rsidRPr="00167A99">
        <w:t>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p w:rsidR="00B46660" w:rsidRPr="00167A99" w:rsidRDefault="00662239" w:rsidP="00B46660">
      <w:pPr>
        <w:tabs>
          <w:tab w:val="left" w:pos="0"/>
        </w:tabs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ab/>
        <w:t xml:space="preserve">Информационное требование № 3: Представление </w:t>
      </w:r>
      <w:r w:rsidR="00B46660" w:rsidRPr="00167A99">
        <w:rPr>
          <w:rFonts w:eastAsia="Calibri" w:cs="Times New Roman"/>
        </w:rPr>
        <w:t>счета получателя субсидии на предоставление авансового платежа</w:t>
      </w:r>
      <w:r w:rsidR="00B46660" w:rsidRPr="00167A99">
        <w:rPr>
          <w:rFonts w:cs="Times New Roman"/>
          <w:szCs w:val="28"/>
        </w:rPr>
        <w:t>.</w:t>
      </w:r>
    </w:p>
    <w:p w:rsidR="00662239" w:rsidRPr="00167A99" w:rsidRDefault="00B46660" w:rsidP="00662239">
      <w:pPr>
        <w:ind w:firstLine="709"/>
        <w:jc w:val="both"/>
      </w:pPr>
      <w:r w:rsidRPr="00167A99">
        <w:rPr>
          <w:rFonts w:cs="Times New Roman"/>
          <w:szCs w:val="28"/>
        </w:rPr>
        <w:t xml:space="preserve">Информационное требование № </w:t>
      </w:r>
      <w:r w:rsidR="00662239" w:rsidRPr="00167A99">
        <w:rPr>
          <w:rFonts w:cs="Times New Roman"/>
          <w:szCs w:val="28"/>
        </w:rPr>
        <w:t>4</w:t>
      </w:r>
      <w:r w:rsidRPr="00167A99">
        <w:rPr>
          <w:rFonts w:cs="Times New Roman"/>
          <w:szCs w:val="28"/>
        </w:rPr>
        <w:t xml:space="preserve">: </w:t>
      </w:r>
      <w:r w:rsidR="00662239" w:rsidRPr="00167A99">
        <w:t>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p w:rsidR="00662239" w:rsidRPr="00167A99" w:rsidRDefault="00662239" w:rsidP="00662239">
      <w:pPr>
        <w:ind w:firstLine="709"/>
        <w:jc w:val="both"/>
      </w:pPr>
      <w:r w:rsidRPr="00167A99">
        <w:t>- акт на предоставление субсидии с приложением документов, определенных соглашением;</w:t>
      </w:r>
    </w:p>
    <w:p w:rsidR="00662239" w:rsidRPr="00167A99" w:rsidRDefault="00662239" w:rsidP="00662239">
      <w:pPr>
        <w:ind w:firstLine="709"/>
        <w:jc w:val="both"/>
      </w:pPr>
      <w:r w:rsidRPr="00167A99">
        <w:t>- счет к акту на предоставление субсидии;</w:t>
      </w:r>
    </w:p>
    <w:p w:rsidR="00662239" w:rsidRPr="00167A99" w:rsidRDefault="00662239" w:rsidP="00662239">
      <w:pPr>
        <w:ind w:firstLine="709"/>
        <w:jc w:val="both"/>
      </w:pPr>
      <w:r w:rsidRPr="00167A99">
        <w:t xml:space="preserve">- </w:t>
      </w:r>
      <w:r w:rsidRPr="00167A99">
        <w:rPr>
          <w:rFonts w:cs="Times New Roman"/>
          <w:szCs w:val="28"/>
        </w:rPr>
        <w:t>отчет о</w:t>
      </w:r>
      <w:r w:rsidR="00614A9C" w:rsidRPr="00167A99">
        <w:rPr>
          <w:rFonts w:cs="Times New Roman"/>
          <w:szCs w:val="28"/>
        </w:rPr>
        <w:t>б осуществлении</w:t>
      </w:r>
      <w:r w:rsidRPr="00167A99">
        <w:rPr>
          <w:rFonts w:cs="Times New Roman"/>
          <w:szCs w:val="28"/>
        </w:rPr>
        <w:t xml:space="preserve"> расход</w:t>
      </w:r>
      <w:r w:rsidR="00614A9C" w:rsidRPr="00167A99">
        <w:rPr>
          <w:rFonts w:cs="Times New Roman"/>
          <w:szCs w:val="28"/>
        </w:rPr>
        <w:t>ов</w:t>
      </w:r>
      <w:r w:rsidRPr="00167A99">
        <w:rPr>
          <w:rFonts w:cs="Times New Roman"/>
          <w:szCs w:val="28"/>
        </w:rPr>
        <w:t>, источником финансового обеспечения которых является субсидия, по форме, предусмотренной соглашением</w:t>
      </w:r>
      <w:r w:rsidRPr="00167A99">
        <w:t>;</w:t>
      </w:r>
    </w:p>
    <w:p w:rsidR="00662239" w:rsidRPr="00167A99" w:rsidRDefault="00662239" w:rsidP="00662239">
      <w:pPr>
        <w:ind w:firstLine="709"/>
        <w:jc w:val="both"/>
      </w:pPr>
      <w:r w:rsidRPr="00167A99">
        <w:t>- отчет о достижении результатов, показателей по форме, предусмотренной в соглашении.</w:t>
      </w:r>
    </w:p>
    <w:p w:rsidR="00662239" w:rsidRPr="00167A99" w:rsidRDefault="00222B86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Информационное требование № 5: </w:t>
      </w:r>
      <w:r w:rsidRPr="00167A99">
        <w:t>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срока действия соглашения, направляет в департамент документы.</w:t>
      </w:r>
    </w:p>
    <w:p w:rsidR="00662239" w:rsidRPr="00167A99" w:rsidRDefault="00222B86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Информационное требование № 6: </w:t>
      </w:r>
      <w:r w:rsidRPr="00167A99">
        <w:t>По 30 число месяца, следующего за отчетным кварталом, в котором представлены документы для получения субсидии, получатель субсидии представляет в департамент аналитические отчетные формы, подтверждающие факт образования расходов, по формам, определенным соглашением.</w:t>
      </w:r>
    </w:p>
    <w:p w:rsidR="00662239" w:rsidRPr="00167A99" w:rsidRDefault="00222B86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Информационное требование № 7: </w:t>
      </w:r>
      <w:r w:rsidRPr="00167A99">
        <w:t xml:space="preserve">При наличии остатка субсидии, не использованного в текущем финансовом году, получатель субсидии в срок до 20 января очередного финансового года направляет департаменту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 w:rsidRPr="00167A99">
        <w:br/>
        <w:t>в указанных средствах.</w:t>
      </w:r>
    </w:p>
    <w:p w:rsidR="00662239" w:rsidRPr="00167A99" w:rsidRDefault="00222B86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8: Возврат неиспользованного в отчетном финансовом году остатка субсидии при отсутствии решения о наличии потребности в указанных средствах на цели предоставления субсидии в текущем году.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  <w:u w:val="single"/>
        </w:rPr>
      </w:pP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  <w:u w:val="single"/>
        </w:rPr>
        <w:t>3 этап.</w:t>
      </w:r>
      <w:r w:rsidRPr="00167A99">
        <w:rPr>
          <w:rFonts w:cs="Times New Roman"/>
          <w:b/>
          <w:szCs w:val="28"/>
        </w:rPr>
        <w:t xml:space="preserve"> Показатели масштаба информационных требований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Данные расчеты произведены для 1 получателя субсидии 1 сотрудника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</w:p>
    <w:p w:rsidR="00B46660" w:rsidRPr="00167A99" w:rsidRDefault="00B46660" w:rsidP="00B46660">
      <w:pPr>
        <w:pStyle w:val="afff5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167A99">
        <w:rPr>
          <w:rFonts w:ascii="Times New Roman" w:hAnsi="Times New Roman" w:cs="Times New Roman"/>
          <w:b/>
          <w:sz w:val="28"/>
          <w:szCs w:val="28"/>
          <w:u w:val="single"/>
        </w:rPr>
        <w:t>4 этап.</w:t>
      </w:r>
      <w:r w:rsidRPr="00167A99">
        <w:rPr>
          <w:rFonts w:ascii="Times New Roman" w:hAnsi="Times New Roman" w:cs="Times New Roman"/>
          <w:b/>
          <w:sz w:val="28"/>
          <w:szCs w:val="28"/>
        </w:rPr>
        <w:t xml:space="preserve"> Частота выполнения информационных требований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1: Частота выполнения – 1.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2: Частота выполнения – 1.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3: Частота выполнения - 1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4: Частота выполнения - 1.</w:t>
      </w:r>
    </w:p>
    <w:p w:rsidR="00222B86" w:rsidRPr="00167A99" w:rsidRDefault="00222B86" w:rsidP="00222B86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5: Частота выполнения - 1.</w:t>
      </w:r>
    </w:p>
    <w:p w:rsidR="00222B86" w:rsidRPr="00167A99" w:rsidRDefault="00222B86" w:rsidP="00222B86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6: Частота выполнения - 1.</w:t>
      </w:r>
    </w:p>
    <w:p w:rsidR="00222B86" w:rsidRPr="00167A99" w:rsidRDefault="00222B86" w:rsidP="00222B86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7: Частота выполнения - 1.</w:t>
      </w:r>
    </w:p>
    <w:p w:rsidR="00222B86" w:rsidRPr="00167A99" w:rsidRDefault="00222B86" w:rsidP="00222B86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Информационное требование № 8: Частота выполнения - 1.</w:t>
      </w:r>
    </w:p>
    <w:p w:rsidR="00B46660" w:rsidRPr="00167A99" w:rsidRDefault="00B46660" w:rsidP="00B46660">
      <w:pPr>
        <w:ind w:firstLine="709"/>
        <w:jc w:val="both"/>
        <w:rPr>
          <w:rFonts w:cs="Times New Roman"/>
          <w:b/>
          <w:szCs w:val="28"/>
        </w:rPr>
      </w:pP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  <w:u w:val="single"/>
        </w:rPr>
        <w:t>5 этап.</w:t>
      </w:r>
      <w:r w:rsidRPr="00167A99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</w:rPr>
        <w:t>информационных требований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Расчет трудозатрат: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Тит= (п раб. * t)/ продолжительностью рабочего дня, где</w:t>
      </w:r>
      <w:r w:rsidR="00CE5E72" w:rsidRPr="00167A99">
        <w:rPr>
          <w:rFonts w:cs="Times New Roman"/>
          <w:szCs w:val="28"/>
        </w:rPr>
        <w:t>: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п раб. – число работников, участвующих в работе;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B46660" w:rsidRPr="00167A99" w:rsidRDefault="00B46660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222B86" w:rsidRPr="00167A99">
        <w:rPr>
          <w:rFonts w:ascii="Times New Roman" w:hAnsi="Times New Roman" w:cs="Times New Roman"/>
          <w:sz w:val="28"/>
          <w:szCs w:val="28"/>
        </w:rPr>
        <w:t>Первично</w:t>
      </w:r>
      <w:r w:rsidR="00CE5E72" w:rsidRPr="00167A99">
        <w:rPr>
          <w:rFonts w:ascii="Times New Roman" w:hAnsi="Times New Roman" w:cs="Times New Roman"/>
          <w:sz w:val="28"/>
          <w:szCs w:val="28"/>
        </w:rPr>
        <w:t>е</w:t>
      </w:r>
      <w:r w:rsidR="00222B86" w:rsidRPr="00167A99">
        <w:rPr>
          <w:rFonts w:ascii="Times New Roman" w:hAnsi="Times New Roman" w:cs="Times New Roman"/>
          <w:sz w:val="28"/>
          <w:szCs w:val="28"/>
        </w:rPr>
        <w:t xml:space="preserve"> обращение за предоставлением субсидии</w:t>
      </w:r>
      <w:r w:rsidRPr="0016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60" w:rsidRPr="00167A99" w:rsidRDefault="00B46660" w:rsidP="00222B86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Pr="00167A99">
        <w:rPr>
          <w:rFonts w:cs="Times New Roman"/>
          <w:szCs w:val="28"/>
          <w:vertAlign w:val="subscript"/>
        </w:rPr>
        <w:t>1</w:t>
      </w:r>
      <w:r w:rsidRPr="00167A99">
        <w:rPr>
          <w:rFonts w:cs="Times New Roman"/>
          <w:szCs w:val="28"/>
        </w:rPr>
        <w:t xml:space="preserve">=(1 * </w:t>
      </w:r>
      <w:r w:rsidR="00222B86" w:rsidRPr="00167A99">
        <w:rPr>
          <w:rFonts w:cs="Times New Roman"/>
          <w:szCs w:val="28"/>
        </w:rPr>
        <w:t>1</w:t>
      </w:r>
      <w:r w:rsidRPr="00167A99">
        <w:rPr>
          <w:rFonts w:cs="Times New Roman"/>
          <w:szCs w:val="28"/>
        </w:rPr>
        <w:t xml:space="preserve"> час)/8= 0,</w:t>
      </w:r>
      <w:r w:rsidR="00222B86" w:rsidRPr="00167A99">
        <w:rPr>
          <w:rFonts w:cs="Times New Roman"/>
          <w:szCs w:val="28"/>
        </w:rPr>
        <w:t>1</w:t>
      </w:r>
      <w:r w:rsidRPr="00167A99">
        <w:rPr>
          <w:rFonts w:cs="Times New Roman"/>
          <w:szCs w:val="28"/>
        </w:rPr>
        <w:t xml:space="preserve">25 человеко-день = </w:t>
      </w:r>
      <w:r w:rsidR="00222B86" w:rsidRPr="00167A99">
        <w:rPr>
          <w:rFonts w:cs="Times New Roman"/>
          <w:szCs w:val="28"/>
        </w:rPr>
        <w:t>1</w:t>
      </w:r>
      <w:r w:rsidRPr="00167A99">
        <w:rPr>
          <w:rFonts w:cs="Times New Roman"/>
          <w:szCs w:val="28"/>
        </w:rPr>
        <w:t xml:space="preserve"> час</w:t>
      </w:r>
    </w:p>
    <w:p w:rsidR="00222B86" w:rsidRPr="00167A99" w:rsidRDefault="00B46660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2: </w:t>
      </w:r>
      <w:r w:rsidR="00222B86" w:rsidRPr="00167A99">
        <w:rPr>
          <w:rFonts w:ascii="Times New Roman" w:hAnsi="Times New Roman" w:cs="Times New Roman"/>
          <w:sz w:val="28"/>
          <w:szCs w:val="28"/>
        </w:rPr>
        <w:t>Повторное обращени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>е</w:t>
      </w:r>
      <w:r w:rsidR="00222B86" w:rsidRPr="00167A99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в случае получения отказа в предоставлении субсидии</w:t>
      </w:r>
    </w:p>
    <w:p w:rsidR="00222B86" w:rsidRPr="00167A99" w:rsidRDefault="00222B86" w:rsidP="00222B86">
      <w:pPr>
        <w:pStyle w:val="afff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ТЗ</w:t>
      </w:r>
      <w:r w:rsidRPr="00167A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7A99">
        <w:rPr>
          <w:rFonts w:ascii="Times New Roman" w:hAnsi="Times New Roman" w:cs="Times New Roman"/>
          <w:sz w:val="28"/>
          <w:szCs w:val="28"/>
        </w:rPr>
        <w:t>=(1 * 0,5час)/8= 0,0625 человеко-день = 0,5 час</w:t>
      </w:r>
    </w:p>
    <w:p w:rsidR="00222B86" w:rsidRPr="00167A99" w:rsidRDefault="00222B86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Информационное требование № 3: Обращение для получения авансового платежа</w:t>
      </w:r>
    </w:p>
    <w:p w:rsidR="00222B86" w:rsidRPr="00167A99" w:rsidRDefault="00222B86" w:rsidP="00222B86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Pr="00167A99">
        <w:rPr>
          <w:rFonts w:cs="Times New Roman"/>
          <w:szCs w:val="28"/>
          <w:vertAlign w:val="subscript"/>
        </w:rPr>
        <w:t>3</w:t>
      </w:r>
      <w:r w:rsidRPr="00167A99">
        <w:rPr>
          <w:rFonts w:cs="Times New Roman"/>
          <w:szCs w:val="28"/>
        </w:rPr>
        <w:t>=(1 * 0,5час)/8= 0,0625 человеко-день = 0,5 час</w:t>
      </w:r>
    </w:p>
    <w:p w:rsidR="00222B86" w:rsidRPr="00167A99" w:rsidRDefault="00222B86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Информационное требование № 4: Обращение для получения субсидии</w:t>
      </w:r>
    </w:p>
    <w:p w:rsidR="00222B86" w:rsidRPr="00167A99" w:rsidRDefault="00222B86" w:rsidP="00222B86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Pr="00167A99">
        <w:rPr>
          <w:rFonts w:cs="Times New Roman"/>
          <w:szCs w:val="28"/>
          <w:vertAlign w:val="subscript"/>
        </w:rPr>
        <w:t>4</w:t>
      </w:r>
      <w:r w:rsidRPr="00167A99">
        <w:rPr>
          <w:rFonts w:cs="Times New Roman"/>
          <w:szCs w:val="28"/>
        </w:rPr>
        <w:t>=(1 * 2 час)/8= 0,25 человеко-день = 2 час</w:t>
      </w:r>
    </w:p>
    <w:p w:rsidR="00222B86" w:rsidRPr="00167A99" w:rsidRDefault="00BF7F66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Информационное требование № 5: Повторное обращение для получения субсидии в случае получения отказа в подписании акта на предоставление субсидии</w:t>
      </w:r>
    </w:p>
    <w:p w:rsidR="00BF7F66" w:rsidRPr="00167A99" w:rsidRDefault="00BF7F66" w:rsidP="00BF7F66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Pr="00167A99">
        <w:rPr>
          <w:rFonts w:cs="Times New Roman"/>
          <w:szCs w:val="28"/>
          <w:vertAlign w:val="subscript"/>
        </w:rPr>
        <w:t>5</w:t>
      </w:r>
      <w:r w:rsidRPr="00167A99">
        <w:rPr>
          <w:rFonts w:cs="Times New Roman"/>
          <w:szCs w:val="28"/>
        </w:rPr>
        <w:t>=(1 * 0,5час)/8= 0,0625 человеко-день = 0,5 час</w:t>
      </w:r>
    </w:p>
    <w:p w:rsidR="00BF7F66" w:rsidRPr="00167A99" w:rsidRDefault="00BF7F66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Информационное требование № 6: Представление отчетности</w:t>
      </w:r>
    </w:p>
    <w:p w:rsidR="00BF7F66" w:rsidRPr="00167A99" w:rsidRDefault="00BF7F66" w:rsidP="00BF7F66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Pr="00167A99">
        <w:rPr>
          <w:rFonts w:cs="Times New Roman"/>
          <w:szCs w:val="28"/>
          <w:vertAlign w:val="subscript"/>
        </w:rPr>
        <w:t>6</w:t>
      </w:r>
      <w:r w:rsidRPr="00167A99">
        <w:rPr>
          <w:rFonts w:cs="Times New Roman"/>
          <w:szCs w:val="28"/>
        </w:rPr>
        <w:t>=(1 * 1 час)/8= 0,125 человеко-день = 1час</w:t>
      </w:r>
    </w:p>
    <w:p w:rsidR="00222B86" w:rsidRPr="00167A99" w:rsidRDefault="00BF7F66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7: Обращение в очередном финансовом году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</w:t>
      </w:r>
    </w:p>
    <w:p w:rsidR="00BF7F66" w:rsidRPr="00167A99" w:rsidRDefault="00BF7F66" w:rsidP="00BF7F66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="0039304B" w:rsidRPr="00167A99">
        <w:rPr>
          <w:rFonts w:cs="Times New Roman"/>
          <w:szCs w:val="28"/>
          <w:vertAlign w:val="subscript"/>
        </w:rPr>
        <w:t>7</w:t>
      </w:r>
      <w:r w:rsidRPr="00167A99">
        <w:rPr>
          <w:rFonts w:cs="Times New Roman"/>
          <w:szCs w:val="28"/>
        </w:rPr>
        <w:t xml:space="preserve">=(1 * </w:t>
      </w:r>
      <w:r w:rsidR="0039304B" w:rsidRPr="00167A99">
        <w:rPr>
          <w:rFonts w:cs="Times New Roman"/>
          <w:szCs w:val="28"/>
        </w:rPr>
        <w:t>0,5</w:t>
      </w:r>
      <w:r w:rsidRPr="00167A99">
        <w:rPr>
          <w:rFonts w:cs="Times New Roman"/>
          <w:szCs w:val="28"/>
        </w:rPr>
        <w:t xml:space="preserve"> час)/8= 0,</w:t>
      </w:r>
      <w:r w:rsidR="0039304B" w:rsidRPr="00167A99">
        <w:rPr>
          <w:rFonts w:cs="Times New Roman"/>
          <w:szCs w:val="28"/>
        </w:rPr>
        <w:t>06</w:t>
      </w:r>
      <w:r w:rsidRPr="00167A99">
        <w:rPr>
          <w:rFonts w:cs="Times New Roman"/>
          <w:szCs w:val="28"/>
        </w:rPr>
        <w:t xml:space="preserve">25 человеко-день = </w:t>
      </w:r>
      <w:r w:rsidR="0039304B" w:rsidRPr="00167A99">
        <w:rPr>
          <w:rFonts w:cs="Times New Roman"/>
          <w:szCs w:val="28"/>
        </w:rPr>
        <w:t xml:space="preserve">0,5 </w:t>
      </w:r>
      <w:r w:rsidRPr="00167A99">
        <w:rPr>
          <w:rFonts w:cs="Times New Roman"/>
          <w:szCs w:val="28"/>
        </w:rPr>
        <w:t>час</w:t>
      </w:r>
    </w:p>
    <w:p w:rsidR="00222B86" w:rsidRPr="00167A99" w:rsidRDefault="0039304B" w:rsidP="00B46660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99">
        <w:rPr>
          <w:rFonts w:ascii="Times New Roman" w:hAnsi="Times New Roman" w:cs="Times New Roman"/>
          <w:sz w:val="28"/>
          <w:szCs w:val="28"/>
        </w:rPr>
        <w:t>Информационное требование № 8: Возврат неиспользованного в отчетном финансовом году остатка субсидии при отсутствии решения о наличии потребности в указанных средствах на цели предоставления субсидии в текущем году</w:t>
      </w:r>
    </w:p>
    <w:p w:rsidR="0039304B" w:rsidRPr="00167A99" w:rsidRDefault="0039304B" w:rsidP="0039304B">
      <w:pPr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ТЗ</w:t>
      </w:r>
      <w:r w:rsidRPr="00167A99">
        <w:rPr>
          <w:rFonts w:cs="Times New Roman"/>
          <w:szCs w:val="28"/>
          <w:vertAlign w:val="subscript"/>
        </w:rPr>
        <w:t>8</w:t>
      </w:r>
      <w:r w:rsidRPr="00167A99">
        <w:rPr>
          <w:rFonts w:cs="Times New Roman"/>
          <w:szCs w:val="28"/>
        </w:rPr>
        <w:t>=(1 * 0,5 час)/8= 0,0625 человеко-день = 0,5 час</w:t>
      </w:r>
    </w:p>
    <w:p w:rsidR="0039304B" w:rsidRPr="00167A99" w:rsidRDefault="0039304B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В качестве заработной платы сотрудника взята среднемесячная заработная плата работников организаций по данным основных показателей социально-экономического положения городского округа Сургут за январь 2021 года (деятельность по операциям с недвижимым имуществом) и составляет 63 117 руб. 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Рабочий месяц = 22 раб. дня. 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Заработная плата 1 сотрудника в день = 2 868, 95 руб. 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2 868,95/8=358,62 руб.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Средняя стоимость работы персонала в час со страховыми взносами </w:t>
      </w:r>
      <w:r w:rsidRPr="00167A99">
        <w:rPr>
          <w:rFonts w:cs="Times New Roman"/>
          <w:szCs w:val="28"/>
        </w:rPr>
        <w:br/>
        <w:t xml:space="preserve">во внебюджетные фонды 30,2% = </w:t>
      </w:r>
      <w:r w:rsidRPr="00167A99">
        <w:rPr>
          <w:rFonts w:cs="Times New Roman"/>
          <w:b/>
          <w:szCs w:val="28"/>
        </w:rPr>
        <w:t>466,92 руб.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39304B" w:rsidRPr="00167A99">
        <w:rPr>
          <w:rFonts w:cs="Times New Roman"/>
          <w:szCs w:val="28"/>
        </w:rPr>
        <w:t>6,5</w:t>
      </w:r>
      <w:r w:rsidRPr="00167A99">
        <w:rPr>
          <w:rFonts w:cs="Times New Roman"/>
          <w:szCs w:val="28"/>
        </w:rPr>
        <w:t xml:space="preserve"> час. * 466,92 = </w:t>
      </w:r>
      <w:r w:rsidR="0039304B" w:rsidRPr="00167A99">
        <w:rPr>
          <w:rFonts w:cs="Times New Roman"/>
          <w:szCs w:val="28"/>
        </w:rPr>
        <w:t>3 034,98</w:t>
      </w:r>
      <w:r w:rsidRPr="00167A99">
        <w:rPr>
          <w:rFonts w:cs="Times New Roman"/>
          <w:szCs w:val="28"/>
        </w:rPr>
        <w:t xml:space="preserve"> руб.</w:t>
      </w:r>
    </w:p>
    <w:p w:rsidR="0039304B" w:rsidRPr="00167A99" w:rsidRDefault="0039304B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  <w:u w:val="single"/>
        </w:rPr>
        <w:t>6 этап.</w:t>
      </w:r>
      <w:r w:rsidRPr="00167A99">
        <w:rPr>
          <w:rFonts w:cs="Times New Roman"/>
          <w:b/>
          <w:szCs w:val="28"/>
        </w:rPr>
        <w:t xml:space="preserve"> Стоимость приобретений, необходимых для выполнения 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</w:rPr>
        <w:t>информационных требований</w:t>
      </w:r>
    </w:p>
    <w:p w:rsidR="002E67B7" w:rsidRPr="00167A99" w:rsidRDefault="002E67B7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Картридж – 2 000 руб.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Пачка бумаги (А4) – 250 руб.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szCs w:val="28"/>
        </w:rPr>
      </w:pPr>
      <w:proofErr w:type="spellStart"/>
      <w:r w:rsidRPr="00167A99">
        <w:rPr>
          <w:rFonts w:cs="Times New Roman"/>
          <w:szCs w:val="28"/>
        </w:rPr>
        <w:t>А</w:t>
      </w:r>
      <w:r w:rsidRPr="00167A99">
        <w:rPr>
          <w:rFonts w:cs="Times New Roman"/>
          <w:szCs w:val="28"/>
          <w:vertAlign w:val="subscript"/>
        </w:rPr>
        <w:t>И</w:t>
      </w:r>
      <w:r w:rsidRPr="00167A99">
        <w:rPr>
          <w:rFonts w:cs="Times New Roman"/>
          <w:szCs w:val="28"/>
        </w:rPr>
        <w:t>т</w:t>
      </w:r>
      <w:proofErr w:type="spellEnd"/>
      <w:r w:rsidRPr="00167A99">
        <w:rPr>
          <w:rFonts w:cs="Times New Roman"/>
          <w:szCs w:val="28"/>
        </w:rPr>
        <w:t>=МР/ (</w:t>
      </w:r>
      <w:r w:rsidRPr="00167A99">
        <w:rPr>
          <w:rFonts w:cs="Times New Roman"/>
          <w:szCs w:val="28"/>
          <w:lang w:val="en-US"/>
        </w:rPr>
        <w:t>n</w:t>
      </w:r>
      <w:r w:rsidRPr="00167A99">
        <w:rPr>
          <w:rFonts w:cs="Times New Roman"/>
          <w:szCs w:val="28"/>
        </w:rPr>
        <w:t>*</w:t>
      </w:r>
      <w:r w:rsidRPr="00167A99">
        <w:rPr>
          <w:rFonts w:cs="Times New Roman"/>
          <w:szCs w:val="28"/>
          <w:lang w:val="en-US"/>
        </w:rPr>
        <w:t>q</w:t>
      </w:r>
      <w:r w:rsidRPr="00167A99">
        <w:rPr>
          <w:rFonts w:cs="Times New Roman"/>
          <w:szCs w:val="28"/>
        </w:rPr>
        <w:t>), где: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МР – средняя рыночная цена на соответствующий товар;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  <w:lang w:val="en-US"/>
        </w:rPr>
        <w:t>n</w:t>
      </w:r>
      <w:r w:rsidRPr="00167A99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167A99">
        <w:rPr>
          <w:rFonts w:cs="Times New Roman"/>
          <w:szCs w:val="28"/>
          <w:lang w:val="en-US"/>
        </w:rPr>
        <w:t>n</w:t>
      </w:r>
      <w:r w:rsidRPr="00167A99">
        <w:rPr>
          <w:rFonts w:cs="Times New Roman"/>
          <w:szCs w:val="28"/>
        </w:rPr>
        <w:t>=1)</w:t>
      </w:r>
      <w:r w:rsidR="002E67B7" w:rsidRPr="00167A99">
        <w:rPr>
          <w:rFonts w:cs="Times New Roman"/>
          <w:szCs w:val="28"/>
        </w:rPr>
        <w:t>;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  <w:lang w:val="en-US"/>
        </w:rPr>
        <w:t>q</w:t>
      </w:r>
      <w:r w:rsidRPr="00167A99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 w:rsidR="002E67B7" w:rsidRPr="00167A99">
        <w:rPr>
          <w:rFonts w:cs="Times New Roman"/>
          <w:szCs w:val="28"/>
        </w:rPr>
        <w:t>.</w:t>
      </w:r>
      <w:r w:rsidRPr="00167A99">
        <w:rPr>
          <w:rFonts w:cs="Times New Roman"/>
          <w:szCs w:val="28"/>
        </w:rPr>
        <w:t xml:space="preserve"> 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МР= 2000 + 250 = 2 250,00 руб.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proofErr w:type="spellStart"/>
      <w:r w:rsidRPr="00167A99">
        <w:rPr>
          <w:rFonts w:cs="Times New Roman"/>
          <w:szCs w:val="28"/>
        </w:rPr>
        <w:t>Аит</w:t>
      </w:r>
      <w:proofErr w:type="spellEnd"/>
      <w:r w:rsidRPr="00167A99">
        <w:rPr>
          <w:rFonts w:cs="Times New Roman"/>
          <w:szCs w:val="28"/>
        </w:rPr>
        <w:t>= 2 250,00 / (1*1) =</w:t>
      </w:r>
      <w:r w:rsidRPr="00167A99">
        <w:rPr>
          <w:rFonts w:cs="Times New Roman"/>
          <w:b/>
          <w:szCs w:val="28"/>
        </w:rPr>
        <w:t xml:space="preserve"> 2 250,00руб.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автономного округа от </w:t>
      </w:r>
      <w:r w:rsidRPr="00167A99">
        <w:t>09.12.2020 № 85-нп</w:t>
      </w:r>
      <w:r w:rsidRPr="00167A99">
        <w:rPr>
          <w:rFonts w:cs="Times New Roman"/>
          <w:szCs w:val="28"/>
        </w:rPr>
        <w:t xml:space="preserve">, который составляет 27,00 рублей за 1 поездку. 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 xml:space="preserve">Для выполнения </w:t>
      </w:r>
      <w:r w:rsidR="0039304B" w:rsidRPr="00167A99">
        <w:rPr>
          <w:rFonts w:cs="Times New Roman"/>
          <w:szCs w:val="28"/>
        </w:rPr>
        <w:t>7</w:t>
      </w:r>
      <w:r w:rsidRPr="00167A99">
        <w:rPr>
          <w:rFonts w:cs="Times New Roman"/>
          <w:szCs w:val="28"/>
        </w:rPr>
        <w:t xml:space="preserve"> информационных требований (за исключением информационного требования № </w:t>
      </w:r>
      <w:r w:rsidR="0039304B" w:rsidRPr="00167A99">
        <w:rPr>
          <w:rFonts w:cs="Times New Roman"/>
          <w:szCs w:val="28"/>
        </w:rPr>
        <w:t>8</w:t>
      </w:r>
      <w:r w:rsidRPr="00167A99">
        <w:rPr>
          <w:rFonts w:cs="Times New Roman"/>
          <w:szCs w:val="28"/>
        </w:rPr>
        <w:t xml:space="preserve">) необходимо </w:t>
      </w:r>
      <w:r w:rsidR="0039304B" w:rsidRPr="00167A99">
        <w:rPr>
          <w:rFonts w:cs="Times New Roman"/>
          <w:b/>
          <w:szCs w:val="28"/>
        </w:rPr>
        <w:t>378</w:t>
      </w:r>
      <w:r w:rsidRPr="00167A99">
        <w:rPr>
          <w:rFonts w:cs="Times New Roman"/>
          <w:b/>
          <w:szCs w:val="28"/>
        </w:rPr>
        <w:t>,00</w:t>
      </w:r>
      <w:r w:rsidRPr="00167A99">
        <w:rPr>
          <w:rFonts w:cs="Times New Roman"/>
          <w:szCs w:val="28"/>
        </w:rPr>
        <w:t>руб (</w:t>
      </w:r>
      <w:r w:rsidR="0039304B" w:rsidRPr="00167A99">
        <w:rPr>
          <w:rFonts w:cs="Times New Roman"/>
          <w:szCs w:val="28"/>
        </w:rPr>
        <w:t>14</w:t>
      </w:r>
      <w:r w:rsidRPr="00167A99">
        <w:rPr>
          <w:rFonts w:cs="Times New Roman"/>
          <w:szCs w:val="28"/>
        </w:rPr>
        <w:t xml:space="preserve"> поездок (</w:t>
      </w:r>
      <w:r w:rsidR="0039304B" w:rsidRPr="00167A99">
        <w:rPr>
          <w:rFonts w:cs="Times New Roman"/>
          <w:szCs w:val="28"/>
        </w:rPr>
        <w:t>7</w:t>
      </w:r>
      <w:r w:rsidRPr="00167A99">
        <w:rPr>
          <w:rFonts w:cs="Times New Roman"/>
          <w:szCs w:val="28"/>
        </w:rPr>
        <w:t>ит*2) * 27,00 руб.)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szCs w:val="28"/>
        </w:rPr>
      </w:pP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  <w:r w:rsidRPr="00167A99">
        <w:rPr>
          <w:rFonts w:cs="Times New Roman"/>
          <w:b/>
          <w:szCs w:val="28"/>
          <w:u w:val="single"/>
        </w:rPr>
        <w:t>7 этап.</w:t>
      </w:r>
      <w:r w:rsidRPr="00167A99">
        <w:rPr>
          <w:rFonts w:cs="Times New Roman"/>
          <w:b/>
          <w:szCs w:val="28"/>
        </w:rPr>
        <w:t xml:space="preserve"> Сумма информационных издержек</w:t>
      </w:r>
    </w:p>
    <w:p w:rsidR="00B46660" w:rsidRPr="00167A99" w:rsidRDefault="00B46660" w:rsidP="00B46660">
      <w:pPr>
        <w:ind w:firstLine="709"/>
        <w:jc w:val="center"/>
        <w:rPr>
          <w:rFonts w:cs="Times New Roman"/>
          <w:b/>
          <w:szCs w:val="28"/>
        </w:rPr>
      </w:pPr>
    </w:p>
    <w:p w:rsidR="00B46660" w:rsidRPr="00167A99" w:rsidRDefault="00B46660" w:rsidP="00B46660">
      <w:pPr>
        <w:ind w:firstLine="709"/>
        <w:jc w:val="center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И</w:t>
      </w:r>
      <w:r w:rsidRPr="00167A99">
        <w:rPr>
          <w:rFonts w:cs="Times New Roman"/>
          <w:szCs w:val="28"/>
          <w:vertAlign w:val="subscript"/>
        </w:rPr>
        <w:t>ИТ</w:t>
      </w:r>
      <w:r w:rsidRPr="00167A99">
        <w:rPr>
          <w:rFonts w:cs="Times New Roman"/>
          <w:szCs w:val="28"/>
        </w:rPr>
        <w:t>=</w:t>
      </w:r>
      <w:r w:rsidRPr="00167A99">
        <w:rPr>
          <w:rFonts w:cs="Times New Roman"/>
          <w:szCs w:val="28"/>
          <w:lang w:val="en-US"/>
        </w:rPr>
        <w:t>t</w:t>
      </w:r>
      <w:r w:rsidRPr="00167A99">
        <w:rPr>
          <w:rFonts w:cs="Times New Roman"/>
          <w:szCs w:val="28"/>
          <w:vertAlign w:val="subscript"/>
        </w:rPr>
        <w:t>ИТ</w:t>
      </w:r>
      <w:r w:rsidRPr="00167A99">
        <w:rPr>
          <w:rFonts w:cs="Times New Roman"/>
          <w:szCs w:val="28"/>
        </w:rPr>
        <w:t>*</w:t>
      </w:r>
      <w:r w:rsidRPr="00167A99">
        <w:rPr>
          <w:rFonts w:cs="Times New Roman"/>
          <w:szCs w:val="28"/>
          <w:lang w:val="en-US"/>
        </w:rPr>
        <w:t>W</w:t>
      </w:r>
      <w:r w:rsidRPr="00167A99">
        <w:rPr>
          <w:rFonts w:cs="Times New Roman"/>
          <w:szCs w:val="28"/>
        </w:rPr>
        <w:t>+А</w:t>
      </w:r>
      <w:r w:rsidRPr="00167A99">
        <w:rPr>
          <w:rFonts w:cs="Times New Roman"/>
          <w:szCs w:val="28"/>
          <w:vertAlign w:val="subscript"/>
        </w:rPr>
        <w:t>ИТ,</w:t>
      </w:r>
      <w:r w:rsidRPr="00167A99">
        <w:rPr>
          <w:rFonts w:cs="Times New Roman"/>
          <w:szCs w:val="28"/>
        </w:rPr>
        <w:t xml:space="preserve"> где</w:t>
      </w:r>
      <w:r w:rsidR="00CE5E72" w:rsidRPr="00167A99">
        <w:rPr>
          <w:rFonts w:cs="Times New Roman"/>
          <w:szCs w:val="28"/>
        </w:rPr>
        <w:t>: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  <w:lang w:val="en-US"/>
        </w:rPr>
        <w:t>t</w:t>
      </w:r>
      <w:r w:rsidRPr="00167A99">
        <w:rPr>
          <w:rFonts w:cs="Times New Roman"/>
          <w:szCs w:val="28"/>
          <w:vertAlign w:val="subscript"/>
        </w:rPr>
        <w:t>ИТ</w:t>
      </w:r>
      <w:r w:rsidRPr="00167A99">
        <w:rPr>
          <w:rFonts w:cs="Times New Roman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  <w:r w:rsidR="00CE5E72" w:rsidRPr="00167A99">
        <w:rPr>
          <w:rFonts w:cs="Times New Roman"/>
          <w:szCs w:val="28"/>
        </w:rPr>
        <w:t>;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  <w:lang w:val="en-US"/>
        </w:rPr>
        <w:t>W</w:t>
      </w:r>
      <w:r w:rsidRPr="00167A99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</w:t>
      </w:r>
      <w:r w:rsidR="002E67B7" w:rsidRPr="00167A99">
        <w:rPr>
          <w:rFonts w:cs="Times New Roman"/>
          <w:szCs w:val="28"/>
        </w:rPr>
        <w:t>;</w:t>
      </w:r>
    </w:p>
    <w:p w:rsidR="00B46660" w:rsidRPr="00167A99" w:rsidRDefault="00B46660" w:rsidP="00B46660">
      <w:pPr>
        <w:ind w:firstLine="709"/>
        <w:jc w:val="both"/>
        <w:rPr>
          <w:rFonts w:cs="Times New Roman"/>
          <w:szCs w:val="28"/>
        </w:rPr>
      </w:pPr>
      <w:r w:rsidRPr="00167A99">
        <w:rPr>
          <w:rFonts w:cs="Times New Roman"/>
          <w:szCs w:val="28"/>
        </w:rPr>
        <w:t>А</w:t>
      </w:r>
      <w:r w:rsidRPr="00167A99">
        <w:rPr>
          <w:rFonts w:cs="Times New Roman"/>
          <w:szCs w:val="28"/>
          <w:vertAlign w:val="subscript"/>
        </w:rPr>
        <w:t>ИТ</w:t>
      </w:r>
      <w:r w:rsidRPr="00167A99">
        <w:rPr>
          <w:rFonts w:cs="Times New Roman"/>
          <w:b/>
          <w:szCs w:val="28"/>
        </w:rPr>
        <w:t xml:space="preserve"> – </w:t>
      </w:r>
      <w:r w:rsidRPr="00167A99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2E67B7" w:rsidRPr="00167A99">
        <w:rPr>
          <w:rFonts w:cs="Times New Roman"/>
          <w:szCs w:val="28"/>
        </w:rPr>
        <w:t>.</w:t>
      </w:r>
    </w:p>
    <w:p w:rsidR="002E67B7" w:rsidRPr="00167A99" w:rsidRDefault="002E67B7" w:rsidP="00B46660">
      <w:pPr>
        <w:ind w:firstLine="709"/>
        <w:jc w:val="both"/>
        <w:rPr>
          <w:rFonts w:cs="Times New Roman"/>
          <w:szCs w:val="28"/>
        </w:rPr>
      </w:pPr>
    </w:p>
    <w:p w:rsidR="00B46660" w:rsidRPr="00467FDD" w:rsidRDefault="00B46660" w:rsidP="00B46660">
      <w:pPr>
        <w:ind w:firstLine="709"/>
        <w:jc w:val="both"/>
        <w:rPr>
          <w:rFonts w:cs="Times New Roman"/>
          <w:b/>
          <w:szCs w:val="28"/>
        </w:rPr>
      </w:pPr>
      <w:proofErr w:type="spellStart"/>
      <w:r w:rsidRPr="00167A99">
        <w:rPr>
          <w:rFonts w:cs="Times New Roman"/>
          <w:szCs w:val="28"/>
        </w:rPr>
        <w:t>Иит</w:t>
      </w:r>
      <w:proofErr w:type="spellEnd"/>
      <w:r w:rsidRPr="00167A99">
        <w:rPr>
          <w:rFonts w:cs="Times New Roman"/>
          <w:szCs w:val="28"/>
        </w:rPr>
        <w:t xml:space="preserve"> = </w:t>
      </w:r>
      <w:r w:rsidR="0039304B" w:rsidRPr="00167A99">
        <w:rPr>
          <w:rFonts w:cs="Times New Roman"/>
          <w:szCs w:val="28"/>
        </w:rPr>
        <w:t>6,5</w:t>
      </w:r>
      <w:r w:rsidRPr="00167A99">
        <w:rPr>
          <w:rFonts w:cs="Times New Roman"/>
          <w:szCs w:val="28"/>
        </w:rPr>
        <w:t xml:space="preserve"> час. * 466,92 руб. + 2 250,00руб. + </w:t>
      </w:r>
      <w:r w:rsidR="0039304B" w:rsidRPr="00167A99">
        <w:rPr>
          <w:rFonts w:cs="Times New Roman"/>
          <w:szCs w:val="28"/>
        </w:rPr>
        <w:t>378</w:t>
      </w:r>
      <w:r w:rsidRPr="00167A99">
        <w:rPr>
          <w:rFonts w:cs="Times New Roman"/>
          <w:szCs w:val="28"/>
        </w:rPr>
        <w:t xml:space="preserve">,00 руб. = </w:t>
      </w:r>
      <w:r w:rsidR="0039304B" w:rsidRPr="00167A99">
        <w:rPr>
          <w:rFonts w:cs="Times New Roman"/>
          <w:b/>
          <w:szCs w:val="28"/>
        </w:rPr>
        <w:t>5 662,98</w:t>
      </w:r>
      <w:r w:rsidRPr="00167A99">
        <w:rPr>
          <w:rFonts w:cs="Times New Roman"/>
          <w:b/>
          <w:szCs w:val="28"/>
        </w:rPr>
        <w:t xml:space="preserve"> руб.</w:t>
      </w:r>
      <w:bookmarkStart w:id="2" w:name="_GoBack"/>
      <w:bookmarkEnd w:id="2"/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sectPr w:rsidR="00C51215" w:rsidRPr="00613A1D" w:rsidSect="00222B86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7B" w:rsidRDefault="00BF5C7B" w:rsidP="00920526">
      <w:r>
        <w:separator/>
      </w:r>
    </w:p>
  </w:endnote>
  <w:endnote w:type="continuationSeparator" w:id="0">
    <w:p w:rsidR="00BF5C7B" w:rsidRDefault="00BF5C7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7B" w:rsidRDefault="00BF5C7B" w:rsidP="00920526">
      <w:r>
        <w:separator/>
      </w:r>
    </w:p>
  </w:footnote>
  <w:footnote w:type="continuationSeparator" w:id="0">
    <w:p w:rsidR="00BF5C7B" w:rsidRDefault="00BF5C7B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86" w:rsidRDefault="00222B86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A5734"/>
    <w:multiLevelType w:val="hybridMultilevel"/>
    <w:tmpl w:val="ACFA9BE0"/>
    <w:lvl w:ilvl="0" w:tplc="C7EAD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4B05"/>
    <w:rsid w:val="000B1EF6"/>
    <w:rsid w:val="000D2CD9"/>
    <w:rsid w:val="000E2823"/>
    <w:rsid w:val="000F762F"/>
    <w:rsid w:val="0013175A"/>
    <w:rsid w:val="00131967"/>
    <w:rsid w:val="00137DB0"/>
    <w:rsid w:val="00143130"/>
    <w:rsid w:val="00162677"/>
    <w:rsid w:val="00167A99"/>
    <w:rsid w:val="00193A23"/>
    <w:rsid w:val="001D462E"/>
    <w:rsid w:val="0020654D"/>
    <w:rsid w:val="0021356F"/>
    <w:rsid w:val="00222B86"/>
    <w:rsid w:val="00252819"/>
    <w:rsid w:val="002A5B83"/>
    <w:rsid w:val="002D0D14"/>
    <w:rsid w:val="002E6678"/>
    <w:rsid w:val="002E67B7"/>
    <w:rsid w:val="0032681A"/>
    <w:rsid w:val="0033623A"/>
    <w:rsid w:val="00337E21"/>
    <w:rsid w:val="00364F45"/>
    <w:rsid w:val="0038515B"/>
    <w:rsid w:val="00391B9F"/>
    <w:rsid w:val="0039304B"/>
    <w:rsid w:val="00394E47"/>
    <w:rsid w:val="00397000"/>
    <w:rsid w:val="00401A91"/>
    <w:rsid w:val="004071E5"/>
    <w:rsid w:val="004227CB"/>
    <w:rsid w:val="00434274"/>
    <w:rsid w:val="00472140"/>
    <w:rsid w:val="00474004"/>
    <w:rsid w:val="004874C9"/>
    <w:rsid w:val="004E0D40"/>
    <w:rsid w:val="004E682B"/>
    <w:rsid w:val="004E72A7"/>
    <w:rsid w:val="005502D8"/>
    <w:rsid w:val="005575C4"/>
    <w:rsid w:val="00573A84"/>
    <w:rsid w:val="00585CD3"/>
    <w:rsid w:val="00587FD3"/>
    <w:rsid w:val="005922E0"/>
    <w:rsid w:val="005A274F"/>
    <w:rsid w:val="005B41CD"/>
    <w:rsid w:val="005E0E7F"/>
    <w:rsid w:val="006039D0"/>
    <w:rsid w:val="00613A1D"/>
    <w:rsid w:val="00614A9C"/>
    <w:rsid w:val="00644CC3"/>
    <w:rsid w:val="00651AD5"/>
    <w:rsid w:val="00662239"/>
    <w:rsid w:val="00672EB1"/>
    <w:rsid w:val="00675CC2"/>
    <w:rsid w:val="00683E68"/>
    <w:rsid w:val="006C0574"/>
    <w:rsid w:val="006C4397"/>
    <w:rsid w:val="006D3565"/>
    <w:rsid w:val="007022DF"/>
    <w:rsid w:val="007110CC"/>
    <w:rsid w:val="007316DD"/>
    <w:rsid w:val="007444D8"/>
    <w:rsid w:val="00754A11"/>
    <w:rsid w:val="007A51DC"/>
    <w:rsid w:val="007A7DB3"/>
    <w:rsid w:val="007B2FDB"/>
    <w:rsid w:val="007C16B4"/>
    <w:rsid w:val="007E51D6"/>
    <w:rsid w:val="007E6B3F"/>
    <w:rsid w:val="007F6EEA"/>
    <w:rsid w:val="008052F1"/>
    <w:rsid w:val="00816DE4"/>
    <w:rsid w:val="008202F5"/>
    <w:rsid w:val="00835118"/>
    <w:rsid w:val="00837FAF"/>
    <w:rsid w:val="008544B3"/>
    <w:rsid w:val="008566DE"/>
    <w:rsid w:val="00872FA2"/>
    <w:rsid w:val="00887103"/>
    <w:rsid w:val="0089361D"/>
    <w:rsid w:val="008D52B9"/>
    <w:rsid w:val="008F228A"/>
    <w:rsid w:val="00920526"/>
    <w:rsid w:val="00940583"/>
    <w:rsid w:val="009D3294"/>
    <w:rsid w:val="009D578F"/>
    <w:rsid w:val="009D7DAB"/>
    <w:rsid w:val="009F133B"/>
    <w:rsid w:val="009F6907"/>
    <w:rsid w:val="00A2568C"/>
    <w:rsid w:val="00A33F0D"/>
    <w:rsid w:val="00A37C70"/>
    <w:rsid w:val="00A813EE"/>
    <w:rsid w:val="00A9160C"/>
    <w:rsid w:val="00AB10C9"/>
    <w:rsid w:val="00AD2596"/>
    <w:rsid w:val="00AE1CD2"/>
    <w:rsid w:val="00AE59E5"/>
    <w:rsid w:val="00AE735F"/>
    <w:rsid w:val="00B0377F"/>
    <w:rsid w:val="00B14BBB"/>
    <w:rsid w:val="00B15D54"/>
    <w:rsid w:val="00B34AF6"/>
    <w:rsid w:val="00B46660"/>
    <w:rsid w:val="00B523F3"/>
    <w:rsid w:val="00B823CE"/>
    <w:rsid w:val="00B836E8"/>
    <w:rsid w:val="00BA356C"/>
    <w:rsid w:val="00BA3E66"/>
    <w:rsid w:val="00BB6E58"/>
    <w:rsid w:val="00BD5DAE"/>
    <w:rsid w:val="00BE3DD6"/>
    <w:rsid w:val="00BF5C7B"/>
    <w:rsid w:val="00BF7F66"/>
    <w:rsid w:val="00C01CF0"/>
    <w:rsid w:val="00C06CBD"/>
    <w:rsid w:val="00C14E61"/>
    <w:rsid w:val="00C3018F"/>
    <w:rsid w:val="00C42B19"/>
    <w:rsid w:val="00C51215"/>
    <w:rsid w:val="00C64BC1"/>
    <w:rsid w:val="00C67205"/>
    <w:rsid w:val="00C96A55"/>
    <w:rsid w:val="00CB031B"/>
    <w:rsid w:val="00CB4127"/>
    <w:rsid w:val="00CB6E91"/>
    <w:rsid w:val="00CE5E72"/>
    <w:rsid w:val="00CE6834"/>
    <w:rsid w:val="00CF4871"/>
    <w:rsid w:val="00D5688D"/>
    <w:rsid w:val="00D71243"/>
    <w:rsid w:val="00D85556"/>
    <w:rsid w:val="00D87F32"/>
    <w:rsid w:val="00DA58FC"/>
    <w:rsid w:val="00DB70B6"/>
    <w:rsid w:val="00DC4BB4"/>
    <w:rsid w:val="00DD6707"/>
    <w:rsid w:val="00EA0146"/>
    <w:rsid w:val="00EA0EA0"/>
    <w:rsid w:val="00EB40FE"/>
    <w:rsid w:val="00EC5625"/>
    <w:rsid w:val="00F0204D"/>
    <w:rsid w:val="00F502D5"/>
    <w:rsid w:val="00F71B94"/>
    <w:rsid w:val="00F75201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106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70B6"/>
    <w:pPr>
      <w:spacing w:before="100" w:beforeAutospacing="1" w:after="100" w:afterAutospacing="1"/>
      <w:ind w:left="1066" w:firstLine="709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5</cp:revision>
  <cp:lastPrinted>2021-06-22T09:33:00Z</cp:lastPrinted>
  <dcterms:created xsi:type="dcterms:W3CDTF">2021-06-15T06:08:00Z</dcterms:created>
  <dcterms:modified xsi:type="dcterms:W3CDTF">2021-06-22T09:40:00Z</dcterms:modified>
</cp:coreProperties>
</file>