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bookmarkStart w:id="0" w:name="sub_1000"/>
      <w:bookmarkStart w:id="1" w:name="sub_1"/>
      <w:r w:rsidRPr="00252819">
        <w:rPr>
          <w:rFonts w:cs="Times New Roman"/>
          <w:b/>
          <w:szCs w:val="28"/>
        </w:rPr>
        <w:t>Сводный отчет</w:t>
      </w:r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об оценке регулирующего воздействия</w:t>
      </w:r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проекта муниципального нормативного правового акта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1. Общая информация: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1.1. Наименование разработчика проекта муниципального нормативного правового акта:</w:t>
      </w:r>
    </w:p>
    <w:p w:rsidR="00C51215" w:rsidRPr="008721BC" w:rsidRDefault="001D17B4" w:rsidP="00C51215">
      <w:pPr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</w:t>
      </w:r>
      <w:r w:rsidR="00A608E8">
        <w:rPr>
          <w:rFonts w:cs="Times New Roman"/>
          <w:szCs w:val="28"/>
        </w:rPr>
        <w:t>_</w:t>
      </w:r>
      <w:r w:rsidR="00A608E8" w:rsidRPr="00A608E8">
        <w:rPr>
          <w:rFonts w:cs="Times New Roman"/>
          <w:i/>
          <w:szCs w:val="28"/>
          <w:u w:val="single"/>
        </w:rPr>
        <w:t>комитет по земельным отношениям Администрации города</w:t>
      </w:r>
      <w:r>
        <w:rPr>
          <w:rFonts w:cs="Times New Roman"/>
          <w:i/>
          <w:szCs w:val="28"/>
          <w:u w:val="single"/>
        </w:rPr>
        <w:t xml:space="preserve"> Сургута</w:t>
      </w:r>
      <w:r w:rsidR="00A608E8">
        <w:rPr>
          <w:rFonts w:cs="Times New Roman"/>
          <w:szCs w:val="28"/>
        </w:rPr>
        <w:t>_____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(полное наименование)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1.2. Сведения о структурных подразделениях Администрации города, муниципальных учреждениях, а также работниках Администрации города, участвующих      в разработке проекта муниципального нормативного правового акта:</w:t>
      </w:r>
    </w:p>
    <w:p w:rsidR="00C51215" w:rsidRPr="008721BC" w:rsidRDefault="00A608E8" w:rsidP="00C51215">
      <w:pPr>
        <w:contextualSpacing/>
        <w:jc w:val="both"/>
        <w:rPr>
          <w:rFonts w:cs="Times New Roman"/>
          <w:szCs w:val="28"/>
        </w:rPr>
      </w:pPr>
      <w:r w:rsidRPr="00A608E8">
        <w:rPr>
          <w:rFonts w:eastAsia="Calibri" w:cs="Times New Roman"/>
          <w:i/>
          <w:szCs w:val="28"/>
          <w:u w:val="single"/>
        </w:rPr>
        <w:t>управление инвестиций и развития предпринимательства</w:t>
      </w:r>
      <w:r w:rsidRPr="008721BC">
        <w:rPr>
          <w:rFonts w:cs="Times New Roman"/>
          <w:szCs w:val="28"/>
        </w:rPr>
        <w:t xml:space="preserve"> </w:t>
      </w:r>
      <w:r w:rsidR="001D17B4" w:rsidRPr="001D17B4">
        <w:rPr>
          <w:rFonts w:cs="Times New Roman"/>
          <w:i/>
          <w:szCs w:val="28"/>
          <w:u w:val="single"/>
        </w:rPr>
        <w:t>Администрации города Сургута</w:t>
      </w:r>
      <w:r w:rsidR="001D17B4">
        <w:rPr>
          <w:rFonts w:cs="Times New Roman"/>
          <w:i/>
          <w:szCs w:val="28"/>
          <w:u w:val="single"/>
        </w:rPr>
        <w:t>_______________________________________________________</w:t>
      </w:r>
      <w:r w:rsidR="001D17B4" w:rsidRPr="001D17B4">
        <w:rPr>
          <w:rFonts w:cs="Times New Roman"/>
          <w:szCs w:val="28"/>
        </w:rPr>
        <w:t xml:space="preserve"> 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(полное наименование)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1.3. Вид и наименование проекта нормативного правового акта:</w:t>
      </w:r>
    </w:p>
    <w:p w:rsidR="00C51215" w:rsidRPr="008721BC" w:rsidRDefault="00A608E8" w:rsidP="00C51215">
      <w:pPr>
        <w:contextualSpacing/>
        <w:jc w:val="both"/>
        <w:rPr>
          <w:rFonts w:cs="Times New Roman"/>
          <w:szCs w:val="28"/>
        </w:rPr>
      </w:pPr>
      <w:r w:rsidRPr="00A608E8">
        <w:rPr>
          <w:rFonts w:eastAsia="Calibri" w:cs="Times New Roman"/>
          <w:i/>
          <w:szCs w:val="28"/>
          <w:u w:val="single"/>
        </w:rPr>
        <w:t xml:space="preserve">проект решения Думы города «О внесении изменений в решение Думы города </w:t>
      </w:r>
      <w:r>
        <w:rPr>
          <w:rFonts w:eastAsia="Calibri" w:cs="Times New Roman"/>
          <w:i/>
          <w:szCs w:val="28"/>
          <w:u w:val="single"/>
        </w:rPr>
        <w:br/>
      </w:r>
      <w:r w:rsidRPr="00A608E8">
        <w:rPr>
          <w:rFonts w:eastAsia="Calibri" w:cs="Times New Roman"/>
          <w:i/>
          <w:szCs w:val="28"/>
          <w:u w:val="single"/>
        </w:rPr>
        <w:t>от 06.10.2010 № 795-</w:t>
      </w:r>
      <w:r w:rsidRPr="00A608E8">
        <w:rPr>
          <w:rFonts w:eastAsia="Calibri" w:cs="Times New Roman"/>
          <w:i/>
          <w:szCs w:val="28"/>
          <w:u w:val="single"/>
          <w:lang w:val="en-US"/>
        </w:rPr>
        <w:t>IV</w:t>
      </w:r>
      <w:r w:rsidRPr="00A608E8">
        <w:rPr>
          <w:rFonts w:eastAsia="Calibri" w:cs="Times New Roman"/>
          <w:i/>
          <w:szCs w:val="28"/>
          <w:u w:val="single"/>
        </w:rPr>
        <w:t xml:space="preserve"> ДГ «О порядке определения размера, условий и сроков уплаты арендной платы за земельные участки, находящиеся в муниципальной собственности муниципального образования городской округ город Сургут, предоставленные </w:t>
      </w:r>
      <w:r>
        <w:rPr>
          <w:rFonts w:eastAsia="Calibri" w:cs="Times New Roman"/>
          <w:i/>
          <w:szCs w:val="28"/>
          <w:u w:val="single"/>
        </w:rPr>
        <w:t xml:space="preserve">в аренду без проведения </w:t>
      </w:r>
      <w:r w:rsidRPr="00A608E8">
        <w:rPr>
          <w:rFonts w:eastAsia="Calibri" w:cs="Times New Roman"/>
          <w:i/>
          <w:szCs w:val="28"/>
          <w:u w:val="single"/>
        </w:rPr>
        <w:t>торгов»</w:t>
      </w:r>
      <w:r w:rsidR="00C51215" w:rsidRPr="00A608E8">
        <w:rPr>
          <w:rFonts w:cs="Times New Roman"/>
          <w:i/>
          <w:szCs w:val="28"/>
          <w:u w:val="single"/>
        </w:rPr>
        <w:t>_</w:t>
      </w:r>
      <w:r w:rsidR="00C51215" w:rsidRPr="008721BC">
        <w:rPr>
          <w:rFonts w:cs="Times New Roman"/>
          <w:szCs w:val="28"/>
        </w:rPr>
        <w:t>_____________________</w:t>
      </w:r>
      <w:r>
        <w:rPr>
          <w:rFonts w:cs="Times New Roman"/>
          <w:szCs w:val="28"/>
        </w:rPr>
        <w:t>___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C51215" w:rsidRPr="00174E51" w:rsidRDefault="00C51215" w:rsidP="00174E51">
      <w:pPr>
        <w:ind w:firstLine="720"/>
        <w:contextualSpacing/>
        <w:jc w:val="both"/>
        <w:rPr>
          <w:rFonts w:eastAsia="Calibri" w:cs="Times New Roman"/>
          <w:i/>
          <w:szCs w:val="28"/>
          <w:u w:val="single"/>
        </w:rPr>
      </w:pPr>
      <w:r w:rsidRPr="008721BC">
        <w:rPr>
          <w:rFonts w:cs="Times New Roman"/>
          <w:szCs w:val="28"/>
        </w:rPr>
        <w:t>1.4. Основания для разработки проекта муниципального нормативного                       правового акта:</w:t>
      </w:r>
      <w:r w:rsidR="00174E51" w:rsidRPr="00174E51">
        <w:rPr>
          <w:rFonts w:eastAsia="Calibri" w:cs="Times New Roman"/>
          <w:szCs w:val="28"/>
        </w:rPr>
        <w:t xml:space="preserve"> </w:t>
      </w:r>
      <w:r w:rsidR="00174E51" w:rsidRPr="00174E51">
        <w:rPr>
          <w:rFonts w:eastAsia="Calibri" w:cs="Times New Roman"/>
          <w:i/>
          <w:szCs w:val="28"/>
          <w:u w:val="single"/>
        </w:rPr>
        <w:t>Земельный кодекс Российской Федерации,</w:t>
      </w:r>
      <w:r w:rsidR="00174E51" w:rsidRPr="00174E51">
        <w:rPr>
          <w:rFonts w:eastAsia="Calibri" w:cs="Times New Roman"/>
          <w:szCs w:val="28"/>
        </w:rPr>
        <w:t xml:space="preserve"> </w:t>
      </w:r>
      <w:r w:rsidR="002A7A4E">
        <w:rPr>
          <w:rFonts w:eastAsia="Calibri" w:cs="Times New Roman"/>
          <w:i/>
          <w:szCs w:val="28"/>
          <w:u w:val="single"/>
        </w:rPr>
        <w:t xml:space="preserve">Федеральный закон от 21.07.2015 № 115-ФЗ «О концессионных соглашениях», </w:t>
      </w:r>
      <w:r w:rsidR="00174E51" w:rsidRPr="00174E51">
        <w:rPr>
          <w:rFonts w:eastAsia="Calibri" w:cs="Times New Roman"/>
          <w:i/>
          <w:szCs w:val="28"/>
          <w:u w:val="single"/>
        </w:rPr>
        <w:t xml:space="preserve">Устав муниципального образования городской округ город Сургут Ханты-Мансийского автономного округа </w:t>
      </w:r>
      <w:r w:rsidR="00174E51">
        <w:rPr>
          <w:rFonts w:eastAsia="Calibri" w:cs="Times New Roman"/>
          <w:i/>
          <w:szCs w:val="28"/>
          <w:u w:val="single"/>
        </w:rPr>
        <w:t>–</w:t>
      </w:r>
      <w:r w:rsidR="00174E51" w:rsidRPr="00174E51">
        <w:rPr>
          <w:rFonts w:eastAsia="Calibri" w:cs="Times New Roman"/>
          <w:i/>
          <w:szCs w:val="28"/>
          <w:u w:val="single"/>
        </w:rPr>
        <w:t xml:space="preserve"> Югры</w:t>
      </w:r>
      <w:r w:rsidR="00174E51">
        <w:rPr>
          <w:rFonts w:eastAsia="Calibri" w:cs="Times New Roman"/>
          <w:i/>
          <w:szCs w:val="28"/>
          <w:u w:val="single"/>
        </w:rPr>
        <w:t xml:space="preserve">                             </w:t>
      </w:r>
      <w:r w:rsidRPr="008721BC">
        <w:rPr>
          <w:rFonts w:cs="Times New Roman"/>
          <w:szCs w:val="28"/>
        </w:rPr>
        <w:t>_____________________________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C51215" w:rsidRPr="008721BC" w:rsidRDefault="00C51215" w:rsidP="00174E51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1.5. Перечень действующих муниципальных нормативных правовых актов                   (их положений), устанавливающих правовое регулирование:</w:t>
      </w:r>
      <w:r w:rsidR="00174E51" w:rsidRPr="00174E51">
        <w:rPr>
          <w:rFonts w:eastAsia="Calibri" w:cs="Times New Roman"/>
          <w:i/>
          <w:szCs w:val="28"/>
          <w:u w:val="single"/>
        </w:rPr>
        <w:t xml:space="preserve"> </w:t>
      </w:r>
      <w:r w:rsidR="00174E51" w:rsidRPr="00174E51">
        <w:rPr>
          <w:rFonts w:cs="Times New Roman"/>
          <w:i/>
          <w:szCs w:val="28"/>
          <w:u w:val="single"/>
        </w:rPr>
        <w:t>решение Думы города от 06.10.2010 № 795-</w:t>
      </w:r>
      <w:r w:rsidR="00174E51" w:rsidRPr="00174E51">
        <w:rPr>
          <w:rFonts w:cs="Times New Roman"/>
          <w:i/>
          <w:szCs w:val="28"/>
          <w:u w:val="single"/>
          <w:lang w:val="en-US"/>
        </w:rPr>
        <w:t>IV</w:t>
      </w:r>
      <w:r w:rsidR="00174E51" w:rsidRPr="00174E51">
        <w:rPr>
          <w:rFonts w:cs="Times New Roman"/>
          <w:i/>
          <w:szCs w:val="28"/>
          <w:u w:val="single"/>
        </w:rPr>
        <w:t xml:space="preserve"> ДГ «О порядке определения размера, условий </w:t>
      </w:r>
      <w:r w:rsidR="00174E51">
        <w:rPr>
          <w:rFonts w:cs="Times New Roman"/>
          <w:i/>
          <w:szCs w:val="28"/>
          <w:u w:val="single"/>
        </w:rPr>
        <w:br/>
      </w:r>
      <w:r w:rsidR="00174E51" w:rsidRPr="00174E51">
        <w:rPr>
          <w:rFonts w:cs="Times New Roman"/>
          <w:i/>
          <w:szCs w:val="28"/>
          <w:u w:val="single"/>
        </w:rPr>
        <w:t xml:space="preserve">и сроков уплаты арендной платы за земельные участки, находящиеся </w:t>
      </w:r>
      <w:r w:rsidR="00174E51">
        <w:rPr>
          <w:rFonts w:cs="Times New Roman"/>
          <w:i/>
          <w:szCs w:val="28"/>
          <w:u w:val="single"/>
        </w:rPr>
        <w:br/>
      </w:r>
      <w:r w:rsidR="00174E51" w:rsidRPr="00174E51">
        <w:rPr>
          <w:rFonts w:cs="Times New Roman"/>
          <w:i/>
          <w:szCs w:val="28"/>
          <w:u w:val="single"/>
        </w:rPr>
        <w:t>в муниципальной собственности муниципального образования городской округ город Сургут, предоставленные в аренду без проведения торгов»</w:t>
      </w:r>
      <w:r w:rsidR="00174E51">
        <w:rPr>
          <w:rFonts w:cs="Times New Roman"/>
          <w:i/>
          <w:szCs w:val="28"/>
          <w:u w:val="single"/>
        </w:rPr>
        <w:t>_____________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 xml:space="preserve">1.6. Планируемый срок вступления в силу предлагаемого правового регулирования: </w:t>
      </w:r>
      <w:r w:rsidR="00174E51" w:rsidRPr="00174E51">
        <w:rPr>
          <w:rFonts w:cs="Times New Roman"/>
          <w:i/>
          <w:szCs w:val="28"/>
          <w:u w:val="single"/>
        </w:rPr>
        <w:t xml:space="preserve">после официального опубликования </w:t>
      </w:r>
      <w:r w:rsidR="00174E51" w:rsidRPr="00174E51">
        <w:rPr>
          <w:rFonts w:eastAsia="Times New Roman" w:cs="Times New Roman"/>
          <w:i/>
          <w:szCs w:val="28"/>
          <w:u w:val="single"/>
          <w:lang w:eastAsia="ru-RU"/>
        </w:rPr>
        <w:t xml:space="preserve">и распространяется </w:t>
      </w:r>
      <w:r w:rsidR="00174E51" w:rsidRPr="00174E51">
        <w:rPr>
          <w:rFonts w:eastAsia="Times New Roman" w:cs="Times New Roman"/>
          <w:i/>
          <w:szCs w:val="28"/>
          <w:u w:val="single"/>
          <w:lang w:eastAsia="ru-RU"/>
        </w:rPr>
        <w:br/>
        <w:t>на правоотношения с 01.01.2021</w:t>
      </w:r>
      <w:r w:rsidRPr="008721BC">
        <w:rPr>
          <w:rFonts w:cs="Times New Roman"/>
          <w:szCs w:val="28"/>
        </w:rPr>
        <w:t>_________________________________________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F430A6" w:rsidRDefault="00C51215" w:rsidP="00F430A6">
      <w:pPr>
        <w:ind w:firstLine="720"/>
        <w:contextualSpacing/>
        <w:jc w:val="both"/>
        <w:rPr>
          <w:rFonts w:cs="Times New Roman"/>
          <w:sz w:val="22"/>
        </w:rPr>
      </w:pPr>
      <w:r w:rsidRPr="008721BC">
        <w:rPr>
          <w:rFonts w:cs="Times New Roman"/>
          <w:szCs w:val="28"/>
        </w:rPr>
        <w:t>1.7. Сведения о необходимости или отсутствии необходимости установления переходного</w:t>
      </w:r>
      <w:r>
        <w:rPr>
          <w:rFonts w:cs="Times New Roman"/>
          <w:szCs w:val="28"/>
        </w:rPr>
        <w:t xml:space="preserve"> </w:t>
      </w:r>
      <w:proofErr w:type="spellStart"/>
      <w:proofErr w:type="gramStart"/>
      <w:r w:rsidR="00174E51">
        <w:rPr>
          <w:rFonts w:cs="Times New Roman"/>
          <w:szCs w:val="28"/>
        </w:rPr>
        <w:t>периода:_</w:t>
      </w:r>
      <w:proofErr w:type="gramEnd"/>
      <w:r w:rsidR="00174E51">
        <w:rPr>
          <w:rFonts w:cs="Times New Roman"/>
          <w:szCs w:val="28"/>
        </w:rPr>
        <w:t>___</w:t>
      </w:r>
      <w:r w:rsidR="00F430A6">
        <w:rPr>
          <w:rFonts w:cs="Times New Roman"/>
          <w:szCs w:val="28"/>
        </w:rPr>
        <w:t>н</w:t>
      </w:r>
      <w:r w:rsidR="00174E51" w:rsidRPr="00174E51">
        <w:rPr>
          <w:rFonts w:cs="Times New Roman"/>
          <w:i/>
          <w:szCs w:val="28"/>
          <w:u w:val="single"/>
        </w:rPr>
        <w:t>еобходимость</w:t>
      </w:r>
      <w:proofErr w:type="spellEnd"/>
      <w:r w:rsidR="00174E51" w:rsidRPr="00174E51">
        <w:rPr>
          <w:rFonts w:cs="Times New Roman"/>
          <w:i/>
          <w:szCs w:val="28"/>
          <w:u w:val="single"/>
        </w:rPr>
        <w:t xml:space="preserve"> в установлении переходного периода отсутствует</w:t>
      </w:r>
      <w:r w:rsidR="00174E51">
        <w:rPr>
          <w:rFonts w:cs="Times New Roman"/>
          <w:i/>
          <w:szCs w:val="28"/>
          <w:u w:val="single"/>
        </w:rPr>
        <w:t>______</w:t>
      </w:r>
      <w:r w:rsidR="00F430A6">
        <w:rPr>
          <w:rFonts w:cs="Times New Roman"/>
          <w:i/>
          <w:szCs w:val="28"/>
          <w:u w:val="single"/>
        </w:rPr>
        <w:t>____________________________</w:t>
      </w:r>
      <w:r>
        <w:rPr>
          <w:rFonts w:cs="Times New Roman"/>
          <w:sz w:val="22"/>
        </w:rPr>
        <w:t xml:space="preserve"> </w:t>
      </w:r>
      <w:r w:rsidR="00F430A6">
        <w:rPr>
          <w:rFonts w:cs="Times New Roman"/>
          <w:sz w:val="22"/>
        </w:rPr>
        <w:t xml:space="preserve">  </w:t>
      </w:r>
    </w:p>
    <w:p w:rsidR="00C51215" w:rsidRPr="00F430A6" w:rsidRDefault="00F430A6" w:rsidP="00F430A6">
      <w:pPr>
        <w:ind w:firstLine="720"/>
        <w:contextualSpacing/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sz w:val="22"/>
        </w:rPr>
        <w:t xml:space="preserve">                                      </w:t>
      </w:r>
      <w:r w:rsidR="00C51215" w:rsidRPr="00583445">
        <w:rPr>
          <w:rFonts w:cs="Times New Roman"/>
          <w:sz w:val="22"/>
        </w:rPr>
        <w:t>(место для текстового описания)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1.8. Дата размещения уведомления о проведении публичных консультаций по проекту муниципального нормативного правового акта:</w:t>
      </w:r>
      <w:r w:rsidR="00C64BC1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«___» ________20_г. и срок, в течение которого принимались предложения</w:t>
      </w:r>
      <w:r w:rsidR="00C64BC1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 xml:space="preserve">в связи с размещением </w:t>
      </w:r>
      <w:r w:rsidRPr="00C51215">
        <w:rPr>
          <w:rFonts w:cs="Times New Roman"/>
          <w:szCs w:val="28"/>
        </w:rPr>
        <w:lastRenderedPageBreak/>
        <w:t>уведомления о проведении публичных консультаций</w:t>
      </w:r>
      <w:r w:rsidR="00C64BC1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по проекту нормативного правового акта: начало: «__</w:t>
      </w:r>
      <w:proofErr w:type="gramStart"/>
      <w:r w:rsidRPr="00C51215">
        <w:rPr>
          <w:rFonts w:cs="Times New Roman"/>
          <w:szCs w:val="28"/>
        </w:rPr>
        <w:t>_»_</w:t>
      </w:r>
      <w:proofErr w:type="gramEnd"/>
      <w:r w:rsidRPr="00C51215">
        <w:rPr>
          <w:rFonts w:cs="Times New Roman"/>
          <w:szCs w:val="28"/>
        </w:rPr>
        <w:t>_______20_г.; окончание: «___»________20_г.</w:t>
      </w:r>
    </w:p>
    <w:p w:rsidR="00252819" w:rsidRDefault="00252819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1.9</w:t>
      </w:r>
      <w:r w:rsidRPr="008721BC">
        <w:rPr>
          <w:rFonts w:cs="Times New Roman"/>
          <w:szCs w:val="28"/>
        </w:rPr>
        <w:t>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Всего замечаний и предложений: ________, из них: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учтено полностью: _______, учтено частично: _______, не учтено: _______.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1.10. Контактная информация ответственного исполнителя проекта: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Фамилия, имя, отчество: _____</w:t>
      </w:r>
      <w:r w:rsidR="00F430A6" w:rsidRPr="00F430A6">
        <w:rPr>
          <w:rFonts w:eastAsia="Calibri" w:cs="Times New Roman"/>
          <w:i/>
          <w:szCs w:val="28"/>
          <w:u w:val="single"/>
        </w:rPr>
        <w:t>Ануфриева Елена Анатольевна</w:t>
      </w:r>
      <w:r w:rsidR="00F430A6" w:rsidRPr="008721BC">
        <w:rPr>
          <w:rFonts w:cs="Times New Roman"/>
          <w:szCs w:val="28"/>
        </w:rPr>
        <w:t xml:space="preserve"> </w:t>
      </w:r>
      <w:r w:rsidR="00F430A6">
        <w:rPr>
          <w:rFonts w:cs="Times New Roman"/>
          <w:szCs w:val="28"/>
        </w:rPr>
        <w:t>______________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proofErr w:type="spellStart"/>
      <w:r w:rsidRPr="008721BC">
        <w:rPr>
          <w:rFonts w:cs="Times New Roman"/>
          <w:szCs w:val="28"/>
        </w:rPr>
        <w:t>Должность:__</w:t>
      </w:r>
      <w:r w:rsidR="00F430A6" w:rsidRPr="00F430A6">
        <w:rPr>
          <w:rFonts w:cs="Times New Roman"/>
          <w:i/>
          <w:szCs w:val="28"/>
          <w:u w:val="single"/>
        </w:rPr>
        <w:t>начальник</w:t>
      </w:r>
      <w:proofErr w:type="spellEnd"/>
      <w:r w:rsidR="00F430A6" w:rsidRPr="00F430A6">
        <w:rPr>
          <w:rFonts w:cs="Times New Roman"/>
          <w:i/>
          <w:szCs w:val="28"/>
          <w:u w:val="single"/>
        </w:rPr>
        <w:t xml:space="preserve"> отдела регулирования земельных отношений комитета по земельным отношениям Администрации города</w:t>
      </w:r>
      <w:r w:rsidR="00F430A6" w:rsidRPr="00F430A6">
        <w:rPr>
          <w:rFonts w:cs="Times New Roman"/>
          <w:szCs w:val="28"/>
        </w:rPr>
        <w:t xml:space="preserve"> </w:t>
      </w:r>
      <w:r w:rsidR="00F430A6">
        <w:rPr>
          <w:rFonts w:cs="Times New Roman"/>
          <w:szCs w:val="28"/>
        </w:rPr>
        <w:t>_______________</w:t>
      </w:r>
    </w:p>
    <w:p w:rsidR="00F430A6" w:rsidRPr="00F430A6" w:rsidRDefault="00F430A6" w:rsidP="00F430A6">
      <w:pPr>
        <w:ind w:firstLine="720"/>
        <w:contextualSpacing/>
        <w:jc w:val="both"/>
        <w:rPr>
          <w:rFonts w:eastAsia="Calibri" w:cs="Times New Roman"/>
          <w:bCs/>
          <w:szCs w:val="28"/>
        </w:rPr>
      </w:pPr>
      <w:r w:rsidRPr="00F430A6">
        <w:rPr>
          <w:rFonts w:eastAsia="Calibri" w:cs="Times New Roman"/>
          <w:bCs/>
          <w:szCs w:val="28"/>
        </w:rPr>
        <w:t>Тел</w:t>
      </w:r>
      <w:r>
        <w:rPr>
          <w:rFonts w:eastAsia="Calibri" w:cs="Times New Roman"/>
          <w:bCs/>
          <w:szCs w:val="28"/>
        </w:rPr>
        <w:t>ефон</w:t>
      </w:r>
      <w:r w:rsidRPr="00F430A6">
        <w:rPr>
          <w:rFonts w:eastAsia="Calibri" w:cs="Times New Roman"/>
          <w:bCs/>
          <w:szCs w:val="28"/>
        </w:rPr>
        <w:t xml:space="preserve">: </w:t>
      </w:r>
      <w:r w:rsidRPr="00F430A6">
        <w:rPr>
          <w:rFonts w:eastAsia="Calibri" w:cs="Times New Roman"/>
          <w:bCs/>
          <w:i/>
          <w:szCs w:val="28"/>
          <w:u w:val="single"/>
        </w:rPr>
        <w:t>8 (3462) 52-83-41</w:t>
      </w:r>
      <w:r w:rsidRPr="00F430A6">
        <w:rPr>
          <w:rFonts w:eastAsia="Calibri" w:cs="Times New Roman"/>
          <w:bCs/>
          <w:szCs w:val="28"/>
        </w:rPr>
        <w:t xml:space="preserve"> </w:t>
      </w:r>
    </w:p>
    <w:p w:rsidR="00F430A6" w:rsidRPr="00F430A6" w:rsidRDefault="00F430A6" w:rsidP="00F430A6">
      <w:pPr>
        <w:ind w:firstLine="720"/>
        <w:contextualSpacing/>
        <w:jc w:val="both"/>
        <w:rPr>
          <w:rFonts w:eastAsia="Calibri" w:cs="Times New Roman"/>
          <w:bCs/>
          <w:i/>
          <w:szCs w:val="28"/>
          <w:u w:val="single"/>
        </w:rPr>
      </w:pPr>
      <w:r w:rsidRPr="00F430A6">
        <w:rPr>
          <w:rFonts w:eastAsia="Calibri" w:cs="Times New Roman"/>
          <w:bCs/>
          <w:szCs w:val="28"/>
        </w:rPr>
        <w:t xml:space="preserve">Адрес электронной почты: </w:t>
      </w:r>
      <w:r w:rsidRPr="00F430A6">
        <w:rPr>
          <w:rFonts w:eastAsia="Calibri" w:cs="Times New Roman"/>
          <w:bCs/>
          <w:i/>
          <w:szCs w:val="28"/>
          <w:u w:val="single"/>
        </w:rPr>
        <w:t>anufrieva_ea@admsurgut.ru</w:t>
      </w:r>
    </w:p>
    <w:p w:rsidR="00C51215" w:rsidRPr="008721BC" w:rsidRDefault="00C51215" w:rsidP="00C51215">
      <w:pPr>
        <w:contextualSpacing/>
        <w:jc w:val="both"/>
        <w:rPr>
          <w:rFonts w:cs="Times New Roman"/>
          <w:b/>
          <w:bCs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 Степень регулирующего воздействия проекта муниципального нормативного правового акта:</w:t>
      </w:r>
    </w:p>
    <w:p w:rsidR="00252819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2.1. Степень регулирующего воздействия проекта муниципального правового акта (высокая/средняя)</w:t>
      </w:r>
    </w:p>
    <w:p w:rsidR="00C51215" w:rsidRPr="008721BC" w:rsidRDefault="00C51215" w:rsidP="00252819">
      <w:pPr>
        <w:contextualSpacing/>
        <w:jc w:val="both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>____________</w:t>
      </w:r>
      <w:r w:rsidR="00252819">
        <w:rPr>
          <w:rFonts w:cs="Times New Roman"/>
          <w:bCs/>
          <w:szCs w:val="28"/>
        </w:rPr>
        <w:t>___________</w:t>
      </w:r>
      <w:r w:rsidR="00F430A6" w:rsidRPr="00F430A6">
        <w:rPr>
          <w:rFonts w:cs="Times New Roman"/>
          <w:bCs/>
          <w:szCs w:val="28"/>
        </w:rPr>
        <w:t xml:space="preserve"> </w:t>
      </w:r>
      <w:r w:rsidR="00F430A6" w:rsidRPr="00F430A6">
        <w:rPr>
          <w:rFonts w:cs="Times New Roman"/>
          <w:bCs/>
          <w:i/>
          <w:szCs w:val="28"/>
          <w:u w:val="single"/>
        </w:rPr>
        <w:t>средняя</w:t>
      </w:r>
      <w:r w:rsidR="00252819">
        <w:rPr>
          <w:rFonts w:cs="Times New Roman"/>
          <w:bCs/>
          <w:szCs w:val="28"/>
        </w:rPr>
        <w:t>___________</w:t>
      </w:r>
      <w:r>
        <w:rPr>
          <w:rFonts w:cs="Times New Roman"/>
          <w:bCs/>
          <w:szCs w:val="28"/>
        </w:rPr>
        <w:t>___________________________</w:t>
      </w:r>
    </w:p>
    <w:p w:rsidR="00C51215" w:rsidRPr="00231686" w:rsidRDefault="00C51215" w:rsidP="00C51215">
      <w:pPr>
        <w:contextualSpacing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</w:t>
      </w:r>
      <w:r w:rsidR="00252819">
        <w:rPr>
          <w:rFonts w:cs="Times New Roman"/>
          <w:sz w:val="22"/>
        </w:rPr>
        <w:t xml:space="preserve">      </w:t>
      </w:r>
      <w:r w:rsidRPr="00231686">
        <w:rPr>
          <w:rFonts w:cs="Times New Roman"/>
          <w:sz w:val="22"/>
        </w:rPr>
        <w:t>(место для текстового описания)</w:t>
      </w:r>
    </w:p>
    <w:p w:rsidR="00C51215" w:rsidRPr="008721BC" w:rsidRDefault="00C51215" w:rsidP="00435C68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  <w:r w:rsidR="00435C68" w:rsidRPr="00435C68">
        <w:rPr>
          <w:rFonts w:cs="Times New Roman"/>
          <w:szCs w:val="28"/>
        </w:rPr>
        <w:t xml:space="preserve"> </w:t>
      </w:r>
      <w:r w:rsidR="00435C68" w:rsidRPr="00435C68">
        <w:rPr>
          <w:rFonts w:cs="Times New Roman"/>
          <w:bCs/>
          <w:i/>
          <w:szCs w:val="28"/>
          <w:u w:val="single"/>
        </w:rPr>
        <w:t>проект муниципального нормативного правового акта содержит положения, изменяющие ранее предусмотренные муниципальными правовыми актами обязанности, запреты и ограничения для субъектов предпринимательской и инвестиционной деятельности, а также изменяющие ранее предусмотренные муниципальными нормативными правовыми актами расходы субъектов предп</w:t>
      </w:r>
      <w:r w:rsidR="00435C68">
        <w:rPr>
          <w:rFonts w:cs="Times New Roman"/>
          <w:bCs/>
          <w:i/>
          <w:szCs w:val="28"/>
          <w:u w:val="single"/>
        </w:rPr>
        <w:t xml:space="preserve">ринимательской и инвестиционной </w:t>
      </w:r>
      <w:r w:rsidR="00435C68" w:rsidRPr="00435C68">
        <w:rPr>
          <w:rFonts w:cs="Times New Roman"/>
          <w:bCs/>
          <w:i/>
          <w:szCs w:val="28"/>
          <w:u w:val="single"/>
        </w:rPr>
        <w:t>деятельности</w:t>
      </w:r>
      <w:r w:rsidRPr="008721BC">
        <w:rPr>
          <w:rFonts w:cs="Times New Roman"/>
          <w:bCs/>
          <w:szCs w:val="28"/>
        </w:rPr>
        <w:t>____________________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252819" w:rsidRDefault="00252819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3. Описание проблемы, на решение которой направлено предлагаемое                      правовое регулирование</w:t>
      </w:r>
    </w:p>
    <w:p w:rsid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3.1. 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C51215" w:rsidRPr="00194396" w:rsidRDefault="001D17B4" w:rsidP="00194396">
      <w:pPr>
        <w:ind w:firstLine="720"/>
        <w:contextualSpacing/>
        <w:jc w:val="both"/>
        <w:rPr>
          <w:rFonts w:cs="Times New Roman"/>
          <w:i/>
          <w:szCs w:val="28"/>
          <w:u w:val="single"/>
        </w:rPr>
      </w:pPr>
      <w:r w:rsidRPr="00194396">
        <w:rPr>
          <w:rFonts w:cs="Times New Roman"/>
          <w:i/>
          <w:szCs w:val="28"/>
          <w:u w:val="single"/>
        </w:rPr>
        <w:t xml:space="preserve">В условиях сложной существующей экономической ситуации в стране одним из решений, направленных на развитие местной экономики, является привлечение инвесторов, что возможно при создании на территории города благоприятного инвестиционного климата с предоставлением равных финансовых условий для инвесторов в реализации проектов как на земельных участках, находящихся в муниципальной собственности, так и на земельных участках, государственная собственность на которые не разграничена. </w:t>
      </w:r>
      <w:r w:rsidR="00194396">
        <w:rPr>
          <w:rFonts w:cs="Times New Roman"/>
          <w:i/>
          <w:szCs w:val="28"/>
          <w:u w:val="single"/>
        </w:rPr>
        <w:br/>
      </w:r>
      <w:r w:rsidRPr="00194396">
        <w:rPr>
          <w:rFonts w:cs="Times New Roman"/>
          <w:i/>
          <w:szCs w:val="28"/>
          <w:u w:val="single"/>
        </w:rPr>
        <w:t xml:space="preserve">При этом для повышения уровня достижения результатов деятельности органов местного самоуправления в решении вопросов местного значения требуется также реализация социально значимых проектов путем заключения </w:t>
      </w:r>
      <w:r w:rsidRPr="00194396">
        <w:rPr>
          <w:rFonts w:cs="Times New Roman"/>
          <w:i/>
          <w:szCs w:val="28"/>
          <w:u w:val="single"/>
        </w:rPr>
        <w:lastRenderedPageBreak/>
        <w:t>концессионных соглашений или согла</w:t>
      </w:r>
      <w:r w:rsidR="00194396" w:rsidRPr="00194396">
        <w:rPr>
          <w:rFonts w:cs="Times New Roman"/>
          <w:i/>
          <w:szCs w:val="28"/>
          <w:u w:val="single"/>
        </w:rPr>
        <w:t xml:space="preserve">шений </w:t>
      </w:r>
      <w:r w:rsidRPr="00194396">
        <w:rPr>
          <w:rFonts w:cs="Times New Roman"/>
          <w:i/>
          <w:szCs w:val="28"/>
          <w:u w:val="single"/>
        </w:rPr>
        <w:t xml:space="preserve">о </w:t>
      </w:r>
      <w:proofErr w:type="spellStart"/>
      <w:r w:rsidRPr="00194396">
        <w:rPr>
          <w:rFonts w:cs="Times New Roman"/>
          <w:i/>
          <w:szCs w:val="28"/>
          <w:u w:val="single"/>
        </w:rPr>
        <w:t>м</w:t>
      </w:r>
      <w:r w:rsidR="00194396" w:rsidRPr="00194396">
        <w:rPr>
          <w:rFonts w:cs="Times New Roman"/>
          <w:i/>
          <w:szCs w:val="28"/>
          <w:u w:val="single"/>
        </w:rPr>
        <w:t>униципально</w:t>
      </w:r>
      <w:proofErr w:type="spellEnd"/>
      <w:r w:rsidR="00194396" w:rsidRPr="00194396">
        <w:rPr>
          <w:rFonts w:cs="Times New Roman"/>
          <w:i/>
          <w:szCs w:val="28"/>
          <w:u w:val="single"/>
        </w:rPr>
        <w:t>-частном партнерстве</w:t>
      </w:r>
      <w:r w:rsidRPr="00194396">
        <w:rPr>
          <w:rFonts w:cs="Times New Roman"/>
          <w:i/>
          <w:szCs w:val="28"/>
          <w:u w:val="single"/>
        </w:rPr>
        <w:t>.</w:t>
      </w:r>
      <w:r w:rsidR="00194396">
        <w:rPr>
          <w:rFonts w:cs="Times New Roman"/>
          <w:i/>
          <w:szCs w:val="28"/>
          <w:u w:val="single"/>
        </w:rPr>
        <w:t xml:space="preserve">          </w:t>
      </w:r>
      <w:r w:rsidR="00C51215" w:rsidRPr="008721BC">
        <w:rPr>
          <w:rFonts w:cs="Times New Roman"/>
          <w:szCs w:val="28"/>
        </w:rPr>
        <w:t>____________________________________________________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48130E">
        <w:rPr>
          <w:rFonts w:cs="Times New Roman"/>
          <w:szCs w:val="28"/>
        </w:rPr>
        <w:t>3.2. Информация о возникновении, выявлении проблемы и мерах, принятых ранее для ее решения, достигнутых результатах:</w:t>
      </w:r>
      <w:r w:rsidR="00194396">
        <w:rPr>
          <w:rFonts w:cs="Times New Roman"/>
          <w:szCs w:val="28"/>
        </w:rPr>
        <w:t xml:space="preserve"> </w:t>
      </w:r>
    </w:p>
    <w:p w:rsidR="00194396" w:rsidRPr="00194396" w:rsidRDefault="00194396" w:rsidP="00194396">
      <w:pPr>
        <w:ind w:firstLine="720"/>
        <w:contextualSpacing/>
        <w:jc w:val="both"/>
        <w:rPr>
          <w:rFonts w:cs="Times New Roman"/>
          <w:i/>
          <w:szCs w:val="28"/>
          <w:u w:val="single"/>
        </w:rPr>
      </w:pPr>
      <w:r w:rsidRPr="00194396">
        <w:rPr>
          <w:rFonts w:cs="Times New Roman"/>
          <w:i/>
          <w:szCs w:val="28"/>
          <w:u w:val="single"/>
        </w:rPr>
        <w:t xml:space="preserve">При анализе заключенных концессионных соглашений установлено, </w:t>
      </w:r>
      <w:r w:rsidRPr="00194396">
        <w:rPr>
          <w:rFonts w:cs="Times New Roman"/>
          <w:i/>
          <w:szCs w:val="28"/>
          <w:u w:val="single"/>
        </w:rPr>
        <w:br/>
        <w:t xml:space="preserve">что расходы концессионера на оплату аренды земельного участка подлежат возмещению в составе инвестиционного платежа, который выплачивается </w:t>
      </w:r>
      <w:r w:rsidRPr="00194396">
        <w:rPr>
          <w:rFonts w:cs="Times New Roman"/>
          <w:i/>
          <w:szCs w:val="28"/>
          <w:u w:val="single"/>
        </w:rPr>
        <w:br/>
        <w:t xml:space="preserve">после ввода социального объекта в эксплуатацию. При этом максимальная нагрузка на концессионера, связанная с проектированием и строительством социального объекта, приходится на первые три года с момента заключения концессионного соглашения. </w:t>
      </w:r>
    </w:p>
    <w:p w:rsidR="00194396" w:rsidRPr="00194396" w:rsidRDefault="00194396" w:rsidP="00194396">
      <w:pPr>
        <w:ind w:firstLine="720"/>
        <w:contextualSpacing/>
        <w:jc w:val="both"/>
        <w:rPr>
          <w:rFonts w:cs="Times New Roman"/>
          <w:i/>
          <w:szCs w:val="28"/>
          <w:u w:val="single"/>
        </w:rPr>
      </w:pPr>
      <w:r w:rsidRPr="00194396">
        <w:rPr>
          <w:rFonts w:cs="Times New Roman"/>
          <w:i/>
          <w:szCs w:val="28"/>
          <w:u w:val="single"/>
        </w:rPr>
        <w:t xml:space="preserve">В настоящее время заключено пять концессионных соглашений </w:t>
      </w:r>
      <w:r>
        <w:rPr>
          <w:rFonts w:cs="Times New Roman"/>
          <w:i/>
          <w:szCs w:val="28"/>
          <w:u w:val="single"/>
        </w:rPr>
        <w:br/>
      </w:r>
      <w:r w:rsidRPr="00194396">
        <w:rPr>
          <w:rFonts w:cs="Times New Roman"/>
          <w:i/>
          <w:szCs w:val="28"/>
          <w:u w:val="single"/>
        </w:rPr>
        <w:t xml:space="preserve">для создания социально значимых объектов (общеобразовательные школы), </w:t>
      </w:r>
      <w:r>
        <w:rPr>
          <w:rFonts w:cs="Times New Roman"/>
          <w:i/>
          <w:szCs w:val="28"/>
          <w:u w:val="single"/>
        </w:rPr>
        <w:br/>
      </w:r>
      <w:r w:rsidRPr="00194396">
        <w:rPr>
          <w:rFonts w:cs="Times New Roman"/>
          <w:i/>
          <w:szCs w:val="28"/>
          <w:u w:val="single"/>
        </w:rPr>
        <w:t xml:space="preserve">для реализации которых заключены три договора аренды земельных участков, находящихся в муниципальной собственности, и два договора аренды земельных участков, государственная собственность на которые не разграничена. </w:t>
      </w:r>
      <w:r>
        <w:rPr>
          <w:rFonts w:cs="Times New Roman"/>
          <w:i/>
          <w:szCs w:val="28"/>
          <w:u w:val="single"/>
        </w:rPr>
        <w:br/>
      </w:r>
      <w:r w:rsidRPr="00194396">
        <w:rPr>
          <w:rFonts w:cs="Times New Roman"/>
          <w:i/>
          <w:szCs w:val="28"/>
          <w:u w:val="single"/>
        </w:rPr>
        <w:t xml:space="preserve">При сравнении размеров арендной платы для арендаторов (концессионеров) выявлено, что арендатор земельного участка, находящегося в муниципальной собственности, обязан выделять на расходы по аренде участка в 50 раз больше, чем арендатор аналогичного земельного участка, государственная собственность на который не разграничена. Такая разница обусловлена использованием разных порядков расчета арендной платы. </w:t>
      </w:r>
    </w:p>
    <w:p w:rsidR="00194396" w:rsidRPr="00194396" w:rsidRDefault="00194396" w:rsidP="00194396">
      <w:pPr>
        <w:ind w:firstLine="720"/>
        <w:contextualSpacing/>
        <w:jc w:val="both"/>
        <w:rPr>
          <w:rFonts w:cs="Times New Roman"/>
          <w:i/>
          <w:szCs w:val="28"/>
          <w:u w:val="single"/>
        </w:rPr>
      </w:pPr>
      <w:r w:rsidRPr="00194396">
        <w:rPr>
          <w:rFonts w:cs="Times New Roman"/>
          <w:i/>
          <w:szCs w:val="28"/>
          <w:u w:val="single"/>
        </w:rPr>
        <w:t xml:space="preserve">Единственным решением возникшей проблемы является установление дополнительных коэффициентов, корректирующих размер арендной платы </w:t>
      </w:r>
      <w:r w:rsidRPr="00194396">
        <w:rPr>
          <w:rFonts w:cs="Times New Roman"/>
          <w:i/>
          <w:szCs w:val="28"/>
          <w:u w:val="single"/>
        </w:rPr>
        <w:br/>
        <w:t xml:space="preserve">за земельные участки, находящиеся в муниципальной собственности, путем внесения соответствующих изменений в порядок расчета арендной платы, утвержденный решением Думы города Сургута. </w:t>
      </w:r>
    </w:p>
    <w:p w:rsidR="00C51215" w:rsidRPr="0048130E" w:rsidRDefault="00194396" w:rsidP="00194396">
      <w:pPr>
        <w:ind w:firstLine="720"/>
        <w:contextualSpacing/>
        <w:jc w:val="both"/>
        <w:rPr>
          <w:rFonts w:cs="Times New Roman"/>
          <w:szCs w:val="28"/>
        </w:rPr>
      </w:pPr>
      <w:r w:rsidRPr="00194396">
        <w:rPr>
          <w:rFonts w:cs="Times New Roman"/>
          <w:i/>
          <w:szCs w:val="28"/>
          <w:u w:val="single"/>
        </w:rPr>
        <w:t xml:space="preserve">Введение </w:t>
      </w:r>
      <w:r>
        <w:rPr>
          <w:rFonts w:cs="Times New Roman"/>
          <w:i/>
          <w:szCs w:val="28"/>
          <w:u w:val="single"/>
        </w:rPr>
        <w:t>к</w:t>
      </w:r>
      <w:r w:rsidRPr="00194396">
        <w:rPr>
          <w:rFonts w:cs="Times New Roman"/>
          <w:i/>
          <w:szCs w:val="28"/>
          <w:u w:val="single"/>
        </w:rPr>
        <w:t xml:space="preserve">оэффициентов позволит установить равные условия </w:t>
      </w:r>
      <w:r w:rsidRPr="00194396">
        <w:rPr>
          <w:rFonts w:cs="Times New Roman"/>
          <w:i/>
          <w:szCs w:val="28"/>
          <w:u w:val="single"/>
        </w:rPr>
        <w:br/>
        <w:t xml:space="preserve">для инвесторов, являющихся арендаторами земельных участков, находящихся  </w:t>
      </w:r>
      <w:r w:rsidRPr="00194396">
        <w:rPr>
          <w:rFonts w:cs="Times New Roman"/>
          <w:i/>
          <w:szCs w:val="28"/>
          <w:u w:val="single"/>
        </w:rPr>
        <w:br/>
        <w:t xml:space="preserve">в муниципальной собственности, по сравнению с инвесторами, являющимися арендаторами земельных участков, государственная собственность </w:t>
      </w:r>
      <w:r>
        <w:rPr>
          <w:rFonts w:cs="Times New Roman"/>
          <w:i/>
          <w:szCs w:val="28"/>
          <w:u w:val="single"/>
        </w:rPr>
        <w:br/>
      </w:r>
      <w:r w:rsidRPr="00194396">
        <w:rPr>
          <w:rFonts w:cs="Times New Roman"/>
          <w:i/>
          <w:szCs w:val="28"/>
          <w:u w:val="single"/>
        </w:rPr>
        <w:t>на которые не разграничена.</w:t>
      </w:r>
      <w:r>
        <w:rPr>
          <w:rFonts w:cs="Times New Roman"/>
          <w:i/>
          <w:szCs w:val="28"/>
          <w:u w:val="single"/>
        </w:rPr>
        <w:t xml:space="preserve">  </w:t>
      </w:r>
      <w:r w:rsidR="00C51215" w:rsidRPr="0048130E">
        <w:rPr>
          <w:rFonts w:cs="Times New Roman"/>
          <w:szCs w:val="28"/>
        </w:rPr>
        <w:t>____________________________________</w:t>
      </w:r>
      <w:r>
        <w:rPr>
          <w:rFonts w:cs="Times New Roman"/>
          <w:szCs w:val="28"/>
        </w:rPr>
        <w:t>_______</w:t>
      </w:r>
    </w:p>
    <w:p w:rsidR="00C51215" w:rsidRPr="0048130E" w:rsidRDefault="00C51215" w:rsidP="00C51215">
      <w:pPr>
        <w:contextualSpacing/>
        <w:jc w:val="center"/>
        <w:rPr>
          <w:rFonts w:cs="Times New Roman"/>
          <w:sz w:val="22"/>
        </w:rPr>
      </w:pPr>
      <w:r w:rsidRPr="0048130E">
        <w:rPr>
          <w:rFonts w:cs="Times New Roman"/>
          <w:sz w:val="22"/>
        </w:rPr>
        <w:t>(место для текстового описания)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</w:p>
    <w:p w:rsidR="00912721" w:rsidRPr="00194396" w:rsidRDefault="00912721" w:rsidP="00B307DB">
      <w:pPr>
        <w:ind w:firstLine="567"/>
        <w:contextualSpacing/>
        <w:jc w:val="both"/>
        <w:rPr>
          <w:rFonts w:cs="Times New Roman"/>
          <w:i/>
          <w:szCs w:val="28"/>
          <w:u w:val="single"/>
        </w:rPr>
      </w:pPr>
      <w:r w:rsidRPr="00194396">
        <w:rPr>
          <w:rFonts w:cs="Times New Roman"/>
          <w:i/>
          <w:szCs w:val="28"/>
          <w:u w:val="single"/>
        </w:rPr>
        <w:t xml:space="preserve">- решение Думы </w:t>
      </w:r>
      <w:proofErr w:type="spellStart"/>
      <w:r w:rsidRPr="00194396">
        <w:rPr>
          <w:rFonts w:cs="Times New Roman"/>
          <w:i/>
          <w:szCs w:val="28"/>
          <w:u w:val="single"/>
        </w:rPr>
        <w:t>Сургутского</w:t>
      </w:r>
      <w:proofErr w:type="spellEnd"/>
      <w:r w:rsidRPr="00194396">
        <w:rPr>
          <w:rFonts w:cs="Times New Roman"/>
          <w:i/>
          <w:szCs w:val="28"/>
          <w:u w:val="single"/>
        </w:rPr>
        <w:t xml:space="preserve"> района от 01.12.2009 № 528 «Об утверждении порядка определения размера арендной платы за земельные участки, находящиеся в муниципальной собственности муниципального образования </w:t>
      </w:r>
      <w:proofErr w:type="spellStart"/>
      <w:r w:rsidRPr="00194396">
        <w:rPr>
          <w:rFonts w:cs="Times New Roman"/>
          <w:i/>
          <w:szCs w:val="28"/>
          <w:u w:val="single"/>
        </w:rPr>
        <w:t>Сургутский</w:t>
      </w:r>
      <w:proofErr w:type="spellEnd"/>
      <w:r w:rsidRPr="00194396">
        <w:rPr>
          <w:rFonts w:cs="Times New Roman"/>
          <w:i/>
          <w:szCs w:val="28"/>
          <w:u w:val="single"/>
        </w:rPr>
        <w:t xml:space="preserve"> район и предоставленные в аренду без проведения торгов (в редакции от 22.06.2020 № 905-нпа);</w:t>
      </w:r>
    </w:p>
    <w:p w:rsidR="00912721" w:rsidRPr="00194396" w:rsidRDefault="00912721" w:rsidP="00B307DB">
      <w:pPr>
        <w:ind w:firstLine="567"/>
        <w:contextualSpacing/>
        <w:jc w:val="both"/>
        <w:rPr>
          <w:rFonts w:cs="Times New Roman"/>
          <w:i/>
          <w:szCs w:val="28"/>
          <w:u w:val="single"/>
        </w:rPr>
      </w:pPr>
      <w:r w:rsidRPr="00194396">
        <w:rPr>
          <w:rFonts w:cs="Times New Roman"/>
          <w:i/>
          <w:szCs w:val="28"/>
          <w:u w:val="single"/>
        </w:rPr>
        <w:t xml:space="preserve">- постановление Администрации Советского района от 31.03.2015 </w:t>
      </w:r>
      <w:r w:rsidR="00B307DB" w:rsidRPr="00194396">
        <w:rPr>
          <w:rFonts w:cs="Times New Roman"/>
          <w:i/>
          <w:szCs w:val="28"/>
          <w:u w:val="single"/>
        </w:rPr>
        <w:br/>
      </w:r>
      <w:r w:rsidRPr="00194396">
        <w:rPr>
          <w:rFonts w:cs="Times New Roman"/>
          <w:i/>
          <w:szCs w:val="28"/>
          <w:u w:val="single"/>
        </w:rPr>
        <w:t xml:space="preserve">№ 943/НПА «Об утверждении порядка определения размера арендной платы </w:t>
      </w:r>
      <w:r w:rsidR="00B307DB" w:rsidRPr="00194396">
        <w:rPr>
          <w:rFonts w:cs="Times New Roman"/>
          <w:i/>
          <w:szCs w:val="28"/>
          <w:u w:val="single"/>
        </w:rPr>
        <w:br/>
      </w:r>
      <w:r w:rsidRPr="00194396">
        <w:rPr>
          <w:rFonts w:cs="Times New Roman"/>
          <w:i/>
          <w:szCs w:val="28"/>
          <w:u w:val="single"/>
        </w:rPr>
        <w:t xml:space="preserve">за земельные участки земель населенных пунктов, находящихся </w:t>
      </w:r>
      <w:r w:rsidR="00B307DB" w:rsidRPr="00194396">
        <w:rPr>
          <w:rFonts w:cs="Times New Roman"/>
          <w:i/>
          <w:szCs w:val="28"/>
          <w:u w:val="single"/>
        </w:rPr>
        <w:br/>
      </w:r>
      <w:r w:rsidRPr="00194396">
        <w:rPr>
          <w:rFonts w:cs="Times New Roman"/>
          <w:i/>
          <w:szCs w:val="28"/>
          <w:u w:val="single"/>
        </w:rPr>
        <w:lastRenderedPageBreak/>
        <w:t>в муниципальной собственности Советского района, предоставленные в аренду без торгов»</w:t>
      </w:r>
      <w:r w:rsidR="00B307DB" w:rsidRPr="00194396">
        <w:rPr>
          <w:rFonts w:cs="Times New Roman"/>
          <w:i/>
          <w:szCs w:val="28"/>
          <w:u w:val="single"/>
        </w:rPr>
        <w:t xml:space="preserve"> (в редакции от 30.05.2018</w:t>
      </w:r>
      <w:r w:rsidR="00A05EC5" w:rsidRPr="00194396">
        <w:rPr>
          <w:rFonts w:cs="Times New Roman"/>
          <w:i/>
          <w:szCs w:val="28"/>
          <w:u w:val="single"/>
        </w:rPr>
        <w:t xml:space="preserve"> № 1096/НПА</w:t>
      </w:r>
      <w:r w:rsidR="00B307DB" w:rsidRPr="00194396">
        <w:rPr>
          <w:rFonts w:cs="Times New Roman"/>
          <w:i/>
          <w:szCs w:val="28"/>
          <w:u w:val="single"/>
        </w:rPr>
        <w:t>);</w:t>
      </w:r>
    </w:p>
    <w:p w:rsidR="00B307DB" w:rsidRPr="00194396" w:rsidRDefault="00B307DB" w:rsidP="00B307DB">
      <w:pPr>
        <w:ind w:firstLine="567"/>
        <w:contextualSpacing/>
        <w:jc w:val="both"/>
        <w:rPr>
          <w:rFonts w:cs="Times New Roman"/>
          <w:i/>
          <w:szCs w:val="28"/>
          <w:u w:val="single"/>
        </w:rPr>
      </w:pPr>
      <w:r w:rsidRPr="00194396">
        <w:rPr>
          <w:rFonts w:cs="Times New Roman"/>
          <w:i/>
          <w:szCs w:val="28"/>
          <w:u w:val="single"/>
        </w:rPr>
        <w:t xml:space="preserve">- постановление Администрации города </w:t>
      </w:r>
      <w:proofErr w:type="spellStart"/>
      <w:r w:rsidRPr="00194396">
        <w:rPr>
          <w:rFonts w:cs="Times New Roman"/>
          <w:i/>
          <w:szCs w:val="28"/>
          <w:u w:val="single"/>
        </w:rPr>
        <w:t>Урай</w:t>
      </w:r>
      <w:proofErr w:type="spellEnd"/>
      <w:r w:rsidRPr="00194396">
        <w:rPr>
          <w:rFonts w:cs="Times New Roman"/>
          <w:i/>
          <w:szCs w:val="28"/>
          <w:u w:val="single"/>
        </w:rPr>
        <w:t xml:space="preserve"> от 17.11.2016 № 3531 </w:t>
      </w:r>
      <w:r w:rsidRPr="00194396">
        <w:rPr>
          <w:rFonts w:cs="Times New Roman"/>
          <w:i/>
          <w:szCs w:val="28"/>
          <w:u w:val="single"/>
        </w:rPr>
        <w:br/>
        <w:t xml:space="preserve">«Об утверждении порядка определения размера арендной платы за земельные участки, находящиеся в собственности муниципального образования город </w:t>
      </w:r>
      <w:proofErr w:type="spellStart"/>
      <w:r w:rsidRPr="00194396">
        <w:rPr>
          <w:rFonts w:cs="Times New Roman"/>
          <w:i/>
          <w:szCs w:val="28"/>
          <w:u w:val="single"/>
        </w:rPr>
        <w:t>Урай</w:t>
      </w:r>
      <w:proofErr w:type="spellEnd"/>
      <w:r w:rsidRPr="00194396">
        <w:rPr>
          <w:rFonts w:cs="Times New Roman"/>
          <w:i/>
          <w:szCs w:val="28"/>
          <w:u w:val="single"/>
        </w:rPr>
        <w:t xml:space="preserve"> и предоставленные в аренду без торгов» (в редакции от 17.11.2017 № 3343)</w:t>
      </w:r>
      <w:r w:rsidR="00A05EC5" w:rsidRPr="00194396">
        <w:rPr>
          <w:rFonts w:cs="Times New Roman"/>
          <w:i/>
          <w:szCs w:val="28"/>
          <w:u w:val="single"/>
        </w:rPr>
        <w:t>;</w:t>
      </w:r>
    </w:p>
    <w:p w:rsidR="00A05EC5" w:rsidRPr="00194396" w:rsidRDefault="00A05EC5" w:rsidP="00A05EC5">
      <w:pPr>
        <w:ind w:firstLine="567"/>
        <w:contextualSpacing/>
        <w:jc w:val="both"/>
        <w:rPr>
          <w:rFonts w:cs="Times New Roman"/>
          <w:i/>
          <w:szCs w:val="28"/>
          <w:u w:val="single"/>
        </w:rPr>
      </w:pPr>
      <w:r w:rsidRPr="00194396">
        <w:rPr>
          <w:rFonts w:cs="Times New Roman"/>
          <w:i/>
          <w:szCs w:val="28"/>
          <w:u w:val="single"/>
        </w:rPr>
        <w:t>- решение Думы города Нефтеюганска от 26.04.2017 № 148-</w:t>
      </w:r>
      <w:r w:rsidRPr="00194396">
        <w:rPr>
          <w:rFonts w:cs="Times New Roman"/>
          <w:i/>
          <w:szCs w:val="28"/>
          <w:u w:val="single"/>
          <w:lang w:val="en-US"/>
        </w:rPr>
        <w:t>VI</w:t>
      </w:r>
      <w:r w:rsidRPr="00194396">
        <w:rPr>
          <w:i/>
          <w:u w:val="single"/>
        </w:rPr>
        <w:t xml:space="preserve"> </w:t>
      </w:r>
      <w:r w:rsidRPr="00194396">
        <w:rPr>
          <w:i/>
          <w:u w:val="single"/>
        </w:rPr>
        <w:br/>
        <w:t>«Об у</w:t>
      </w:r>
      <w:r w:rsidRPr="00194396">
        <w:rPr>
          <w:rFonts w:cs="Times New Roman"/>
          <w:i/>
          <w:szCs w:val="28"/>
          <w:u w:val="single"/>
        </w:rPr>
        <w:t>тверждении порядка определения размера арендной платы за земельные участки, находящиеся в собственности муниципального образования город Нефтеюганск, предоставленные в аренду без торгов» (в редакции от 29.09.2017 № 243-VI).</w:t>
      </w:r>
    </w:p>
    <w:p w:rsidR="00B307DB" w:rsidRPr="008721BC" w:rsidRDefault="00B307DB" w:rsidP="00C51215">
      <w:pPr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3.4. Источники данных: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______</w:t>
      </w:r>
      <w:r w:rsidR="00790D52" w:rsidRPr="00790D52">
        <w:rPr>
          <w:rFonts w:cs="Times New Roman"/>
          <w:szCs w:val="28"/>
        </w:rPr>
        <w:t xml:space="preserve"> </w:t>
      </w:r>
      <w:r w:rsidR="00790D52" w:rsidRPr="00790D52">
        <w:rPr>
          <w:rFonts w:cs="Times New Roman"/>
          <w:i/>
          <w:szCs w:val="28"/>
          <w:u w:val="single"/>
        </w:rPr>
        <w:t>Информационно-правовая система «</w:t>
      </w:r>
      <w:r w:rsidR="00A05EC5">
        <w:rPr>
          <w:rFonts w:cs="Times New Roman"/>
          <w:i/>
          <w:szCs w:val="28"/>
          <w:u w:val="single"/>
        </w:rPr>
        <w:t xml:space="preserve">Консультант </w:t>
      </w:r>
      <w:r w:rsidR="002446AA">
        <w:rPr>
          <w:rFonts w:cs="Times New Roman"/>
          <w:i/>
          <w:szCs w:val="28"/>
          <w:u w:val="single"/>
        </w:rPr>
        <w:t xml:space="preserve">Плюс </w:t>
      </w:r>
      <w:proofErr w:type="gramStart"/>
      <w:r w:rsidR="00A05EC5">
        <w:rPr>
          <w:rFonts w:cs="Times New Roman"/>
          <w:i/>
          <w:szCs w:val="28"/>
          <w:u w:val="single"/>
        </w:rPr>
        <w:t>Регион</w:t>
      </w:r>
      <w:r w:rsidR="00790D52" w:rsidRPr="00790D52">
        <w:rPr>
          <w:rFonts w:cs="Times New Roman"/>
          <w:i/>
          <w:szCs w:val="28"/>
          <w:u w:val="single"/>
        </w:rPr>
        <w:t>»</w:t>
      </w:r>
      <w:r w:rsidR="002446AA">
        <w:rPr>
          <w:rFonts w:cs="Times New Roman"/>
          <w:szCs w:val="28"/>
        </w:rPr>
        <w:t>_</w:t>
      </w:r>
      <w:proofErr w:type="gramEnd"/>
      <w:r w:rsidR="002446AA">
        <w:rPr>
          <w:rFonts w:cs="Times New Roman"/>
          <w:szCs w:val="28"/>
        </w:rPr>
        <w:t>_____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3.5. Иная информация о проблеме: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_____________</w:t>
      </w:r>
      <w:r w:rsidR="00790D52" w:rsidRPr="00790D52">
        <w:rPr>
          <w:rFonts w:cs="Times New Roman"/>
          <w:i/>
          <w:szCs w:val="28"/>
          <w:u w:val="single"/>
        </w:rPr>
        <w:t xml:space="preserve"> отсутствует</w:t>
      </w:r>
      <w:r w:rsidRPr="008721BC">
        <w:rPr>
          <w:rFonts w:cs="Times New Roman"/>
          <w:szCs w:val="28"/>
        </w:rPr>
        <w:t>___________________________________________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  <w:sectPr w:rsidR="00816DE4" w:rsidRPr="00137DB0" w:rsidSect="00D71243">
          <w:headerReference w:type="default" r:id="rId7"/>
          <w:pgSz w:w="11906" w:h="16838" w:code="9"/>
          <w:pgMar w:top="284" w:right="567" w:bottom="1134" w:left="1701" w:header="720" w:footer="720" w:gutter="0"/>
          <w:cols w:space="720"/>
          <w:noEndnote/>
          <w:docGrid w:linePitch="326"/>
        </w:sect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lastRenderedPageBreak/>
        <w:t>4. Определение целей предлагаемого правового регулирования и индикаторов для оценки их достижения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9"/>
        <w:gridCol w:w="2693"/>
        <w:gridCol w:w="3828"/>
        <w:gridCol w:w="1842"/>
        <w:gridCol w:w="2835"/>
      </w:tblGrid>
      <w:tr w:rsidR="00C51215" w:rsidRPr="00C51215" w:rsidTr="009F27C5">
        <w:tc>
          <w:tcPr>
            <w:tcW w:w="3539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4.1. Цели предлагаемого правового регулирования</w:t>
            </w:r>
          </w:p>
        </w:tc>
        <w:tc>
          <w:tcPr>
            <w:tcW w:w="2693" w:type="dxa"/>
          </w:tcPr>
          <w:p w:rsidR="00252819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4.2. Сроки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достижения                   целей предлагаемого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 регулирования</w:t>
            </w:r>
          </w:p>
        </w:tc>
        <w:tc>
          <w:tcPr>
            <w:tcW w:w="3828" w:type="dxa"/>
          </w:tcPr>
          <w:p w:rsidR="00252819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4.3. Наименование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  <w:p w:rsidR="00C64BC1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достижения целей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предлагаемого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правового регулирования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1842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4.4. Значения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283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4.5. Источники данных для расчета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</w:tc>
      </w:tr>
      <w:tr w:rsidR="00C51215" w:rsidRPr="00C51215" w:rsidTr="009F27C5">
        <w:tc>
          <w:tcPr>
            <w:tcW w:w="3539" w:type="dxa"/>
            <w:vMerge w:val="restart"/>
          </w:tcPr>
          <w:p w:rsidR="006E2A21" w:rsidRDefault="006E2A21" w:rsidP="009F27C5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E2A21">
              <w:rPr>
                <w:rFonts w:cs="Times New Roman"/>
                <w:iCs/>
                <w:szCs w:val="28"/>
              </w:rPr>
              <w:t xml:space="preserve">Создание равных условий для инвесторов в реализации проектов на земельных участках, находящихся </w:t>
            </w:r>
            <w:r>
              <w:rPr>
                <w:rFonts w:cs="Times New Roman"/>
                <w:iCs/>
                <w:szCs w:val="28"/>
              </w:rPr>
              <w:br/>
            </w:r>
            <w:r w:rsidRPr="006E2A21">
              <w:rPr>
                <w:rFonts w:cs="Times New Roman"/>
                <w:iCs/>
                <w:szCs w:val="28"/>
              </w:rPr>
              <w:t xml:space="preserve">в муниципальной собственности, </w:t>
            </w:r>
          </w:p>
          <w:p w:rsidR="006E2A21" w:rsidRDefault="006E2A21" w:rsidP="009F27C5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E2A21">
              <w:rPr>
                <w:rFonts w:cs="Times New Roman"/>
                <w:iCs/>
                <w:szCs w:val="28"/>
              </w:rPr>
              <w:t xml:space="preserve">и на земельных участках, государственная собственность на которые </w:t>
            </w:r>
          </w:p>
          <w:p w:rsidR="006E2A21" w:rsidRPr="00C51215" w:rsidRDefault="006E2A21" w:rsidP="009F27C5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E2A21">
              <w:rPr>
                <w:rFonts w:cs="Times New Roman"/>
                <w:iCs/>
                <w:szCs w:val="28"/>
              </w:rPr>
              <w:t>не разграничена</w:t>
            </w:r>
          </w:p>
        </w:tc>
        <w:tc>
          <w:tcPr>
            <w:tcW w:w="2693" w:type="dxa"/>
            <w:vMerge w:val="restart"/>
          </w:tcPr>
          <w:p w:rsidR="00C51215" w:rsidRPr="00C51215" w:rsidRDefault="009F27C5" w:rsidP="009F27C5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2021</w:t>
            </w:r>
          </w:p>
        </w:tc>
        <w:tc>
          <w:tcPr>
            <w:tcW w:w="3828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184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9F27C5">
        <w:tc>
          <w:tcPr>
            <w:tcW w:w="3539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693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28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184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9F27C5">
        <w:tc>
          <w:tcPr>
            <w:tcW w:w="3539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693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28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184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5.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C51215" w:rsidRPr="00C51215" w:rsidTr="00546D89">
        <w:trPr>
          <w:cantSplit/>
        </w:trPr>
        <w:tc>
          <w:tcPr>
            <w:tcW w:w="6747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5.1. Группы потенциальных адресатов предлагаемого правового регулирования</w:t>
            </w:r>
          </w:p>
        </w:tc>
        <w:tc>
          <w:tcPr>
            <w:tcW w:w="368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5.3. Источники данных</w:t>
            </w:r>
          </w:p>
        </w:tc>
      </w:tr>
      <w:tr w:rsidR="00C51215" w:rsidRPr="00C51215" w:rsidTr="00546D89">
        <w:trPr>
          <w:cantSplit/>
          <w:trHeight w:val="399"/>
        </w:trPr>
        <w:tc>
          <w:tcPr>
            <w:tcW w:w="6747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(Группа 1)</w:t>
            </w:r>
          </w:p>
        </w:tc>
        <w:tc>
          <w:tcPr>
            <w:tcW w:w="368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  <w:trHeight w:val="419"/>
        </w:trPr>
        <w:tc>
          <w:tcPr>
            <w:tcW w:w="6747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(Группа 2)</w:t>
            </w:r>
          </w:p>
        </w:tc>
        <w:tc>
          <w:tcPr>
            <w:tcW w:w="368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  <w:trHeight w:val="425"/>
        </w:trPr>
        <w:tc>
          <w:tcPr>
            <w:tcW w:w="6747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368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D5688D" w:rsidRDefault="00C51215" w:rsidP="00C51215">
      <w:pPr>
        <w:ind w:firstLine="720"/>
        <w:contextualSpacing/>
        <w:jc w:val="both"/>
        <w:rPr>
          <w:rFonts w:cs="Times New Roman"/>
          <w:bCs/>
          <w:i/>
          <w:szCs w:val="28"/>
        </w:rPr>
      </w:pPr>
      <w:bookmarkStart w:id="2" w:name="_GoBack"/>
      <w:bookmarkEnd w:id="2"/>
      <w:r w:rsidRPr="00C51215">
        <w:rPr>
          <w:rFonts w:cs="Times New Roman"/>
          <w:bCs/>
          <w:szCs w:val="28"/>
        </w:rPr>
        <w:lastRenderedPageBreak/>
        <w:t xml:space="preserve">6. Изменение/дополнение функций (полномочий, обязанностей, прав) структурных подразделений Администрации города, муниципальных учреждений (в случае наделения их полномочиями по осуществлению функций) в связи </w:t>
      </w:r>
      <w:r w:rsidR="00252819">
        <w:rPr>
          <w:rFonts w:cs="Times New Roman"/>
          <w:bCs/>
          <w:szCs w:val="28"/>
        </w:rPr>
        <w:t xml:space="preserve">                                     </w:t>
      </w:r>
      <w:r w:rsidRPr="00C51215">
        <w:rPr>
          <w:rFonts w:cs="Times New Roman"/>
          <w:bCs/>
          <w:szCs w:val="28"/>
        </w:rPr>
        <w:t>с введением предлагаемого правового регулирования (</w:t>
      </w:r>
      <w:r w:rsidRPr="00D5688D">
        <w:rPr>
          <w:rFonts w:cs="Times New Roman"/>
          <w:bCs/>
          <w:i/>
          <w:szCs w:val="28"/>
        </w:rPr>
        <w:t>раздел заполняется в случае возникновения дополнительных расходов (доходов) бюджета</w:t>
      </w:r>
      <w:r w:rsidR="00D5688D">
        <w:rPr>
          <w:rFonts w:cs="Times New Roman"/>
          <w:bCs/>
          <w:i/>
          <w:szCs w:val="28"/>
        </w:rPr>
        <w:t>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4962"/>
        <w:gridCol w:w="2551"/>
        <w:gridCol w:w="2693"/>
      </w:tblGrid>
      <w:tr w:rsidR="00C51215" w:rsidRPr="00C51215" w:rsidTr="00546D89">
        <w:tc>
          <w:tcPr>
            <w:tcW w:w="240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6.1. Наименование функции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(полномочия/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обязанности/права)</w:t>
            </w:r>
          </w:p>
        </w:tc>
        <w:tc>
          <w:tcPr>
            <w:tcW w:w="2126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6.2. Характер функции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(новая/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изменяемая)</w:t>
            </w: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6.3. Виды расходов (доходов)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бюджета города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6.4. Количественная оценка расходов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и доходов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6.5. Источники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данных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для расчетов</w:t>
            </w:r>
          </w:p>
        </w:tc>
      </w:tr>
      <w:tr w:rsidR="00C51215" w:rsidRPr="00C51215" w:rsidTr="00546D89">
        <w:trPr>
          <w:cantSplit/>
        </w:trPr>
        <w:tc>
          <w:tcPr>
            <w:tcW w:w="12044" w:type="dxa"/>
            <w:gridSpan w:val="4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</w:tr>
      <w:tr w:rsidR="00C51215" w:rsidRPr="00C51215" w:rsidTr="00546D89">
        <w:trPr>
          <w:trHeight w:val="350"/>
        </w:trPr>
        <w:tc>
          <w:tcPr>
            <w:tcW w:w="2405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обязанность/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право) 1.1</w:t>
            </w:r>
          </w:p>
        </w:tc>
        <w:tc>
          <w:tcPr>
            <w:tcW w:w="2126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669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Периодические расходы за период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_____ </w:t>
            </w:r>
            <w:r w:rsidRPr="00C51215">
              <w:rPr>
                <w:rFonts w:cs="Times New Roman"/>
                <w:iCs/>
                <w:szCs w:val="28"/>
              </w:rPr>
              <w:softHyphen/>
              <w:t xml:space="preserve"> _____ 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38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385"/>
        </w:trPr>
        <w:tc>
          <w:tcPr>
            <w:tcW w:w="2405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обязанность/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право) 1.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</w:p>
        </w:tc>
        <w:tc>
          <w:tcPr>
            <w:tcW w:w="2126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759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Периодические расходы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за период _____  – _____ 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15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Возможные доходы за период ______г.: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9493" w:type="dxa"/>
            <w:gridSpan w:val="3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единовременные расходы за период __________________ гг.: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06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периодические расходы за период __________________ гг.: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72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возможные доходы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lastRenderedPageBreak/>
        <w:t>7. Установление/изменение обязанностей, запретов и ограничений потенциальных адресатов предлагаемого правового регулирования и связанные с ними расходы (доходы)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4"/>
        <w:gridCol w:w="3260"/>
        <w:gridCol w:w="2640"/>
        <w:gridCol w:w="2463"/>
      </w:tblGrid>
      <w:tr w:rsidR="00C51215" w:rsidRPr="00C51215" w:rsidTr="00546D89"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7.1. Новые обязанности, запреты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и ограничения, изменения существующих обязанностей, запретов и ограничений, вводимые предлагаемым правовым </w:t>
            </w:r>
            <w:proofErr w:type="gramStart"/>
            <w:r w:rsidRPr="00C51215">
              <w:rPr>
                <w:rFonts w:cs="Times New Roman"/>
                <w:szCs w:val="28"/>
              </w:rPr>
              <w:t xml:space="preserve">регулированием,   </w:t>
            </w:r>
            <w:proofErr w:type="gramEnd"/>
            <w:r w:rsidRPr="00C51215">
              <w:rPr>
                <w:rFonts w:cs="Times New Roman"/>
                <w:szCs w:val="28"/>
              </w:rPr>
              <w:t xml:space="preserve">                           для потенциальных адресатов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 регулирования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7.2. Описание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расходов и возможных доходов,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связанных с введением предлагаемого правового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регулирования</w:t>
            </w: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7.3. Количественная оценка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7.4. Источники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данных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для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расчетов</w:t>
            </w: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8. Сравнение возможных вариантов решения проблемы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3"/>
        <w:gridCol w:w="2551"/>
        <w:gridCol w:w="2552"/>
        <w:gridCol w:w="2551"/>
      </w:tblGrid>
      <w:tr w:rsidR="00C51215" w:rsidRPr="00C51215" w:rsidTr="00546D89">
        <w:trPr>
          <w:cantSplit/>
          <w:trHeight w:val="361"/>
        </w:trPr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Наименование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Вариант 1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(существующее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Вариант 2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(предлагаемое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Вариант </w:t>
            </w:r>
            <w:r w:rsidRPr="00C51215">
              <w:rPr>
                <w:rFonts w:cs="Times New Roman"/>
                <w:szCs w:val="28"/>
                <w:lang w:val="en-US"/>
              </w:rPr>
              <w:t>N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(альтернативный вариант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регулирования)</w:t>
            </w: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8.1. Содержание варианта решения проблемы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lastRenderedPageBreak/>
              <w:t>8.3. 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61"/>
        </w:trPr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8.5. Оценка рисков неблагоприятных последствий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8.6. Обоснование выбора предпочтительного варианта решения выявленной проблемы:</w:t>
      </w:r>
    </w:p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_______________________________________________________________________________________________________</w:t>
      </w:r>
    </w:p>
    <w:p w:rsidR="00C51215" w:rsidRPr="00C51215" w:rsidRDefault="00C51215" w:rsidP="00C51215">
      <w:pPr>
        <w:contextualSpacing/>
        <w:jc w:val="center"/>
        <w:rPr>
          <w:rFonts w:cs="Times New Roman"/>
          <w:sz w:val="22"/>
        </w:rPr>
      </w:pPr>
      <w:r w:rsidRPr="00C51215">
        <w:rPr>
          <w:rFonts w:cs="Times New Roman"/>
          <w:sz w:val="22"/>
        </w:rPr>
        <w:t>(место для текстового описания)</w:t>
      </w:r>
    </w:p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Приложения: 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 Свод предложений о результатах публичных консультаций.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2. Расчет расходов субъектов предпринимательской и инвестиционной деятельности.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C024F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 xml:space="preserve">Примечание: разделы </w:t>
      </w:r>
      <w:r w:rsidR="00C64BC1">
        <w:rPr>
          <w:rFonts w:cs="Times New Roman"/>
          <w:szCs w:val="28"/>
        </w:rPr>
        <w:t xml:space="preserve">1.8, 1.9, 4.3-4.5, 5, 6, 7, 8 </w:t>
      </w:r>
      <w:r w:rsidRPr="00C51215">
        <w:rPr>
          <w:rFonts w:cs="Times New Roman"/>
          <w:szCs w:val="28"/>
        </w:rPr>
        <w:t xml:space="preserve">сводного отчета, заполняются при доработке </w:t>
      </w:r>
      <w:r w:rsidR="00C64BC1">
        <w:rPr>
          <w:rFonts w:cs="Times New Roman"/>
          <w:szCs w:val="28"/>
        </w:rPr>
        <w:t>после проведения публичных консультаций.</w:t>
      </w:r>
    </w:p>
    <w:bookmarkEnd w:id="0"/>
    <w:bookmarkEnd w:id="1"/>
    <w:p w:rsidR="00816DE4" w:rsidRPr="00137DB0" w:rsidRDefault="00816DE4" w:rsidP="00C51215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sectPr w:rsidR="00816DE4" w:rsidRPr="00137DB0" w:rsidSect="00D71243">
      <w:pgSz w:w="16838" w:h="11906" w:orient="landscape" w:code="9"/>
      <w:pgMar w:top="567" w:right="1021" w:bottom="170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E90" w:rsidRDefault="004A0E90" w:rsidP="00920526">
      <w:r>
        <w:separator/>
      </w:r>
    </w:p>
  </w:endnote>
  <w:endnote w:type="continuationSeparator" w:id="0">
    <w:p w:rsidR="004A0E90" w:rsidRDefault="004A0E90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E90" w:rsidRDefault="004A0E90" w:rsidP="00920526">
      <w:r>
        <w:separator/>
      </w:r>
    </w:p>
  </w:footnote>
  <w:footnote w:type="continuationSeparator" w:id="0">
    <w:p w:rsidR="004A0E90" w:rsidRDefault="004A0E90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DE4" w:rsidRDefault="00816DE4">
    <w:pPr>
      <w:pStyle w:val="aff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2B5B"/>
    <w:rsid w:val="00054678"/>
    <w:rsid w:val="000D2CD9"/>
    <w:rsid w:val="00131A4D"/>
    <w:rsid w:val="00137DB0"/>
    <w:rsid w:val="00174E51"/>
    <w:rsid w:val="00194396"/>
    <w:rsid w:val="001A64D6"/>
    <w:rsid w:val="001D17B4"/>
    <w:rsid w:val="0020654D"/>
    <w:rsid w:val="002446AA"/>
    <w:rsid w:val="00252819"/>
    <w:rsid w:val="002A7A4E"/>
    <w:rsid w:val="00337E21"/>
    <w:rsid w:val="00391B9F"/>
    <w:rsid w:val="00394E47"/>
    <w:rsid w:val="00397000"/>
    <w:rsid w:val="00401A91"/>
    <w:rsid w:val="00435C68"/>
    <w:rsid w:val="004A0E90"/>
    <w:rsid w:val="004E72A7"/>
    <w:rsid w:val="005B41CD"/>
    <w:rsid w:val="006C4397"/>
    <w:rsid w:val="006E2A21"/>
    <w:rsid w:val="00790D52"/>
    <w:rsid w:val="008052F1"/>
    <w:rsid w:val="00816DE4"/>
    <w:rsid w:val="008566DE"/>
    <w:rsid w:val="00872FA2"/>
    <w:rsid w:val="0089361D"/>
    <w:rsid w:val="00912721"/>
    <w:rsid w:val="00920526"/>
    <w:rsid w:val="009D7DAB"/>
    <w:rsid w:val="009F133B"/>
    <w:rsid w:val="009F27C5"/>
    <w:rsid w:val="00A05EC5"/>
    <w:rsid w:val="00A37C70"/>
    <w:rsid w:val="00A608E8"/>
    <w:rsid w:val="00A9160C"/>
    <w:rsid w:val="00AB10C9"/>
    <w:rsid w:val="00AD2596"/>
    <w:rsid w:val="00AE1CD2"/>
    <w:rsid w:val="00AE59E5"/>
    <w:rsid w:val="00B14BBB"/>
    <w:rsid w:val="00B307DB"/>
    <w:rsid w:val="00B6172D"/>
    <w:rsid w:val="00B836E8"/>
    <w:rsid w:val="00BA3E66"/>
    <w:rsid w:val="00C01CF0"/>
    <w:rsid w:val="00C51215"/>
    <w:rsid w:val="00C52A03"/>
    <w:rsid w:val="00C64BC1"/>
    <w:rsid w:val="00C67205"/>
    <w:rsid w:val="00C96A55"/>
    <w:rsid w:val="00CE6834"/>
    <w:rsid w:val="00D5688D"/>
    <w:rsid w:val="00D71243"/>
    <w:rsid w:val="00D87F32"/>
    <w:rsid w:val="00EA0146"/>
    <w:rsid w:val="00EB40FE"/>
    <w:rsid w:val="00EE1D8B"/>
    <w:rsid w:val="00F014FE"/>
    <w:rsid w:val="00F0204D"/>
    <w:rsid w:val="00F418DC"/>
    <w:rsid w:val="00F430A6"/>
    <w:rsid w:val="00F85855"/>
    <w:rsid w:val="00F86869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9B33B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1970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Ануфриева Елена Анатольевна</cp:lastModifiedBy>
  <cp:revision>15</cp:revision>
  <cp:lastPrinted>2017-09-06T06:28:00Z</cp:lastPrinted>
  <dcterms:created xsi:type="dcterms:W3CDTF">2018-11-09T11:01:00Z</dcterms:created>
  <dcterms:modified xsi:type="dcterms:W3CDTF">2020-12-11T06:56:00Z</dcterms:modified>
</cp:coreProperties>
</file>