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2F3AC5" w:rsidRPr="00B93D1F" w:rsidRDefault="00D418E4" w:rsidP="002F3AC5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 </w:t>
      </w:r>
      <w:r w:rsidR="002F3AC5" w:rsidRPr="00B93D1F">
        <w:rPr>
          <w:rFonts w:cs="Times New Roman"/>
          <w:szCs w:val="28"/>
          <w:u w:val="single"/>
        </w:rPr>
        <w:t>департамент финансов Администрации города Сургута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Default="00C51215" w:rsidP="002F3AC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</w:p>
    <w:p w:rsidR="002F3AC5" w:rsidRPr="00B93D1F" w:rsidRDefault="00D418E4" w:rsidP="002F3AC5">
      <w:pPr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  <w:u w:val="single"/>
        </w:rPr>
        <w:t>от</w:t>
      </w:r>
      <w:r w:rsidR="00CD0E78">
        <w:rPr>
          <w:rFonts w:cs="Times New Roman"/>
          <w:szCs w:val="28"/>
          <w:u w:val="single"/>
        </w:rPr>
        <w:t>сутствуют</w:t>
      </w:r>
      <w:r>
        <w:rPr>
          <w:rFonts w:cs="Times New Roman"/>
          <w:szCs w:val="28"/>
          <w:u w:val="single"/>
        </w:rPr>
        <w:t xml:space="preserve"> 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2F3AC5" w:rsidRDefault="00B02A71" w:rsidP="00C51215">
      <w:pPr>
        <w:contextualSpacing/>
        <w:jc w:val="both"/>
        <w:rPr>
          <w:rFonts w:cs="Times New Roman"/>
          <w:szCs w:val="28"/>
          <w:u w:val="single"/>
        </w:rPr>
      </w:pPr>
      <w:hyperlink r:id="rId7" w:history="1">
        <w:r w:rsidR="002F3AC5" w:rsidRPr="002F3AC5">
          <w:rPr>
            <w:szCs w:val="28"/>
            <w:u w:val="single"/>
          </w:rPr>
          <w:t>проект приказа департамента финансов «О</w:t>
        </w:r>
      </w:hyperlink>
      <w:r w:rsidR="002F3AC5" w:rsidRPr="002F3AC5">
        <w:rPr>
          <w:szCs w:val="28"/>
          <w:u w:val="single"/>
        </w:rPr>
        <w:t xml:space="preserve"> внесении изменений в приказ департамента финансов Администрации города от 11.01.2021 № 08-03-1/1 </w:t>
      </w:r>
      <w:r w:rsidR="0001720A">
        <w:rPr>
          <w:szCs w:val="28"/>
          <w:u w:val="single"/>
        </w:rPr>
        <w:t xml:space="preserve">        </w:t>
      </w:r>
      <w:r w:rsidR="002F3AC5" w:rsidRPr="002F3AC5">
        <w:rPr>
          <w:szCs w:val="28"/>
          <w:u w:val="single"/>
        </w:rPr>
        <w:t>«Об утверждении Порядка открытия и ведения лицевых счетов департаментом финансов Администрации города Сургута»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2F3AC5" w:rsidRPr="00B93D1F" w:rsidRDefault="002F3AC5" w:rsidP="00CD0E78">
      <w:pPr>
        <w:tabs>
          <w:tab w:val="left" w:pos="426"/>
        </w:tabs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-</w:t>
      </w:r>
      <w:r w:rsidR="00CD0E78">
        <w:rPr>
          <w:rFonts w:cs="Times New Roman"/>
          <w:szCs w:val="28"/>
          <w:u w:val="single"/>
        </w:rPr>
        <w:t xml:space="preserve">   статья 220.1 Бюджетного</w:t>
      </w:r>
      <w:r w:rsidRPr="00B93D1F">
        <w:rPr>
          <w:rFonts w:cs="Times New Roman"/>
          <w:szCs w:val="28"/>
          <w:u w:val="single"/>
        </w:rPr>
        <w:t xml:space="preserve"> кодекс</w:t>
      </w:r>
      <w:r w:rsidR="00CD0E78">
        <w:rPr>
          <w:rFonts w:cs="Times New Roman"/>
          <w:szCs w:val="28"/>
          <w:u w:val="single"/>
        </w:rPr>
        <w:t>а</w:t>
      </w:r>
      <w:r w:rsidRPr="00B93D1F">
        <w:rPr>
          <w:rFonts w:cs="Times New Roman"/>
          <w:szCs w:val="28"/>
          <w:u w:val="single"/>
        </w:rPr>
        <w:t xml:space="preserve"> Российской Федерации;</w:t>
      </w:r>
    </w:p>
    <w:p w:rsidR="00C51215" w:rsidRPr="00CD0E78" w:rsidRDefault="002F3AC5" w:rsidP="00C51215">
      <w:pPr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</w:rPr>
        <w:t xml:space="preserve">- </w:t>
      </w:r>
      <w:r w:rsidR="00CD0E78">
        <w:rPr>
          <w:rFonts w:cs="Times New Roman"/>
          <w:szCs w:val="28"/>
        </w:rPr>
        <w:t xml:space="preserve">  </w:t>
      </w:r>
      <w:r w:rsidR="00CD0E78" w:rsidRPr="00CD0E78">
        <w:rPr>
          <w:rFonts w:cs="Times New Roman"/>
          <w:szCs w:val="28"/>
          <w:u w:val="single"/>
        </w:rPr>
        <w:t xml:space="preserve">статья 30 </w:t>
      </w:r>
      <w:r w:rsidRPr="00CD0E78">
        <w:rPr>
          <w:rFonts w:cs="Times New Roman"/>
          <w:szCs w:val="28"/>
          <w:u w:val="single"/>
        </w:rPr>
        <w:t>Федеральн</w:t>
      </w:r>
      <w:r w:rsidR="00CD0E78">
        <w:rPr>
          <w:rFonts w:cs="Times New Roman"/>
          <w:szCs w:val="28"/>
          <w:u w:val="single"/>
        </w:rPr>
        <w:t>ого</w:t>
      </w:r>
      <w:r w:rsidRPr="00CD0E78">
        <w:rPr>
          <w:rFonts w:cs="Times New Roman"/>
          <w:szCs w:val="28"/>
          <w:u w:val="single"/>
        </w:rPr>
        <w:t xml:space="preserve"> закон</w:t>
      </w:r>
      <w:r w:rsidR="00CD0E78">
        <w:rPr>
          <w:rFonts w:cs="Times New Roman"/>
          <w:szCs w:val="28"/>
          <w:u w:val="single"/>
        </w:rPr>
        <w:t>а</w:t>
      </w:r>
      <w:r w:rsidRPr="00CD0E78">
        <w:rPr>
          <w:rFonts w:cs="Times New Roman"/>
          <w:szCs w:val="28"/>
          <w:u w:val="single"/>
        </w:rPr>
        <w:t xml:space="preserve"> </w:t>
      </w:r>
      <w:r w:rsidR="00036941" w:rsidRPr="00CD0E78">
        <w:rPr>
          <w:rFonts w:cs="Times New Roman"/>
          <w:szCs w:val="28"/>
          <w:u w:val="single"/>
        </w:rPr>
        <w:t xml:space="preserve">от 08.05.2010 </w:t>
      </w:r>
      <w:r w:rsidR="00CD0E78">
        <w:rPr>
          <w:rFonts w:cs="Times New Roman"/>
          <w:szCs w:val="28"/>
          <w:u w:val="single"/>
        </w:rPr>
        <w:t>№</w:t>
      </w:r>
      <w:r w:rsidR="00036941" w:rsidRPr="00CD0E78">
        <w:rPr>
          <w:rFonts w:cs="Times New Roman"/>
          <w:szCs w:val="28"/>
          <w:u w:val="single"/>
        </w:rPr>
        <w:t xml:space="preserve"> 83-ФЗ «О внесении изменений в отдельные</w:t>
      </w:r>
      <w:r w:rsidR="00942E8B">
        <w:rPr>
          <w:rFonts w:cs="Times New Roman"/>
          <w:szCs w:val="28"/>
          <w:u w:val="single"/>
        </w:rPr>
        <w:t xml:space="preserve"> </w:t>
      </w:r>
      <w:r w:rsidR="00036941" w:rsidRPr="00CD0E78">
        <w:rPr>
          <w:rFonts w:cs="Times New Roman"/>
          <w:szCs w:val="28"/>
          <w:u w:val="single"/>
        </w:rPr>
        <w:t>законодательные</w:t>
      </w:r>
      <w:r w:rsidR="00942E8B">
        <w:rPr>
          <w:rFonts w:cs="Times New Roman"/>
          <w:szCs w:val="28"/>
          <w:u w:val="single"/>
        </w:rPr>
        <w:t xml:space="preserve"> </w:t>
      </w:r>
      <w:r w:rsidR="00036941" w:rsidRPr="00CD0E78">
        <w:rPr>
          <w:rFonts w:cs="Times New Roman"/>
          <w:szCs w:val="28"/>
          <w:u w:val="single"/>
        </w:rPr>
        <w:t>акты Российской Федерации в связи</w:t>
      </w:r>
      <w:r w:rsidR="0001720A">
        <w:rPr>
          <w:rFonts w:cs="Times New Roman"/>
          <w:szCs w:val="28"/>
          <w:u w:val="single"/>
        </w:rPr>
        <w:t xml:space="preserve">                                </w:t>
      </w:r>
      <w:r w:rsidR="00036941" w:rsidRPr="00CD0E78">
        <w:rPr>
          <w:rFonts w:cs="Times New Roman"/>
          <w:szCs w:val="28"/>
          <w:u w:val="single"/>
        </w:rPr>
        <w:t xml:space="preserve"> с совершенствованием правового положения государственных (муниципальных) учреждений</w:t>
      </w:r>
      <w:r w:rsidR="0083438F" w:rsidRPr="00CD0E78">
        <w:rPr>
          <w:rFonts w:cs="Times New Roman"/>
          <w:szCs w:val="28"/>
          <w:u w:val="single"/>
        </w:rPr>
        <w:t>»</w:t>
      </w:r>
      <w:r w:rsidR="00036941" w:rsidRPr="00CD0E78">
        <w:rPr>
          <w:rFonts w:cs="Times New Roman"/>
          <w:szCs w:val="28"/>
          <w:u w:val="single"/>
        </w:rPr>
        <w:t>,</w:t>
      </w:r>
    </w:p>
    <w:p w:rsidR="00036941" w:rsidRPr="00CD0E78" w:rsidRDefault="00036941" w:rsidP="00CD0E78">
      <w:pPr>
        <w:tabs>
          <w:tab w:val="left" w:pos="426"/>
        </w:tabs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  <w:u w:val="single"/>
        </w:rPr>
        <w:t>-</w:t>
      </w:r>
      <w:r w:rsidR="00CD0E78">
        <w:rPr>
          <w:rFonts w:cs="Times New Roman"/>
          <w:szCs w:val="28"/>
          <w:u w:val="single"/>
        </w:rPr>
        <w:t xml:space="preserve"> статья 2 </w:t>
      </w:r>
      <w:r w:rsidRPr="00CD0E78">
        <w:rPr>
          <w:rFonts w:cs="Times New Roman"/>
          <w:szCs w:val="28"/>
          <w:u w:val="single"/>
        </w:rPr>
        <w:t>Федеральн</w:t>
      </w:r>
      <w:r w:rsidR="00CD0E78">
        <w:rPr>
          <w:rFonts w:cs="Times New Roman"/>
          <w:szCs w:val="28"/>
          <w:u w:val="single"/>
        </w:rPr>
        <w:t>ого</w:t>
      </w:r>
      <w:r w:rsidRPr="00CD0E78">
        <w:rPr>
          <w:rFonts w:cs="Times New Roman"/>
          <w:szCs w:val="28"/>
          <w:u w:val="single"/>
        </w:rPr>
        <w:t xml:space="preserve"> закон</w:t>
      </w:r>
      <w:r w:rsidR="00CD0E78">
        <w:rPr>
          <w:rFonts w:cs="Times New Roman"/>
          <w:szCs w:val="28"/>
          <w:u w:val="single"/>
        </w:rPr>
        <w:t>а</w:t>
      </w:r>
      <w:r w:rsidRPr="00CD0E78">
        <w:rPr>
          <w:rFonts w:cs="Times New Roman"/>
          <w:szCs w:val="28"/>
          <w:u w:val="single"/>
        </w:rPr>
        <w:t xml:space="preserve"> от 03.11.2006 № 174-ФЗ </w:t>
      </w:r>
      <w:r w:rsidR="0083438F" w:rsidRPr="00CD0E78">
        <w:rPr>
          <w:rFonts w:cs="Times New Roman"/>
          <w:szCs w:val="28"/>
          <w:u w:val="single"/>
        </w:rPr>
        <w:t>«</w:t>
      </w:r>
      <w:r w:rsidRPr="00CD0E78">
        <w:rPr>
          <w:rFonts w:cs="Times New Roman"/>
          <w:szCs w:val="28"/>
          <w:u w:val="single"/>
        </w:rPr>
        <w:t>Об автономных учреждениях</w:t>
      </w:r>
      <w:r w:rsidR="0083438F" w:rsidRPr="00CD0E78">
        <w:rPr>
          <w:rFonts w:cs="Times New Roman"/>
          <w:szCs w:val="28"/>
          <w:u w:val="single"/>
        </w:rPr>
        <w:t>»</w:t>
      </w:r>
      <w:r w:rsidRPr="00CD0E78">
        <w:rPr>
          <w:rFonts w:cs="Times New Roman"/>
          <w:szCs w:val="28"/>
          <w:u w:val="single"/>
        </w:rPr>
        <w:t>,</w:t>
      </w:r>
    </w:p>
    <w:p w:rsidR="00036941" w:rsidRPr="00CD0E78" w:rsidRDefault="00036941" w:rsidP="00C51215">
      <w:pPr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  <w:u w:val="single"/>
        </w:rPr>
        <w:t xml:space="preserve">- </w:t>
      </w:r>
      <w:r w:rsidR="00CD0E78">
        <w:rPr>
          <w:rFonts w:cs="Times New Roman"/>
          <w:szCs w:val="28"/>
          <w:u w:val="single"/>
        </w:rPr>
        <w:t xml:space="preserve">  </w:t>
      </w:r>
      <w:r w:rsidRPr="00CD0E78">
        <w:rPr>
          <w:rFonts w:cs="Times New Roman"/>
          <w:szCs w:val="28"/>
          <w:u w:val="single"/>
        </w:rPr>
        <w:t xml:space="preserve">Федеральный закон </w:t>
      </w:r>
      <w:r w:rsidR="0083438F" w:rsidRPr="00CD0E78">
        <w:rPr>
          <w:rFonts w:cs="Times New Roman"/>
          <w:szCs w:val="28"/>
          <w:u w:val="single"/>
        </w:rPr>
        <w:t>от 12.01.1996 № 7-ФЗ «О некоммерческих организациях»</w:t>
      </w:r>
    </w:p>
    <w:p w:rsidR="0083438F" w:rsidRPr="0083438F" w:rsidRDefault="0083438F" w:rsidP="00CD0E78">
      <w:pPr>
        <w:tabs>
          <w:tab w:val="left" w:pos="284"/>
          <w:tab w:val="left" w:pos="567"/>
        </w:tabs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rFonts w:cs="Times New Roman"/>
          <w:szCs w:val="28"/>
          <w:u w:val="single"/>
        </w:rPr>
        <w:t>-</w:t>
      </w:r>
      <w:r w:rsidR="00CD0E78">
        <w:rPr>
          <w:rFonts w:cs="Times New Roman"/>
          <w:szCs w:val="28"/>
          <w:u w:val="single"/>
        </w:rPr>
        <w:t xml:space="preserve"> </w:t>
      </w:r>
      <w:r w:rsidRPr="00CD0E78">
        <w:rPr>
          <w:rFonts w:cs="Times New Roman"/>
          <w:szCs w:val="28"/>
          <w:u w:val="single"/>
        </w:rPr>
        <w:t>приказ федерального казначейства от 01.04.2020 № 14н «Об Общих требованиях     к порядку открытия и ведения лицевых счетов»,</w:t>
      </w:r>
    </w:p>
    <w:p w:rsidR="00C51215" w:rsidRPr="00583445" w:rsidRDefault="008F555D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8F555D" w:rsidRPr="002F3AC5" w:rsidRDefault="008F555D" w:rsidP="008F555D">
      <w:pPr>
        <w:contextualSpacing/>
        <w:jc w:val="both"/>
        <w:rPr>
          <w:rFonts w:cs="Times New Roman"/>
          <w:szCs w:val="28"/>
          <w:u w:val="single"/>
        </w:rPr>
      </w:pPr>
      <w:r w:rsidRPr="00CD0E78">
        <w:rPr>
          <w:szCs w:val="28"/>
          <w:u w:val="single"/>
        </w:rPr>
        <w:t xml:space="preserve">приказ департамента финансов Администрации города от 11.01.2021 </w:t>
      </w:r>
      <w:r w:rsidR="0001720A">
        <w:rPr>
          <w:szCs w:val="28"/>
          <w:u w:val="single"/>
        </w:rPr>
        <w:t xml:space="preserve">                        </w:t>
      </w:r>
      <w:r w:rsidRPr="00CD0E78">
        <w:rPr>
          <w:szCs w:val="28"/>
          <w:u w:val="single"/>
        </w:rPr>
        <w:t>№ 08-03-1/1 «Об утверждении Порядка открытия и ведения лицевых счетов департаментом финансов Администрации города Сургута»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131DC">
        <w:rPr>
          <w:rFonts w:cs="Times New Roman"/>
          <w:szCs w:val="28"/>
          <w:u w:val="single"/>
        </w:rPr>
        <w:t xml:space="preserve">после </w:t>
      </w:r>
      <w:r w:rsidR="007131DC" w:rsidRPr="00B93D1F">
        <w:rPr>
          <w:rFonts w:cs="Times New Roman"/>
          <w:szCs w:val="28"/>
          <w:u w:val="single"/>
        </w:rPr>
        <w:t>официального опубликовани</w:t>
      </w:r>
      <w:r w:rsidR="007131DC">
        <w:rPr>
          <w:rFonts w:cs="Times New Roman"/>
          <w:szCs w:val="28"/>
          <w:u w:val="single"/>
        </w:rPr>
        <w:t>я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7131DC" w:rsidRPr="00C076CD" w:rsidRDefault="00C51215" w:rsidP="007131DC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lastRenderedPageBreak/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131DC" w:rsidRPr="007131DC">
        <w:rPr>
          <w:rFonts w:cs="Times New Roman"/>
          <w:szCs w:val="28"/>
          <w:u w:val="single"/>
        </w:rPr>
        <w:t xml:space="preserve"> </w:t>
      </w:r>
      <w:r w:rsidR="007131DC" w:rsidRPr="00C076CD">
        <w:rPr>
          <w:rFonts w:cs="Times New Roman"/>
          <w:szCs w:val="28"/>
          <w:u w:val="single"/>
        </w:rPr>
        <w:t>необходимость в установлении переходного периода отсутствует.</w:t>
      </w:r>
    </w:p>
    <w:p w:rsidR="00C51215" w:rsidRPr="00583445" w:rsidRDefault="00C51215" w:rsidP="007131DC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7131DC" w:rsidRPr="007131DC">
        <w:rPr>
          <w:rFonts w:cs="Times New Roman"/>
          <w:szCs w:val="28"/>
          <w:u w:val="single"/>
        </w:rPr>
        <w:t>Панова Оксана Николаевна</w:t>
      </w:r>
    </w:p>
    <w:p w:rsidR="0064179C" w:rsidRPr="008721BC" w:rsidRDefault="00C51215" w:rsidP="0064179C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42629A">
        <w:rPr>
          <w:rFonts w:cs="Times New Roman"/>
          <w:szCs w:val="28"/>
        </w:rPr>
        <w:t xml:space="preserve"> </w:t>
      </w:r>
      <w:r w:rsidR="0042629A">
        <w:rPr>
          <w:szCs w:val="28"/>
          <w:u w:val="single"/>
        </w:rPr>
        <w:t>главный специалист</w:t>
      </w:r>
      <w:r w:rsidR="0064179C" w:rsidRPr="00C86CA8">
        <w:rPr>
          <w:szCs w:val="28"/>
          <w:u w:val="single"/>
        </w:rPr>
        <w:t xml:space="preserve"> отдела кас</w:t>
      </w:r>
      <w:r w:rsidR="0064179C">
        <w:rPr>
          <w:szCs w:val="28"/>
          <w:u w:val="single"/>
        </w:rPr>
        <w:t xml:space="preserve">совых выплат бюджетных </w:t>
      </w:r>
      <w:r w:rsidR="0064179C" w:rsidRPr="00C86CA8">
        <w:rPr>
          <w:szCs w:val="28"/>
          <w:u w:val="single"/>
        </w:rPr>
        <w:t>и автономных учреждений управления исполнения расходов департамента финансов Администрации города Сургута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19"/>
      </w:tblGrid>
      <w:tr w:rsidR="0064179C" w:rsidRPr="00583770" w:rsidTr="0064179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9C" w:rsidRPr="008721BC" w:rsidRDefault="0064179C" w:rsidP="00FD142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79C" w:rsidRPr="008721BC" w:rsidRDefault="0064179C" w:rsidP="00FD1428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8(3462)52-21-67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9C" w:rsidRPr="00F04F89" w:rsidRDefault="0064179C" w:rsidP="00FD1428">
            <w:pPr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</w:t>
            </w: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179C" w:rsidRPr="00583770" w:rsidRDefault="0064179C" w:rsidP="00FD1428">
            <w:pPr>
              <w:contextualSpacing/>
              <w:jc w:val="both"/>
              <w:rPr>
                <w:rFonts w:cs="Times New Roman"/>
                <w:szCs w:val="28"/>
                <w:u w:val="single"/>
                <w:lang w:val="en-US"/>
              </w:rPr>
            </w:pPr>
            <w:r>
              <w:rPr>
                <w:rFonts w:cs="Times New Roman"/>
                <w:szCs w:val="28"/>
                <w:u w:val="single"/>
                <w:lang w:val="en-US"/>
              </w:rPr>
              <w:t>panova_on</w:t>
            </w:r>
            <w:r w:rsidRPr="00583770">
              <w:rPr>
                <w:rFonts w:cs="Times New Roman"/>
                <w:szCs w:val="28"/>
                <w:u w:val="single"/>
                <w:lang w:val="en-US"/>
              </w:rPr>
              <w:t>@admsurgut.ru</w:t>
            </w:r>
          </w:p>
        </w:tc>
      </w:tr>
    </w:tbl>
    <w:p w:rsidR="0064179C" w:rsidRDefault="0064179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64179C" w:rsidRPr="0064179C" w:rsidRDefault="0064179C" w:rsidP="0064179C">
      <w:pPr>
        <w:ind w:firstLine="720"/>
        <w:contextualSpacing/>
        <w:jc w:val="both"/>
        <w:rPr>
          <w:rFonts w:cs="Times New Roman"/>
          <w:bCs/>
          <w:szCs w:val="28"/>
          <w:u w:val="single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Pr="00FB7A10">
        <w:rPr>
          <w:rFonts w:cs="Times New Roman"/>
          <w:bCs/>
          <w:szCs w:val="28"/>
        </w:rPr>
        <w:t xml:space="preserve"> </w:t>
      </w:r>
      <w:r w:rsidRPr="0064179C">
        <w:rPr>
          <w:rFonts w:cs="Times New Roman"/>
          <w:bCs/>
          <w:szCs w:val="28"/>
          <w:u w:val="single"/>
        </w:rPr>
        <w:t>средняя</w:t>
      </w:r>
    </w:p>
    <w:p w:rsidR="0064179C" w:rsidRPr="00231686" w:rsidRDefault="0064179C" w:rsidP="0064179C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64179C" w:rsidRPr="002B010F" w:rsidRDefault="0064179C" w:rsidP="0064179C">
      <w:pPr>
        <w:contextualSpacing/>
        <w:jc w:val="both"/>
        <w:rPr>
          <w:rFonts w:cs="Times New Roman"/>
          <w:bCs/>
          <w:szCs w:val="28"/>
        </w:rPr>
      </w:pPr>
      <w:r w:rsidRPr="002B010F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</w:t>
      </w:r>
      <w:r>
        <w:rPr>
          <w:rFonts w:cs="Times New Roman"/>
          <w:bCs/>
          <w:szCs w:val="28"/>
          <w:u w:val="single"/>
        </w:rPr>
        <w:t xml:space="preserve">                       </w:t>
      </w:r>
      <w:r w:rsidRPr="002B010F">
        <w:rPr>
          <w:rFonts w:cs="Times New Roman"/>
          <w:bCs/>
          <w:szCs w:val="28"/>
          <w:u w:val="single"/>
        </w:rPr>
        <w:t>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</w:p>
    <w:p w:rsidR="0064179C" w:rsidRPr="00583445" w:rsidRDefault="0064179C" w:rsidP="0064179C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AF7C14">
        <w:rPr>
          <w:rFonts w:cs="Times New Roman"/>
          <w:szCs w:val="28"/>
        </w:rPr>
        <w:t>3.1.</w:t>
      </w:r>
      <w:r w:rsidRPr="008721BC">
        <w:rPr>
          <w:rFonts w:cs="Times New Roman"/>
          <w:szCs w:val="28"/>
        </w:rPr>
        <w:t xml:space="preserve">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64179C" w:rsidRPr="0001720A" w:rsidRDefault="0064179C" w:rsidP="0064179C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</w:t>
      </w:r>
      <w:r w:rsidRPr="00AF7C14">
        <w:rPr>
          <w:rFonts w:cs="Times New Roman"/>
          <w:szCs w:val="28"/>
          <w:u w:val="single"/>
        </w:rPr>
        <w:t xml:space="preserve">Норма об открытии лицевых счетов в финансовом органе муниципального образования юридическим лицам, не являющимся участниками бюджетного </w:t>
      </w:r>
      <w:r w:rsidRPr="00AF7C14">
        <w:rPr>
          <w:rFonts w:cs="Times New Roman"/>
          <w:szCs w:val="28"/>
          <w:u w:val="single"/>
        </w:rPr>
        <w:lastRenderedPageBreak/>
        <w:t xml:space="preserve">процесса, бюджетными и автономными учреждениями, источником финансового обеспечения которых являются средства, предоставленные </w:t>
      </w:r>
      <w:r w:rsidR="0001720A">
        <w:rPr>
          <w:rFonts w:cs="Times New Roman"/>
          <w:szCs w:val="28"/>
          <w:u w:val="single"/>
        </w:rPr>
        <w:t xml:space="preserve">                </w:t>
      </w:r>
      <w:r w:rsidRPr="00AF7C14">
        <w:rPr>
          <w:rFonts w:cs="Times New Roman"/>
          <w:szCs w:val="28"/>
          <w:u w:val="single"/>
        </w:rPr>
        <w:t xml:space="preserve">из бюджета города установлена статьей 220.1 Бюджетного кодекса Российской Федерации. </w:t>
      </w:r>
      <w:r w:rsidR="00942E8B" w:rsidRPr="00942E8B">
        <w:rPr>
          <w:rFonts w:cs="Times New Roman"/>
          <w:szCs w:val="28"/>
          <w:u w:val="single"/>
        </w:rPr>
        <w:t>П</w:t>
      </w:r>
      <w:r w:rsidRPr="00942E8B">
        <w:rPr>
          <w:rFonts w:cs="Times New Roman"/>
          <w:szCs w:val="28"/>
          <w:u w:val="single"/>
        </w:rPr>
        <w:t xml:space="preserve">роект муниципального правового акта </w:t>
      </w:r>
      <w:r w:rsidR="00942E8B">
        <w:rPr>
          <w:rFonts w:cs="Times New Roman"/>
          <w:szCs w:val="28"/>
          <w:u w:val="single"/>
        </w:rPr>
        <w:t>разработан с целью уп</w:t>
      </w:r>
      <w:r w:rsidR="0042629A">
        <w:rPr>
          <w:rFonts w:cs="Times New Roman"/>
          <w:szCs w:val="28"/>
          <w:u w:val="single"/>
        </w:rPr>
        <w:t>рощения</w:t>
      </w:r>
      <w:r w:rsidR="00942E8B">
        <w:rPr>
          <w:rFonts w:cs="Times New Roman"/>
          <w:szCs w:val="28"/>
          <w:u w:val="single"/>
        </w:rPr>
        <w:t xml:space="preserve"> действующих процедур оформления и предоставления документов, необходимых для открытия и ведения лицевых счетов.</w:t>
      </w:r>
    </w:p>
    <w:p w:rsidR="0064179C" w:rsidRPr="00583445" w:rsidRDefault="0064179C" w:rsidP="0064179C">
      <w:pPr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 xml:space="preserve">                                              </w:t>
      </w:r>
      <w:r w:rsidRPr="00583445">
        <w:rPr>
          <w:rFonts w:cs="Times New Roman"/>
          <w:sz w:val="22"/>
        </w:rPr>
        <w:t>(место для текстового описания)</w:t>
      </w:r>
    </w:p>
    <w:p w:rsidR="0064179C" w:rsidRPr="0048130E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CC19DB">
        <w:rPr>
          <w:rFonts w:cs="Times New Roman"/>
          <w:szCs w:val="28"/>
        </w:rPr>
        <w:t>3.2.</w:t>
      </w:r>
      <w:r w:rsidRPr="0048130E">
        <w:rPr>
          <w:rFonts w:cs="Times New Roman"/>
          <w:szCs w:val="28"/>
        </w:rPr>
        <w:t xml:space="preserve"> Информация о возникновении, выявлении проблемы и мерах, принятых ранее для ее решения, достигнутых результатах:</w:t>
      </w:r>
    </w:p>
    <w:p w:rsidR="0064179C" w:rsidRPr="008D5D6B" w:rsidRDefault="0064179C" w:rsidP="0064179C">
      <w:pPr>
        <w:contextualSpacing/>
        <w:jc w:val="both"/>
        <w:rPr>
          <w:rFonts w:cs="Times New Roman"/>
          <w:szCs w:val="28"/>
          <w:u w:val="single"/>
        </w:rPr>
      </w:pPr>
      <w:r w:rsidRPr="00362D7F">
        <w:rPr>
          <w:rFonts w:cs="Times New Roman"/>
          <w:szCs w:val="28"/>
          <w:u w:val="single"/>
        </w:rPr>
        <w:t>отсутствует</w:t>
      </w:r>
      <w:bookmarkStart w:id="2" w:name="_GoBack"/>
      <w:bookmarkEnd w:id="2"/>
    </w:p>
    <w:p w:rsidR="0064179C" w:rsidRPr="0048130E" w:rsidRDefault="0064179C" w:rsidP="0064179C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AC56C3" w:rsidRPr="00AC56C3" w:rsidRDefault="00AC56C3" w:rsidP="00AC56C3">
      <w:pPr>
        <w:contextualSpacing/>
        <w:jc w:val="both"/>
        <w:rPr>
          <w:rFonts w:cs="Times New Roman"/>
          <w:szCs w:val="28"/>
          <w:u w:val="single"/>
        </w:rPr>
      </w:pPr>
      <w:r w:rsidRPr="00AC56C3">
        <w:rPr>
          <w:rFonts w:cs="Times New Roman"/>
          <w:szCs w:val="28"/>
          <w:u w:val="single"/>
        </w:rPr>
        <w:t xml:space="preserve">приказ Департамента финансов Ханты-Мансийского АО-Югры от 07.04.2020   </w:t>
      </w:r>
      <w:r w:rsidR="0001720A">
        <w:rPr>
          <w:rFonts w:cs="Times New Roman"/>
          <w:szCs w:val="28"/>
          <w:u w:val="single"/>
        </w:rPr>
        <w:t xml:space="preserve">   </w:t>
      </w:r>
      <w:r w:rsidRPr="00AC56C3">
        <w:rPr>
          <w:rFonts w:cs="Times New Roman"/>
          <w:szCs w:val="28"/>
          <w:u w:val="single"/>
        </w:rPr>
        <w:t xml:space="preserve">№ </w:t>
      </w:r>
      <w:r>
        <w:rPr>
          <w:rFonts w:cs="Times New Roman"/>
          <w:szCs w:val="28"/>
          <w:u w:val="single"/>
        </w:rPr>
        <w:t>12</w:t>
      </w:r>
      <w:r w:rsidRPr="00AC56C3">
        <w:rPr>
          <w:rFonts w:cs="Times New Roman"/>
          <w:szCs w:val="28"/>
          <w:u w:val="single"/>
        </w:rPr>
        <w:t xml:space="preserve">-нп «О </w:t>
      </w:r>
      <w:r>
        <w:rPr>
          <w:rFonts w:cs="Times New Roman"/>
          <w:szCs w:val="28"/>
          <w:u w:val="single"/>
        </w:rPr>
        <w:t>порядке открытия и ведения лицевых счетов</w:t>
      </w:r>
      <w:r w:rsidR="0001720A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 xml:space="preserve">Департаментом </w:t>
      </w:r>
      <w:proofErr w:type="gramStart"/>
      <w:r>
        <w:rPr>
          <w:rFonts w:cs="Times New Roman"/>
          <w:szCs w:val="28"/>
          <w:u w:val="single"/>
        </w:rPr>
        <w:t xml:space="preserve">финансов </w:t>
      </w:r>
      <w:r w:rsidRPr="00AC56C3">
        <w:rPr>
          <w:rFonts w:cs="Times New Roman"/>
          <w:szCs w:val="28"/>
          <w:u w:val="single"/>
        </w:rPr>
        <w:t xml:space="preserve"> Ханты</w:t>
      </w:r>
      <w:proofErr w:type="gramEnd"/>
      <w:r w:rsidRPr="00AC56C3">
        <w:rPr>
          <w:rFonts w:cs="Times New Roman"/>
          <w:szCs w:val="28"/>
          <w:u w:val="single"/>
        </w:rPr>
        <w:t>-Мансийского автономного округа – Югры».</w:t>
      </w:r>
    </w:p>
    <w:p w:rsidR="00AC56C3" w:rsidRPr="00AC56C3" w:rsidRDefault="00AC56C3" w:rsidP="00AC56C3">
      <w:pPr>
        <w:contextualSpacing/>
        <w:jc w:val="center"/>
        <w:rPr>
          <w:rFonts w:cs="Times New Roman"/>
          <w:sz w:val="22"/>
        </w:rPr>
      </w:pPr>
      <w:r w:rsidRPr="00AC56C3">
        <w:rPr>
          <w:rFonts w:cs="Times New Roman"/>
          <w:sz w:val="22"/>
        </w:rPr>
        <w:t>(место для текстового описания)</w:t>
      </w:r>
    </w:p>
    <w:p w:rsidR="0064179C" w:rsidRPr="008721BC" w:rsidRDefault="0064179C" w:rsidP="0064179C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64179C" w:rsidRPr="008D5D6B" w:rsidRDefault="0064179C" w:rsidP="0064179C">
      <w:pPr>
        <w:contextualSpacing/>
        <w:jc w:val="both"/>
        <w:rPr>
          <w:rFonts w:cs="Times New Roman"/>
          <w:szCs w:val="28"/>
          <w:u w:val="single"/>
        </w:rPr>
      </w:pPr>
      <w:r w:rsidRPr="008D5D6B">
        <w:rPr>
          <w:rFonts w:cs="Times New Roman"/>
          <w:szCs w:val="28"/>
          <w:u w:val="single"/>
        </w:rPr>
        <w:t>Справочно-правовая система «</w:t>
      </w:r>
      <w:proofErr w:type="gramStart"/>
      <w:r w:rsidRPr="008D5D6B">
        <w:rPr>
          <w:rFonts w:cs="Times New Roman"/>
          <w:szCs w:val="28"/>
          <w:u w:val="single"/>
        </w:rPr>
        <w:t>Гарант»_</w:t>
      </w:r>
      <w:proofErr w:type="gramEnd"/>
      <w:r w:rsidRPr="008D5D6B">
        <w:rPr>
          <w:rFonts w:cs="Times New Roman"/>
          <w:szCs w:val="28"/>
          <w:u w:val="single"/>
        </w:rPr>
        <w:t>_____________</w:t>
      </w:r>
    </w:p>
    <w:p w:rsidR="0064179C" w:rsidRPr="00583445" w:rsidRDefault="0064179C" w:rsidP="0064179C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64179C" w:rsidRPr="000D3E35" w:rsidRDefault="0064179C" w:rsidP="0064179C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64179C" w:rsidRPr="00CC19DB" w:rsidRDefault="0064179C" w:rsidP="0064179C">
      <w:pPr>
        <w:contextualSpacing/>
        <w:jc w:val="both"/>
        <w:rPr>
          <w:rFonts w:cs="Times New Roman"/>
          <w:szCs w:val="28"/>
          <w:u w:val="single"/>
        </w:rPr>
      </w:pPr>
      <w:r w:rsidRPr="00362D7F">
        <w:rPr>
          <w:rFonts w:cs="Times New Roman"/>
          <w:szCs w:val="28"/>
          <w:u w:val="single"/>
        </w:rPr>
        <w:t>отсутствует</w:t>
      </w:r>
    </w:p>
    <w:p w:rsidR="0064179C" w:rsidRPr="00583445" w:rsidRDefault="0064179C" w:rsidP="0064179C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(Цель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71" w:rsidRDefault="00B02A71" w:rsidP="00920526">
      <w:r>
        <w:separator/>
      </w:r>
    </w:p>
  </w:endnote>
  <w:endnote w:type="continuationSeparator" w:id="0">
    <w:p w:rsidR="00B02A71" w:rsidRDefault="00B02A7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71" w:rsidRDefault="00B02A71" w:rsidP="00920526">
      <w:r>
        <w:separator/>
      </w:r>
    </w:p>
  </w:footnote>
  <w:footnote w:type="continuationSeparator" w:id="0">
    <w:p w:rsidR="00B02A71" w:rsidRDefault="00B02A7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720A"/>
    <w:rsid w:val="00032B5B"/>
    <w:rsid w:val="00036941"/>
    <w:rsid w:val="00053D99"/>
    <w:rsid w:val="000D2CD9"/>
    <w:rsid w:val="00137DB0"/>
    <w:rsid w:val="0020654D"/>
    <w:rsid w:val="00207867"/>
    <w:rsid w:val="00252819"/>
    <w:rsid w:val="00256B6A"/>
    <w:rsid w:val="002F3AC5"/>
    <w:rsid w:val="00337E21"/>
    <w:rsid w:val="00391B9F"/>
    <w:rsid w:val="00394E47"/>
    <w:rsid w:val="00397000"/>
    <w:rsid w:val="003C78A1"/>
    <w:rsid w:val="00401A91"/>
    <w:rsid w:val="0042629A"/>
    <w:rsid w:val="004E72A7"/>
    <w:rsid w:val="004F2CD7"/>
    <w:rsid w:val="005B41CD"/>
    <w:rsid w:val="0064179C"/>
    <w:rsid w:val="006C4397"/>
    <w:rsid w:val="007131DC"/>
    <w:rsid w:val="008052F1"/>
    <w:rsid w:val="00816DE4"/>
    <w:rsid w:val="0083438F"/>
    <w:rsid w:val="008566DE"/>
    <w:rsid w:val="00872FA2"/>
    <w:rsid w:val="0089361D"/>
    <w:rsid w:val="008F555D"/>
    <w:rsid w:val="00920526"/>
    <w:rsid w:val="00942E8B"/>
    <w:rsid w:val="00964352"/>
    <w:rsid w:val="009D7DAB"/>
    <w:rsid w:val="009F133B"/>
    <w:rsid w:val="00A37C70"/>
    <w:rsid w:val="00A9160C"/>
    <w:rsid w:val="00AB10C9"/>
    <w:rsid w:val="00AC56C3"/>
    <w:rsid w:val="00AD2596"/>
    <w:rsid w:val="00AE1CD2"/>
    <w:rsid w:val="00AE59E5"/>
    <w:rsid w:val="00B02A71"/>
    <w:rsid w:val="00B14BBB"/>
    <w:rsid w:val="00B74AF1"/>
    <w:rsid w:val="00B836E8"/>
    <w:rsid w:val="00BA3E66"/>
    <w:rsid w:val="00C01CF0"/>
    <w:rsid w:val="00C51215"/>
    <w:rsid w:val="00C64BC1"/>
    <w:rsid w:val="00C67205"/>
    <w:rsid w:val="00C96A55"/>
    <w:rsid w:val="00CD0E78"/>
    <w:rsid w:val="00CE6834"/>
    <w:rsid w:val="00D418E4"/>
    <w:rsid w:val="00D5688D"/>
    <w:rsid w:val="00D71243"/>
    <w:rsid w:val="00D87F32"/>
    <w:rsid w:val="00DF3184"/>
    <w:rsid w:val="00E855FD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B1B1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/news.php?top=316335&amp;id=321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Панова Оксана Николаевна</cp:lastModifiedBy>
  <cp:revision>13</cp:revision>
  <cp:lastPrinted>2021-04-21T07:36:00Z</cp:lastPrinted>
  <dcterms:created xsi:type="dcterms:W3CDTF">2021-01-21T06:26:00Z</dcterms:created>
  <dcterms:modified xsi:type="dcterms:W3CDTF">2021-04-21T10:16:00Z</dcterms:modified>
</cp:coreProperties>
</file>