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99736E" w:rsidRDefault="00A847DC" w:rsidP="003E44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>Проект</w:t>
      </w:r>
    </w:p>
    <w:p w:rsidR="00C86EC9" w:rsidRPr="0099736E" w:rsidRDefault="00C86EC9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3DE4" w:rsidRPr="0099736E" w:rsidRDefault="00A847DC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99736E" w:rsidRDefault="00A847DC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33352" w:rsidRPr="0099736E" w:rsidRDefault="0013335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7CC2" w:rsidRPr="0099736E" w:rsidRDefault="00295B5E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967CC2" w:rsidRPr="0099736E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52D0" w:rsidRPr="0099736E" w:rsidRDefault="009C52D0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3D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133DB" w:rsidRPr="0099736E" w:rsidRDefault="004B4380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</w:t>
      </w:r>
      <w:r w:rsidR="000133DB" w:rsidRPr="0099736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0133D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CA513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услуги «</w:t>
      </w:r>
      <w:r w:rsidR="007C29D7" w:rsidRPr="0099736E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</w:p>
    <w:p w:rsidR="00445E63" w:rsidRPr="0099736E" w:rsidRDefault="007C29D7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CA513B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504078"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 землях или земельных участках,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</w:t>
      </w:r>
    </w:p>
    <w:p w:rsidR="0040104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уч</w:t>
      </w:r>
      <w:r w:rsidR="00401048" w:rsidRPr="0099736E">
        <w:rPr>
          <w:rFonts w:ascii="Times New Roman" w:hAnsi="Times New Roman" w:cs="Times New Roman"/>
          <w:sz w:val="28"/>
          <w:szCs w:val="28"/>
        </w:rPr>
        <w:t xml:space="preserve">астков и установления сервитута, </w:t>
      </w:r>
    </w:p>
    <w:p w:rsidR="00677022" w:rsidRPr="0099736E" w:rsidRDefault="0040104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504078" w:rsidRPr="0099736E">
        <w:rPr>
          <w:rFonts w:ascii="Times New Roman" w:hAnsi="Times New Roman" w:cs="Times New Roman"/>
          <w:sz w:val="28"/>
          <w:szCs w:val="28"/>
        </w:rPr>
        <w:t>»</w:t>
      </w:r>
    </w:p>
    <w:p w:rsidR="005D200D" w:rsidRPr="0099736E" w:rsidRDefault="005D200D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F1" w:rsidRPr="0099736E" w:rsidRDefault="00717DF1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5A1" w:rsidRPr="0099736E" w:rsidRDefault="00CA513B" w:rsidP="00F1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</w:t>
      </w:r>
      <w:r w:rsidR="00A847DC" w:rsidRPr="0099736E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1C28E1" w:rsidRPr="0099736E">
        <w:rPr>
          <w:rFonts w:ascii="Times New Roman" w:hAnsi="Times New Roman" w:cs="Times New Roman"/>
          <w:sz w:val="28"/>
          <w:szCs w:val="28"/>
        </w:rPr>
        <w:t xml:space="preserve"> законом от 27.07.2010 № 210-ФЗ </w:t>
      </w:r>
      <w:r w:rsidR="00A847DC" w:rsidRPr="0099736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 w:rsidRPr="0099736E">
        <w:rPr>
          <w:rFonts w:ascii="Times New Roman" w:hAnsi="Times New Roman" w:cs="Times New Roman"/>
          <w:sz w:val="28"/>
          <w:szCs w:val="28"/>
        </w:rPr>
        <w:t>ьных услуг»</w:t>
      </w:r>
      <w:r w:rsidR="00A847DC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t xml:space="preserve"> </w:t>
      </w:r>
      <w:r w:rsidR="00C75625" w:rsidRPr="0099736E">
        <w:rPr>
          <w:rFonts w:ascii="Times New Roman" w:hAnsi="Times New Roman" w:cs="Times New Roman"/>
          <w:sz w:val="28"/>
          <w:szCs w:val="28"/>
        </w:rPr>
        <w:t>п</w:t>
      </w:r>
      <w:r w:rsidRPr="0099736E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736E">
        <w:rPr>
          <w:rFonts w:ascii="Times New Roman" w:hAnsi="Times New Roman" w:cs="Times New Roman"/>
          <w:sz w:val="28"/>
          <w:szCs w:val="28"/>
        </w:rPr>
        <w:t>Ф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99736E">
        <w:rPr>
          <w:rFonts w:ascii="Times New Roman" w:hAnsi="Times New Roman" w:cs="Times New Roman"/>
          <w:sz w:val="28"/>
          <w:szCs w:val="28"/>
        </w:rPr>
        <w:t>от 03</w:t>
      </w:r>
      <w:r w:rsidR="00747901" w:rsidRPr="0099736E">
        <w:rPr>
          <w:rFonts w:ascii="Times New Roman" w:hAnsi="Times New Roman" w:cs="Times New Roman"/>
          <w:sz w:val="28"/>
          <w:szCs w:val="28"/>
        </w:rPr>
        <w:t xml:space="preserve">.12.2014 </w:t>
      </w:r>
      <w:r w:rsidRPr="0099736E">
        <w:rPr>
          <w:rFonts w:ascii="Times New Roman" w:hAnsi="Times New Roman" w:cs="Times New Roman"/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D1A15" w:rsidRPr="0099736E">
        <w:rPr>
          <w:rFonts w:ascii="Times New Roman" w:hAnsi="Times New Roman" w:cs="Times New Roman"/>
          <w:sz w:val="28"/>
          <w:szCs w:val="28"/>
        </w:rPr>
        <w:t>постановлением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 Правительства Ханты-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</w:t>
      </w:r>
      <w:r w:rsidR="00747901" w:rsidRPr="0099736E">
        <w:rPr>
          <w:rFonts w:ascii="Times New Roman" w:hAnsi="Times New Roman" w:cs="Times New Roman"/>
          <w:sz w:val="28"/>
          <w:szCs w:val="28"/>
        </w:rPr>
        <w:t xml:space="preserve">от 19.06.2015 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№ 174-п </w:t>
      </w:r>
      <w:r w:rsidR="00401048" w:rsidRPr="0099736E">
        <w:rPr>
          <w:rFonts w:ascii="Times New Roman" w:hAnsi="Times New Roman" w:cs="Times New Roman"/>
          <w:sz w:val="28"/>
          <w:szCs w:val="28"/>
        </w:rPr>
        <w:t>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                     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– Югре»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A847DC" w:rsidRPr="0099736E">
        <w:rPr>
          <w:rFonts w:ascii="Times New Roman" w:hAnsi="Times New Roman" w:cs="Times New Roman"/>
          <w:sz w:val="28"/>
          <w:szCs w:val="28"/>
        </w:rPr>
        <w:t>постановл</w:t>
      </w:r>
      <w:r w:rsidR="0089348F" w:rsidRPr="0099736E">
        <w:rPr>
          <w:rFonts w:ascii="Times New Roman" w:hAnsi="Times New Roman" w:cs="Times New Roman"/>
          <w:sz w:val="28"/>
          <w:szCs w:val="28"/>
        </w:rPr>
        <w:t>ением Администрации города</w:t>
      </w:r>
      <w:r w:rsidR="0040104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89348F" w:rsidRPr="0099736E">
        <w:rPr>
          <w:rFonts w:ascii="Times New Roman" w:hAnsi="Times New Roman" w:cs="Times New Roman"/>
          <w:sz w:val="28"/>
          <w:szCs w:val="28"/>
        </w:rPr>
        <w:t>от 17.03.2016 № 1873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>«</w:t>
      </w:r>
      <w:r w:rsidR="0089348F" w:rsidRPr="0099736E">
        <w:rPr>
          <w:rFonts w:ascii="Times New Roman" w:hAnsi="Times New Roman" w:cs="Times New Roman"/>
          <w:sz w:val="28"/>
          <w:szCs w:val="28"/>
        </w:rPr>
        <w:t>О порядке ра</w:t>
      </w:r>
      <w:r w:rsidR="00C75625" w:rsidRPr="0099736E">
        <w:rPr>
          <w:rFonts w:ascii="Times New Roman" w:hAnsi="Times New Roman" w:cs="Times New Roman"/>
          <w:sz w:val="28"/>
          <w:szCs w:val="28"/>
        </w:rPr>
        <w:t>зработки, проведения экспертизы</w:t>
      </w:r>
      <w:r w:rsidR="00D97F10">
        <w:rPr>
          <w:rFonts w:ascii="Times New Roman" w:hAnsi="Times New Roman" w:cs="Times New Roman"/>
          <w:sz w:val="28"/>
          <w:szCs w:val="28"/>
        </w:rPr>
        <w:t xml:space="preserve"> 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89348F" w:rsidRPr="0099736E">
        <w:rPr>
          <w:rFonts w:ascii="Times New Roman" w:hAnsi="Times New Roman" w:cs="Times New Roman"/>
          <w:sz w:val="28"/>
          <w:szCs w:val="28"/>
        </w:rPr>
        <w:t>утвержден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ия административных регламентов </w:t>
      </w:r>
      <w:r w:rsidR="0089348F" w:rsidRPr="0099736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D97F10">
        <w:rPr>
          <w:rFonts w:ascii="Times New Roman" w:hAnsi="Times New Roman" w:cs="Times New Roman"/>
          <w:sz w:val="28"/>
          <w:szCs w:val="28"/>
        </w:rPr>
        <w:t xml:space="preserve">», </w:t>
      </w:r>
      <w:r w:rsidR="00F13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7F10">
        <w:rPr>
          <w:rFonts w:ascii="Times New Roman" w:hAnsi="Times New Roman" w:cs="Times New Roman"/>
          <w:sz w:val="28"/>
          <w:szCs w:val="28"/>
        </w:rPr>
        <w:t>распоряжени</w:t>
      </w:r>
      <w:r w:rsidR="00F13BED">
        <w:rPr>
          <w:rFonts w:ascii="Times New Roman" w:hAnsi="Times New Roman" w:cs="Times New Roman"/>
          <w:sz w:val="28"/>
          <w:szCs w:val="28"/>
        </w:rPr>
        <w:t>ями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6B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6F39" w:rsidRPr="0099736E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B26D7B" w:rsidRPr="0099736E">
        <w:rPr>
          <w:rFonts w:ascii="Times New Roman" w:hAnsi="Times New Roman" w:cs="Times New Roman"/>
          <w:sz w:val="28"/>
          <w:szCs w:val="28"/>
        </w:rPr>
        <w:t xml:space="preserve">№ </w:t>
      </w:r>
      <w:r w:rsidR="00D97F10">
        <w:rPr>
          <w:rFonts w:ascii="Times New Roman" w:hAnsi="Times New Roman" w:cs="Times New Roman"/>
          <w:sz w:val="28"/>
          <w:szCs w:val="28"/>
        </w:rPr>
        <w:t xml:space="preserve">3686 </w:t>
      </w:r>
      <w:r w:rsidR="003C6F39" w:rsidRPr="0099736E">
        <w:rPr>
          <w:rFonts w:ascii="Times New Roman" w:hAnsi="Times New Roman" w:cs="Times New Roman"/>
          <w:sz w:val="28"/>
          <w:szCs w:val="28"/>
        </w:rPr>
        <w:t>«Об утверждении Ре</w:t>
      </w:r>
      <w:r w:rsidR="00D97F10">
        <w:rPr>
          <w:rFonts w:ascii="Times New Roman" w:hAnsi="Times New Roman" w:cs="Times New Roman"/>
          <w:sz w:val="28"/>
          <w:szCs w:val="28"/>
        </w:rPr>
        <w:t xml:space="preserve">гламента Администрации города», </w:t>
      </w:r>
      <w:r w:rsidR="00F13BED" w:rsidRPr="00F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10.01.2017 </w:t>
      </w:r>
      <w:r w:rsidR="00F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3BED" w:rsidRPr="00F13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 «О передаче некоторых полномочий высшим должностным лицам Администрации города»</w:t>
      </w:r>
      <w:r w:rsidR="00F13BED" w:rsidRPr="00F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28E1" w:rsidRPr="00F13BE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47DC" w:rsidRPr="00F13BED">
        <w:rPr>
          <w:rFonts w:ascii="Times New Roman" w:hAnsi="Times New Roman" w:cs="Times New Roman"/>
          <w:sz w:val="28"/>
          <w:szCs w:val="28"/>
        </w:rPr>
        <w:t>оптимизации деятельности о</w:t>
      </w:r>
      <w:r w:rsidR="007F43D7" w:rsidRPr="00F13BED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7F43D7" w:rsidRPr="00F13BE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</w:t>
      </w:r>
      <w:r w:rsidR="007F43D7" w:rsidRPr="0099736E">
        <w:rPr>
          <w:rFonts w:ascii="Times New Roman" w:hAnsi="Times New Roman" w:cs="Times New Roman"/>
          <w:sz w:val="28"/>
          <w:szCs w:val="28"/>
        </w:rPr>
        <w:t xml:space="preserve">а </w:t>
      </w:r>
      <w:r w:rsidR="00A847DC" w:rsidRPr="0099736E">
        <w:rPr>
          <w:rFonts w:ascii="Times New Roman" w:hAnsi="Times New Roman" w:cs="Times New Roman"/>
          <w:sz w:val="28"/>
          <w:szCs w:val="28"/>
        </w:rPr>
        <w:t>также доступности и качественного исполнения муниципальных услуг:</w:t>
      </w:r>
    </w:p>
    <w:p w:rsidR="000133DB" w:rsidRPr="0099736E" w:rsidRDefault="00C605A1" w:rsidP="00F1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</w:t>
      </w:r>
      <w:r w:rsidR="000133DB" w:rsidRPr="0099736E">
        <w:rPr>
          <w:rFonts w:ascii="Times New Roman" w:hAnsi="Times New Roman" w:cs="Times New Roman"/>
          <w:sz w:val="28"/>
          <w:szCs w:val="28"/>
        </w:rPr>
        <w:t>Утвердить администра</w:t>
      </w:r>
      <w:r w:rsidR="008B6E40" w:rsidRPr="0099736E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="00414920" w:rsidRPr="00997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9736E">
        <w:rPr>
          <w:rFonts w:ascii="Times New Roman" w:hAnsi="Times New Roman" w:cs="Times New Roman"/>
          <w:sz w:val="28"/>
          <w:szCs w:val="28"/>
        </w:rPr>
        <w:t>«</w:t>
      </w:r>
      <w:r w:rsidR="00401048" w:rsidRPr="0099736E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8B6E4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133DB" w:rsidRPr="0099736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2A9D" w:rsidRPr="0099736E" w:rsidRDefault="00625DB0" w:rsidP="00F13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9359F8" w:rsidRPr="0099736E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</w:t>
      </w:r>
      <w:r w:rsidR="009C52D0" w:rsidRPr="0099736E">
        <w:rPr>
          <w:rFonts w:ascii="Times New Roman" w:hAnsi="Times New Roman" w:cs="Times New Roman"/>
          <w:sz w:val="28"/>
          <w:szCs w:val="28"/>
        </w:rPr>
        <w:t xml:space="preserve">ом портале Администрации города: </w:t>
      </w:r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</w:p>
    <w:p w:rsidR="00A62A9D" w:rsidRPr="0099736E" w:rsidRDefault="00625DB0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="009C52D0" w:rsidRPr="0099736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C52D0" w:rsidRPr="0099736E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9C52D0" w:rsidRPr="0099736E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="00A62A9D" w:rsidRPr="0099736E">
        <w:rPr>
          <w:rFonts w:ascii="Times New Roman" w:hAnsi="Times New Roman" w:cs="Times New Roman"/>
          <w:sz w:val="28"/>
          <w:szCs w:val="28"/>
        </w:rPr>
        <w:t>.</w:t>
      </w:r>
    </w:p>
    <w:p w:rsidR="00625DB0" w:rsidRPr="0099736E" w:rsidRDefault="00625DB0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717DF1" w:rsidRPr="0099736E" w:rsidRDefault="00A62A9D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0133DB" w:rsidRPr="0099736E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25403D" w:rsidRPr="0099736E">
        <w:rPr>
          <w:rFonts w:ascii="Times New Roman" w:hAnsi="Times New Roman" w:cs="Times New Roman"/>
          <w:sz w:val="28"/>
          <w:szCs w:val="28"/>
        </w:rPr>
        <w:t>возложить</w:t>
      </w:r>
      <w:r w:rsidR="009C52D0" w:rsidRPr="0099736E">
        <w:rPr>
          <w:rFonts w:ascii="Times New Roman" w:hAnsi="Times New Roman" w:cs="Times New Roman"/>
          <w:sz w:val="28"/>
          <w:szCs w:val="28"/>
        </w:rPr>
        <w:t xml:space="preserve"> на </w:t>
      </w:r>
      <w:r w:rsidR="00717DF1" w:rsidRPr="0099736E">
        <w:rPr>
          <w:rFonts w:ascii="Times New Roman" w:hAnsi="Times New Roman" w:cs="Times New Roman"/>
          <w:sz w:val="28"/>
          <w:szCs w:val="28"/>
        </w:rPr>
        <w:t>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25403D" w:rsidRPr="0099736E" w:rsidRDefault="00717DF1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</w:p>
    <w:p w:rsidR="0025403D" w:rsidRPr="0099736E" w:rsidRDefault="0025403D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99736E" w:rsidRDefault="00F13BED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457B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города                             </w:t>
      </w:r>
      <w:r w:rsidR="005362F0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D2E" w:rsidRPr="0099736E">
        <w:rPr>
          <w:rFonts w:ascii="Times New Roman" w:hAnsi="Times New Roman" w:cs="Times New Roman"/>
          <w:sz w:val="28"/>
          <w:szCs w:val="28"/>
        </w:rPr>
        <w:t xml:space="preserve">   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7B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457B4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7401F" w:rsidRPr="0099736E" w:rsidRDefault="000133DB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401F" w:rsidRPr="0099736E" w:rsidRDefault="006A6D2E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от ___________</w:t>
      </w:r>
      <w:r w:rsidR="00E7401F" w:rsidRPr="0099736E">
        <w:rPr>
          <w:rFonts w:ascii="Times New Roman" w:hAnsi="Times New Roman" w:cs="Times New Roman"/>
          <w:sz w:val="28"/>
          <w:szCs w:val="28"/>
        </w:rPr>
        <w:t>№_________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8D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B5E8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1048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</w:t>
      </w:r>
    </w:p>
    <w:p w:rsidR="00DB5E8D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публичного сервитута»</w:t>
      </w:r>
    </w:p>
    <w:p w:rsidR="00401048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99736E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 разработан  в  целях  повыш</w:t>
      </w:r>
      <w:r w:rsidR="00AA7BC9" w:rsidRPr="0099736E">
        <w:rPr>
          <w:rFonts w:ascii="Times New Roman" w:hAnsi="Times New Roman" w:cs="Times New Roman"/>
          <w:sz w:val="28"/>
          <w:szCs w:val="28"/>
        </w:rPr>
        <w:t xml:space="preserve">ения  качества  предоставления </w:t>
      </w:r>
      <w:r w:rsidRPr="0099736E">
        <w:rPr>
          <w:rFonts w:ascii="Times New Roman" w:hAnsi="Times New Roman" w:cs="Times New Roman"/>
          <w:sz w:val="28"/>
          <w:szCs w:val="28"/>
        </w:rPr>
        <w:t>муниципаль</w:t>
      </w:r>
      <w:r w:rsidR="00AA7BC9" w:rsidRPr="0099736E">
        <w:rPr>
          <w:rFonts w:ascii="Times New Roman" w:hAnsi="Times New Roman" w:cs="Times New Roman"/>
          <w:sz w:val="28"/>
          <w:szCs w:val="28"/>
        </w:rPr>
        <w:t xml:space="preserve">ной услуги, определяет сроки и последовательность административных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472804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и административных действий Администрации города, ее структурных подразделений, а также порядок взаимодействия с заявителями и органами власти 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2. Цели разработки административного регламента: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2.1. Повышение прозрачности деятельности Администрации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ее структурных подразделений при предоставлении муниципальной услуги посредством предоставления информации гражданам и организациям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об административных процедурах в составе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2.2. Установление персональной ответственности должностных лиц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за соблюдением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2.3. Повышение результативности деятельности Администрации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36E">
        <w:rPr>
          <w:rFonts w:ascii="Times New Roman" w:hAnsi="Times New Roman" w:cs="Times New Roman"/>
          <w:sz w:val="28"/>
          <w:szCs w:val="28"/>
        </w:rPr>
        <w:t>ее структурных подразделений 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2.4. Минимизация административного усмотрения должностных лиц </w:t>
      </w:r>
      <w:r w:rsidR="00A320E7" w:rsidRPr="009973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1.</w:t>
      </w:r>
      <w:r w:rsidRPr="0099736E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 –</w:t>
      </w:r>
      <w:r w:rsidR="0028461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на размещение объектов на землях или земельных участках, находящихся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4627" w:rsidRPr="0099736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14444F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</w:t>
      </w:r>
      <w:r w:rsidR="00AA1CC2" w:rsidRPr="0099736E">
        <w:rPr>
          <w:rFonts w:ascii="Times New Roman" w:hAnsi="Times New Roman" w:cs="Times New Roman"/>
          <w:sz w:val="28"/>
          <w:szCs w:val="28"/>
        </w:rPr>
        <w:t xml:space="preserve"> - «В</w:t>
      </w:r>
      <w:r w:rsidRPr="0099736E">
        <w:rPr>
          <w:rFonts w:ascii="Times New Roman" w:hAnsi="Times New Roman" w:cs="Times New Roman"/>
          <w:sz w:val="28"/>
          <w:szCs w:val="28"/>
        </w:rPr>
        <w:t xml:space="preserve">ыдача разрешения </w:t>
      </w:r>
      <w:r w:rsidR="00A320E7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330458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AA1CC2" w:rsidRPr="0099736E">
        <w:rPr>
          <w:rFonts w:ascii="Times New Roman" w:hAnsi="Times New Roman" w:cs="Times New Roman"/>
          <w:sz w:val="28"/>
          <w:szCs w:val="28"/>
        </w:rPr>
        <w:t>»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2. Органом, предоставляющим муниципальную услугу, является Администрация города (далее - Администрация города, уполномоченный орган).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осуществляет структурное подразделение уполномоченного органа комитет по земельным отношениям</w:t>
      </w:r>
      <w:r w:rsidR="00472804" w:rsidRPr="009973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99736E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следующие структурные подразделения Администрации города: </w:t>
      </w:r>
      <w:r w:rsidR="001D1483" w:rsidRPr="0099736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="001D1483" w:rsidRPr="0099736E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910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D1483" w:rsidRPr="00997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1483" w:rsidRPr="0099736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04559D" w:rsidRPr="0099736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04559D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04559D" w:rsidRPr="0099736E">
        <w:rPr>
          <w:rFonts w:ascii="Times New Roman" w:hAnsi="Times New Roman" w:cs="Times New Roman"/>
          <w:sz w:val="28"/>
          <w:szCs w:val="28"/>
        </w:rPr>
        <w:t>)</w:t>
      </w:r>
      <w:r w:rsidR="001D1483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Pr="0099736E">
        <w:rPr>
          <w:rFonts w:ascii="Times New Roman" w:hAnsi="Times New Roman" w:cs="Times New Roman"/>
          <w:sz w:val="28"/>
          <w:szCs w:val="28"/>
        </w:rPr>
        <w:t>правовое управлени</w:t>
      </w:r>
      <w:r w:rsidR="00102CFA" w:rsidRPr="0099736E">
        <w:rPr>
          <w:rFonts w:ascii="Times New Roman" w:hAnsi="Times New Roman" w:cs="Times New Roman"/>
          <w:sz w:val="28"/>
          <w:szCs w:val="28"/>
        </w:rPr>
        <w:t>е</w:t>
      </w:r>
      <w:r w:rsidR="008B29CF" w:rsidRPr="009973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8B29CF" w:rsidRPr="0099736E">
        <w:rPr>
          <w:rFonts w:ascii="Times New Roman" w:hAnsi="Times New Roman" w:cs="Times New Roman"/>
          <w:sz w:val="28"/>
          <w:szCs w:val="28"/>
        </w:rPr>
        <w:t>- правовое управление)</w:t>
      </w:r>
      <w:r w:rsidR="00102CFA" w:rsidRPr="0099736E">
        <w:rPr>
          <w:rFonts w:ascii="Times New Roman" w:hAnsi="Times New Roman" w:cs="Times New Roman"/>
          <w:sz w:val="28"/>
          <w:szCs w:val="28"/>
        </w:rPr>
        <w:t xml:space="preserve">, управление документационного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717DF1" w:rsidRPr="0099736E">
        <w:rPr>
          <w:rFonts w:ascii="Times New Roman" w:hAnsi="Times New Roman" w:cs="Times New Roman"/>
          <w:sz w:val="28"/>
          <w:szCs w:val="28"/>
        </w:rPr>
        <w:t>организа</w:t>
      </w:r>
      <w:r w:rsidRPr="0099736E">
        <w:rPr>
          <w:rFonts w:ascii="Times New Roman" w:hAnsi="Times New Roman" w:cs="Times New Roman"/>
          <w:sz w:val="28"/>
          <w:szCs w:val="28"/>
        </w:rPr>
        <w:t>ционного обеспечения (далее - управление документационного обеспечения),</w:t>
      </w:r>
      <w:r w:rsidR="003E53B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муниц</w:t>
      </w:r>
      <w:r w:rsidR="003E53BC" w:rsidRPr="0099736E">
        <w:rPr>
          <w:rFonts w:ascii="Times New Roman" w:hAnsi="Times New Roman" w:cs="Times New Roman"/>
          <w:sz w:val="28"/>
          <w:szCs w:val="28"/>
        </w:rPr>
        <w:t>ипальное казенное учреждение</w:t>
      </w:r>
      <w:r w:rsidR="000B0F7E" w:rsidRPr="0099736E">
        <w:rPr>
          <w:rFonts w:ascii="Times New Roman" w:hAnsi="Times New Roman" w:cs="Times New Roman"/>
          <w:sz w:val="28"/>
          <w:szCs w:val="28"/>
        </w:rPr>
        <w:t xml:space="preserve"> «</w:t>
      </w:r>
      <w:r w:rsidRPr="0099736E">
        <w:rPr>
          <w:rFonts w:ascii="Times New Roman" w:hAnsi="Times New Roman" w:cs="Times New Roman"/>
          <w:sz w:val="28"/>
          <w:szCs w:val="28"/>
        </w:rPr>
        <w:t>Хозяйстве</w:t>
      </w:r>
      <w:r w:rsidR="000B0F7E" w:rsidRPr="0099736E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(далее - ХЭУ).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C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вправе обратиться </w:t>
      </w:r>
      <w:r w:rsidR="00D91052" w:rsidRPr="00A86B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6B0C">
        <w:rPr>
          <w:rFonts w:ascii="Times New Roman" w:hAnsi="Times New Roman" w:cs="Times New Roman"/>
          <w:sz w:val="28"/>
          <w:szCs w:val="28"/>
        </w:rPr>
        <w:t xml:space="preserve">в </w:t>
      </w:r>
      <w:r w:rsidR="005A0A66" w:rsidRPr="00A86B0C">
        <w:rPr>
          <w:rFonts w:ascii="Times New Roman" w:hAnsi="Times New Roman" w:cs="Times New Roman"/>
          <w:sz w:val="28"/>
          <w:szCs w:val="28"/>
        </w:rPr>
        <w:t>филиал автономного учреждения</w:t>
      </w:r>
      <w:r w:rsidR="003240C1" w:rsidRPr="00A86B0C">
        <w:rPr>
          <w:rFonts w:ascii="Times New Roman" w:hAnsi="Times New Roman" w:cs="Times New Roman"/>
          <w:sz w:val="28"/>
          <w:szCs w:val="28"/>
        </w:rPr>
        <w:t xml:space="preserve"> Ханты-Мансий</w:t>
      </w:r>
      <w:r w:rsidR="00A254AF" w:rsidRPr="00A86B0C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</w:t>
      </w:r>
      <w:r w:rsidR="003240C1" w:rsidRPr="00A86B0C">
        <w:rPr>
          <w:rFonts w:ascii="Times New Roman" w:hAnsi="Times New Roman" w:cs="Times New Roman"/>
          <w:sz w:val="28"/>
          <w:szCs w:val="28"/>
        </w:rPr>
        <w:t>«</w:t>
      </w:r>
      <w:r w:rsidRPr="00A86B0C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3240C1" w:rsidRPr="00A86B0C">
        <w:rPr>
          <w:rFonts w:ascii="Times New Roman" w:hAnsi="Times New Roman" w:cs="Times New Roman"/>
          <w:sz w:val="28"/>
          <w:szCs w:val="28"/>
        </w:rPr>
        <w:br/>
      </w:r>
      <w:r w:rsidRPr="00A86B0C">
        <w:rPr>
          <w:rFonts w:ascii="Times New Roman" w:hAnsi="Times New Roman" w:cs="Times New Roman"/>
          <w:sz w:val="28"/>
          <w:szCs w:val="28"/>
        </w:rPr>
        <w:t>и муни</w:t>
      </w:r>
      <w:r w:rsidR="000B0F7E" w:rsidRPr="00A86B0C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3240C1" w:rsidRPr="00A86B0C">
        <w:rPr>
          <w:rFonts w:ascii="Times New Roman" w:hAnsi="Times New Roman" w:cs="Times New Roman"/>
          <w:sz w:val="28"/>
          <w:szCs w:val="28"/>
        </w:rPr>
        <w:t>Югры</w:t>
      </w:r>
      <w:r w:rsidR="000B0F7E" w:rsidRPr="00A86B0C">
        <w:rPr>
          <w:rFonts w:ascii="Times New Roman" w:hAnsi="Times New Roman" w:cs="Times New Roman"/>
          <w:sz w:val="28"/>
          <w:szCs w:val="28"/>
        </w:rPr>
        <w:t>»</w:t>
      </w:r>
      <w:r w:rsidR="005A0A66" w:rsidRPr="00A86B0C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0B0F7E" w:rsidRPr="00A86B0C">
        <w:rPr>
          <w:rFonts w:ascii="Times New Roman" w:hAnsi="Times New Roman" w:cs="Times New Roman"/>
          <w:sz w:val="28"/>
          <w:szCs w:val="28"/>
        </w:rPr>
        <w:t xml:space="preserve"> </w:t>
      </w:r>
      <w:r w:rsidRPr="00A86B0C">
        <w:rPr>
          <w:rFonts w:ascii="Times New Roman" w:hAnsi="Times New Roman" w:cs="Times New Roman"/>
          <w:sz w:val="28"/>
          <w:szCs w:val="28"/>
        </w:rPr>
        <w:t>(далее - МФЦ).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</w:t>
      </w:r>
      <w:r w:rsidR="00E57CCC" w:rsidRPr="0099736E">
        <w:rPr>
          <w:rFonts w:ascii="Times New Roman" w:hAnsi="Times New Roman" w:cs="Times New Roman"/>
          <w:sz w:val="28"/>
          <w:szCs w:val="28"/>
        </w:rPr>
        <w:t>инфор</w:t>
      </w:r>
      <w:r w:rsidR="008D72EA" w:rsidRPr="0099736E">
        <w:rPr>
          <w:rFonts w:ascii="Times New Roman" w:hAnsi="Times New Roman" w:cs="Times New Roman"/>
          <w:sz w:val="28"/>
          <w:szCs w:val="28"/>
        </w:rPr>
        <w:t>мационное взаимодействие с: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</w:t>
      </w:r>
      <w:proofErr w:type="spellStart"/>
      <w:r w:rsidRPr="00997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736E">
        <w:rPr>
          <w:rFonts w:ascii="Times New Roman" w:hAnsi="Times New Roman" w:cs="Times New Roman"/>
          <w:sz w:val="28"/>
          <w:szCs w:val="28"/>
        </w:rPr>
        <w:t xml:space="preserve">» по Ханты-Мансийскому автономному округу - Югре </w:t>
      </w:r>
      <w:r w:rsidRPr="009973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(далее – орган </w:t>
      </w:r>
      <w:proofErr w:type="spellStart"/>
      <w:r w:rsidRPr="009973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Росреестра</w:t>
      </w:r>
      <w:proofErr w:type="spellEnd"/>
      <w:r w:rsidRPr="009973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 получению документа, указанного в подпункте </w:t>
      </w:r>
      <w:r w:rsidR="001C70AE" w:rsidRPr="0099736E">
        <w:rPr>
          <w:rFonts w:ascii="Times New Roman" w:hAnsi="Times New Roman" w:cs="Times New Roman"/>
          <w:sz w:val="28"/>
          <w:szCs w:val="28"/>
        </w:rPr>
        <w:t>1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017CC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Инспекцией Федеральной налоговой службы по городу Сургуту Ханты-Мансийского автономного округа - Югры (далее - ИФНС) по получению документов, указанных в подпунктах </w:t>
      </w:r>
      <w:r w:rsidR="001C70AE" w:rsidRPr="0099736E">
        <w:rPr>
          <w:rFonts w:ascii="Times New Roman" w:hAnsi="Times New Roman" w:cs="Times New Roman"/>
          <w:sz w:val="28"/>
          <w:szCs w:val="28"/>
        </w:rPr>
        <w:t>2,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C70AE" w:rsidRPr="0099736E">
        <w:rPr>
          <w:rFonts w:ascii="Times New Roman" w:hAnsi="Times New Roman" w:cs="Times New Roman"/>
          <w:sz w:val="28"/>
          <w:szCs w:val="28"/>
        </w:rPr>
        <w:t>3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017CC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73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</w:t>
      </w:r>
      <w:r w:rsidR="00640C47" w:rsidRPr="0099736E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размещена на официальном портале Администрации города Сургута.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Адрес официального портала: http://www.admsurgut.ru.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</w:t>
      </w:r>
      <w:r w:rsidR="00577334" w:rsidRPr="0099736E">
        <w:rPr>
          <w:rFonts w:ascii="Times New Roman" w:hAnsi="Times New Roman" w:cs="Times New Roman"/>
          <w:sz w:val="28"/>
          <w:szCs w:val="28"/>
        </w:rPr>
        <w:t>ресе официального сайта в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DF354C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округе-Югре www.mfc.admhmao.ru.</w:t>
      </w:r>
    </w:p>
    <w:p w:rsidR="004C1045" w:rsidRPr="0099736E" w:rsidRDefault="00DF70B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3.3</w:t>
      </w:r>
      <w:r w:rsidR="004C1045" w:rsidRPr="0099736E">
        <w:rPr>
          <w:rFonts w:ascii="Times New Roman" w:hAnsi="Times New Roman" w:cs="Times New Roman"/>
          <w:sz w:val="28"/>
          <w:szCs w:val="28"/>
        </w:rPr>
        <w:t>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</w:t>
      </w:r>
      <w:r w:rsidR="005634C0" w:rsidRPr="0099736E">
        <w:rPr>
          <w:rFonts w:ascii="Times New Roman" w:hAnsi="Times New Roman" w:cs="Times New Roman"/>
          <w:sz w:val="28"/>
          <w:szCs w:val="28"/>
        </w:rPr>
        <w:t>о сайта в сети Интернет</w:t>
      </w:r>
      <w:r w:rsidR="004C1045" w:rsidRPr="0099736E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4. 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по выбору заявителя: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4.1. Устной в МФЦ (при личном обращении заявителя и/или по телефону).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4.2. Устной (по телефонам для справок) или письменной (при письменном обращении заявителя по почте)</w:t>
      </w:r>
      <w:r w:rsidR="006954FC" w:rsidRPr="0099736E">
        <w:rPr>
          <w:rFonts w:ascii="Times New Roman" w:hAnsi="Times New Roman" w:cs="Times New Roman"/>
          <w:sz w:val="28"/>
          <w:szCs w:val="28"/>
        </w:rPr>
        <w:t>,</w:t>
      </w:r>
      <w:r w:rsidR="006954FC" w:rsidRPr="0099736E">
        <w:t xml:space="preserve"> </w:t>
      </w:r>
      <w:r w:rsidR="006954FC" w:rsidRPr="0099736E">
        <w:rPr>
          <w:rFonts w:ascii="Times New Roman" w:hAnsi="Times New Roman" w:cs="Times New Roman"/>
          <w:sz w:val="28"/>
          <w:szCs w:val="28"/>
        </w:rPr>
        <w:t xml:space="preserve">электронной почте, факсу </w:t>
      </w:r>
      <w:r w:rsidRPr="0099736E">
        <w:rPr>
          <w:rFonts w:ascii="Times New Roman" w:hAnsi="Times New Roman" w:cs="Times New Roman"/>
          <w:sz w:val="28"/>
          <w:szCs w:val="28"/>
        </w:rPr>
        <w:t>в комитете.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4.3. В форме информационных (мультимедийных) материалов </w:t>
      </w:r>
      <w:r w:rsidR="006E7886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информаци</w:t>
      </w:r>
      <w:r w:rsidR="0052287E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 официальном портале Администрации города: http://www.admsurgut.ru (далее - официальный портал);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федеральной государс</w:t>
      </w:r>
      <w:r w:rsidR="0052287E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="0052287E" w:rsidRPr="0099736E">
        <w:rPr>
          <w:rFonts w:ascii="Times New Roman" w:hAnsi="Times New Roman" w:cs="Times New Roman"/>
          <w:sz w:val="28"/>
          <w:szCs w:val="28"/>
        </w:rPr>
        <w:t>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: http://www.gosuslugi.ru (далее - Единый портал);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</w:t>
      </w:r>
      <w:r w:rsidR="0052287E" w:rsidRPr="0099736E">
        <w:rPr>
          <w:rFonts w:ascii="Times New Roman" w:hAnsi="Times New Roman" w:cs="Times New Roman"/>
          <w:sz w:val="28"/>
          <w:szCs w:val="28"/>
        </w:rPr>
        <w:t>йского автономного округа-Югры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52287E" w:rsidRPr="0099736E">
        <w:rPr>
          <w:rFonts w:ascii="Times New Roman" w:hAnsi="Times New Roman" w:cs="Times New Roman"/>
          <w:sz w:val="28"/>
          <w:szCs w:val="28"/>
        </w:rPr>
        <w:t>– Югры»</w:t>
      </w:r>
      <w:r w:rsidRPr="0099736E">
        <w:rPr>
          <w:rFonts w:ascii="Times New Roman" w:hAnsi="Times New Roman" w:cs="Times New Roman"/>
          <w:sz w:val="28"/>
          <w:szCs w:val="28"/>
        </w:rPr>
        <w:t>: http://86.gosuslugi.ru (далее - региональный портал).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4.4. Информация о муниципальной услуге также размещается в форме информационных (текстовых) материалов на информационных стендах </w:t>
      </w:r>
      <w:r w:rsidR="00E64D81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</w:t>
      </w:r>
      <w:r w:rsidR="00B75A60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75A60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Pr="009973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его представителя) специалисты МФЦ, комитета осуществляют устное информирование (соответственно лично или по телефону) обратившегося </w:t>
      </w:r>
      <w:r w:rsidR="00E64D81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 информацией заявителя. Устное информирование осуществляется не более </w:t>
      </w:r>
      <w:r w:rsidR="004F3C0C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15 минут.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</w:t>
      </w:r>
      <w:r w:rsidR="00C0635D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Pr="0099736E">
        <w:rPr>
          <w:rFonts w:ascii="Times New Roman" w:hAnsi="Times New Roman" w:cs="Times New Roman"/>
          <w:sz w:val="28"/>
          <w:szCs w:val="28"/>
        </w:rPr>
        <w:t>фамилии, имени, отчестве</w:t>
      </w:r>
      <w:r w:rsidR="00B75A6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 должности специалиста, принявшего телефонный звонок.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должен корректно и внимательно относиться к гражданам, не унижая их чести </w:t>
      </w:r>
      <w:r w:rsidR="006E7886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При невозможности специалиста</w:t>
      </w:r>
      <w:r w:rsidR="00575432" w:rsidRPr="0099736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9736E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или</w:t>
      </w:r>
      <w:r w:rsidR="00BD200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же обратившемуся сообщается телефонный номер, по которому можно получить необходимую информацию.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</w:t>
      </w:r>
      <w:r w:rsidR="002D1782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устного информирования.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направляется по почтовому адресу, адресу электронной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почты или по факсу, указанному заявителем, в срок,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30 </w:t>
      </w:r>
      <w:r w:rsidRPr="0099736E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порталов, заявителям необходимо использовать адреса в информаци</w:t>
      </w:r>
      <w:r w:rsidR="00575432" w:rsidRPr="0099736E">
        <w:rPr>
          <w:rFonts w:ascii="Times New Roman" w:hAnsi="Times New Roman" w:cs="Times New Roman"/>
          <w:sz w:val="28"/>
          <w:szCs w:val="28"/>
        </w:rPr>
        <w:t>онно</w:t>
      </w:r>
      <w:r w:rsidR="006910AF" w:rsidRPr="0099736E">
        <w:rPr>
          <w:rFonts w:ascii="Times New Roman" w:hAnsi="Times New Roman" w:cs="Times New Roman"/>
          <w:sz w:val="28"/>
          <w:szCs w:val="28"/>
        </w:rPr>
        <w:t xml:space="preserve"> – </w:t>
      </w:r>
      <w:r w:rsidR="00575432" w:rsidRPr="0099736E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BB23F4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настоящем разделе.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 На стенде в местах предоставления муниципальной услуги </w:t>
      </w:r>
      <w:r w:rsidR="00BB23F4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в информаци</w:t>
      </w:r>
      <w:r w:rsidR="00700B6C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местонахождение, график работы, справочные телефоны, адреса электронной почты уполномоченного органа и его структурных подразделений, участвующих в предоставлении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сведения о способах получения информации о местонахождении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графиках работы органов, участвующих в предоставлении муниципальной услуги, МФЦ;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бланки заявления о предоставлении муниципальной услуги и образцы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их заполнения;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текст настоящего административного регламента с приложениями (извлечения - на информационном стенде; полная версия размещается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информаци</w:t>
      </w:r>
      <w:r w:rsidR="00BA7299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6. В случае внесения изменений в порядок предоставления муниципальной услуги уполномоченный орган (комитет</w:t>
      </w:r>
      <w:r w:rsidR="00DA429E" w:rsidRPr="0099736E">
        <w:rPr>
          <w:rFonts w:ascii="Times New Roman" w:hAnsi="Times New Roman" w:cs="Times New Roman"/>
          <w:sz w:val="28"/>
          <w:szCs w:val="28"/>
        </w:rPr>
        <w:t>) в срок, не превышающий 7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изменений, обеспечивает размещение информации в информационно-телекоммуникационной се</w:t>
      </w:r>
      <w:r w:rsidR="00220906" w:rsidRPr="0099736E">
        <w:rPr>
          <w:rFonts w:ascii="Times New Roman" w:hAnsi="Times New Roman" w:cs="Times New Roman"/>
          <w:sz w:val="28"/>
          <w:szCs w:val="28"/>
        </w:rPr>
        <w:t>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D1782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7. Административные процедуры и действия в составе регламентируемой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7.1. Прием и регистрация заявления о предоставлении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прием заявления о предоставлении муниципальной услуги - выполняет МФЦ, ХЭУ;</w:t>
      </w:r>
    </w:p>
    <w:p w:rsidR="004C1045" w:rsidRPr="0099736E" w:rsidRDefault="00F75F2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4C1045" w:rsidRPr="0099736E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- выполняет комитет.</w:t>
      </w:r>
    </w:p>
    <w:p w:rsidR="00E57CCC" w:rsidRPr="0099736E" w:rsidRDefault="00DF70B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7.2. </w:t>
      </w:r>
      <w:r w:rsidR="00E57CCC" w:rsidRPr="0099736E">
        <w:rPr>
          <w:rFonts w:ascii="Times New Roman" w:hAnsi="Times New Roman" w:cs="Times New Roman"/>
          <w:sz w:val="28"/>
          <w:szCs w:val="28"/>
        </w:rPr>
        <w:t>Проверка документов, межведомственное информационное взаимодействие:</w:t>
      </w:r>
    </w:p>
    <w:p w:rsidR="00E57CCC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проверка</w:t>
      </w:r>
      <w:r w:rsidR="005C4661" w:rsidRPr="0099736E">
        <w:rPr>
          <w:rFonts w:ascii="Times New Roman" w:hAnsi="Times New Roman" w:cs="Times New Roman"/>
          <w:sz w:val="28"/>
          <w:szCs w:val="28"/>
        </w:rPr>
        <w:t xml:space="preserve"> документов - выполняет комитет;</w:t>
      </w:r>
    </w:p>
    <w:p w:rsidR="00E57CCC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 - межведомственное информационное взаи</w:t>
      </w:r>
      <w:r w:rsidR="00321095" w:rsidRPr="0099736E">
        <w:rPr>
          <w:rFonts w:ascii="Times New Roman" w:hAnsi="Times New Roman" w:cs="Times New Roman"/>
          <w:sz w:val="28"/>
          <w:szCs w:val="28"/>
        </w:rPr>
        <w:t>модействие</w:t>
      </w:r>
      <w:r w:rsidR="0067520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21095" w:rsidRPr="0099736E">
        <w:rPr>
          <w:rFonts w:ascii="Times New Roman" w:hAnsi="Times New Roman" w:cs="Times New Roman"/>
          <w:sz w:val="28"/>
          <w:szCs w:val="28"/>
        </w:rPr>
        <w:t xml:space="preserve">- выполняет комитет, </w:t>
      </w:r>
      <w:proofErr w:type="spellStart"/>
      <w:r w:rsidR="00321095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321095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8D72EA" w:rsidRPr="0099736E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="008D72EA" w:rsidRPr="00997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D72EA" w:rsidRPr="0099736E">
        <w:rPr>
          <w:rFonts w:ascii="Times New Roman" w:hAnsi="Times New Roman" w:cs="Times New Roman"/>
          <w:sz w:val="28"/>
          <w:szCs w:val="28"/>
        </w:rPr>
        <w:t>, ИФНС.</w:t>
      </w:r>
    </w:p>
    <w:p w:rsidR="004C1045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C1045" w:rsidRPr="0099736E">
        <w:rPr>
          <w:rFonts w:ascii="Times New Roman" w:hAnsi="Times New Roman" w:cs="Times New Roman"/>
          <w:sz w:val="28"/>
          <w:szCs w:val="28"/>
        </w:rPr>
        <w:t>7.3. Подготовка и приня</w:t>
      </w:r>
      <w:r w:rsidR="00221DA4" w:rsidRPr="0099736E">
        <w:rPr>
          <w:rFonts w:ascii="Times New Roman" w:hAnsi="Times New Roman" w:cs="Times New Roman"/>
          <w:sz w:val="28"/>
          <w:szCs w:val="28"/>
        </w:rPr>
        <w:t xml:space="preserve">тие решения о выдаче разрешения 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C6666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 на </w:t>
      </w:r>
      <w:r w:rsidR="00C6666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5A18EA" w:rsidRPr="0099736E">
        <w:rPr>
          <w:rFonts w:ascii="Times New Roman" w:hAnsi="Times New Roman" w:cs="Times New Roman"/>
          <w:sz w:val="28"/>
          <w:szCs w:val="28"/>
        </w:rPr>
        <w:t>):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 выдаче разрешения на </w:t>
      </w:r>
      <w:r w:rsidR="00997525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997525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>) - выполняет комитет;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согласование проекта решения </w:t>
      </w:r>
      <w:r w:rsidR="00834315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="00997525" w:rsidRPr="0099736E">
        <w:rPr>
          <w:rFonts w:ascii="Times New Roman" w:hAnsi="Times New Roman" w:cs="Times New Roman"/>
          <w:sz w:val="28"/>
          <w:szCs w:val="28"/>
        </w:rPr>
        <w:t>выдаче разрешения на размещение объектов (об отказе в выдаче разрешения на размещение объектов)</w:t>
      </w:r>
      <w:r w:rsidRPr="0099736E">
        <w:rPr>
          <w:rFonts w:ascii="Times New Roman" w:hAnsi="Times New Roman" w:cs="Times New Roman"/>
          <w:sz w:val="28"/>
          <w:szCs w:val="28"/>
        </w:rPr>
        <w:t xml:space="preserve"> - выполняет правовое управление;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принятие решения о выдаче разрешения на 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="008D382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D3825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997525" w:rsidRPr="009973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7525"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объектов)</w:t>
      </w:r>
      <w:r w:rsidR="008D38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- выполняет уполномоченное высшее должностное лицо Администрации города;</w:t>
      </w:r>
    </w:p>
    <w:p w:rsidR="0094667C" w:rsidRPr="0099736E" w:rsidRDefault="009466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регистрация решения о выдаче разрешения на размещение объектов                  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объектов) –</w:t>
      </w:r>
      <w:r w:rsidR="00747BDC" w:rsidRPr="0099736E">
        <w:rPr>
          <w:rFonts w:ascii="Times New Roman" w:hAnsi="Times New Roman" w:cs="Times New Roman"/>
          <w:sz w:val="28"/>
          <w:szCs w:val="28"/>
        </w:rPr>
        <w:t xml:space="preserve"> выполняет управление документационного обеспечения, ХЭУ.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7.4. Выдача (направление) результата предоставления муниципальной услуги - выполняет МФЦ, ХЭУ</w:t>
      </w:r>
      <w:r w:rsidR="004E02AA" w:rsidRPr="0099736E">
        <w:rPr>
          <w:rFonts w:ascii="Times New Roman" w:hAnsi="Times New Roman" w:cs="Times New Roman"/>
          <w:sz w:val="28"/>
          <w:szCs w:val="28"/>
        </w:rPr>
        <w:t>, комитет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8. Заявителями муниципальной услуги могут быть юридические или физические лица, в том числе индивидуальные предприниматели, обращающиеся на законных основаниях с заявлением о выдаче разрешения </w:t>
      </w:r>
      <w:r w:rsidR="00C41BDC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AA735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C41BDC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их представители на основании доверенности</w:t>
      </w:r>
      <w:r w:rsidR="00D87E16" w:rsidRPr="0099736E">
        <w:rPr>
          <w:rFonts w:ascii="Times New Roman" w:hAnsi="Times New Roman" w:cs="Times New Roman"/>
          <w:sz w:val="28"/>
          <w:szCs w:val="28"/>
        </w:rPr>
        <w:t xml:space="preserve"> установленной законодательством Российской Федерации.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 выдача (направление) заявителю:</w:t>
      </w:r>
    </w:p>
    <w:p w:rsidR="004C1045" w:rsidRPr="0099736E" w:rsidRDefault="00141DB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решения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объектов;</w:t>
      </w:r>
    </w:p>
    <w:p w:rsidR="00FD10B0" w:rsidRPr="0099736E" w:rsidRDefault="00141DB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решения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форме правового акта уполномоченного органа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официальном бланке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выдаче разрешения </w:t>
      </w:r>
      <w:r w:rsidR="00141B80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141B80" w:rsidRPr="0099736E">
        <w:rPr>
          <w:rFonts w:ascii="Times New Roman" w:hAnsi="Times New Roman" w:cs="Times New Roman"/>
          <w:sz w:val="28"/>
          <w:szCs w:val="28"/>
        </w:rPr>
        <w:t>ся в форме письма (</w:t>
      </w:r>
      <w:proofErr w:type="gramStart"/>
      <w:r w:rsidR="00141B80" w:rsidRPr="0099736E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A57E3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7E32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официальном бланке уполномоченного органа на бумажном носителе.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10. Максимальный срок предоставления муниципальной услуги с</w:t>
      </w:r>
      <w:r w:rsidR="00A57E32" w:rsidRPr="0099736E">
        <w:rPr>
          <w:rFonts w:ascii="Times New Roman" w:hAnsi="Times New Roman" w:cs="Times New Roman"/>
          <w:sz w:val="28"/>
          <w:szCs w:val="28"/>
        </w:rPr>
        <w:t>оставляет 13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A4C5B" w:rsidRPr="0099736E">
        <w:rPr>
          <w:rFonts w:ascii="Times New Roman" w:hAnsi="Times New Roman" w:cs="Times New Roman"/>
          <w:sz w:val="28"/>
          <w:szCs w:val="28"/>
        </w:rPr>
        <w:t>рабочих</w:t>
      </w:r>
      <w:r w:rsidRPr="0099736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</w:t>
      </w:r>
      <w:r w:rsidR="00C35F16" w:rsidRPr="0099736E">
        <w:rPr>
          <w:rFonts w:ascii="Times New Roman" w:hAnsi="Times New Roman" w:cs="Times New Roman"/>
          <w:sz w:val="28"/>
          <w:szCs w:val="28"/>
        </w:rPr>
        <w:t xml:space="preserve"> муниципальной услуги в комитет, в том числе 10 рабочих дней для принятия решения.</w:t>
      </w:r>
    </w:p>
    <w:p w:rsidR="00320820" w:rsidRPr="0099736E" w:rsidRDefault="0031073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 максимальный</w:t>
      </w:r>
      <w:r w:rsidR="00320820" w:rsidRPr="00997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входит срок межведомственного информационного взаимодействия и срок выдачи результата предоставления муниципальной услуги.</w:t>
      </w:r>
    </w:p>
    <w:p w:rsidR="00C35F16" w:rsidRPr="0099736E" w:rsidRDefault="00C35F16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направляется заявителю с приложением представленных им документов.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F27266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в МФЦ срок предоставления муниципальной услуги исчисляется со дня передачи МФЦ в комитет документов, обязанность по представлению которых возложена на заявителя.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11. Правовые основания для пред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размещены </w:t>
      </w:r>
      <w:r w:rsidR="008A2602" w:rsidRPr="0099736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на официальном, </w:t>
      </w:r>
      <w:r w:rsidR="008A2602" w:rsidRPr="0099736E">
        <w:rPr>
          <w:rFonts w:ascii="Times New Roman" w:hAnsi="Times New Roman" w:cs="Times New Roman"/>
          <w:sz w:val="28"/>
          <w:szCs w:val="28"/>
        </w:rPr>
        <w:t>Е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порталах. </w:t>
      </w:r>
    </w:p>
    <w:p w:rsidR="004C1045" w:rsidRPr="0099736E" w:rsidRDefault="009A344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12.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4C1045" w:rsidRPr="0099736E">
        <w:rPr>
          <w:rFonts w:ascii="Times New Roman" w:hAnsi="Times New Roman" w:cs="Times New Roman"/>
          <w:sz w:val="28"/>
          <w:szCs w:val="28"/>
        </w:rPr>
        <w:t>п</w:t>
      </w:r>
      <w:r w:rsidR="00DC7339" w:rsidRPr="0099736E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                                            </w:t>
      </w:r>
      <w:r w:rsidR="004C1045" w:rsidRPr="00997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на </w:t>
      </w:r>
      <w:r w:rsidR="00E66A48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E1713C" w:rsidRPr="0099736E">
        <w:rPr>
          <w:rFonts w:ascii="Times New Roman" w:hAnsi="Times New Roman" w:cs="Times New Roman"/>
          <w:sz w:val="28"/>
          <w:szCs w:val="28"/>
        </w:rPr>
        <w:t>, включающее согласие на обработку персональных данных в соо</w:t>
      </w:r>
      <w:r w:rsidR="00E66A48" w:rsidRPr="0099736E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E1713C" w:rsidRPr="0099736E">
        <w:rPr>
          <w:rFonts w:ascii="Times New Roman" w:hAnsi="Times New Roman" w:cs="Times New Roman"/>
          <w:sz w:val="28"/>
          <w:szCs w:val="28"/>
        </w:rPr>
        <w:t>от</w:t>
      </w:r>
      <w:r w:rsidR="00A416D3" w:rsidRPr="0099736E">
        <w:rPr>
          <w:rFonts w:ascii="Times New Roman" w:hAnsi="Times New Roman" w:cs="Times New Roman"/>
          <w:sz w:val="28"/>
          <w:szCs w:val="28"/>
        </w:rPr>
        <w:t xml:space="preserve"> 27.07.2006 </w:t>
      </w:r>
      <w:r w:rsidR="00E1713C" w:rsidRPr="0099736E">
        <w:rPr>
          <w:rFonts w:ascii="Times New Roman" w:hAnsi="Times New Roman" w:cs="Times New Roman"/>
          <w:sz w:val="28"/>
          <w:szCs w:val="28"/>
        </w:rPr>
        <w:t>№</w:t>
      </w:r>
      <w:r w:rsidR="00B40305" w:rsidRPr="0099736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1713C" w:rsidRPr="0099736E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EF37FE" w:rsidRPr="0099736E">
        <w:rPr>
          <w:rFonts w:ascii="Times New Roman" w:hAnsi="Times New Roman" w:cs="Times New Roman"/>
          <w:sz w:val="28"/>
          <w:szCs w:val="28"/>
        </w:rPr>
        <w:t>,</w:t>
      </w:r>
      <w:r w:rsidR="001D5973" w:rsidRPr="0099736E">
        <w:rPr>
          <w:rFonts w:ascii="Times New Roman" w:hAnsi="Times New Roman" w:cs="Times New Roman"/>
          <w:sz w:val="28"/>
          <w:szCs w:val="28"/>
        </w:rPr>
        <w:t xml:space="preserve"> заверенное личной подписью лица, от чьего имени оно составлено</w:t>
      </w:r>
      <w:r w:rsidR="00C8245E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(далее - заявление, заявление</w:t>
      </w:r>
      <w:r w:rsidR="00A416D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B4030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услуги);</w:t>
      </w:r>
    </w:p>
    <w:p w:rsidR="008165A9" w:rsidRPr="0099736E" w:rsidRDefault="008165A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или его представителя, документ, подтверждающий полномочия представителя заявителя, - в случае ес</w:t>
      </w:r>
      <w:r w:rsidR="003419A4" w:rsidRPr="0099736E">
        <w:rPr>
          <w:rFonts w:ascii="Times New Roman" w:hAnsi="Times New Roman" w:cs="Times New Roman"/>
          <w:sz w:val="28"/>
          <w:szCs w:val="28"/>
        </w:rPr>
        <w:t>ли заявление подается последним;</w:t>
      </w:r>
    </w:p>
    <w:p w:rsidR="008165A9" w:rsidRPr="0099736E" w:rsidRDefault="008165A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схема границ,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 если планируется использовать земли (с использованием системы координат, применяемой при ведении государственного кадастра недвижимости)</w:t>
      </w:r>
      <w:r w:rsidR="003419A4" w:rsidRPr="0099736E">
        <w:rPr>
          <w:rFonts w:ascii="Times New Roman" w:hAnsi="Times New Roman" w:cs="Times New Roman"/>
          <w:sz w:val="28"/>
          <w:szCs w:val="28"/>
        </w:rPr>
        <w:t xml:space="preserve"> (далее- схема границ);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FC38D6" w:rsidRPr="0099736E">
        <w:rPr>
          <w:rFonts w:ascii="Times New Roman" w:hAnsi="Times New Roman" w:cs="Times New Roman"/>
          <w:sz w:val="28"/>
          <w:szCs w:val="28"/>
        </w:rPr>
        <w:t>3</w:t>
      </w:r>
      <w:r w:rsidR="00A6189F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12F6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представляется</w:t>
      </w:r>
      <w:r w:rsidR="00812F6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582B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E1713C" w:rsidRPr="0099736E">
        <w:rPr>
          <w:rFonts w:ascii="Times New Roman" w:hAnsi="Times New Roman" w:cs="Times New Roman"/>
          <w:sz w:val="28"/>
          <w:szCs w:val="28"/>
        </w:rPr>
        <w:t>1</w:t>
      </w:r>
      <w:r w:rsidR="00E33F7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="00582B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99736E">
        <w:rPr>
          <w:rFonts w:ascii="Times New Roman" w:hAnsi="Times New Roman" w:cs="Times New Roman"/>
          <w:sz w:val="28"/>
          <w:szCs w:val="28"/>
        </w:rPr>
        <w:t>регламенту, в котором должны быть указаны: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наличии), место жительства заявителя 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реквизиты документа, удостоверяющего его личность, - в случае если заявление подается физическим лицом.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EB76DD" w:rsidRPr="0099736E">
        <w:rPr>
          <w:rFonts w:ascii="Times New Roman" w:hAnsi="Times New Roman" w:cs="Times New Roman"/>
          <w:sz w:val="28"/>
          <w:szCs w:val="28"/>
        </w:rPr>
        <w:t>) наименование, место нахождения, организационно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>-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правовая форма 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представителя заявителя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реквизиты документа, подтверждающего его полномочия, - в случае если заявление подается представителем заявителя.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почтовый адрес, адрес электронной почты, номер телефона для связи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с заявителем или его представителем.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вид размещаемых объектов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proofErr w:type="gramStart"/>
      <w:r w:rsidR="00EB76DD" w:rsidRPr="0099736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утвержденным постановлением Правительства Российской Федерации 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от 03.12.2014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>№ 1300.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</w:t>
      </w:r>
      <w:r w:rsidR="00812F6A" w:rsidRPr="0099736E">
        <w:rPr>
          <w:rFonts w:ascii="Times New Roman" w:hAnsi="Times New Roman" w:cs="Times New Roman"/>
          <w:sz w:val="28"/>
          <w:szCs w:val="28"/>
        </w:rPr>
        <w:t>) к</w:t>
      </w:r>
      <w:r w:rsidR="00EB76DD" w:rsidRPr="0099736E">
        <w:rPr>
          <w:rFonts w:ascii="Times New Roman" w:hAnsi="Times New Roman" w:cs="Times New Roman"/>
          <w:sz w:val="28"/>
          <w:szCs w:val="28"/>
        </w:rPr>
        <w:t>адастровый номер земельного участка - в случае если планируется размещение объектов на земельном участке.</w:t>
      </w:r>
    </w:p>
    <w:p w:rsidR="00812F6A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</w:t>
      </w:r>
      <w:r w:rsidR="00812F6A" w:rsidRPr="0099736E">
        <w:rPr>
          <w:rFonts w:ascii="Times New Roman" w:hAnsi="Times New Roman" w:cs="Times New Roman"/>
          <w:sz w:val="28"/>
          <w:szCs w:val="28"/>
        </w:rPr>
        <w:t>) с</w:t>
      </w:r>
      <w:r w:rsidR="00EB76DD" w:rsidRPr="0099736E">
        <w:rPr>
          <w:rFonts w:ascii="Times New Roman" w:hAnsi="Times New Roman" w:cs="Times New Roman"/>
          <w:sz w:val="28"/>
          <w:szCs w:val="28"/>
        </w:rPr>
        <w:t>рок использования земель или земельного участка для размещения объектов (срок использования земель или земельного участка не может превышать срок эксплуатации объектов).</w:t>
      </w:r>
    </w:p>
    <w:p w:rsidR="00582B52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может получить: </w:t>
      </w:r>
    </w:p>
    <w:p w:rsidR="00582B52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582B52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4C1045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посредством информационно-теле</w:t>
      </w:r>
      <w:r w:rsidR="00566D24" w:rsidRPr="0099736E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66D24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на официальном,</w:t>
      </w:r>
      <w:r w:rsidR="00975193" w:rsidRPr="0099736E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Доку</w:t>
      </w:r>
      <w:r w:rsidR="007235BB" w:rsidRPr="0099736E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r w:rsidR="006C3AEC" w:rsidRPr="0099736E">
        <w:rPr>
          <w:rFonts w:ascii="Times New Roman" w:hAnsi="Times New Roman" w:cs="Times New Roman"/>
          <w:sz w:val="28"/>
          <w:szCs w:val="28"/>
        </w:rPr>
        <w:t>п</w:t>
      </w:r>
      <w:r w:rsidR="007235BB" w:rsidRPr="0099736E">
        <w:rPr>
          <w:rFonts w:ascii="Times New Roman" w:hAnsi="Times New Roman" w:cs="Times New Roman"/>
          <w:sz w:val="28"/>
          <w:szCs w:val="28"/>
        </w:rPr>
        <w:t>ункте</w:t>
      </w:r>
      <w:r w:rsidR="006C3AEC" w:rsidRPr="0099736E">
        <w:rPr>
          <w:rFonts w:ascii="Times New Roman" w:hAnsi="Times New Roman" w:cs="Times New Roman"/>
          <w:sz w:val="28"/>
          <w:szCs w:val="28"/>
        </w:rPr>
        <w:t xml:space="preserve"> 12 </w:t>
      </w:r>
      <w:r w:rsidR="00C54EF3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54EF3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EF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должен представить самостоятельно.</w:t>
      </w:r>
    </w:p>
    <w:p w:rsidR="00DD6DEA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14.</w:t>
      </w:r>
      <w:r w:rsidR="00DD6DEA" w:rsidRPr="0099736E">
        <w:t xml:space="preserve"> </w:t>
      </w:r>
      <w:r w:rsidR="00DD6DEA" w:rsidRPr="0099736E">
        <w:rPr>
          <w:rFonts w:ascii="Times New Roman" w:hAnsi="Times New Roman" w:cs="Times New Roman"/>
          <w:sz w:val="28"/>
          <w:szCs w:val="28"/>
        </w:rPr>
        <w:t>Заявитель или его представитель может по собственной инициативе представить: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(земельном участке);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юридических лиц </w:t>
      </w:r>
      <w:r w:rsidR="00C808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отношении заявителя - юридического лица;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индивидуальных предпринимателей в отношении заявителя - физического лица, зарегистрированного в качестве индивидуального предпринимателя.</w:t>
      </w:r>
    </w:p>
    <w:p w:rsidR="001263A3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 случае непредставления заявителем или его представителем документов, указанных в настоящем подпункте, уполномоченный орган при поступлении заявления запрашивает их в порядке межведомственного взаимодействия.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DD6DEA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По выбору заявителя заявление с приложением документов, указанных в пункте 12</w:t>
      </w:r>
      <w:r w:rsidR="00C6492F" w:rsidRPr="0099736E">
        <w:rPr>
          <w:rFonts w:ascii="Times New Roman" w:hAnsi="Times New Roman" w:cs="Times New Roman"/>
          <w:sz w:val="28"/>
          <w:szCs w:val="28"/>
        </w:rPr>
        <w:t>, 14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представляется в комитет одним из следующих способов: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 личном обращении в МФЦ на бумажном носителе;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почтовым отправлением на почтовый адрес комитета на бума</w:t>
      </w:r>
      <w:r w:rsidR="007A469F" w:rsidRPr="0099736E">
        <w:rPr>
          <w:rFonts w:ascii="Times New Roman" w:hAnsi="Times New Roman" w:cs="Times New Roman"/>
          <w:sz w:val="28"/>
          <w:szCs w:val="28"/>
        </w:rPr>
        <w:t>жном носителе с описью вложения.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лицо, подающее заявление, предъявляет документ, подтверждающий личность заявителя, а в случае обращения представителя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- документ, подтверждающий полномочия такого представителя </w:t>
      </w:r>
      <w:r w:rsidR="00A8548B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копии которых заверяются специалистом МФЦ, принимающим заявление, и приобщаются </w:t>
      </w:r>
      <w:r w:rsidR="00A8548B" w:rsidRPr="00997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к поданному заявлению.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471FB4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</w:t>
      </w:r>
      <w:r w:rsidR="00DF287C" w:rsidRPr="0099736E">
        <w:rPr>
          <w:rFonts w:ascii="Times New Roman" w:hAnsi="Times New Roman" w:cs="Times New Roman"/>
          <w:sz w:val="28"/>
          <w:szCs w:val="28"/>
        </w:rPr>
        <w:t xml:space="preserve">заявителю выдается </w:t>
      </w:r>
      <w:r w:rsidR="00471FB4" w:rsidRPr="0099736E">
        <w:rPr>
          <w:rFonts w:ascii="Times New Roman" w:hAnsi="Times New Roman" w:cs="Times New Roman"/>
          <w:sz w:val="28"/>
          <w:szCs w:val="28"/>
        </w:rPr>
        <w:t>расписка в приеме документов.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FC38D6" w:rsidRPr="0099736E">
        <w:rPr>
          <w:rFonts w:ascii="Times New Roman" w:hAnsi="Times New Roman" w:cs="Times New Roman"/>
          <w:sz w:val="28"/>
          <w:szCs w:val="28"/>
        </w:rPr>
        <w:t>6</w:t>
      </w:r>
      <w:r w:rsidRPr="0099736E">
        <w:rPr>
          <w:rFonts w:ascii="Times New Roman" w:hAnsi="Times New Roman" w:cs="Times New Roman"/>
          <w:sz w:val="28"/>
          <w:szCs w:val="28"/>
        </w:rPr>
        <w:t xml:space="preserve">. В соответствии с частью 1 статьи 7 </w:t>
      </w:r>
      <w:r w:rsidR="00D9774C" w:rsidRPr="0099736E">
        <w:rPr>
          <w:rFonts w:ascii="Times New Roman" w:hAnsi="Times New Roman" w:cs="Times New Roman"/>
          <w:sz w:val="28"/>
          <w:szCs w:val="28"/>
        </w:rPr>
        <w:t>Федерального закона от 27.07.2010 № 210 - ФЗ «Об организации предоставления госуда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D9774C" w:rsidRPr="0099736E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Закон № 210-ФЗ) </w:t>
      </w:r>
      <w:r w:rsidRPr="0099736E">
        <w:rPr>
          <w:rFonts w:ascii="Times New Roman" w:hAnsi="Times New Roman" w:cs="Times New Roman"/>
          <w:sz w:val="28"/>
          <w:szCs w:val="28"/>
        </w:rPr>
        <w:t>запрещается требовать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с предоставлением муниципальных услуг;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 1 статьи 1 </w:t>
      </w:r>
      <w:r w:rsidR="00286E20" w:rsidRPr="0099736E">
        <w:rPr>
          <w:rFonts w:ascii="Times New Roman" w:hAnsi="Times New Roman" w:cs="Times New Roman"/>
          <w:sz w:val="28"/>
          <w:szCs w:val="28"/>
        </w:rPr>
        <w:t xml:space="preserve">Закона № 210-ФЗ </w:t>
      </w:r>
      <w:r w:rsidRPr="0099736E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</w:t>
      </w:r>
      <w:r w:rsidR="00286E20" w:rsidRPr="0099736E">
        <w:rPr>
          <w:rFonts w:ascii="Times New Roman" w:hAnsi="Times New Roman" w:cs="Times New Roman"/>
          <w:sz w:val="28"/>
          <w:szCs w:val="28"/>
        </w:rPr>
        <w:t xml:space="preserve">статьи 7 Закона № 210-ФЗ </w:t>
      </w:r>
      <w:r w:rsidRPr="0099736E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части 1 статьи 9 </w:t>
      </w:r>
      <w:r w:rsidR="00286E20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AB64F2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36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64F2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652F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</w:t>
      </w:r>
      <w:r w:rsidR="00AB64F2" w:rsidRPr="0099736E">
        <w:rPr>
          <w:rFonts w:ascii="Times New Roman" w:hAnsi="Times New Roman" w:cs="Times New Roman"/>
          <w:sz w:val="28"/>
          <w:szCs w:val="28"/>
        </w:rPr>
        <w:t>Закона</w:t>
      </w:r>
      <w:r w:rsidR="0042652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B64F2" w:rsidRPr="0099736E">
        <w:rPr>
          <w:rFonts w:ascii="Times New Roman" w:hAnsi="Times New Roman" w:cs="Times New Roman"/>
          <w:sz w:val="28"/>
          <w:szCs w:val="28"/>
        </w:rPr>
        <w:t>№ 210-ФЗ</w:t>
      </w:r>
      <w:r w:rsidRPr="0099736E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</w:t>
      </w:r>
      <w:r w:rsidR="00816AE3" w:rsidRPr="0099736E">
        <w:rPr>
          <w:rFonts w:ascii="Times New Roman" w:hAnsi="Times New Roman" w:cs="Times New Roman"/>
          <w:sz w:val="28"/>
          <w:szCs w:val="28"/>
        </w:rPr>
        <w:t xml:space="preserve">ения муниципальной услуги, либо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 w:rsidR="0042652F" w:rsidRPr="00997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705643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AB64F2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1045" w:rsidRPr="0099736E" w:rsidRDefault="00FC38D6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17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. </w:t>
      </w:r>
      <w:r w:rsidR="00B57076" w:rsidRPr="0099736E">
        <w:rPr>
          <w:rFonts w:ascii="Times New Roman" w:hAnsi="Times New Roman" w:cs="Times New Roman"/>
          <w:sz w:val="28"/>
          <w:szCs w:val="28"/>
        </w:rPr>
        <w:t>Исчерпывающий п</w:t>
      </w:r>
      <w:r w:rsidR="004C1045" w:rsidRPr="0099736E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  <w:r w:rsidR="00591DA5" w:rsidRPr="0099736E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9D049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C1045" w:rsidRPr="00997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осуществлять прием документов;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4C104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18</w:t>
      </w:r>
      <w:r w:rsidR="004C1045" w:rsidRPr="0099736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p w:rsidR="00381EE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4C104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19</w:t>
      </w:r>
      <w:r w:rsidR="004C1045" w:rsidRPr="0099736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з</w:t>
      </w:r>
      <w:r w:rsidR="000826B4" w:rsidRPr="0099736E">
        <w:rPr>
          <w:rFonts w:ascii="Times New Roman" w:hAnsi="Times New Roman" w:cs="Times New Roman"/>
          <w:sz w:val="28"/>
          <w:szCs w:val="28"/>
        </w:rPr>
        <w:t>аявление, представленные документы поданы с нарушения</w:t>
      </w:r>
      <w:r w:rsidRPr="0099736E">
        <w:rPr>
          <w:rFonts w:ascii="Times New Roman" w:hAnsi="Times New Roman" w:cs="Times New Roman"/>
          <w:sz w:val="28"/>
          <w:szCs w:val="28"/>
        </w:rPr>
        <w:t>м</w:t>
      </w:r>
      <w:r w:rsidR="000826B4" w:rsidRPr="0099736E">
        <w:rPr>
          <w:rFonts w:ascii="Times New Roman" w:hAnsi="Times New Roman" w:cs="Times New Roman"/>
          <w:sz w:val="28"/>
          <w:szCs w:val="28"/>
        </w:rPr>
        <w:t>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0826B4" w:rsidRPr="0099736E">
        <w:rPr>
          <w:rFonts w:ascii="Times New Roman" w:hAnsi="Times New Roman" w:cs="Times New Roman"/>
          <w:sz w:val="28"/>
          <w:szCs w:val="28"/>
        </w:rPr>
        <w:t>ний, установленных пунктами 12,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13 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57076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30FAE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730FAE" w:rsidRPr="0099736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(испрашиваемых земель) заключено соглашение об установлении сервитута, принято решение                  об установлении публичного сервитута;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30FAE" w:rsidRPr="0099736E">
        <w:rPr>
          <w:rFonts w:ascii="Times New Roman" w:hAnsi="Times New Roman" w:cs="Times New Roman"/>
          <w:sz w:val="28"/>
          <w:szCs w:val="28"/>
        </w:rPr>
        <w:t>на земли или земельный участок, на использование которых испрашивается разрешение, ранее выдано разрешение другому физическому    или юридическому лицу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4)</w:t>
      </w:r>
      <w:r w:rsidR="00730FAE" w:rsidRPr="0099736E">
        <w:rPr>
          <w:rFonts w:ascii="Times New Roman" w:hAnsi="Times New Roman" w:cs="Times New Roman"/>
          <w:sz w:val="28"/>
          <w:szCs w:val="28"/>
        </w:rPr>
        <w:t xml:space="preserve"> размещение объектов не соответствует правовому режиму использования земель или земельных участков, установленному документами территориального планирования;</w:t>
      </w:r>
    </w:p>
    <w:p w:rsidR="00730FAE" w:rsidRPr="0099736E" w:rsidRDefault="00730FAE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5) земельный участок, на использование которого испрашивается разрешение, является предметом аукциона, извещение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которого размещено в соответствии с пунктом 19 статьи 39.11 Земельного кодекса Российской Федерации.</w:t>
      </w:r>
    </w:p>
    <w:p w:rsidR="00F06114" w:rsidRPr="0099736E" w:rsidRDefault="00F06114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20. </w:t>
      </w:r>
      <w:r w:rsidR="00B61215" w:rsidRPr="0099736E">
        <w:rPr>
          <w:rFonts w:ascii="Times New Roman" w:hAnsi="Times New Roman" w:cs="Times New Roman"/>
          <w:sz w:val="28"/>
          <w:szCs w:val="28"/>
        </w:rPr>
        <w:t>Исчерпывающий п</w:t>
      </w:r>
      <w:r w:rsidRPr="0099736E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</w:t>
      </w:r>
      <w:r w:rsidR="00B6121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и обязательными для пред</w:t>
      </w:r>
      <w:r w:rsidR="00894A7A" w:rsidRPr="0099736E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F06114" w:rsidRPr="0099736E" w:rsidRDefault="00894A7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подготовка и выдача схемы границ,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 если планируется использовать земли (с использованием системы координат, применяемой </w:t>
      </w:r>
      <w:r w:rsidR="00041CD0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при ведении государс</w:t>
      </w:r>
      <w:r w:rsidR="00675209" w:rsidRPr="0099736E">
        <w:rPr>
          <w:rFonts w:ascii="Times New Roman" w:hAnsi="Times New Roman" w:cs="Times New Roman"/>
          <w:sz w:val="28"/>
          <w:szCs w:val="28"/>
        </w:rPr>
        <w:t>твенного кадастра недвижимости).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1</w:t>
      </w:r>
      <w:r w:rsidR="00894A7A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Взимание платы за предоставление муниципальной услуги законодательством Российской Федерации не предусмотрено.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2</w:t>
      </w:r>
      <w:r w:rsidRPr="00997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BF0E3F" w:rsidRPr="00997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3</w:t>
      </w:r>
      <w:r w:rsidRPr="0099736E">
        <w:rPr>
          <w:rFonts w:ascii="Times New Roman" w:hAnsi="Times New Roman" w:cs="Times New Roman"/>
          <w:sz w:val="28"/>
          <w:szCs w:val="28"/>
        </w:rPr>
        <w:t>. Письменные заявления, поступившие в комитет посредством почтового отправления,</w:t>
      </w:r>
      <w:r w:rsidR="007A469F" w:rsidRPr="0099736E">
        <w:rPr>
          <w:rFonts w:ascii="Times New Roman" w:hAnsi="Times New Roman" w:cs="Times New Roman"/>
          <w:sz w:val="28"/>
          <w:szCs w:val="28"/>
        </w:rPr>
        <w:t xml:space="preserve"> при личном обращении через 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подлежат регистрации специалистом комитета в ведомственной информационной системе в течение одного рабочего дня с момента их поступления в комитет.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3C76DD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регламентом работы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4</w:t>
      </w:r>
      <w:r w:rsidRPr="0099736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каждое рабочее место сотрудника комитета (уполномоченного органа),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по вопросам предоставления услуги</w:t>
      </w:r>
      <w:r w:rsidR="006B1D6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организовать предоставление муниципальной услуги в полном объеме, печатающим </w:t>
      </w:r>
      <w:r w:rsidR="006B1D6D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635644" w:rsidRPr="0099736E">
        <w:rPr>
          <w:rFonts w:ascii="Times New Roman" w:hAnsi="Times New Roman" w:cs="Times New Roman"/>
          <w:sz w:val="28"/>
          <w:szCs w:val="28"/>
        </w:rPr>
        <w:t>сканирующим устройствами,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CF5C38" w:rsidRPr="0099736E">
        <w:rPr>
          <w:rFonts w:ascii="Times New Roman" w:hAnsi="Times New Roman" w:cs="Times New Roman"/>
          <w:sz w:val="28"/>
          <w:szCs w:val="28"/>
        </w:rPr>
        <w:t xml:space="preserve">от </w:t>
      </w:r>
      <w:r w:rsidRPr="0099736E">
        <w:rPr>
          <w:rFonts w:ascii="Times New Roman" w:hAnsi="Times New Roman" w:cs="Times New Roman"/>
          <w:sz w:val="28"/>
          <w:szCs w:val="28"/>
        </w:rPr>
        <w:t xml:space="preserve">24.11.1995 </w:t>
      </w:r>
      <w:r w:rsidR="004B059A" w:rsidRPr="0099736E">
        <w:rPr>
          <w:rFonts w:ascii="Times New Roman" w:hAnsi="Times New Roman" w:cs="Times New Roman"/>
          <w:sz w:val="28"/>
          <w:szCs w:val="28"/>
        </w:rPr>
        <w:t>№</w:t>
      </w:r>
      <w:r w:rsidR="00BB1457" w:rsidRPr="0099736E">
        <w:rPr>
          <w:rFonts w:ascii="Times New Roman" w:hAnsi="Times New Roman" w:cs="Times New Roman"/>
          <w:sz w:val="28"/>
          <w:szCs w:val="28"/>
        </w:rPr>
        <w:t xml:space="preserve"> 181-ФЗ 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4B4F3C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2F219A" w:rsidRPr="009973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2F219A" w:rsidRPr="0099736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места ожидания должны соответствовать комфортным условиям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заявителей, быть оборудованы информационными стендами, стульями, столами, обеспечены бл</w:t>
      </w:r>
      <w:r w:rsidR="000826B4" w:rsidRPr="0099736E">
        <w:rPr>
          <w:rFonts w:ascii="Times New Roman" w:hAnsi="Times New Roman" w:cs="Times New Roman"/>
          <w:sz w:val="28"/>
          <w:szCs w:val="28"/>
        </w:rPr>
        <w:t xml:space="preserve">анками заявлений, письменными </w:t>
      </w:r>
      <w:proofErr w:type="gramStart"/>
      <w:r w:rsidR="000826B4" w:rsidRPr="0099736E">
        <w:rPr>
          <w:rFonts w:ascii="Times New Roman" w:hAnsi="Times New Roman" w:cs="Times New Roman"/>
          <w:sz w:val="28"/>
          <w:szCs w:val="28"/>
        </w:rPr>
        <w:t>принадлежностями,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а также должна быть обеспечена возможность для реализации прав инвалидов 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предоставление по их заявлению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информационные стенды размещаются на видном, доступном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заявителей месте и призваны обеспечить заявителя исчерпывающей информацией.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информационном терминале 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и </w:t>
      </w:r>
      <w:r w:rsidRPr="0099736E">
        <w:rPr>
          <w:rFonts w:ascii="Times New Roman" w:hAnsi="Times New Roman" w:cs="Times New Roman"/>
          <w:sz w:val="28"/>
          <w:szCs w:val="28"/>
        </w:rPr>
        <w:t>в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информаци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Pr="0099736E">
        <w:rPr>
          <w:rFonts w:ascii="Times New Roman" w:hAnsi="Times New Roman" w:cs="Times New Roman"/>
          <w:sz w:val="28"/>
          <w:szCs w:val="28"/>
        </w:rPr>
        <w:t>размещается информация, указанная в пунктах 3, 4 раздела II настоящего административного регламента.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C">
        <w:rPr>
          <w:rFonts w:ascii="Times New Roman" w:hAnsi="Times New Roman" w:cs="Times New Roman"/>
          <w:sz w:val="28"/>
          <w:szCs w:val="28"/>
        </w:rPr>
        <w:t xml:space="preserve">- помещения МФЦ должны отвечать требованиям, установленным </w:t>
      </w:r>
      <w:r w:rsidR="00AC3A06" w:rsidRPr="00A86B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6B0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4B059A" w:rsidRPr="00A86B0C">
        <w:rPr>
          <w:rFonts w:ascii="Times New Roman" w:hAnsi="Times New Roman" w:cs="Times New Roman"/>
          <w:sz w:val="28"/>
          <w:szCs w:val="28"/>
        </w:rPr>
        <w:t>Правительства РФ от 22.12.2012 №</w:t>
      </w:r>
      <w:r w:rsidRPr="00A86B0C">
        <w:rPr>
          <w:rFonts w:ascii="Times New Roman" w:hAnsi="Times New Roman" w:cs="Times New Roman"/>
          <w:sz w:val="28"/>
          <w:szCs w:val="28"/>
        </w:rPr>
        <w:t xml:space="preserve"> 1376</w:t>
      </w:r>
      <w:r w:rsidR="007507F5" w:rsidRPr="00A86B0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507F5" w:rsidRPr="00A86B0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507F5" w:rsidRPr="00A86B0C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A86B0C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="00EB1D99" w:rsidRPr="0099736E">
        <w:rPr>
          <w:rFonts w:ascii="Times New Roman" w:hAnsi="Times New Roman" w:cs="Times New Roman"/>
          <w:sz w:val="28"/>
          <w:szCs w:val="28"/>
        </w:rPr>
        <w:t xml:space="preserve">.1. </w:t>
      </w:r>
      <w:r w:rsidRPr="0099736E">
        <w:rPr>
          <w:rFonts w:ascii="Times New Roman" w:hAnsi="Times New Roman" w:cs="Times New Roman"/>
          <w:sz w:val="28"/>
          <w:szCs w:val="28"/>
        </w:rPr>
        <w:t>Показатели доступности: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 в форме устного или письменного, в том числе посредством официального, Единого и регионального порталов;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доступность заявителей к форме заявления о предоставлении муниципальной услуги, размещенной на Едином и региональном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порталах, </w:t>
      </w:r>
      <w:r w:rsidR="00EB1D99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1D99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0640" w:rsidRPr="0099736E">
        <w:rPr>
          <w:rFonts w:ascii="Times New Roman" w:hAnsi="Times New Roman" w:cs="Times New Roman"/>
          <w:sz w:val="28"/>
          <w:szCs w:val="28"/>
        </w:rPr>
        <w:t xml:space="preserve">в </w:t>
      </w:r>
      <w:r w:rsidRPr="0099736E">
        <w:rPr>
          <w:rFonts w:ascii="Times New Roman" w:hAnsi="Times New Roman" w:cs="Times New Roman"/>
          <w:sz w:val="28"/>
          <w:szCs w:val="28"/>
        </w:rPr>
        <w:t>том числе с возможнос</w:t>
      </w:r>
      <w:r w:rsidR="00532AA1">
        <w:rPr>
          <w:rFonts w:ascii="Times New Roman" w:hAnsi="Times New Roman" w:cs="Times New Roman"/>
          <w:sz w:val="28"/>
          <w:szCs w:val="28"/>
        </w:rPr>
        <w:t xml:space="preserve">тью их копирования, заполнения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через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соблюдение сотрудниками уполномоченного органа, предоставляющими муниципальную услугу, сроков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соблюдение времени ожидания в очереди при подаче заявления </w:t>
      </w:r>
      <w:r w:rsidR="00075C91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6</w:t>
      </w:r>
      <w:r w:rsidRPr="0099736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услуги в МФЦ осуществляется </w:t>
      </w:r>
      <w:r w:rsidR="0003684F" w:rsidRPr="0099736E">
        <w:rPr>
          <w:rFonts w:ascii="Times New Roman" w:hAnsi="Times New Roman" w:cs="Times New Roman"/>
          <w:sz w:val="28"/>
          <w:szCs w:val="28"/>
        </w:rPr>
        <w:t xml:space="preserve">                             по принципу «одного окна»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 и сроки, установленные соглашением, заключенным меж</w:t>
      </w:r>
      <w:r w:rsidR="000257B3" w:rsidRPr="0099736E">
        <w:rPr>
          <w:rFonts w:ascii="Times New Roman" w:hAnsi="Times New Roman" w:cs="Times New Roman"/>
          <w:sz w:val="28"/>
          <w:szCs w:val="28"/>
        </w:rPr>
        <w:t>ду МФЦ и уполномоченным органом.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00"/>
    </w:p>
    <w:p w:rsidR="00375AD5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 xml:space="preserve">Раздел III. </w:t>
      </w:r>
      <w:bookmarkEnd w:id="0"/>
      <w:r w:rsidR="00375AD5" w:rsidRPr="0099736E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 их</w:t>
      </w:r>
      <w:r w:rsidR="0063452B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выполнения, в том числе особенности выполнения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административных процедур в электронной форме,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 также особенности предоставления административных</w:t>
      </w:r>
    </w:p>
    <w:p w:rsidR="00E770D0" w:rsidRPr="0099736E" w:rsidRDefault="00375AD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>процедур в МФЦ.</w:t>
      </w:r>
    </w:p>
    <w:p w:rsidR="00375AD5" w:rsidRPr="0099736E" w:rsidRDefault="00375AD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71E8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1C1D22" w:rsidRPr="0099736E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9871E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09607A" w:rsidRPr="0099736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02015" w:rsidRPr="0099736E">
        <w:rPr>
          <w:rFonts w:ascii="Times New Roman" w:hAnsi="Times New Roman" w:cs="Times New Roman"/>
          <w:sz w:val="28"/>
          <w:szCs w:val="28"/>
        </w:rPr>
        <w:t>документов</w:t>
      </w:r>
      <w:r w:rsidR="004B4F3C" w:rsidRPr="0099736E">
        <w:rPr>
          <w:rFonts w:ascii="Times New Roman" w:hAnsi="Times New Roman" w:cs="Times New Roman"/>
          <w:sz w:val="28"/>
          <w:szCs w:val="28"/>
        </w:rPr>
        <w:t>, межведомственное информационное взаимодействие</w:t>
      </w:r>
      <w:r w:rsidR="00E770D0"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1C1D22" w:rsidRPr="0099736E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решения о выдаче разрешения на </w:t>
      </w:r>
      <w:r w:rsidR="00D34AAB" w:rsidRPr="0099736E">
        <w:rPr>
          <w:rFonts w:ascii="Times New Roman" w:hAnsi="Times New Roman" w:cs="Times New Roman"/>
          <w:sz w:val="28"/>
          <w:szCs w:val="28"/>
        </w:rPr>
        <w:t>размещение объектов (об отказе в выдаче разрешения</w:t>
      </w:r>
      <w:r w:rsidR="001C1D2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D34AAB" w:rsidRPr="0099736E">
        <w:rPr>
          <w:rFonts w:ascii="Times New Roman" w:hAnsi="Times New Roman" w:cs="Times New Roman"/>
          <w:sz w:val="28"/>
          <w:szCs w:val="28"/>
        </w:rPr>
        <w:t>на размещение объектов</w:t>
      </w:r>
      <w:r w:rsidR="001C1D22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1C1D2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выдача (направление)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1. Прием и регистрация заявления о предоставлении муниципальной услуги.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1.1.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 w:rsidR="0063452B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МФЦ или комитет</w:t>
      </w:r>
      <w:r w:rsidR="00684189" w:rsidRPr="0099736E">
        <w:rPr>
          <w:rFonts w:ascii="Times New Roman" w:hAnsi="Times New Roman" w:cs="Times New Roman"/>
          <w:sz w:val="28"/>
          <w:szCs w:val="28"/>
        </w:rPr>
        <w:t xml:space="preserve"> (через специалиста ХЭУ)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1.2.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Сведения о лицах, ответственных за выполнение административной процедуры: специалист МФЦ, </w:t>
      </w:r>
      <w:r w:rsidR="00FE5B49" w:rsidRPr="0099736E">
        <w:rPr>
          <w:rFonts w:ascii="Times New Roman" w:hAnsi="Times New Roman" w:cs="Times New Roman"/>
          <w:sz w:val="28"/>
          <w:szCs w:val="28"/>
        </w:rPr>
        <w:t xml:space="preserve">специалист ХЭУ,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проверку</w:t>
      </w:r>
      <w:r w:rsidR="009F63DD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01489C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4F3C" w:rsidRPr="0099736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E770D0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1.3.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C642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E0109" w:rsidRPr="0099736E" w:rsidRDefault="009E010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</w:t>
      </w:r>
      <w:r w:rsidR="00920A49" w:rsidRPr="0099736E">
        <w:rPr>
          <w:rFonts w:ascii="Times New Roman" w:hAnsi="Times New Roman" w:cs="Times New Roman"/>
          <w:sz w:val="28"/>
          <w:szCs w:val="28"/>
        </w:rPr>
        <w:t>истрацию города Сургута способами</w:t>
      </w:r>
      <w:r w:rsidRPr="0099736E">
        <w:rPr>
          <w:rFonts w:ascii="Times New Roman" w:hAnsi="Times New Roman" w:cs="Times New Roman"/>
          <w:sz w:val="28"/>
          <w:szCs w:val="28"/>
        </w:rPr>
        <w:t>, указанным</w:t>
      </w:r>
      <w:r w:rsidR="00920A49" w:rsidRPr="0099736E">
        <w:rPr>
          <w:rFonts w:ascii="Times New Roman" w:hAnsi="Times New Roman" w:cs="Times New Roman"/>
          <w:sz w:val="28"/>
          <w:szCs w:val="28"/>
        </w:rPr>
        <w:t>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 настоящем административном регламенте</w:t>
      </w:r>
      <w:r w:rsidR="00E33934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принимаются специалистом ХЭУ для передачи специалисту комитета.</w:t>
      </w:r>
    </w:p>
    <w:p w:rsidR="00E770D0" w:rsidRPr="0099736E" w:rsidRDefault="00F8789E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 </w:t>
      </w:r>
      <w:r w:rsidR="00EC7EEF"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сотрудник МФЦ</w:t>
      </w:r>
      <w:r w:rsidR="00452A0D" w:rsidRPr="0099736E">
        <w:rPr>
          <w:rFonts w:ascii="Times New Roman" w:hAnsi="Times New Roman" w:cs="Times New Roman"/>
          <w:sz w:val="28"/>
          <w:szCs w:val="28"/>
        </w:rPr>
        <w:t>;</w:t>
      </w:r>
      <w:r w:rsidR="00EC7EE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9"/>
      <w:r w:rsidRPr="0099736E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</w:t>
      </w:r>
      <w:r w:rsidR="007C6427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из 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исчерпывающего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перечня документов, установленного </w:t>
      </w:r>
      <w:hyperlink w:anchor="sub_212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5A4603"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II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2205" w:rsidRPr="0099736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9736E">
        <w:rPr>
          <w:rFonts w:ascii="Times New Roman" w:hAnsi="Times New Roman" w:cs="Times New Roman"/>
          <w:sz w:val="28"/>
          <w:szCs w:val="28"/>
        </w:rPr>
        <w:t>регламента, копии всех документов после сверки их с оригиналами</w:t>
      </w:r>
      <w:r w:rsidR="002F611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обязательном порядке проставляет-</w:t>
      </w:r>
      <w:r w:rsidR="002F611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заверяет личной подписью;</w:t>
      </w:r>
    </w:p>
    <w:bookmarkEnd w:id="1"/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8A7D07" w:rsidRPr="009973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36E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</w:t>
      </w:r>
      <w:r w:rsidR="00A61B83" w:rsidRPr="0099736E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в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D2B0A" w:rsidRPr="0099736E">
        <w:rPr>
          <w:rFonts w:ascii="Times New Roman" w:hAnsi="Times New Roman" w:cs="Times New Roman"/>
          <w:sz w:val="28"/>
          <w:szCs w:val="28"/>
        </w:rPr>
        <w:t>17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4603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соответственно, </w:t>
      </w:r>
      <w:r w:rsidR="00DB571A"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заявитель устно уведомляется </w:t>
      </w:r>
      <w:r w:rsidR="0068316C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с </w:t>
      </w:r>
      <w:r w:rsidRPr="0099736E">
        <w:rPr>
          <w:rFonts w:ascii="Times New Roman" w:hAnsi="Times New Roman" w:cs="Times New Roman"/>
          <w:sz w:val="28"/>
          <w:szCs w:val="28"/>
        </w:rPr>
        <w:t xml:space="preserve">разъяснением содержания выявленных недостатков в представленных документах и </w:t>
      </w:r>
      <w:r w:rsidR="00372B4C" w:rsidRPr="0099736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9736E">
        <w:rPr>
          <w:rFonts w:ascii="Times New Roman" w:hAnsi="Times New Roman" w:cs="Times New Roman"/>
          <w:sz w:val="28"/>
          <w:szCs w:val="28"/>
        </w:rPr>
        <w:t>предлагается принять меры</w:t>
      </w:r>
      <w:r w:rsidR="00372B4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по их устранению;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формирует опись докуме</w:t>
      </w:r>
      <w:r w:rsidR="00B91AA8" w:rsidRPr="0099736E">
        <w:rPr>
          <w:rFonts w:ascii="Times New Roman" w:hAnsi="Times New Roman" w:cs="Times New Roman"/>
          <w:sz w:val="28"/>
          <w:szCs w:val="28"/>
        </w:rPr>
        <w:t>нтов</w:t>
      </w:r>
      <w:r w:rsidR="00944DD7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копия описи вручается заявителю.</w:t>
      </w:r>
    </w:p>
    <w:p w:rsidR="00372B4C" w:rsidRPr="0099736E" w:rsidRDefault="00BB20B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372B4C" w:rsidRPr="0099736E">
        <w:rPr>
          <w:rFonts w:ascii="Times New Roman" w:hAnsi="Times New Roman" w:cs="Times New Roman"/>
          <w:sz w:val="28"/>
          <w:szCs w:val="28"/>
        </w:rPr>
        <w:t>При поступлении документов посредствам почтового отправления - специалист комитета, ответственный за проверку, регистрацию заявления, формирование и направление межведомственных запросов: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                                           из исчерпывающего перечня документов, установленного пунктом 12 раздела II настоящего </w:t>
      </w:r>
      <w:r w:rsidR="00F72205" w:rsidRPr="0099736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                            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лица - индивидуального предпринимателя, в документах нет подчисток, приписок, зачеркнутых слов и иных неоговоренных исправлений, документы        не исполнены карандашом;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</w:t>
      </w:r>
      <w:r w:rsidR="00034833" w:rsidRPr="0099736E">
        <w:rPr>
          <w:rFonts w:ascii="Times New Roman" w:hAnsi="Times New Roman" w:cs="Times New Roman"/>
          <w:sz w:val="28"/>
          <w:szCs w:val="28"/>
        </w:rPr>
        <w:t>й для отказа в приеме заявления.</w:t>
      </w:r>
    </w:p>
    <w:p w:rsidR="00277F71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комитета наличия оснований </w:t>
      </w:r>
      <w:r w:rsidR="00735E01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отказа в приеме д</w:t>
      </w:r>
      <w:r w:rsidR="003F0164" w:rsidRPr="0099736E">
        <w:rPr>
          <w:rFonts w:ascii="Times New Roman" w:hAnsi="Times New Roman" w:cs="Times New Roman"/>
          <w:sz w:val="28"/>
          <w:szCs w:val="28"/>
        </w:rPr>
        <w:t>окументов, указанных в пункте 17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поступивших из МФЦ, такие документы                       в течение одного рабочего дня, сле</w:t>
      </w:r>
      <w:r w:rsidR="00735E01" w:rsidRPr="0099736E">
        <w:rPr>
          <w:rFonts w:ascii="Times New Roman" w:hAnsi="Times New Roman" w:cs="Times New Roman"/>
          <w:sz w:val="28"/>
          <w:szCs w:val="28"/>
        </w:rPr>
        <w:t>дующего</w:t>
      </w:r>
      <w:r w:rsidRPr="0099736E">
        <w:rPr>
          <w:rFonts w:ascii="Times New Roman" w:hAnsi="Times New Roman" w:cs="Times New Roman"/>
          <w:sz w:val="28"/>
          <w:szCs w:val="28"/>
        </w:rPr>
        <w:t xml:space="preserve">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комитета, Ф.И.О. сотрудника МФЦ.  </w:t>
      </w:r>
    </w:p>
    <w:p w:rsidR="00E770D0" w:rsidRPr="0099736E" w:rsidRDefault="0050201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ведомственной информационной системе</w:t>
      </w:r>
      <w:r w:rsidR="000E01A1" w:rsidRPr="0099736E">
        <w:rPr>
          <w:rFonts w:ascii="Times New Roman" w:hAnsi="Times New Roman" w:cs="Times New Roman"/>
          <w:sz w:val="28"/>
          <w:szCs w:val="28"/>
        </w:rPr>
        <w:t>,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при этом определяется электронная схема движения документов, сканируется заявление и документы, полученные </w:t>
      </w:r>
      <w:r w:rsidR="00343022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1.4.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AF02DC" w:rsidRPr="0099736E">
        <w:rPr>
          <w:rFonts w:ascii="Times New Roman" w:hAnsi="Times New Roman" w:cs="Times New Roman"/>
          <w:sz w:val="28"/>
          <w:szCs w:val="28"/>
        </w:rPr>
        <w:t>–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F02DC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один рабочий день с даты поступления в комитет заявления и документов, указанных в пункте 12 раздела </w:t>
      </w:r>
      <w:r w:rsidR="00CB229D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A6FBD" w:rsidRPr="0099736E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1.5. 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="00CB229D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1.6. </w:t>
      </w:r>
      <w:r w:rsidR="00E770D0" w:rsidRPr="0099736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1.7.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в ведомст</w:t>
      </w:r>
      <w:r w:rsidRPr="0099736E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системе с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проставлением в заявлении отметки о регистрации. </w:t>
      </w:r>
    </w:p>
    <w:p w:rsidR="00C23CA1" w:rsidRPr="0099736E" w:rsidRDefault="00C23CA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99736E">
        <w:rPr>
          <w:rFonts w:ascii="Times New Roman" w:hAnsi="Times New Roman" w:cs="Times New Roman"/>
          <w:sz w:val="28"/>
          <w:szCs w:val="28"/>
        </w:rPr>
        <w:t>2. Проверка документов, межведомственное информационное взаимодействие.</w:t>
      </w:r>
    </w:p>
    <w:p w:rsidR="00C23CA1" w:rsidRPr="0099736E" w:rsidRDefault="007F5A73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2.1. </w:t>
      </w:r>
      <w:r w:rsidR="00C23CA1" w:rsidRPr="0099736E">
        <w:rPr>
          <w:rFonts w:ascii="Times New Roman" w:hAnsi="Times New Roman" w:cs="Times New Roman"/>
          <w:sz w:val="28"/>
          <w:szCs w:val="28"/>
        </w:rPr>
        <w:t>Основание для начала проведения административной процедуры: зарегистрированное заявление о предоставлении муниципальной услуги.</w:t>
      </w:r>
    </w:p>
    <w:p w:rsidR="00C23CA1" w:rsidRPr="0099736E" w:rsidRDefault="007F5A73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2.2. </w:t>
      </w:r>
      <w:r w:rsidR="00C23CA1" w:rsidRPr="0099736E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комитета, ответственный за проверку</w:t>
      </w:r>
      <w:r w:rsidR="004B61DA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23CA1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и направление межведомственных запросов, </w:t>
      </w:r>
      <w:r w:rsidRPr="0099736E">
        <w:rPr>
          <w:rFonts w:ascii="Times New Roman" w:hAnsi="Times New Roman" w:cs="Times New Roman"/>
          <w:sz w:val="28"/>
          <w:szCs w:val="28"/>
        </w:rPr>
        <w:t xml:space="preserve">руководитель комитета, </w:t>
      </w:r>
      <w:proofErr w:type="spellStart"/>
      <w:r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99736E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997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3CA1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Pr="0099736E">
        <w:rPr>
          <w:rFonts w:ascii="Times New Roman" w:hAnsi="Times New Roman" w:cs="Times New Roman"/>
          <w:sz w:val="28"/>
          <w:szCs w:val="28"/>
        </w:rPr>
        <w:t>ИФНС</w:t>
      </w:r>
      <w:r w:rsidR="00C23CA1" w:rsidRPr="0099736E">
        <w:rPr>
          <w:rFonts w:ascii="Times New Roman" w:hAnsi="Times New Roman" w:cs="Times New Roman"/>
          <w:sz w:val="28"/>
          <w:szCs w:val="28"/>
        </w:rPr>
        <w:t>.</w:t>
      </w:r>
    </w:p>
    <w:p w:rsidR="0016754F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99736E">
        <w:rPr>
          <w:rFonts w:ascii="Times New Roman" w:hAnsi="Times New Roman" w:cs="Times New Roman"/>
          <w:sz w:val="28"/>
          <w:szCs w:val="28"/>
        </w:rPr>
        <w:t>2.3. Административные действия, входящие в состав настоящей административной процедуры</w:t>
      </w:r>
      <w:bookmarkStart w:id="4" w:name="sub_1022"/>
      <w:bookmarkEnd w:id="3"/>
      <w:r w:rsidR="00762438" w:rsidRPr="0099736E">
        <w:rPr>
          <w:rFonts w:ascii="Times New Roman" w:hAnsi="Times New Roman" w:cs="Times New Roman"/>
          <w:sz w:val="28"/>
          <w:szCs w:val="28"/>
        </w:rPr>
        <w:t>.</w:t>
      </w:r>
    </w:p>
    <w:p w:rsidR="0016754F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П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приеме документов, указанных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в пункте 17 раздела II настоящего административного регламента (документов, которые поступили в комитет посредством почтового отправления либо способом, не указанным в настоящем администрат</w:t>
      </w:r>
      <w:r w:rsidRPr="0099736E">
        <w:rPr>
          <w:rFonts w:ascii="Times New Roman" w:hAnsi="Times New Roman" w:cs="Times New Roman"/>
          <w:sz w:val="28"/>
          <w:szCs w:val="28"/>
        </w:rPr>
        <w:t>ивном регламенте)</w:t>
      </w:r>
      <w:r w:rsidR="00762438" w:rsidRPr="0099736E">
        <w:rPr>
          <w:rFonts w:ascii="Times New Roman" w:hAnsi="Times New Roman" w:cs="Times New Roman"/>
          <w:sz w:val="28"/>
          <w:szCs w:val="28"/>
        </w:rPr>
        <w:t>: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ab/>
      </w:r>
    </w:p>
    <w:p w:rsidR="00A91195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1195" w:rsidRPr="0099736E">
        <w:rPr>
          <w:rFonts w:ascii="Times New Roman" w:hAnsi="Times New Roman" w:cs="Times New Roman"/>
          <w:sz w:val="28"/>
          <w:szCs w:val="28"/>
        </w:rPr>
        <w:t>подготовка специалистом комитета, ответственным за проверку</w:t>
      </w:r>
      <w:r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A91195" w:rsidRPr="0099736E">
        <w:t xml:space="preserve"> </w:t>
      </w:r>
      <w:r w:rsidR="00A91195" w:rsidRPr="0099736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проекта уведомления об отказе в приеме документов о предоставлении муниципальной услуги (далее - уведомление об отказе). Уведомление об отказе оформляется на бумажном носителе на бланке комитета за подписью руководителя комитета или лица его замещающего;</w:t>
      </w:r>
    </w:p>
    <w:p w:rsidR="00A91195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передача специалисту ХЭУ подписанного уведомления об отказе 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1195" w:rsidRPr="0099736E">
        <w:rPr>
          <w:rFonts w:ascii="Times New Roman" w:hAnsi="Times New Roman" w:cs="Times New Roman"/>
          <w:sz w:val="28"/>
          <w:szCs w:val="28"/>
        </w:rPr>
        <w:t>для регистрации в электронном документообороте и направления его заявителю, исходя из способа подачи заявления либо указанного способа получения результата муниципальной услуги, посредством почтового отправления                       с описью вложения и уведомлением о получении или выдачи уведомления уведомление об отказе через МФЦ.</w:t>
      </w:r>
    </w:p>
    <w:p w:rsidR="00A91195" w:rsidRPr="0099736E" w:rsidRDefault="00A9119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 документов - 10 рабочих дней с момента поступления заявления в комитет;</w:t>
      </w:r>
    </w:p>
    <w:p w:rsidR="00C7793A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A91195" w:rsidRPr="009973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              в пункте 17 раздела II настоящего административного регламента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C7793A" w:rsidRPr="0099736E">
        <w:rPr>
          <w:rFonts w:ascii="Times New Roman" w:hAnsi="Times New Roman" w:cs="Times New Roman"/>
          <w:sz w:val="28"/>
          <w:szCs w:val="28"/>
        </w:rPr>
        <w:t>специалист комитета ответственный за проверку</w:t>
      </w:r>
      <w:r w:rsidR="0016754F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93A" w:rsidRPr="0099736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63217" w:rsidRPr="0099736E">
        <w:rPr>
          <w:rFonts w:ascii="Times New Roman" w:hAnsi="Times New Roman" w:cs="Times New Roman"/>
          <w:sz w:val="28"/>
          <w:szCs w:val="28"/>
        </w:rPr>
        <w:t>, в день регистрации заявления</w:t>
      </w:r>
      <w:r w:rsidR="00C7793A" w:rsidRPr="0099736E">
        <w:rPr>
          <w:rFonts w:ascii="Times New Roman" w:hAnsi="Times New Roman" w:cs="Times New Roman"/>
          <w:sz w:val="28"/>
          <w:szCs w:val="28"/>
        </w:rPr>
        <w:t>:</w:t>
      </w:r>
    </w:p>
    <w:p w:rsidR="006828FB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76321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формирует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и направляет межведомственные запрос</w:t>
      </w:r>
      <w:r w:rsidR="00343022" w:rsidRPr="0099736E">
        <w:rPr>
          <w:rFonts w:ascii="Times New Roman" w:hAnsi="Times New Roman" w:cs="Times New Roman"/>
          <w:sz w:val="28"/>
          <w:szCs w:val="28"/>
        </w:rPr>
        <w:t xml:space="preserve">ы 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6828FB" w:rsidRPr="0099736E">
        <w:rPr>
          <w:rFonts w:ascii="Times New Roman" w:hAnsi="Times New Roman" w:cs="Times New Roman"/>
          <w:sz w:val="28"/>
          <w:szCs w:val="28"/>
        </w:rPr>
        <w:t>получает ответы на них, проводит обработку представленных ответов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на межведомственный запрос</w:t>
      </w:r>
      <w:bookmarkStart w:id="5" w:name="sub_326"/>
      <w:bookmarkEnd w:id="4"/>
      <w:r w:rsidR="006828FB" w:rsidRPr="0099736E">
        <w:rPr>
          <w:rFonts w:ascii="Times New Roman" w:hAnsi="Times New Roman" w:cs="Times New Roman"/>
          <w:sz w:val="28"/>
          <w:szCs w:val="28"/>
        </w:rPr>
        <w:t>;</w:t>
      </w:r>
    </w:p>
    <w:p w:rsidR="00C7793A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 направляет на с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огласование в </w:t>
      </w:r>
      <w:proofErr w:type="spellStart"/>
      <w:r w:rsidR="006417FE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6417FE" w:rsidRPr="0099736E">
        <w:rPr>
          <w:rFonts w:ascii="Times New Roman" w:hAnsi="Times New Roman" w:cs="Times New Roman"/>
          <w:sz w:val="28"/>
          <w:szCs w:val="28"/>
        </w:rPr>
        <w:t xml:space="preserve"> схему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7793A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793A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:rsidR="00C7793A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согласовывает либо отказывает в согласовании, с указанием оснований отказа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Pr="0099736E">
        <w:rPr>
          <w:rFonts w:ascii="Times New Roman" w:hAnsi="Times New Roman" w:cs="Times New Roman"/>
          <w:sz w:val="28"/>
          <w:szCs w:val="28"/>
        </w:rPr>
        <w:t>, схему границ земельного участка в течении одного рабочего дня;</w:t>
      </w:r>
    </w:p>
    <w:p w:rsidR="00A91195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) </w:t>
      </w:r>
      <w:r w:rsidR="00C7793A" w:rsidRPr="0099736E">
        <w:rPr>
          <w:rFonts w:ascii="Times New Roman" w:hAnsi="Times New Roman" w:cs="Times New Roman"/>
          <w:sz w:val="28"/>
          <w:szCs w:val="28"/>
        </w:rPr>
        <w:t>специалист комитета ответственный за проверку</w:t>
      </w:r>
      <w:r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и направление межведомственных запросов передает заявление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793A" w:rsidRPr="0099736E">
        <w:rPr>
          <w:rFonts w:ascii="Times New Roman" w:hAnsi="Times New Roman" w:cs="Times New Roman"/>
          <w:sz w:val="28"/>
          <w:szCs w:val="28"/>
        </w:rPr>
        <w:t>к нему документы</w:t>
      </w:r>
      <w:r w:rsidR="006828FB" w:rsidRPr="0099736E">
        <w:rPr>
          <w:rFonts w:ascii="Times New Roman" w:hAnsi="Times New Roman" w:cs="Times New Roman"/>
          <w:sz w:val="28"/>
          <w:szCs w:val="28"/>
        </w:rPr>
        <w:t>, специалисту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828FB" w:rsidRPr="0099736E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решения.</w:t>
      </w:r>
    </w:p>
    <w:p w:rsidR="00076AC9" w:rsidRPr="0099736E" w:rsidRDefault="00C7793A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bookmarkStart w:id="6" w:name="sub_328"/>
      <w:r w:rsidR="00076AC9"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4</w:t>
      </w:r>
      <w:r w:rsidR="00076AC9" w:rsidRPr="0099736E">
        <w:rPr>
          <w:rFonts w:ascii="Times New Roman" w:hAnsi="Times New Roman" w:cs="Times New Roman"/>
          <w:sz w:val="28"/>
          <w:szCs w:val="28"/>
        </w:rPr>
        <w:t>. Критерии принятия решения о проведении проверки документов:</w:t>
      </w:r>
    </w:p>
    <w:bookmarkEnd w:id="6"/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отсутствие оснований для отказа в приеме документов, необходимых               для предоставления муниципальной услуги, указанных в пункте 17 раздела                      II настояще</w:t>
      </w:r>
      <w:r w:rsidR="00461F32" w:rsidRPr="0099736E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регламента, согласованная </w:t>
      </w:r>
      <w:proofErr w:type="spellStart"/>
      <w:r w:rsidR="00461F32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461F32" w:rsidRPr="0099736E">
        <w:rPr>
          <w:rFonts w:ascii="Times New Roman" w:hAnsi="Times New Roman" w:cs="Times New Roman"/>
          <w:sz w:val="28"/>
          <w:szCs w:val="28"/>
        </w:rPr>
        <w:t xml:space="preserve"> схема границ.</w:t>
      </w:r>
    </w:p>
    <w:p w:rsidR="00076AC9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Непредставление (несвоевременное представление) органами                                      по межведомственному запросу документов и информации в электронной форме, указанной в </w:t>
      </w:r>
      <w:r w:rsidR="00FA755F" w:rsidRPr="0099736E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99736E">
        <w:rPr>
          <w:rFonts w:ascii="Times New Roman" w:hAnsi="Times New Roman" w:cs="Times New Roman"/>
          <w:sz w:val="28"/>
          <w:szCs w:val="28"/>
        </w:rPr>
        <w:t>,</w:t>
      </w:r>
      <w:r w:rsidR="00FA755F" w:rsidRPr="0099736E">
        <w:rPr>
          <w:rFonts w:ascii="Times New Roman" w:hAnsi="Times New Roman" w:cs="Times New Roman"/>
          <w:sz w:val="28"/>
          <w:szCs w:val="28"/>
        </w:rPr>
        <w:t xml:space="preserve"> (за исключением согласованной либо несогласованной схемы границ земельного участка) </w:t>
      </w:r>
      <w:r w:rsidRPr="0099736E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предоставлении муниципальной услуги.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Результатами выполнения данной административной процедуры являются: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уведомления об отказе в приеме документов о предоставлении муниципальной услуги;</w:t>
      </w:r>
    </w:p>
    <w:p w:rsidR="00076AC9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полученные ответы на межведомственные запросы, содержащие документы или сведения из них и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согласованная (либо </w:t>
      </w:r>
      <w:proofErr w:type="gramStart"/>
      <w:r w:rsidR="006417FE" w:rsidRPr="0099736E">
        <w:rPr>
          <w:rFonts w:ascii="Times New Roman" w:hAnsi="Times New Roman" w:cs="Times New Roman"/>
          <w:sz w:val="28"/>
          <w:szCs w:val="28"/>
        </w:rPr>
        <w:t xml:space="preserve">несогласованная,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17FE" w:rsidRPr="0099736E">
        <w:rPr>
          <w:rFonts w:ascii="Times New Roman" w:hAnsi="Times New Roman" w:cs="Times New Roman"/>
          <w:sz w:val="28"/>
          <w:szCs w:val="28"/>
        </w:rPr>
        <w:t>с указанием оснований отказа в согласовании) схема границ земельного участка.</w:t>
      </w:r>
    </w:p>
    <w:p w:rsidR="00A91195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</w:rPr>
        <w:tab/>
      </w:r>
      <w:r w:rsidR="00A91195" w:rsidRPr="0099736E">
        <w:rPr>
          <w:rFonts w:ascii="Times New Roman" w:hAnsi="Times New Roman" w:cs="Times New Roman"/>
          <w:sz w:val="28"/>
          <w:szCs w:val="28"/>
        </w:rPr>
        <w:t>Полученные в результате межведомственного информационного взаимодействия документы и сведения приобщаются к заявлению.</w:t>
      </w:r>
    </w:p>
    <w:p w:rsidR="00A91195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межведомственного информационного взаимодействия - шесть рабочих дней </w:t>
      </w:r>
      <w:r w:rsidR="00BD113B" w:rsidRPr="0099736E">
        <w:rPr>
          <w:rFonts w:ascii="Times New Roman" w:hAnsi="Times New Roman" w:cs="Times New Roman"/>
          <w:sz w:val="28"/>
          <w:szCs w:val="28"/>
        </w:rPr>
        <w:t>после дня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F3F8A" w:rsidRPr="0099736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A91195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10166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0"/>
      <w:bookmarkEnd w:id="5"/>
      <w:r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6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3"/>
      <w:bookmarkEnd w:id="7"/>
      <w:r w:rsidRPr="0099736E">
        <w:rPr>
          <w:rFonts w:ascii="Times New Roman" w:hAnsi="Times New Roman" w:cs="Times New Roman"/>
          <w:sz w:val="28"/>
          <w:szCs w:val="28"/>
        </w:rPr>
        <w:t>- уведомления об отказе в приеме документов о предоставлении муниципальной услуги регистрируется в электронном документообороте;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полученные ответы на межведомственные запросы, содержащие документы или сведения из них и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="00A26A8D" w:rsidRPr="0099736E">
        <w:rPr>
          <w:rFonts w:ascii="Times New Roman" w:hAnsi="Times New Roman" w:cs="Times New Roman"/>
          <w:sz w:val="28"/>
          <w:szCs w:val="28"/>
        </w:rPr>
        <w:t xml:space="preserve">схема границ земельного участка </w:t>
      </w:r>
      <w:r w:rsidR="006417FE" w:rsidRPr="0099736E">
        <w:rPr>
          <w:rFonts w:ascii="Times New Roman" w:hAnsi="Times New Roman" w:cs="Times New Roman"/>
          <w:sz w:val="28"/>
          <w:szCs w:val="28"/>
        </w:rPr>
        <w:t>(</w:t>
      </w:r>
      <w:r w:rsidRPr="0099736E">
        <w:rPr>
          <w:rFonts w:ascii="Times New Roman" w:hAnsi="Times New Roman" w:cs="Times New Roman"/>
          <w:sz w:val="28"/>
          <w:szCs w:val="28"/>
        </w:rPr>
        <w:t>отказом в согласовании</w:t>
      </w:r>
      <w:r w:rsidR="006417FE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приобщаются к электронному делу.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 Подготовка и принятие решения о 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0555D2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(об отказе в выдаче разрешения на </w:t>
      </w:r>
      <w:r w:rsidR="000555D2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CD2B0A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1"/>
      <w:bookmarkEnd w:id="8"/>
      <w:r w:rsidRPr="0099736E">
        <w:rPr>
          <w:rFonts w:ascii="Times New Roman" w:hAnsi="Times New Roman" w:cs="Times New Roman"/>
          <w:sz w:val="28"/>
          <w:szCs w:val="28"/>
        </w:rPr>
        <w:t>3.1. 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</w:t>
      </w:r>
      <w:r w:rsidR="00CD6E6B" w:rsidRPr="0099736E">
        <w:rPr>
          <w:rFonts w:ascii="Times New Roman" w:hAnsi="Times New Roman" w:cs="Times New Roman"/>
          <w:sz w:val="28"/>
          <w:szCs w:val="28"/>
        </w:rPr>
        <w:t>о оказанию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2"/>
      <w:bookmarkEnd w:id="9"/>
      <w:r w:rsidRPr="0099736E">
        <w:rPr>
          <w:rFonts w:ascii="Times New Roman" w:hAnsi="Times New Roman" w:cs="Times New Roman"/>
          <w:sz w:val="28"/>
          <w:szCs w:val="28"/>
        </w:rPr>
        <w:t xml:space="preserve">3.2. Сведения о должностных лицах, ответственных за выполнение административной </w:t>
      </w:r>
      <w:r w:rsidR="00A0083F" w:rsidRPr="0099736E">
        <w:rPr>
          <w:rFonts w:ascii="Times New Roman" w:hAnsi="Times New Roman" w:cs="Times New Roman"/>
          <w:sz w:val="28"/>
          <w:szCs w:val="28"/>
        </w:rPr>
        <w:t>процедуры: сотрудники комитета,</w:t>
      </w:r>
      <w:r w:rsidR="00E171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D008BB" w:rsidRPr="0099736E">
        <w:rPr>
          <w:rFonts w:ascii="Times New Roman" w:hAnsi="Times New Roman" w:cs="Times New Roman"/>
          <w:sz w:val="28"/>
          <w:szCs w:val="28"/>
        </w:rPr>
        <w:t xml:space="preserve">в сфере земельных отношений, </w:t>
      </w:r>
      <w:r w:rsidR="00C91C86" w:rsidRPr="009973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008BB" w:rsidRPr="0099736E">
        <w:rPr>
          <w:rFonts w:ascii="Times New Roman" w:hAnsi="Times New Roman" w:cs="Times New Roman"/>
          <w:sz w:val="28"/>
          <w:szCs w:val="28"/>
        </w:rPr>
        <w:t>ХЭУ.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3"/>
      <w:bookmarkEnd w:id="10"/>
      <w:r w:rsidRPr="0099736E">
        <w:rPr>
          <w:rFonts w:ascii="Times New Roman" w:hAnsi="Times New Roman" w:cs="Times New Roman"/>
          <w:sz w:val="28"/>
          <w:szCs w:val="28"/>
        </w:rPr>
        <w:t>3.3. Административные действия, входящие в со</w:t>
      </w:r>
      <w:r w:rsidR="00794B30" w:rsidRPr="0099736E">
        <w:rPr>
          <w:rFonts w:ascii="Times New Roman" w:hAnsi="Times New Roman" w:cs="Times New Roman"/>
          <w:sz w:val="28"/>
          <w:szCs w:val="28"/>
        </w:rPr>
        <w:t>став административной процедуры.</w:t>
      </w:r>
    </w:p>
    <w:p w:rsidR="00842579" w:rsidRPr="0099736E" w:rsidRDefault="00F7501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4"/>
      <w:bookmarkEnd w:id="11"/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794B3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579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579" w:rsidRPr="0099736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дня: </w:t>
      </w:r>
    </w:p>
    <w:p w:rsidR="00E770D0" w:rsidRPr="0099736E" w:rsidRDefault="0084257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подготовку проекта </w:t>
      </w:r>
      <w:proofErr w:type="gramStart"/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0B06B9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06B9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12"/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проводит анализ поступивших документов на предмет наличия (отсутствия) оснований для отказа</w:t>
      </w:r>
      <w:r w:rsidR="00443F5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указанных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</w:t>
      </w:r>
      <w:r w:rsidR="00443F5B" w:rsidRPr="0099736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 19 раздела </w:t>
      </w:r>
      <w:r w:rsidR="00CD2B0A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135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CD2B0A" w:rsidRPr="0099736E">
        <w:rPr>
          <w:rFonts w:ascii="Times New Roman" w:hAnsi="Times New Roman" w:cs="Times New Roman"/>
          <w:sz w:val="28"/>
          <w:szCs w:val="28"/>
        </w:rPr>
        <w:t>настоящего а</w:t>
      </w:r>
      <w:r w:rsidR="00E770D0" w:rsidRPr="0099736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 передает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проект решения на согласование;</w:t>
      </w:r>
    </w:p>
    <w:p w:rsidR="000A3CCE" w:rsidRPr="0099736E" w:rsidRDefault="0084257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6"/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E770D0" w:rsidRPr="0099736E">
        <w:rPr>
          <w:rFonts w:ascii="Times New Roman" w:hAnsi="Times New Roman" w:cs="Times New Roman"/>
          <w:sz w:val="28"/>
          <w:szCs w:val="28"/>
        </w:rPr>
        <w:t>начальник отдела комитета,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</w:t>
      </w:r>
      <w:r w:rsidR="00820729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E770D0" w:rsidRPr="0099736E">
        <w:rPr>
          <w:rFonts w:ascii="Times New Roman" w:hAnsi="Times New Roman" w:cs="Times New Roman"/>
          <w:sz w:val="28"/>
          <w:szCs w:val="28"/>
        </w:rPr>
        <w:t>выполняют согласование проекта решения по предоставлению муниципальной услуги в электронной форме</w:t>
      </w:r>
      <w:bookmarkStart w:id="14" w:name="sub_1027"/>
      <w:bookmarkEnd w:id="13"/>
      <w:r w:rsidR="00EB781B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84AA9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AA9" w:rsidRPr="0099736E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уполномоченное высшее должностное лицо Администрации города рассматривает поступивший проект решения 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и подписывает его либо отклоняет с указани</w:t>
      </w:r>
      <w:r w:rsidR="00A0083F" w:rsidRPr="0099736E">
        <w:rPr>
          <w:rFonts w:ascii="Times New Roman" w:hAnsi="Times New Roman" w:cs="Times New Roman"/>
          <w:sz w:val="28"/>
          <w:szCs w:val="28"/>
        </w:rPr>
        <w:t>ем мотивов отклонения</w:t>
      </w:r>
      <w:r w:rsidR="00EB781B" w:rsidRPr="0099736E">
        <w:rPr>
          <w:rFonts w:ascii="Times New Roman" w:hAnsi="Times New Roman" w:cs="Times New Roman"/>
          <w:sz w:val="28"/>
          <w:szCs w:val="28"/>
        </w:rPr>
        <w:t>.</w:t>
      </w:r>
    </w:p>
    <w:p w:rsidR="00954B0F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5FB7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FB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84AA9" w:rsidRPr="0099736E">
        <w:rPr>
          <w:rFonts w:ascii="Times New Roman" w:hAnsi="Times New Roman" w:cs="Times New Roman"/>
          <w:sz w:val="28"/>
          <w:szCs w:val="28"/>
        </w:rPr>
        <w:t>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 </w:t>
      </w:r>
      <w:r w:rsidR="00E770D0" w:rsidRPr="0099736E">
        <w:rPr>
          <w:rFonts w:ascii="Times New Roman" w:hAnsi="Times New Roman" w:cs="Times New Roman"/>
          <w:sz w:val="28"/>
          <w:szCs w:val="28"/>
        </w:rPr>
        <w:t>управление документационного обеспечения</w:t>
      </w:r>
      <w:bookmarkEnd w:id="15"/>
      <w:r w:rsidR="00954B0F" w:rsidRPr="0099736E">
        <w:rPr>
          <w:rFonts w:ascii="Times New Roman" w:hAnsi="Times New Roman" w:cs="Times New Roman"/>
          <w:sz w:val="28"/>
          <w:szCs w:val="28"/>
        </w:rPr>
        <w:t>:</w:t>
      </w:r>
    </w:p>
    <w:p w:rsidR="00954B0F" w:rsidRPr="0099736E" w:rsidRDefault="00954B0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731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регистрирует подписанное решение </w:t>
      </w:r>
      <w:r w:rsidR="00FF3D5B" w:rsidRPr="0099736E">
        <w:rPr>
          <w:rFonts w:ascii="Times New Roman" w:hAnsi="Times New Roman" w:cs="Times New Roman"/>
          <w:sz w:val="28"/>
          <w:szCs w:val="28"/>
        </w:rPr>
        <w:t>о выдаче ра</w:t>
      </w:r>
      <w:r w:rsidR="00C018D8" w:rsidRPr="0099736E">
        <w:rPr>
          <w:rFonts w:ascii="Times New Roman" w:hAnsi="Times New Roman" w:cs="Times New Roman"/>
          <w:sz w:val="28"/>
          <w:szCs w:val="28"/>
        </w:rPr>
        <w:t>зрешения на 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954B0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0B06B9" w:rsidRPr="0099736E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99736E">
        <w:rPr>
          <w:rFonts w:ascii="Times New Roman" w:hAnsi="Times New Roman" w:cs="Times New Roman"/>
          <w:sz w:val="28"/>
          <w:szCs w:val="28"/>
        </w:rPr>
        <w:t>результат</w:t>
      </w:r>
      <w:r w:rsidR="009D521D" w:rsidRPr="0099736E">
        <w:rPr>
          <w:rFonts w:ascii="Times New Roman" w:hAnsi="Times New Roman" w:cs="Times New Roman"/>
          <w:sz w:val="28"/>
          <w:szCs w:val="28"/>
        </w:rPr>
        <w:t>ы</w:t>
      </w:r>
      <w:r w:rsidRPr="0099736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018D8" w:rsidRPr="0099736E">
        <w:rPr>
          <w:rFonts w:ascii="Times New Roman" w:hAnsi="Times New Roman" w:cs="Times New Roman"/>
          <w:sz w:val="28"/>
          <w:szCs w:val="28"/>
        </w:rPr>
        <w:t xml:space="preserve"> в ХЭУ</w:t>
      </w:r>
      <w:r w:rsidR="00384AA9" w:rsidRPr="0099736E">
        <w:rPr>
          <w:rFonts w:ascii="Times New Roman" w:hAnsi="Times New Roman" w:cs="Times New Roman"/>
          <w:sz w:val="28"/>
          <w:szCs w:val="28"/>
        </w:rPr>
        <w:t>.</w:t>
      </w:r>
    </w:p>
    <w:p w:rsidR="00FF3D5B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4"/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277F71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5FB7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FB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84AA9" w:rsidRPr="0099736E">
        <w:rPr>
          <w:rFonts w:ascii="Times New Roman" w:hAnsi="Times New Roman" w:cs="Times New Roman"/>
          <w:sz w:val="28"/>
          <w:szCs w:val="28"/>
        </w:rPr>
        <w:t>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 </w:t>
      </w:r>
      <w:r w:rsidR="00277F71" w:rsidRPr="0099736E">
        <w:rPr>
          <w:rFonts w:ascii="Times New Roman" w:hAnsi="Times New Roman" w:cs="Times New Roman"/>
          <w:sz w:val="28"/>
          <w:szCs w:val="28"/>
        </w:rPr>
        <w:t>ХЭУ</w:t>
      </w:r>
      <w:r w:rsidR="00FF3D5B" w:rsidRPr="0099736E">
        <w:rPr>
          <w:rFonts w:ascii="Times New Roman" w:hAnsi="Times New Roman" w:cs="Times New Roman"/>
          <w:sz w:val="28"/>
          <w:szCs w:val="28"/>
        </w:rPr>
        <w:t>:</w:t>
      </w:r>
    </w:p>
    <w:p w:rsidR="0091398F" w:rsidRPr="0099736E" w:rsidRDefault="0091398F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подписанное решение об отказе о выдаче разрешения </w:t>
      </w:r>
      <w:r w:rsidR="007623AB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на размещение объектов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91398F" w:rsidRPr="0099736E" w:rsidRDefault="0091398F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передает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 решения, являющиеся результатом муниципальной услуги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9D521D" w:rsidRPr="0099736E">
        <w:rPr>
          <w:rFonts w:ascii="Times New Roman" w:hAnsi="Times New Roman" w:cs="Times New Roman"/>
          <w:sz w:val="28"/>
          <w:szCs w:val="28"/>
        </w:rPr>
        <w:t>начальнику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отдела комитета, в функции которого входит направление результата муниципальной услуги, с приложением реестра приема-передачи результатов муниципальных услуг в котором отражаются: дата составления реестра, заявитель, наименов</w:t>
      </w:r>
      <w:r w:rsidR="00E63378" w:rsidRPr="0099736E">
        <w:rPr>
          <w:rFonts w:ascii="Times New Roman" w:hAnsi="Times New Roman" w:cs="Times New Roman"/>
          <w:sz w:val="28"/>
          <w:szCs w:val="28"/>
        </w:rPr>
        <w:t>ание документа, номер документа.</w:t>
      </w:r>
    </w:p>
    <w:p w:rsidR="006C53AB" w:rsidRPr="0099736E" w:rsidRDefault="0055291D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277F71" w:rsidRPr="0099736E">
        <w:rPr>
          <w:rFonts w:ascii="Times New Roman" w:hAnsi="Times New Roman" w:cs="Times New Roman"/>
          <w:sz w:val="28"/>
          <w:szCs w:val="28"/>
        </w:rPr>
        <w:t xml:space="preserve">) </w:t>
      </w:r>
      <w:r w:rsidR="00E63378" w:rsidRPr="0099736E">
        <w:rPr>
          <w:rFonts w:ascii="Times New Roman" w:hAnsi="Times New Roman" w:cs="Times New Roman"/>
          <w:sz w:val="28"/>
          <w:szCs w:val="28"/>
        </w:rPr>
        <w:t>С</w:t>
      </w:r>
      <w:r w:rsidR="006C53AB" w:rsidRPr="0099736E">
        <w:rPr>
          <w:rFonts w:ascii="Times New Roman" w:hAnsi="Times New Roman" w:cs="Times New Roman"/>
          <w:sz w:val="28"/>
          <w:szCs w:val="28"/>
        </w:rPr>
        <w:t>пециалист комитета, ответственный за направление результата муниципальной услуги, добавляет скан-образ результата предоставления муниципальной услуги и реестр приема-передачи результатов муниципальных услуг в АИС «Единое окно».</w:t>
      </w:r>
    </w:p>
    <w:p w:rsidR="00F62B14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3.4. </w:t>
      </w:r>
      <w:bookmarkEnd w:id="16"/>
      <w:r w:rsidR="00F62B14" w:rsidRPr="0099736E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предоставлении муниципальной услуги (об отказе в предоставлении муниципальной услуги) является отсутствие (наличие) оснований для отказа в предоставлении муниципальной услуги, указанных в пункте </w:t>
      </w:r>
      <w:r w:rsidR="004B7563" w:rsidRPr="0099736E">
        <w:rPr>
          <w:rFonts w:ascii="Times New Roman" w:hAnsi="Times New Roman" w:cs="Times New Roman"/>
          <w:sz w:val="28"/>
          <w:szCs w:val="28"/>
        </w:rPr>
        <w:t>19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62B14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3.5.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3E2769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291D" w:rsidRPr="0099736E">
        <w:rPr>
          <w:rFonts w:ascii="Times New Roman" w:hAnsi="Times New Roman" w:cs="Times New Roman"/>
          <w:sz w:val="28"/>
          <w:szCs w:val="28"/>
        </w:rPr>
        <w:t>три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80455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 дня поступления заявления к специалисту, ответственному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5291D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E770D0" w:rsidRPr="0099736E">
        <w:rPr>
          <w:rFonts w:ascii="Times New Roman" w:hAnsi="Times New Roman" w:cs="Times New Roman"/>
          <w:sz w:val="28"/>
          <w:szCs w:val="28"/>
        </w:rPr>
        <w:t>за подготовку проекта решения.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5"/>
      <w:r w:rsidRPr="0099736E">
        <w:rPr>
          <w:rFonts w:ascii="Times New Roman" w:hAnsi="Times New Roman" w:cs="Times New Roman"/>
          <w:sz w:val="28"/>
          <w:szCs w:val="28"/>
        </w:rPr>
        <w:t>3.6</w:t>
      </w:r>
      <w:r w:rsidR="00E770D0" w:rsidRPr="0099736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подписанное уполномоченным высшим должностным лицом</w:t>
      </w:r>
      <w:r w:rsidR="00E770D0" w:rsidRPr="0099736E">
        <w:rPr>
          <w:rFonts w:ascii="Times New Roman" w:hAnsi="Times New Roman" w:cs="Times New Roman"/>
          <w:sz w:val="28"/>
          <w:szCs w:val="28"/>
        </w:rPr>
        <w:t>:</w:t>
      </w:r>
    </w:p>
    <w:p w:rsidR="00F62B14" w:rsidRPr="0099736E" w:rsidRDefault="00745D8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6"/>
      <w:bookmarkEnd w:id="17"/>
      <w:r w:rsidRPr="0099736E">
        <w:rPr>
          <w:rFonts w:ascii="Times New Roman" w:hAnsi="Times New Roman" w:cs="Times New Roman"/>
          <w:sz w:val="28"/>
          <w:szCs w:val="28"/>
        </w:rPr>
        <w:t>1) распоряжение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68334B" w:rsidRPr="0099736E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F62B14" w:rsidRPr="0099736E">
        <w:rPr>
          <w:rFonts w:ascii="Times New Roman" w:hAnsi="Times New Roman" w:cs="Times New Roman"/>
          <w:sz w:val="28"/>
          <w:szCs w:val="28"/>
        </w:rPr>
        <w:t>;</w:t>
      </w:r>
    </w:p>
    <w:p w:rsidR="00F62B14" w:rsidRPr="0099736E" w:rsidRDefault="00F62B14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письмо </w:t>
      </w:r>
      <w:r w:rsidR="0068334B"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объекта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3.7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4"/>
      <w:bookmarkEnd w:id="18"/>
      <w:r w:rsidRPr="0099736E">
        <w:rPr>
          <w:rFonts w:ascii="Times New Roman" w:hAnsi="Times New Roman" w:cs="Times New Roman"/>
          <w:sz w:val="28"/>
          <w:szCs w:val="28"/>
        </w:rPr>
        <w:t>4. Выдача (направление) результата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41"/>
      <w:bookmarkEnd w:id="19"/>
      <w:r w:rsidRPr="0099736E">
        <w:rPr>
          <w:rFonts w:ascii="Times New Roman" w:hAnsi="Times New Roman" w:cs="Times New Roman"/>
          <w:sz w:val="28"/>
          <w:szCs w:val="28"/>
        </w:rPr>
        <w:t xml:space="preserve">4.1. Основание для начала административной процедуры: поступление специалисту, </w:t>
      </w:r>
      <w:r w:rsidR="006143BA" w:rsidRPr="0099736E">
        <w:rPr>
          <w:rFonts w:ascii="Times New Roman" w:hAnsi="Times New Roman" w:cs="Times New Roman"/>
          <w:sz w:val="28"/>
          <w:szCs w:val="28"/>
        </w:rPr>
        <w:t>ответственн</w:t>
      </w:r>
      <w:r w:rsidR="00194D21" w:rsidRPr="0099736E">
        <w:rPr>
          <w:rFonts w:ascii="Times New Roman" w:hAnsi="Times New Roman" w:cs="Times New Roman"/>
          <w:sz w:val="28"/>
          <w:szCs w:val="28"/>
        </w:rPr>
        <w:t>ому</w:t>
      </w:r>
      <w:r w:rsidR="006143BA" w:rsidRPr="0099736E">
        <w:rPr>
          <w:rFonts w:ascii="Times New Roman" w:hAnsi="Times New Roman" w:cs="Times New Roman"/>
          <w:sz w:val="28"/>
          <w:szCs w:val="28"/>
        </w:rPr>
        <w:t xml:space="preserve"> за </w:t>
      </w:r>
      <w:r w:rsidR="00194D21" w:rsidRPr="0099736E">
        <w:rPr>
          <w:rFonts w:ascii="Times New Roman" w:hAnsi="Times New Roman" w:cs="Times New Roman"/>
          <w:sz w:val="28"/>
          <w:szCs w:val="28"/>
        </w:rPr>
        <w:t xml:space="preserve">направление результата муниципальной услуги </w:t>
      </w:r>
      <w:r w:rsidRPr="0099736E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42"/>
      <w:bookmarkEnd w:id="20"/>
      <w:r w:rsidRPr="0099736E">
        <w:rPr>
          <w:rFonts w:ascii="Times New Roman" w:hAnsi="Times New Roman" w:cs="Times New Roman"/>
          <w:sz w:val="28"/>
          <w:szCs w:val="28"/>
        </w:rPr>
        <w:t>4.2. Должностные лица, ответственные за выполнение административной процедуры: специалист комитета,</w:t>
      </w:r>
      <w:r w:rsidR="00323164" w:rsidRPr="0099736E">
        <w:t xml:space="preserve"> </w:t>
      </w:r>
      <w:r w:rsidR="00323164" w:rsidRPr="0099736E">
        <w:rPr>
          <w:rFonts w:ascii="Times New Roman" w:hAnsi="Times New Roman" w:cs="Times New Roman"/>
          <w:sz w:val="28"/>
          <w:szCs w:val="28"/>
        </w:rPr>
        <w:t>ответственный за направление результата муниципальной услуги,</w:t>
      </w:r>
      <w:r w:rsidRPr="0099736E">
        <w:rPr>
          <w:rFonts w:ascii="Times New Roman" w:hAnsi="Times New Roman" w:cs="Times New Roman"/>
          <w:sz w:val="28"/>
          <w:szCs w:val="28"/>
        </w:rPr>
        <w:t xml:space="preserve"> специалист ХЭУ, </w:t>
      </w:r>
      <w:r w:rsidR="00EB4B55" w:rsidRPr="009973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9736E">
        <w:rPr>
          <w:rFonts w:ascii="Times New Roman" w:hAnsi="Times New Roman" w:cs="Times New Roman"/>
          <w:sz w:val="28"/>
          <w:szCs w:val="28"/>
        </w:rPr>
        <w:t>МФЦ.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3"/>
      <w:bookmarkEnd w:id="21"/>
      <w:r w:rsidRPr="0099736E">
        <w:rPr>
          <w:rFonts w:ascii="Times New Roman" w:hAnsi="Times New Roman" w:cs="Times New Roman"/>
          <w:sz w:val="28"/>
          <w:szCs w:val="28"/>
        </w:rPr>
        <w:t>4.3. Административные действия, входящие в состав административной процедуры: выдача (направление) результата пред</w:t>
      </w:r>
      <w:r w:rsidR="00C24405" w:rsidRPr="0099736E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770D0" w:rsidRPr="0099736E" w:rsidRDefault="00C2440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bookmarkEnd w:id="22"/>
      <w:r w:rsidRPr="0099736E">
        <w:rPr>
          <w:rFonts w:ascii="Times New Roman" w:hAnsi="Times New Roman" w:cs="Times New Roman"/>
          <w:sz w:val="28"/>
          <w:szCs w:val="28"/>
        </w:rPr>
        <w:t>1) С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пециалист комитета, </w:t>
      </w:r>
      <w:r w:rsidR="00323164" w:rsidRPr="0099736E">
        <w:rPr>
          <w:rFonts w:ascii="Times New Roman" w:hAnsi="Times New Roman" w:cs="Times New Roman"/>
          <w:sz w:val="28"/>
          <w:szCs w:val="28"/>
        </w:rPr>
        <w:t>ответственный за направление результата муниципальной услуги, в течение одного рабочего дня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, следующего за днем получения зарегистрированного результата предоставления муниципальной услуги, </w:t>
      </w:r>
      <w:r w:rsidR="00E770D0" w:rsidRPr="0099736E">
        <w:rPr>
          <w:rFonts w:ascii="Times New Roman" w:hAnsi="Times New Roman" w:cs="Times New Roman"/>
          <w:sz w:val="28"/>
          <w:szCs w:val="28"/>
        </w:rPr>
        <w:t>исходя из способа получения</w:t>
      </w:r>
      <w:bookmarkEnd w:id="23"/>
      <w:r w:rsidR="00CC564B" w:rsidRPr="0099736E">
        <w:rPr>
          <w:rFonts w:ascii="Times New Roman" w:hAnsi="Times New Roman" w:cs="Times New Roman"/>
          <w:sz w:val="28"/>
          <w:szCs w:val="28"/>
        </w:rPr>
        <w:t>,</w:t>
      </w:r>
      <w:r w:rsidR="00BB5C77" w:rsidRPr="0099736E">
        <w:rPr>
          <w:rFonts w:ascii="Times New Roman" w:hAnsi="Times New Roman" w:cs="Times New Roman"/>
          <w:sz w:val="28"/>
          <w:szCs w:val="28"/>
        </w:rPr>
        <w:t xml:space="preserve"> передает результат </w:t>
      </w:r>
      <w:r w:rsidR="0016416A" w:rsidRPr="0099736E">
        <w:rPr>
          <w:rFonts w:ascii="Times New Roman" w:hAnsi="Times New Roman" w:cs="Times New Roman"/>
          <w:sz w:val="28"/>
          <w:szCs w:val="28"/>
        </w:rPr>
        <w:t xml:space="preserve">муниципальной услуги с приложением представленных заявителем документов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специалисту</w:t>
      </w:r>
      <w:r w:rsidR="0016416A" w:rsidRPr="0099736E">
        <w:rPr>
          <w:rFonts w:ascii="Times New Roman" w:hAnsi="Times New Roman" w:cs="Times New Roman"/>
          <w:sz w:val="28"/>
          <w:szCs w:val="28"/>
        </w:rPr>
        <w:t xml:space="preserve"> ХЭУ</w:t>
      </w:r>
      <w:r w:rsidR="000811A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для </w:t>
      </w:r>
      <w:r w:rsidR="00E770D0" w:rsidRPr="0099736E">
        <w:rPr>
          <w:rFonts w:ascii="Times New Roman" w:hAnsi="Times New Roman" w:cs="Times New Roman"/>
          <w:sz w:val="28"/>
          <w:szCs w:val="28"/>
        </w:rPr>
        <w:lastRenderedPageBreak/>
        <w:t>направления посредством почтового отправления заказным письмом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с описью вложения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и уведомлением о получении </w:t>
      </w:r>
      <w:r w:rsidR="000257B3" w:rsidRPr="0099736E">
        <w:rPr>
          <w:rFonts w:ascii="Times New Roman" w:hAnsi="Times New Roman" w:cs="Times New Roman"/>
          <w:sz w:val="28"/>
          <w:szCs w:val="28"/>
        </w:rPr>
        <w:t>или выдачи результата через МФЦ.</w:t>
      </w:r>
    </w:p>
    <w:p w:rsidR="00E770D0" w:rsidRPr="0099736E" w:rsidRDefault="00C2440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0"/>
      <w:r w:rsidRPr="0099736E">
        <w:rPr>
          <w:rFonts w:ascii="Times New Roman" w:hAnsi="Times New Roman" w:cs="Times New Roman"/>
          <w:sz w:val="28"/>
          <w:szCs w:val="28"/>
        </w:rPr>
        <w:t>2) С</w:t>
      </w:r>
      <w:r w:rsidR="00E770D0" w:rsidRPr="0099736E">
        <w:rPr>
          <w:rFonts w:ascii="Times New Roman" w:hAnsi="Times New Roman" w:cs="Times New Roman"/>
          <w:sz w:val="28"/>
          <w:szCs w:val="28"/>
        </w:rPr>
        <w:t>пециалист ХЭУ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решения, являющимся результатом предоставления муниципальной </w:t>
      </w:r>
      <w:proofErr w:type="gramStart"/>
      <w:r w:rsidR="00442006" w:rsidRPr="0099736E">
        <w:rPr>
          <w:rFonts w:ascii="Times New Roman" w:hAnsi="Times New Roman" w:cs="Times New Roman"/>
          <w:sz w:val="28"/>
          <w:szCs w:val="28"/>
        </w:rPr>
        <w:t xml:space="preserve">услуги, 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70D0" w:rsidRPr="0099736E">
        <w:rPr>
          <w:rFonts w:ascii="Times New Roman" w:hAnsi="Times New Roman" w:cs="Times New Roman"/>
          <w:sz w:val="28"/>
          <w:szCs w:val="28"/>
        </w:rPr>
        <w:t>формирует и направляет почтовое отправление либо передает результат предоставления муниципальной услуги в МФЦ.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44"/>
      <w:bookmarkEnd w:id="24"/>
      <w:r w:rsidRPr="0099736E">
        <w:rPr>
          <w:rFonts w:ascii="Times New Roman" w:hAnsi="Times New Roman" w:cs="Times New Roman"/>
          <w:sz w:val="28"/>
          <w:szCs w:val="28"/>
        </w:rPr>
        <w:t>4.4. Критерии принятия решения по настоящей административной процедуре: оформленный документ, являющийся результатом предоставления муниципальной услуги, и способ получения результата муниципальной услуги.</w:t>
      </w:r>
    </w:p>
    <w:p w:rsidR="0007075F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4.5. Максимальный срок выполнения административной процедуры -                           два рабочих дня со дня поступления зарегистрированного результата предоставления муниципальной услуги в комитет.</w:t>
      </w:r>
    </w:p>
    <w:p w:rsidR="00E770D0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45"/>
      <w:bookmarkEnd w:id="25"/>
      <w:r w:rsidRPr="0099736E">
        <w:rPr>
          <w:rFonts w:ascii="Times New Roman" w:hAnsi="Times New Roman" w:cs="Times New Roman"/>
          <w:sz w:val="28"/>
          <w:szCs w:val="28"/>
        </w:rPr>
        <w:t>4.6</w:t>
      </w:r>
      <w:r w:rsidR="00E770D0" w:rsidRPr="0099736E">
        <w:rPr>
          <w:rFonts w:ascii="Times New Roman" w:hAnsi="Times New Roman" w:cs="Times New Roman"/>
          <w:sz w:val="28"/>
          <w:szCs w:val="28"/>
        </w:rPr>
        <w:t>. Результат административной процедуры - выданный (направленный) заявителю документ-результат предоставления муниципальной услуги.</w:t>
      </w:r>
    </w:p>
    <w:p w:rsidR="00E770D0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6"/>
      <w:bookmarkEnd w:id="26"/>
      <w:r w:rsidRPr="0099736E">
        <w:rPr>
          <w:rFonts w:ascii="Times New Roman" w:hAnsi="Times New Roman" w:cs="Times New Roman"/>
          <w:sz w:val="28"/>
          <w:szCs w:val="28"/>
        </w:rPr>
        <w:t>4.7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административной процедуры:</w:t>
      </w:r>
    </w:p>
    <w:bookmarkEnd w:id="27"/>
    <w:p w:rsidR="00E770D0" w:rsidRPr="0099736E" w:rsidRDefault="00194D2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</w:t>
      </w:r>
      <w:r w:rsidR="00E770D0" w:rsidRPr="0099736E">
        <w:rPr>
          <w:rFonts w:ascii="Times New Roman" w:hAnsi="Times New Roman" w:cs="Times New Roman"/>
          <w:sz w:val="28"/>
          <w:szCs w:val="28"/>
        </w:rPr>
        <w:t>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вручении;</w:t>
      </w:r>
    </w:p>
    <w:p w:rsidR="00E770D0" w:rsidRPr="0099736E" w:rsidRDefault="00194D2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в случае выдачи результата предоставления муниципальной услуги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МФЦ - запись о передаче документов в МФЦ, отображаемая</w:t>
      </w:r>
      <w:r w:rsidR="000257B3" w:rsidRPr="0099736E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МФЦ осуществляется в соответствии </w:t>
      </w:r>
      <w:r w:rsidR="000B3E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0"/>
      <w:r w:rsidRPr="0099736E">
        <w:rPr>
          <w:rFonts w:ascii="Times New Roman" w:hAnsi="Times New Roman" w:cs="Times New Roman"/>
          <w:sz w:val="28"/>
          <w:szCs w:val="28"/>
        </w:rPr>
        <w:t>5. Возврат невостребованных документов в рамках предоставления муниципальной услуги.</w:t>
      </w:r>
    </w:p>
    <w:p w:rsidR="00815716" w:rsidRPr="0099736E" w:rsidRDefault="00365853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5.1. 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</w:t>
      </w:r>
      <w:r w:rsidR="003240C1" w:rsidRPr="0099736E">
        <w:rPr>
          <w:rFonts w:ascii="Times New Roman" w:hAnsi="Times New Roman" w:cs="Times New Roman"/>
          <w:sz w:val="28"/>
          <w:szCs w:val="28"/>
        </w:rPr>
        <w:t>АУ ХМАО-Югры «МФ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Ц </w:t>
      </w:r>
      <w:r w:rsidR="003240C1" w:rsidRPr="0099736E">
        <w:rPr>
          <w:rFonts w:ascii="Times New Roman" w:hAnsi="Times New Roman" w:cs="Times New Roman"/>
          <w:sz w:val="28"/>
          <w:szCs w:val="28"/>
        </w:rPr>
        <w:t>Югры</w:t>
      </w:r>
      <w:r w:rsidR="00815716" w:rsidRPr="0099736E">
        <w:rPr>
          <w:rFonts w:ascii="Times New Roman" w:hAnsi="Times New Roman" w:cs="Times New Roman"/>
          <w:sz w:val="28"/>
          <w:szCs w:val="28"/>
        </w:rPr>
        <w:t>»</w:t>
      </w:r>
      <w:r w:rsidR="003240C1" w:rsidRPr="0099736E">
        <w:rPr>
          <w:rFonts w:ascii="Times New Roman" w:hAnsi="Times New Roman" w:cs="Times New Roman"/>
          <w:sz w:val="28"/>
          <w:szCs w:val="28"/>
        </w:rPr>
        <w:t xml:space="preserve"> и Администрации города Сургута</w:t>
      </w:r>
      <w:r w:rsidR="00815716" w:rsidRPr="0099736E">
        <w:rPr>
          <w:rFonts w:ascii="Times New Roman" w:hAnsi="Times New Roman" w:cs="Times New Roman"/>
          <w:sz w:val="28"/>
          <w:szCs w:val="28"/>
        </w:rPr>
        <w:t>, специалист комитета, ответственный за направление результата муниципальной услуги: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заявителем),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                     в рамках оказания муниципальной услуги в течение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течение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5.1</w:t>
      </w:r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8522B8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не явился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назначенный срок выдачи документов, передает в течение одного рабочего дня после истечения указанных сроков невостребованные документы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специалисту ХЭУ для направления заявителю почтовой связью с уведомлением по адресу, указанному в заявлении. В случае последующего поступления                   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815716" w:rsidRPr="0099736E" w:rsidRDefault="00365853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5.2. 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</w:t>
      </w:r>
      <w:proofErr w:type="gramStart"/>
      <w:r w:rsidR="00815716" w:rsidRPr="0099736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15716" w:rsidRPr="0099736E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заявителем),                            о необходимости получения заявителем невостребованных документов                     в рамках оказания муниципальной услуги в течение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</w:t>
      </w:r>
      <w:r w:rsidR="00365853" w:rsidRPr="0099736E">
        <w:rPr>
          <w:rFonts w:ascii="Times New Roman" w:hAnsi="Times New Roman" w:cs="Times New Roman"/>
          <w:sz w:val="28"/>
          <w:szCs w:val="28"/>
        </w:rPr>
        <w:t>ние срока, указанного в абзаце 2 подпункта 5.2</w:t>
      </w:r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не явился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</w:t>
      </w:r>
      <w:r w:rsidR="00B47C18" w:rsidRPr="0099736E">
        <w:rPr>
          <w:rFonts w:ascii="Times New Roman" w:hAnsi="Times New Roman" w:cs="Times New Roman"/>
          <w:sz w:val="28"/>
          <w:szCs w:val="28"/>
        </w:rPr>
        <w:t>оменклатуре дел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8053DB" w:rsidRPr="0099736E" w:rsidRDefault="008053DB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>Раздел IV. Формы контроля за исполнением административного регламента</w:t>
      </w:r>
    </w:p>
    <w:bookmarkEnd w:id="28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1"/>
      <w:r w:rsidRPr="0099736E">
        <w:rPr>
          <w:rFonts w:ascii="Times New Roman" w:hAnsi="Times New Roman" w:cs="Times New Roman"/>
          <w:sz w:val="28"/>
          <w:szCs w:val="28"/>
        </w:rPr>
        <w:t>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председателем комитета.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"/>
      <w:bookmarkEnd w:id="29"/>
      <w:r w:rsidRPr="0099736E">
        <w:rPr>
          <w:rFonts w:ascii="Times New Roman" w:hAnsi="Times New Roman" w:cs="Times New Roman"/>
          <w:sz w:val="28"/>
          <w:szCs w:val="28"/>
        </w:rPr>
        <w:t xml:space="preserve">2. Контроль полноты и качества предоставления муниципальной услуги включает проведение проверок, выявление и устранение нарушений порядка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срока исполнения муниципальной услуги, рассмотрение обращений заявителей в ходе исполнения муниципальной услуги, содержащих жалобы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на действия (бездействие) лиц, участвующих в предоставлении услуги.</w:t>
      </w:r>
    </w:p>
    <w:bookmarkEnd w:id="3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по утвержденному графику ежеквартально путем выборочной проверки поступивших заявлений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плановой проверке рассматриваются все вопросы, связанные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(комплексная проверка), либо отдельные вопросы (тематическая проверка).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осуществляется при наличии обращений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несоблюдение требований настоящего административного регламента.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виновные лица привлекаются к ответственности в соответствии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3"/>
      <w:r w:rsidRPr="0099736E">
        <w:rPr>
          <w:rFonts w:ascii="Times New Roman" w:hAnsi="Times New Roman" w:cs="Times New Roman"/>
          <w:sz w:val="28"/>
          <w:szCs w:val="28"/>
        </w:rPr>
        <w:t xml:space="preserve">3. Должностные лица уполномоченного органа, его структурных подразделений несут персональную ответственность в соответствии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bookmarkEnd w:id="31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Персональн</w:t>
      </w:r>
      <w:r w:rsidR="0078011C" w:rsidRPr="0099736E">
        <w:rPr>
          <w:rFonts w:ascii="Times New Roman" w:hAnsi="Times New Roman" w:cs="Times New Roman"/>
          <w:sz w:val="28"/>
          <w:szCs w:val="28"/>
        </w:rPr>
        <w:t xml:space="preserve">ая ответственность специалистов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4"/>
      <w:r w:rsidRPr="0099736E">
        <w:rPr>
          <w:rFonts w:ascii="Times New Roman" w:hAnsi="Times New Roman" w:cs="Times New Roman"/>
          <w:sz w:val="28"/>
          <w:szCs w:val="28"/>
        </w:rPr>
        <w:t xml:space="preserve">4. В соответствии со статьей 9.6 Закона 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от 11.06.2010 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    </w:t>
      </w:r>
      <w:r w:rsidR="00E770D0" w:rsidRPr="0099736E">
        <w:rPr>
          <w:rFonts w:ascii="Times New Roman" w:hAnsi="Times New Roman" w:cs="Times New Roman"/>
          <w:sz w:val="28"/>
          <w:szCs w:val="28"/>
        </w:rPr>
        <w:t>№</w:t>
      </w:r>
      <w:r w:rsidRPr="0099736E">
        <w:rPr>
          <w:rFonts w:ascii="Times New Roman" w:hAnsi="Times New Roman" w:cs="Times New Roman"/>
          <w:sz w:val="28"/>
          <w:szCs w:val="28"/>
        </w:rPr>
        <w:t> 102-оз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в: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5"/>
      <w:bookmarkEnd w:id="32"/>
      <w:r w:rsidRPr="0099736E">
        <w:rPr>
          <w:rFonts w:ascii="Times New Roman" w:hAnsi="Times New Roman" w:cs="Times New Roman"/>
          <w:sz w:val="28"/>
          <w:szCs w:val="28"/>
        </w:rPr>
        <w:t>- нарушении срока регистрации запроса заявителя о предоставлении государственной или муниципальной услуги;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срока предоставления государственной или муниципальной услуги; 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неправомерных отказах в приеме у заявителя документов, предусмотренных для предоставления государственной или муниципальной услуги, предоставлении государственной или муниципальной услуги;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исправлении допущенных опечаток и ошибок в выданных в результате предоставления государственной или муниципальной услуги документах, либо нарушении установленного срока осуществления таких исправлений; 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превышении максимального срока ожидания в очереди при подаче запроса о предоставлении государственной или муниципальной услуги, а равно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или муниципальной услуги (за исключением срока подачи запроса в многофункциональном центре);</w:t>
      </w:r>
    </w:p>
    <w:p w:rsidR="000F2783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нарушении требований к помещениям, в которых предоставляются государственные и муниципальные услуги, к залу ожидания, местам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или муниципальной услуги (за исключением требований, установленных </w:t>
      </w:r>
      <w:r w:rsidR="000F2783" w:rsidRPr="00997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к помещениям многофунк</w:t>
      </w:r>
      <w:r w:rsidR="000F2783" w:rsidRPr="0099736E">
        <w:rPr>
          <w:rFonts w:ascii="Times New Roman" w:hAnsi="Times New Roman" w:cs="Times New Roman"/>
          <w:sz w:val="28"/>
          <w:szCs w:val="28"/>
        </w:rPr>
        <w:t>циональных центров).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 Специалисты комитета, правового управления, </w:t>
      </w:r>
      <w:proofErr w:type="spellStart"/>
      <w:r w:rsidR="00D61F85" w:rsidRPr="0099736E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D61F85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Pr="0099736E">
        <w:rPr>
          <w:rFonts w:ascii="Times New Roman" w:hAnsi="Times New Roman" w:cs="Times New Roman"/>
          <w:sz w:val="28"/>
          <w:szCs w:val="28"/>
        </w:rPr>
        <w:t>управления документационного обеспечения, ХЭУ несут дисциплинарную ответственность за нарушения при выполнении административных действий.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6"/>
      <w:bookmarkEnd w:id="33"/>
      <w:r w:rsidRPr="0099736E">
        <w:rPr>
          <w:rFonts w:ascii="Times New Roman" w:hAnsi="Times New Roman" w:cs="Times New Roman"/>
          <w:sz w:val="28"/>
          <w:szCs w:val="28"/>
        </w:rPr>
        <w:t>6. Для осуществления контроля за предоставлением муниципальной услуги граждане, их объединения и организац</w:t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ии вправе получать информацию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Pr="0099736E">
        <w:rPr>
          <w:rFonts w:ascii="Times New Roman" w:hAnsi="Times New Roman" w:cs="Times New Roman"/>
          <w:sz w:val="28"/>
          <w:szCs w:val="28"/>
        </w:rPr>
        <w:t>порядке предоставления м</w:t>
      </w:r>
      <w:r w:rsidR="006417FE" w:rsidRPr="0099736E">
        <w:rPr>
          <w:rFonts w:ascii="Times New Roman" w:hAnsi="Times New Roman" w:cs="Times New Roman"/>
          <w:sz w:val="28"/>
          <w:szCs w:val="28"/>
        </w:rPr>
        <w:t>униципальной услуги, направлять</w:t>
      </w:r>
      <w:r w:rsidR="0058271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Администрацию города или в комитет индивидуальные и коллективные обращения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с предложениями, рекомендациями по совершенствованию порядка предоставления муниципальной услуги.</w:t>
      </w:r>
    </w:p>
    <w:bookmarkEnd w:id="3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649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V. Досудебный (внесудебный) порядок обжалования </w:t>
      </w:r>
      <w:r w:rsidRPr="0099736E">
        <w:rPr>
          <w:rFonts w:ascii="Times New Roman" w:hAnsi="Times New Roman" w:cs="Times New Roman"/>
          <w:bCs/>
          <w:sz w:val="28"/>
          <w:szCs w:val="28"/>
        </w:rPr>
        <w:br/>
        <w:t xml:space="preserve">решений и действий (бездействия) органа, предоставляющего муниципальную услугу, многофункционального центра, организаций, </w:t>
      </w:r>
      <w:proofErr w:type="gramStart"/>
      <w:r w:rsidRPr="0099736E">
        <w:rPr>
          <w:rFonts w:ascii="Times New Roman" w:hAnsi="Times New Roman" w:cs="Times New Roman"/>
          <w:bCs/>
          <w:sz w:val="28"/>
          <w:szCs w:val="28"/>
        </w:rPr>
        <w:t>указанных  в</w:t>
      </w:r>
      <w:proofErr w:type="gramEnd"/>
      <w:r w:rsidRPr="0099736E">
        <w:rPr>
          <w:rFonts w:ascii="Times New Roman" w:hAnsi="Times New Roman" w:cs="Times New Roman"/>
          <w:bCs/>
          <w:sz w:val="28"/>
          <w:szCs w:val="28"/>
        </w:rPr>
        <w:t xml:space="preserve">  части  1.1 статьи 16 Федерального закона от 27.07.2010 № 210-ФЗ, а также их должностных лиц, </w:t>
      </w:r>
      <w:r w:rsidR="00E07649" w:rsidRPr="0099736E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работников.</w:t>
      </w:r>
    </w:p>
    <w:p w:rsidR="00E07649" w:rsidRPr="0099736E" w:rsidRDefault="00E0764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"/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</w:t>
      </w:r>
      <w:r w:rsidR="0029652A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и его работников при предоставлении муниципальной услуги (далее - жалоба).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"/>
      <w:bookmarkEnd w:id="35"/>
      <w:r w:rsidRPr="0099736E">
        <w:rPr>
          <w:rFonts w:ascii="Times New Roman" w:hAnsi="Times New Roman" w:cs="Times New Roman"/>
          <w:sz w:val="28"/>
          <w:szCs w:val="28"/>
        </w:rPr>
        <w:t xml:space="preserve">2. Действие настоящего раздела административного регламента распространяется на жалобы, поданные с соблюдением требований </w:t>
      </w:r>
      <w:r w:rsidR="00DD2106" w:rsidRPr="0099736E">
        <w:rPr>
          <w:rFonts w:ascii="Times New Roman" w:hAnsi="Times New Roman" w:cs="Times New Roman"/>
          <w:sz w:val="28"/>
          <w:szCs w:val="28"/>
        </w:rPr>
        <w:t>Закона</w:t>
      </w:r>
      <w:r w:rsidRPr="0099736E">
        <w:rPr>
          <w:rFonts w:ascii="Times New Roman" w:hAnsi="Times New Roman" w:cs="Times New Roman"/>
          <w:sz w:val="28"/>
          <w:szCs w:val="28"/>
        </w:rPr>
        <w:t xml:space="preserve"> №</w:t>
      </w:r>
      <w:r w:rsidR="00BC32EF" w:rsidRPr="0099736E">
        <w:rPr>
          <w:rFonts w:ascii="Times New Roman" w:hAnsi="Times New Roman" w:cs="Times New Roman"/>
          <w:sz w:val="28"/>
          <w:szCs w:val="28"/>
        </w:rPr>
        <w:t> 210-ФЗ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3"/>
      <w:bookmarkEnd w:id="36"/>
      <w:r w:rsidRPr="0099736E">
        <w:rPr>
          <w:rFonts w:ascii="Times New Roman" w:hAnsi="Times New Roman" w:cs="Times New Roman"/>
          <w:sz w:val="28"/>
          <w:szCs w:val="28"/>
        </w:rPr>
        <w:t xml:space="preserve">3. Жалоба подается в письменной форме на бумажном носителе </w:t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                       или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bookmarkEnd w:id="37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почте, через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Жалоба в электронной форме может быть направлена посредством электронной почты, с использованием информаци</w:t>
      </w:r>
      <w:r w:rsidR="00A262FF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, официального портала Администрации города, федеральной государс</w:t>
      </w:r>
      <w:r w:rsidR="00A262FF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62FF" w:rsidRPr="0099736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, регио</w:t>
      </w:r>
      <w:r w:rsidR="00A262FF" w:rsidRPr="0099736E">
        <w:rPr>
          <w:rFonts w:ascii="Times New Roman" w:hAnsi="Times New Roman" w:cs="Times New Roman"/>
          <w:sz w:val="28"/>
          <w:szCs w:val="28"/>
        </w:rPr>
        <w:t>нальной информационной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</w:t>
      </w:r>
      <w:r w:rsidR="00A262FF" w:rsidRPr="0099736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99736E">
        <w:rPr>
          <w:rFonts w:ascii="Times New Roman" w:hAnsi="Times New Roman" w:cs="Times New Roman"/>
          <w:sz w:val="28"/>
          <w:szCs w:val="28"/>
        </w:rPr>
        <w:t>, а та</w:t>
      </w:r>
      <w:r w:rsidR="004A6C88" w:rsidRPr="0099736E">
        <w:rPr>
          <w:rFonts w:ascii="Times New Roman" w:hAnsi="Times New Roman" w:cs="Times New Roman"/>
          <w:sz w:val="28"/>
          <w:szCs w:val="28"/>
        </w:rPr>
        <w:t xml:space="preserve">кже федеральной государственной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их должностными лицами, государственными и муниципальными служащими (далее - система досудебного обжалования).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5"/>
      <w:r w:rsidRPr="0099736E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117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Pr="0099736E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адрес,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по которым должен быть направлен ответ заявителю;</w:t>
      </w:r>
    </w:p>
    <w:p w:rsidR="00711171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711171">
        <w:rPr>
          <w:rFonts w:ascii="Times New Roman" w:hAnsi="Times New Roman" w:cs="Times New Roman"/>
          <w:sz w:val="28"/>
          <w:szCs w:val="28"/>
        </w:rPr>
        <w:t>;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либо муниципального служащего</w:t>
      </w:r>
      <w:r w:rsidR="00711171">
        <w:rPr>
          <w:rFonts w:ascii="Times New Roman" w:hAnsi="Times New Roman" w:cs="Times New Roman"/>
          <w:sz w:val="28"/>
          <w:szCs w:val="28"/>
        </w:rPr>
        <w:t xml:space="preserve">. </w:t>
      </w:r>
      <w:r w:rsidRPr="0099736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6"/>
      <w:bookmarkEnd w:id="38"/>
      <w:r w:rsidRPr="0099736E">
        <w:rPr>
          <w:rFonts w:ascii="Times New Roman" w:hAnsi="Times New Roman" w:cs="Times New Roman"/>
          <w:sz w:val="28"/>
          <w:szCs w:val="28"/>
        </w:rPr>
        <w:t xml:space="preserve">   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97133" w:rsidRPr="0099736E" w:rsidRDefault="00E97133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и подписанная руководителем заявителя или уполномоченным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этим руководителем лицом (для юридических лиц);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39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7"/>
      <w:r w:rsidRPr="0099736E">
        <w:rPr>
          <w:rFonts w:ascii="Times New Roman" w:hAnsi="Times New Roman" w:cs="Times New Roman"/>
          <w:sz w:val="28"/>
          <w:szCs w:val="28"/>
        </w:rPr>
        <w:t>7. Прием жалоб в письменной форме осуществляется МФЦ в секторах информирования и ожидания МФЦ и его структурных подразделений.</w:t>
      </w:r>
    </w:p>
    <w:bookmarkEnd w:id="4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Время приема жалоб должно совпадать с графиком (режимом) работы МФЦ.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8"/>
      <w:r w:rsidRPr="0099736E">
        <w:rPr>
          <w:rFonts w:ascii="Times New Roman" w:hAnsi="Times New Roman" w:cs="Times New Roman"/>
          <w:sz w:val="28"/>
          <w:szCs w:val="28"/>
        </w:rPr>
        <w:t xml:space="preserve">8. При подаче жалобы в электронном виде документы, указанные в </w:t>
      </w:r>
      <w:hyperlink w:anchor="sub_505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</w:t>
      </w:r>
      <w:hyperlink r:id="rId8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99736E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9"/>
      <w:bookmarkEnd w:id="41"/>
      <w:r w:rsidRPr="0099736E">
        <w:rPr>
          <w:rFonts w:ascii="Times New Roman" w:hAnsi="Times New Roman" w:cs="Times New Roman"/>
          <w:sz w:val="28"/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DB21E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служащего.</w:t>
      </w:r>
    </w:p>
    <w:bookmarkEnd w:id="42"/>
    <w:p w:rsidR="00954EC0" w:rsidRPr="0099736E" w:rsidRDefault="004A6C8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954EC0" w:rsidRPr="0099736E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</w:t>
      </w:r>
      <w:r w:rsidR="00954EC0" w:rsidRPr="0099736E">
        <w:rPr>
          <w:rFonts w:ascii="Times New Roman" w:hAnsi="Times New Roman" w:cs="Times New Roman"/>
          <w:sz w:val="28"/>
          <w:szCs w:val="28"/>
        </w:rPr>
        <w:lastRenderedPageBreak/>
        <w:t>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954EC0" w:rsidRPr="0099736E" w:rsidRDefault="004A6C8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954EC0" w:rsidRPr="0099736E">
        <w:rPr>
          <w:rFonts w:ascii="Times New Roman" w:hAnsi="Times New Roman" w:cs="Times New Roman"/>
          <w:sz w:val="28"/>
          <w:szCs w:val="28"/>
        </w:rPr>
        <w:t>При отсутствии заместителя Главы города, курирующего соответствующую сферу, жалоба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954EC0" w:rsidRDefault="00954EC0" w:rsidP="0071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07"/>
      <w:r w:rsidRPr="0099736E">
        <w:rPr>
          <w:rFonts w:ascii="Times New Roman" w:hAnsi="Times New Roman" w:cs="Times New Roman"/>
          <w:sz w:val="28"/>
          <w:szCs w:val="28"/>
        </w:rPr>
        <w:t xml:space="preserve">10. </w:t>
      </w:r>
      <w:bookmarkEnd w:id="43"/>
      <w:r w:rsidR="00711171" w:rsidRPr="0071117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- Югры от 02.11.2012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11"/>
      <w:r w:rsidRPr="0099736E">
        <w:rPr>
          <w:rFonts w:ascii="Times New Roman" w:hAnsi="Times New Roman" w:cs="Times New Roman"/>
          <w:sz w:val="28"/>
          <w:szCs w:val="28"/>
        </w:rPr>
        <w:t xml:space="preserve">11. В случае если жалоба подана заявителем в орган или в </w:t>
      </w:r>
      <w:r w:rsidR="00297F69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65514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sub_509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9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регламента, указанн</w:t>
      </w:r>
      <w:r w:rsidR="006D191D" w:rsidRPr="0099736E">
        <w:rPr>
          <w:rFonts w:ascii="Times New Roman" w:hAnsi="Times New Roman" w:cs="Times New Roman"/>
          <w:sz w:val="28"/>
          <w:szCs w:val="28"/>
        </w:rPr>
        <w:t>ый орган либо МФЦ в течение 3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ее регистрации направляет жалобу в уполномоченный на ее рассмотрение орган и в письмен</w:t>
      </w:r>
      <w:r w:rsidR="006417FE" w:rsidRPr="0099736E">
        <w:rPr>
          <w:rFonts w:ascii="Times New Roman" w:hAnsi="Times New Roman" w:cs="Times New Roman"/>
          <w:sz w:val="28"/>
          <w:szCs w:val="28"/>
        </w:rPr>
        <w:t>ной форме информирует заявителя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о перенаправлении жалобы.</w:t>
      </w:r>
    </w:p>
    <w:bookmarkEnd w:id="4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12"/>
      <w:r w:rsidRPr="0099736E">
        <w:rPr>
          <w:rFonts w:ascii="Times New Roman" w:hAnsi="Times New Roman" w:cs="Times New Roman"/>
          <w:sz w:val="28"/>
          <w:szCs w:val="28"/>
        </w:rPr>
        <w:t xml:space="preserve">12. В случае если через МФЦ подается жалоба на решение и действия (бездействие) органа, предоставляющего муниципальную </w:t>
      </w:r>
      <w:proofErr w:type="gramStart"/>
      <w:r w:rsidR="006417FE" w:rsidRPr="0099736E">
        <w:rPr>
          <w:rFonts w:ascii="Times New Roman" w:hAnsi="Times New Roman" w:cs="Times New Roman"/>
          <w:sz w:val="28"/>
          <w:szCs w:val="28"/>
        </w:rPr>
        <w:t xml:space="preserve">услугу,  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37B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его должностного лица, муниципального служащего, </w:t>
      </w:r>
      <w:r w:rsidR="00297F69" w:rsidRPr="0099736E">
        <w:rPr>
          <w:rFonts w:ascii="Times New Roman" w:hAnsi="Times New Roman" w:cs="Times New Roman"/>
          <w:sz w:val="28"/>
          <w:szCs w:val="28"/>
        </w:rPr>
        <w:t xml:space="preserve">МФЦ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61872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ее передачу в соответствующий орган в порядке и сроки, которые установлены соглашением о взаимодействии между МФЦ и Администрацией города, 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                  но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1171">
        <w:rPr>
          <w:rFonts w:ascii="Times New Roman" w:hAnsi="Times New Roman" w:cs="Times New Roman"/>
          <w:sz w:val="28"/>
          <w:szCs w:val="28"/>
        </w:rPr>
        <w:t>одного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жалобы.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13"/>
      <w:bookmarkEnd w:id="45"/>
      <w:r w:rsidRPr="0099736E">
        <w:rPr>
          <w:rFonts w:ascii="Times New Roman" w:hAnsi="Times New Roman" w:cs="Times New Roman"/>
          <w:sz w:val="28"/>
          <w:szCs w:val="28"/>
        </w:rPr>
        <w:t>13. Заявитель может обратиться с жалобой в том числе в следующих случаях:</w:t>
      </w:r>
    </w:p>
    <w:bookmarkEnd w:id="46"/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 15.1 Закона № 210-ФЗ;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CB20C9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46634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>и иными нормативными правовыми актами субъектов Российской Федерации, м</w:t>
      </w:r>
      <w:r w:rsidR="00CB20C9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</w:t>
      </w:r>
      <w:r w:rsidR="00CB20C9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9736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CB20C9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="00FF568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принятыми 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CB20C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B20C9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F5682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FF5682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7" w:name="sub_514"/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14. Заявитель вправе запрашивать и получать в органе, предоставляющем муниципальную услугу, информацию и документы, необходимые 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обоснования и рассмотрения жалобы, если это не затрагивает права, свободы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законные интересы других лиц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если в указанных информации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документах не содержатся сведения, составляющие охраняемую федеральным законом тайну.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15"/>
      <w:bookmarkEnd w:id="47"/>
      <w:r w:rsidRPr="0099736E">
        <w:rPr>
          <w:rFonts w:ascii="Times New Roman" w:hAnsi="Times New Roman" w:cs="Times New Roman"/>
          <w:sz w:val="28"/>
          <w:szCs w:val="28"/>
        </w:rPr>
        <w:t>15.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48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511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 раздела 5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091F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16"/>
      <w:r w:rsidRPr="0099736E">
        <w:rPr>
          <w:rFonts w:ascii="Times New Roman" w:hAnsi="Times New Roman" w:cs="Times New Roman"/>
          <w:sz w:val="28"/>
          <w:szCs w:val="28"/>
        </w:rPr>
        <w:t>16.</w:t>
      </w:r>
      <w:bookmarkStart w:id="50" w:name="sub_517"/>
      <w:bookmarkEnd w:id="49"/>
      <w:r w:rsidR="0022091F" w:rsidRPr="0099736E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2091F" w:rsidRPr="0099736E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</w:t>
      </w:r>
      <w:r w:rsidR="00242CE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2091F" w:rsidRPr="0099736E">
        <w:rPr>
          <w:rFonts w:ascii="Times New Roman" w:hAnsi="Times New Roman" w:cs="Times New Roman"/>
          <w:sz w:val="28"/>
          <w:szCs w:val="28"/>
        </w:rPr>
        <w:t xml:space="preserve">по рассмотрению жалоб в соответствии с частью 1 статьи 11.2 </w:t>
      </w:r>
      <w:r w:rsidR="003534A7" w:rsidRPr="0099736E">
        <w:rPr>
          <w:rFonts w:ascii="Times New Roman" w:hAnsi="Times New Roman" w:cs="Times New Roman"/>
          <w:sz w:val="28"/>
          <w:szCs w:val="28"/>
        </w:rPr>
        <w:t>Закона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2091F" w:rsidRPr="0099736E">
        <w:rPr>
          <w:rFonts w:ascii="Times New Roman" w:hAnsi="Times New Roman" w:cs="Times New Roman"/>
          <w:sz w:val="28"/>
          <w:szCs w:val="28"/>
        </w:rPr>
        <w:t>№ 210-ФЗ, незамедлительно направляют имеющиеся материалы в органы прокуратуры.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17. Органы, предоставляющие муниципальную услугу, МФЦ обеспечивают:</w:t>
      </w:r>
    </w:p>
    <w:bookmarkEnd w:id="5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их должностных лиц, муниципальных служащих, МФЦ и его работников посредством размещения информации на стендах в местах предоставления муниципальной услуги, на официальном портале Администрации города,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705643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05643" w:rsidRPr="0099736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, в региональной информацио</w:t>
      </w:r>
      <w:r w:rsidR="00705643" w:rsidRPr="0099736E">
        <w:rPr>
          <w:rFonts w:ascii="Times New Roman" w:hAnsi="Times New Roman" w:cs="Times New Roman"/>
          <w:sz w:val="28"/>
          <w:szCs w:val="28"/>
        </w:rPr>
        <w:t>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</w:t>
      </w:r>
      <w:r w:rsidR="00705643" w:rsidRPr="0099736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</w:t>
      </w:r>
      <w:r w:rsidR="00EC5C2F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органов, предоставляющих муниципальные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их должностных лиц, муниципальных служащих, МФЦ и его работников,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почте, при личном приеме;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ежеквартально заместителю Главы города, курирующему соответствующую сферу, отчетности о полученных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рассмотренных жалобах (в том числе о количестве удовлетворенных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неудовлетворенных жалоб).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18"/>
      <w:r w:rsidRPr="0099736E">
        <w:rPr>
          <w:rFonts w:ascii="Times New Roman" w:hAnsi="Times New Roman" w:cs="Times New Roman"/>
          <w:sz w:val="28"/>
          <w:szCs w:val="28"/>
        </w:rPr>
        <w:t xml:space="preserve">18. Жалоба, поступившая в уполномоченный на ее рассмотрение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орган</w:t>
      </w:r>
      <w:r w:rsidR="005F640C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F64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64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ее поступления. Жалоба рассм</w:t>
      </w:r>
      <w:r w:rsidR="00AB7B12" w:rsidRPr="0099736E">
        <w:rPr>
          <w:rFonts w:ascii="Times New Roman" w:hAnsi="Times New Roman" w:cs="Times New Roman"/>
          <w:sz w:val="28"/>
          <w:szCs w:val="28"/>
        </w:rPr>
        <w:t>атривается в течение 15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ее регистрации.</w:t>
      </w:r>
    </w:p>
    <w:bookmarkEnd w:id="51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либо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556693" w:rsidRPr="0099736E">
        <w:rPr>
          <w:rFonts w:ascii="Times New Roman" w:hAnsi="Times New Roman" w:cs="Times New Roman"/>
          <w:sz w:val="28"/>
          <w:szCs w:val="28"/>
        </w:rPr>
        <w:t>а рассматривается в течение 5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19. </w:t>
      </w:r>
      <w:r w:rsidR="00E61945" w:rsidRPr="009973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частью 7 статьи 11.2 Закона № 210-ФЗ уполномоченный на ее рассмотрение орган, должностное лицо или МФЦ принимает </w:t>
      </w:r>
      <w:r w:rsidRPr="0099736E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в части 7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7D7D" w:rsidRPr="0099736E">
        <w:rPr>
          <w:rFonts w:ascii="Times New Roman" w:hAnsi="Times New Roman" w:cs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части 8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обства и указывается информация </w:t>
      </w:r>
      <w:r w:rsidR="001A7D7D" w:rsidRPr="0099736E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части 8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1"/>
      <w:r w:rsidRPr="0099736E">
        <w:rPr>
          <w:rFonts w:ascii="Times New Roman" w:hAnsi="Times New Roman" w:cs="Times New Roman"/>
          <w:sz w:val="28"/>
          <w:szCs w:val="28"/>
        </w:rPr>
        <w:t>21. В ответе по результатам рассмотрения жалобы указываются: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212"/>
      <w:bookmarkEnd w:id="52"/>
      <w:r w:rsidRPr="0099736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услугу,</w:t>
      </w:r>
      <w:r w:rsidR="0053391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</w:t>
      </w:r>
      <w:r w:rsidR="005F640C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его должностного лица, принявшего решение по жалобе;</w:t>
      </w:r>
    </w:p>
    <w:bookmarkEnd w:id="53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954EC0" w:rsidRPr="0099736E" w:rsidRDefault="008522B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954EC0" w:rsidRPr="0099736E">
        <w:rPr>
          <w:rFonts w:ascii="Times New Roman" w:hAnsi="Times New Roman" w:cs="Times New Roman"/>
          <w:sz w:val="28"/>
          <w:szCs w:val="28"/>
        </w:rPr>
        <w:t>обоснованной - сроки устранения выявленных нарушений, в том числе срок предоставления результата муниципальной услуги;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22"/>
      <w:r w:rsidRPr="0099736E">
        <w:rPr>
          <w:rFonts w:ascii="Times New Roman" w:hAnsi="Times New Roman" w:cs="Times New Roman"/>
          <w:sz w:val="28"/>
          <w:szCs w:val="28"/>
        </w:rPr>
        <w:t xml:space="preserve">22. Ответ по результатам рассмотрения жалобы подписывается уполномоченным на рассмотрение жалобы должностным лицом, указанным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212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пункта 21 раздела 5 </w:t>
        </w:r>
      </w:hyperlink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bookmarkEnd w:id="5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</w:t>
      </w:r>
      <w:hyperlink r:id="rId9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23"/>
      <w:r w:rsidRPr="0099736E">
        <w:rPr>
          <w:rFonts w:ascii="Times New Roman" w:hAnsi="Times New Roman" w:cs="Times New Roman"/>
          <w:sz w:val="28"/>
          <w:szCs w:val="28"/>
        </w:rPr>
        <w:t>23. Уполномоченный на рассмотрение жалобы орган, должностное лицо отказывает в удовлетворении жалобы в следующих случаях:</w:t>
      </w:r>
    </w:p>
    <w:bookmarkEnd w:id="55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5FA8" w:rsidRPr="0099736E">
        <w:rPr>
          <w:rFonts w:ascii="Times New Roman" w:hAnsi="Times New Roman" w:cs="Times New Roman"/>
          <w:sz w:val="28"/>
          <w:szCs w:val="28"/>
        </w:rPr>
        <w:t xml:space="preserve">с </w:t>
      </w:r>
      <w:r w:rsidRPr="0099736E">
        <w:rPr>
          <w:rFonts w:ascii="Times New Roman" w:hAnsi="Times New Roman" w:cs="Times New Roman"/>
          <w:sz w:val="28"/>
          <w:szCs w:val="28"/>
        </w:rPr>
        <w:t>требованиями настоящего раздела административного регламента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24"/>
      <w:r w:rsidRPr="0099736E">
        <w:rPr>
          <w:rFonts w:ascii="Times New Roman" w:hAnsi="Times New Roman" w:cs="Times New Roman"/>
          <w:sz w:val="28"/>
          <w:szCs w:val="28"/>
        </w:rPr>
        <w:t>24. Уполномоченный на рассмотрение жалобы орган, должностное лицо вправе оставить жалобу без ответа в следующих случаях:</w:t>
      </w:r>
    </w:p>
    <w:bookmarkEnd w:id="56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25"/>
      <w:r w:rsidRPr="0099736E">
        <w:rPr>
          <w:rFonts w:ascii="Times New Roman" w:hAnsi="Times New Roman" w:cs="Times New Roman"/>
          <w:sz w:val="28"/>
          <w:szCs w:val="28"/>
        </w:rPr>
        <w:t>25. Все решения и действия (бездействие) органа, предоставляющего муниципальную услугу, его структурных подразделений и должностных лиц, муниц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ипальных служащих,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заявитель вправе оспорить в судебном порядке 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соответствии</w:t>
      </w:r>
      <w:r w:rsidR="005F640C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bookmarkEnd w:id="57"/>
    <w:p w:rsidR="00DB21E4" w:rsidRPr="0099736E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21E4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Pr="0099736E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21E4" w:rsidRPr="0099736E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7EE2" w:rsidRPr="0099736E" w:rsidRDefault="002D7EE2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D7EE2" w:rsidRPr="0099736E" w:rsidRDefault="009941D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D7EE2" w:rsidRPr="0099736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 </w:t>
      </w:r>
    </w:p>
    <w:p w:rsidR="002D7EE2" w:rsidRPr="0099736E" w:rsidRDefault="00FB04EA" w:rsidP="003E44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eastAsia="Calibri" w:hAnsi="Courier New" w:cs="Courier New"/>
          <w:sz w:val="20"/>
          <w:szCs w:val="20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 w:rsidR="00B90DAB" w:rsidRPr="0099736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                             на размещение объектов на землях или земельных участках, находящихся в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90DAB" w:rsidRPr="0099736E">
        <w:rPr>
          <w:rFonts w:ascii="Times New Roman" w:hAnsi="Times New Roman" w:cs="Times New Roman"/>
          <w:sz w:val="28"/>
          <w:szCs w:val="28"/>
        </w:rPr>
        <w:t>или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B90DAB" w:rsidRPr="0099736E">
        <w:rPr>
          <w:rFonts w:ascii="Times New Roman" w:hAnsi="Times New Roman" w:cs="Times New Roman"/>
          <w:sz w:val="28"/>
          <w:szCs w:val="28"/>
        </w:rPr>
        <w:t>участков                                          и установления сервитута, публичного сервитута»</w:t>
      </w:r>
      <w:r w:rsidR="002D7EE2" w:rsidRPr="0099736E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</w:p>
    <w:p w:rsidR="008C4288" w:rsidRPr="0099736E" w:rsidRDefault="008C4288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В Администрацию города Сургута</w:t>
      </w:r>
    </w:p>
    <w:p w:rsidR="00F45913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(К</w:t>
      </w:r>
      <w:r w:rsidR="00F45913" w:rsidRPr="0099736E">
        <w:rPr>
          <w:rFonts w:ascii="Times New Roman" w:eastAsia="Times New Roman" w:hAnsi="Times New Roman" w:cs="Times New Roman"/>
          <w:lang w:eastAsia="ru-RU"/>
        </w:rPr>
        <w:t>омитета по земельным отношениям</w:t>
      </w:r>
      <w:r w:rsidRPr="0099736E">
        <w:rPr>
          <w:rFonts w:ascii="Times New Roman" w:eastAsia="Times New Roman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От кого: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(</w:t>
      </w:r>
      <w:r w:rsidRPr="0099736E">
        <w:rPr>
          <w:rFonts w:ascii="Times New Roman" w:eastAsia="Calibri" w:hAnsi="Times New Roman" w:cs="Times New Roman"/>
          <w:i/>
          <w:lang w:eastAsia="ru-RU"/>
        </w:rPr>
        <w:t>для юридических лиц - полное наименование, сведения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о государственной регистрации</w:t>
      </w:r>
      <w:r w:rsidRPr="0099736E">
        <w:rPr>
          <w:rFonts w:ascii="Times New Roman" w:eastAsia="Calibri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(</w:t>
      </w:r>
      <w:r w:rsidRPr="0099736E">
        <w:rPr>
          <w:rFonts w:ascii="Times New Roman" w:eastAsia="Calibri" w:hAnsi="Times New Roman" w:cs="Times New Roman"/>
          <w:i/>
          <w:lang w:eastAsia="ru-RU"/>
        </w:rPr>
        <w:t>для граждан - фамилия, имя, отчество, паспортные данные</w:t>
      </w:r>
      <w:r w:rsidRPr="0099736E">
        <w:rPr>
          <w:rFonts w:ascii="Times New Roman" w:eastAsia="Calibri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По доверенности_____________________________________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(</w:t>
      </w:r>
      <w:r w:rsidRPr="0099736E">
        <w:rPr>
          <w:rFonts w:ascii="Times New Roman" w:eastAsia="Calibri" w:hAnsi="Times New Roman" w:cs="Times New Roman"/>
          <w:i/>
          <w:lang w:eastAsia="ru-RU"/>
        </w:rPr>
        <w:t>ФИО представителя заявителя, номер и дата доверенности)</w:t>
      </w: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Адрес заявителя: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99736E">
        <w:rPr>
          <w:rFonts w:ascii="Times New Roman" w:eastAsia="Calibri" w:hAnsi="Times New Roman" w:cs="Times New Roman"/>
          <w:i/>
          <w:lang w:eastAsia="ru-RU"/>
        </w:rPr>
        <w:t>(местонахождение юридического лица)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99736E">
        <w:rPr>
          <w:rFonts w:ascii="Times New Roman" w:eastAsia="Calibri" w:hAnsi="Times New Roman" w:cs="Times New Roman"/>
          <w:i/>
          <w:lang w:eastAsia="ru-RU"/>
        </w:rPr>
        <w:t>(место регистрации гражданина)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______________________________________ 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i/>
          <w:lang w:eastAsia="ru-RU"/>
        </w:rPr>
        <w:t>Телефон (факс), адрес электронной почты: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45913" w:rsidRPr="0099736E" w:rsidRDefault="00F45913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13" w:rsidRPr="0099736E" w:rsidRDefault="00F45913" w:rsidP="0009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на основании</w:t>
      </w:r>
      <w:r w:rsidR="008C4288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FE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03.12.2014 № 1300 «Об утверждении перечня видов объектов, размещение которых может осуществляться на землях или земельных участках</w:t>
      </w:r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государственной </w:t>
      </w: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собственности, без предоставления земельных участков и установления сервитутов» по адресу (местоположение</w:t>
      </w:r>
      <w:proofErr w:type="gramStart"/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21AC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9736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F45913" w:rsidRPr="0099736E" w:rsidRDefault="00F45913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45913" w:rsidRPr="0099736E" w:rsidRDefault="00F45913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97124E"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3"/>
        <w:gridCol w:w="2078"/>
        <w:gridCol w:w="1609"/>
      </w:tblGrid>
      <w:tr w:rsidR="00F45913" w:rsidRPr="0099736E" w:rsidTr="00747901">
        <w:trPr>
          <w:trHeight w:val="349"/>
        </w:trPr>
        <w:tc>
          <w:tcPr>
            <w:tcW w:w="2143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lastRenderedPageBreak/>
        <w:t>Вид размещаемых объектов в соответствии с перечнем:</w:t>
      </w: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415"/>
        <w:gridCol w:w="4984"/>
      </w:tblGrid>
      <w:tr w:rsidR="00F45913" w:rsidRPr="0099736E" w:rsidTr="0097124E">
        <w:trPr>
          <w:trHeight w:val="1475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Водопроводы и водоводы всех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видов,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3411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Линейные сооружения канализации (в том числе ливневой) и водоотведения,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Элементы благоустройства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территории,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том числе малые архитектурные формы,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исключением некапитальных нестационарных строений и сооружений, рекламных конструкций, </w:t>
            </w:r>
            <w:r w:rsidR="008C428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применяемых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как составные части благоустройства территории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24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4.1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□</w:t>
            </w: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Пандусы и другие приспособления, обеспечивающие передвижение маломобильных групп населения, за исключением пандусов </w:t>
            </w:r>
            <w:r w:rsidR="0078011C"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и оборудования, относящихся к конструктивным элементам зданий, сооружений</w:t>
            </w:r>
            <w:r w:rsidR="00EB0A7F" w:rsidRPr="009973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F45913" w:rsidRPr="0099736E" w:rsidTr="0097124E">
        <w:trPr>
          <w:trHeight w:val="2172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Линии электропередачи классом напряжения до 35 </w:t>
            </w:r>
            <w:proofErr w:type="spell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кВ</w:t>
            </w:r>
            <w:proofErr w:type="spellEnd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Нефтепроводы и нефтепродуктопроводы диаметром DN 300 и менее, газопроводы и иные трубопроводы давлением до 1,2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Мпа,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256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36E">
              <w:rPr>
                <w:rFonts w:ascii="Times New Roman" w:eastAsia="Calibri" w:hAnsi="Times New Roman" w:cs="Times New Roman"/>
              </w:rPr>
              <w:t xml:space="preserve">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Тепловые сети всех видов, включая сети горячего водоснабжения,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Геодезические, межевые, предупреждающие и иные знаки, включая информационные табло (стелы) и флагштоки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303"/>
        </w:trPr>
        <w:tc>
          <w:tcPr>
            <w:tcW w:w="4415" w:type="dxa"/>
            <w:shd w:val="clear" w:color="auto" w:fill="auto"/>
          </w:tcPr>
          <w:p w:rsidR="00F45913" w:rsidRPr="0099736E" w:rsidRDefault="00F45913" w:rsidP="009712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="00344208" w:rsidRPr="0099736E">
              <w:rPr>
                <w:rFonts w:ascii="Times New Roman" w:hAnsi="Times New Roman" w:cs="Times New Roman"/>
                <w:sz w:val="21"/>
                <w:szCs w:val="21"/>
              </w:rPr>
              <w:t>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Объекты, предназначенные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обеспечения пользования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недрами,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341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Проезды, в том числе </w:t>
            </w:r>
            <w:proofErr w:type="spellStart"/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вдольтрассовые</w:t>
            </w:r>
            <w:proofErr w:type="spellEnd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подъездные дороги, для размещения которых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846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Пожарные водоемы и места сосредоточения средств пожаротушения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Пруды-испарители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1413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Отдельно стоящие ветроэнергетические установки и солнечные батареи,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охраны правопорядка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стационарные посты дорожно-патрульной службы,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16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весового контроля автомобилей,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Ограждающие устройства (ворота, калитки, шлагбаумы, в том числе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автоматические,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и декоративные ограждения (</w:t>
            </w:r>
            <w:r w:rsidR="002A7D3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заборы), размещаемые на придомовых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</w:t>
            </w:r>
            <w:r w:rsidR="002A7D3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ерриториях многоквартирных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домов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173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Нестационарные объекты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Лодочные станции,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Объекты, предназначенные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обеспечения безопасности людей на водных объектах, сооружения водно-спасательных станций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постов в береговой и прибрежной защитных полосах водных объектов,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приема вторичного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сырья,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размещения которых не  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2467AC">
        <w:trPr>
          <w:trHeight w:val="1527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Передвижные цирки, передвижные зоопарки и передвижные луна-парки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3E44E0" w:rsidRPr="0099736E" w:rsidRDefault="00F45913" w:rsidP="0024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="003E44E0" w:rsidRPr="0099736E">
              <w:rPr>
                <w:rFonts w:ascii="Times New Roman" w:hAnsi="Times New Roman" w:cs="Times New Roman"/>
                <w:sz w:val="21"/>
                <w:szCs w:val="21"/>
              </w:rPr>
              <w:t>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      </w:r>
          </w:p>
          <w:p w:rsidR="00F45913" w:rsidRPr="0099736E" w:rsidRDefault="00F45913" w:rsidP="003E4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45913" w:rsidRPr="0099736E" w:rsidTr="002467AC">
        <w:trPr>
          <w:trHeight w:val="1525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проката велосипедов, роликов, самокатов и другого спортивного инвентаря,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 требуется разрешения на строительство, а также </w:t>
            </w:r>
            <w:proofErr w:type="spell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велопарковки</w:t>
            </w:r>
            <w:proofErr w:type="spellEnd"/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Спортивные и детские площадки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2467AC">
        <w:trPr>
          <w:trHeight w:val="91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Площадки для дрессировки собак, площадки для выгула собак, а также голубятни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Платежные терминалы для оплаты услуг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и штрафов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803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Общественные туалеты нестационарного типа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30.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Зарядные станции (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терминалы)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электротранспорта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A5170" w:rsidRPr="0099736E" w:rsidRDefault="00FA5170" w:rsidP="00F44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31.</w:t>
            </w:r>
            <w:r w:rsidR="00F4426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F44269"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</w:tc>
      </w:tr>
    </w:tbl>
    <w:p w:rsidR="00D11F86" w:rsidRPr="0099736E" w:rsidRDefault="00D11F86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</w:t>
      </w:r>
      <w:r w:rsidRPr="0099736E">
        <w:rPr>
          <w:rFonts w:ascii="Times New Roman" w:eastAsia="Times New Roman" w:hAnsi="Times New Roman" w:cs="Times New Roman"/>
          <w:i/>
          <w:lang w:eastAsia="ru-RU"/>
        </w:rPr>
        <w:t>(в случае, если планируется использование всего земельного участка или его части)</w:t>
      </w:r>
      <w:r w:rsidRPr="009973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площадь земельного участка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Копия паспорта заявителя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Схема границ предполагаемых к использованию земель или части земельного участка </w:t>
      </w:r>
      <w:r w:rsidR="00F00DF2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78011C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="0078011C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координат, применяемой при ведении государственного кадастра недвижимости)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D0" w:rsidRPr="0099736E" w:rsidRDefault="002343D0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____________                                                                  Подпись   ____________</w:t>
      </w: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на обработку персональных данных (для физических лиц)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требованиями статьи 9 Федерального закона от 27.07.2006  № 152-ФЗ </w:t>
      </w:r>
      <w:r w:rsidR="0078011C" w:rsidRPr="0099736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9736E">
        <w:rPr>
          <w:rFonts w:ascii="Times New Roman" w:eastAsia="Times New Roman" w:hAnsi="Times New Roman" w:cs="Times New Roman"/>
          <w:lang w:eastAsia="ru-RU"/>
        </w:rPr>
        <w:t>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 Данное согласие может быть отозвано в любой момент              по моему письменному заявлению. Я подтверждаю, что, давая такое согласие, я действую                           по собственной воле и в своих интересах.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заявителя (представителя) _______________________________________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(представителя) ____________________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</w:t>
      </w:r>
    </w:p>
    <w:p w:rsidR="00211897" w:rsidRDefault="00211897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58" w:name="_GoBack"/>
      <w:bookmarkEnd w:id="58"/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F13BED" w:rsidRDefault="00F13BED" w:rsidP="00F13BED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BED">
        <w:rPr>
          <w:rFonts w:ascii="Times New Roman" w:hAnsi="Times New Roman" w:cs="Times New Roman"/>
          <w:sz w:val="20"/>
          <w:szCs w:val="20"/>
        </w:rPr>
        <w:t>Дорогая Н.И., 52-83-49</w:t>
      </w:r>
    </w:p>
    <w:sectPr w:rsidR="002467AC" w:rsidRPr="00F13BED" w:rsidSect="009956DA">
      <w:headerReference w:type="default" r:id="rId11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E6" w:rsidRDefault="005908E6" w:rsidP="00CB59CE">
      <w:pPr>
        <w:spacing w:after="0" w:line="240" w:lineRule="auto"/>
      </w:pPr>
      <w:r>
        <w:separator/>
      </w:r>
    </w:p>
  </w:endnote>
  <w:endnote w:type="continuationSeparator" w:id="0">
    <w:p w:rsidR="005908E6" w:rsidRDefault="005908E6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E6" w:rsidRDefault="005908E6" w:rsidP="00CB59CE">
      <w:pPr>
        <w:spacing w:after="0" w:line="240" w:lineRule="auto"/>
      </w:pPr>
      <w:r>
        <w:separator/>
      </w:r>
    </w:p>
  </w:footnote>
  <w:footnote w:type="continuationSeparator" w:id="0">
    <w:p w:rsidR="005908E6" w:rsidRDefault="005908E6" w:rsidP="00C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01888"/>
      <w:docPartObj>
        <w:docPartGallery w:val="Page Numbers (Top of Page)"/>
        <w:docPartUnique/>
      </w:docPartObj>
    </w:sdtPr>
    <w:sdtEndPr/>
    <w:sdtContent>
      <w:p w:rsidR="00CB20C9" w:rsidRDefault="00CB20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ED">
          <w:rPr>
            <w:noProof/>
          </w:rPr>
          <w:t>32</w:t>
        </w:r>
        <w:r>
          <w:fldChar w:fldCharType="end"/>
        </w:r>
      </w:p>
    </w:sdtContent>
  </w:sdt>
  <w:p w:rsidR="00CB20C9" w:rsidRDefault="00CB20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B8C"/>
    <w:multiLevelType w:val="hybridMultilevel"/>
    <w:tmpl w:val="E6562418"/>
    <w:lvl w:ilvl="0" w:tplc="B2283E2E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2103"/>
    <w:rsid w:val="0000363C"/>
    <w:rsid w:val="000036DE"/>
    <w:rsid w:val="00004E5B"/>
    <w:rsid w:val="0001187D"/>
    <w:rsid w:val="000119F1"/>
    <w:rsid w:val="00011D06"/>
    <w:rsid w:val="000133DB"/>
    <w:rsid w:val="0001489C"/>
    <w:rsid w:val="000204C8"/>
    <w:rsid w:val="0002056E"/>
    <w:rsid w:val="00021FEC"/>
    <w:rsid w:val="0002317F"/>
    <w:rsid w:val="000232C0"/>
    <w:rsid w:val="00023318"/>
    <w:rsid w:val="000257B3"/>
    <w:rsid w:val="00027594"/>
    <w:rsid w:val="00031031"/>
    <w:rsid w:val="000318D6"/>
    <w:rsid w:val="00031BA5"/>
    <w:rsid w:val="00032DA5"/>
    <w:rsid w:val="0003312F"/>
    <w:rsid w:val="000343DF"/>
    <w:rsid w:val="00034833"/>
    <w:rsid w:val="00035092"/>
    <w:rsid w:val="000359D9"/>
    <w:rsid w:val="0003684F"/>
    <w:rsid w:val="0004105B"/>
    <w:rsid w:val="00041CD0"/>
    <w:rsid w:val="0004559D"/>
    <w:rsid w:val="00054D44"/>
    <w:rsid w:val="000555D2"/>
    <w:rsid w:val="0006165E"/>
    <w:rsid w:val="00063EBD"/>
    <w:rsid w:val="000653DD"/>
    <w:rsid w:val="0007075F"/>
    <w:rsid w:val="00071FFD"/>
    <w:rsid w:val="00073151"/>
    <w:rsid w:val="00074869"/>
    <w:rsid w:val="00074C04"/>
    <w:rsid w:val="0007555B"/>
    <w:rsid w:val="00075C91"/>
    <w:rsid w:val="00076AC9"/>
    <w:rsid w:val="000779C5"/>
    <w:rsid w:val="000811A9"/>
    <w:rsid w:val="000815FD"/>
    <w:rsid w:val="000819E2"/>
    <w:rsid w:val="000826B4"/>
    <w:rsid w:val="0008621C"/>
    <w:rsid w:val="000870F9"/>
    <w:rsid w:val="00090047"/>
    <w:rsid w:val="00090997"/>
    <w:rsid w:val="0009379A"/>
    <w:rsid w:val="0009479D"/>
    <w:rsid w:val="000949B8"/>
    <w:rsid w:val="00094C74"/>
    <w:rsid w:val="0009502A"/>
    <w:rsid w:val="00095F9F"/>
    <w:rsid w:val="00095FB7"/>
    <w:rsid w:val="0009607A"/>
    <w:rsid w:val="000A0A94"/>
    <w:rsid w:val="000A0E49"/>
    <w:rsid w:val="000A11AA"/>
    <w:rsid w:val="000A3CCE"/>
    <w:rsid w:val="000A3E98"/>
    <w:rsid w:val="000A41EA"/>
    <w:rsid w:val="000A44BA"/>
    <w:rsid w:val="000A6704"/>
    <w:rsid w:val="000A73D1"/>
    <w:rsid w:val="000A73D6"/>
    <w:rsid w:val="000A7689"/>
    <w:rsid w:val="000A77FD"/>
    <w:rsid w:val="000B06B9"/>
    <w:rsid w:val="000B0F7E"/>
    <w:rsid w:val="000B3EDF"/>
    <w:rsid w:val="000B4E84"/>
    <w:rsid w:val="000B5CA2"/>
    <w:rsid w:val="000B6E86"/>
    <w:rsid w:val="000B6F15"/>
    <w:rsid w:val="000C0FF9"/>
    <w:rsid w:val="000C4B60"/>
    <w:rsid w:val="000C7951"/>
    <w:rsid w:val="000C7E2E"/>
    <w:rsid w:val="000D0181"/>
    <w:rsid w:val="000D0B35"/>
    <w:rsid w:val="000D13E1"/>
    <w:rsid w:val="000D1A15"/>
    <w:rsid w:val="000D2278"/>
    <w:rsid w:val="000D2A18"/>
    <w:rsid w:val="000D303B"/>
    <w:rsid w:val="000D5DC3"/>
    <w:rsid w:val="000D5FC9"/>
    <w:rsid w:val="000E01A1"/>
    <w:rsid w:val="000E1E00"/>
    <w:rsid w:val="000E1E17"/>
    <w:rsid w:val="000E39BF"/>
    <w:rsid w:val="000E7C23"/>
    <w:rsid w:val="000F0FB5"/>
    <w:rsid w:val="000F103E"/>
    <w:rsid w:val="000F23F5"/>
    <w:rsid w:val="000F2783"/>
    <w:rsid w:val="000F39B8"/>
    <w:rsid w:val="000F5F5C"/>
    <w:rsid w:val="000F6FE7"/>
    <w:rsid w:val="000F7DCC"/>
    <w:rsid w:val="00101668"/>
    <w:rsid w:val="00101996"/>
    <w:rsid w:val="00102CFA"/>
    <w:rsid w:val="00102FEF"/>
    <w:rsid w:val="0010447C"/>
    <w:rsid w:val="0010511A"/>
    <w:rsid w:val="001056E3"/>
    <w:rsid w:val="00105BCC"/>
    <w:rsid w:val="00106510"/>
    <w:rsid w:val="00110504"/>
    <w:rsid w:val="001108EB"/>
    <w:rsid w:val="00112552"/>
    <w:rsid w:val="001135AF"/>
    <w:rsid w:val="001138CD"/>
    <w:rsid w:val="00115C4E"/>
    <w:rsid w:val="001200CF"/>
    <w:rsid w:val="00122DD8"/>
    <w:rsid w:val="00125AB7"/>
    <w:rsid w:val="001263A3"/>
    <w:rsid w:val="0012670A"/>
    <w:rsid w:val="00126C1F"/>
    <w:rsid w:val="00130FE9"/>
    <w:rsid w:val="001332E5"/>
    <w:rsid w:val="00133352"/>
    <w:rsid w:val="001340C3"/>
    <w:rsid w:val="0013645A"/>
    <w:rsid w:val="00141528"/>
    <w:rsid w:val="00141B80"/>
    <w:rsid w:val="00141DB9"/>
    <w:rsid w:val="00142B0A"/>
    <w:rsid w:val="00142C5E"/>
    <w:rsid w:val="00143E51"/>
    <w:rsid w:val="0014444F"/>
    <w:rsid w:val="00146277"/>
    <w:rsid w:val="00151020"/>
    <w:rsid w:val="001526F9"/>
    <w:rsid w:val="00154483"/>
    <w:rsid w:val="00155B35"/>
    <w:rsid w:val="0015742A"/>
    <w:rsid w:val="00157CDA"/>
    <w:rsid w:val="00157F10"/>
    <w:rsid w:val="001612BD"/>
    <w:rsid w:val="00162BDD"/>
    <w:rsid w:val="00163184"/>
    <w:rsid w:val="0016416A"/>
    <w:rsid w:val="00164C8E"/>
    <w:rsid w:val="00165BFF"/>
    <w:rsid w:val="0016717B"/>
    <w:rsid w:val="0016754F"/>
    <w:rsid w:val="001675AB"/>
    <w:rsid w:val="00170A2D"/>
    <w:rsid w:val="00170DB8"/>
    <w:rsid w:val="001733E8"/>
    <w:rsid w:val="00175C5C"/>
    <w:rsid w:val="00177677"/>
    <w:rsid w:val="001778FC"/>
    <w:rsid w:val="00177CB8"/>
    <w:rsid w:val="00182CDC"/>
    <w:rsid w:val="00184240"/>
    <w:rsid w:val="001900EA"/>
    <w:rsid w:val="0019188F"/>
    <w:rsid w:val="00193DE2"/>
    <w:rsid w:val="00193E09"/>
    <w:rsid w:val="00194D21"/>
    <w:rsid w:val="001971A5"/>
    <w:rsid w:val="001A0EF1"/>
    <w:rsid w:val="001A4504"/>
    <w:rsid w:val="001A7A72"/>
    <w:rsid w:val="001A7D7D"/>
    <w:rsid w:val="001B04BA"/>
    <w:rsid w:val="001B196F"/>
    <w:rsid w:val="001B32C2"/>
    <w:rsid w:val="001B5FEA"/>
    <w:rsid w:val="001B7208"/>
    <w:rsid w:val="001C0F68"/>
    <w:rsid w:val="001C1D22"/>
    <w:rsid w:val="001C28E1"/>
    <w:rsid w:val="001C4C53"/>
    <w:rsid w:val="001C4FF6"/>
    <w:rsid w:val="001C56D4"/>
    <w:rsid w:val="001C5E2E"/>
    <w:rsid w:val="001C70AE"/>
    <w:rsid w:val="001D1483"/>
    <w:rsid w:val="001D1C90"/>
    <w:rsid w:val="001D5973"/>
    <w:rsid w:val="001D5CA5"/>
    <w:rsid w:val="001D615B"/>
    <w:rsid w:val="001D6B7E"/>
    <w:rsid w:val="001D6FDC"/>
    <w:rsid w:val="001E06CD"/>
    <w:rsid w:val="001E1B67"/>
    <w:rsid w:val="001E1C4B"/>
    <w:rsid w:val="001E3DF8"/>
    <w:rsid w:val="001E66DB"/>
    <w:rsid w:val="001F0DA0"/>
    <w:rsid w:val="001F295A"/>
    <w:rsid w:val="001F31D2"/>
    <w:rsid w:val="001F4475"/>
    <w:rsid w:val="001F5A2C"/>
    <w:rsid w:val="00204510"/>
    <w:rsid w:val="00204ECE"/>
    <w:rsid w:val="00205FDE"/>
    <w:rsid w:val="00211897"/>
    <w:rsid w:val="00211D94"/>
    <w:rsid w:val="00214E5A"/>
    <w:rsid w:val="002169FE"/>
    <w:rsid w:val="00217EA9"/>
    <w:rsid w:val="00220839"/>
    <w:rsid w:val="00220906"/>
    <w:rsid w:val="0022091F"/>
    <w:rsid w:val="002209E1"/>
    <w:rsid w:val="002215C4"/>
    <w:rsid w:val="00221DA4"/>
    <w:rsid w:val="0022217C"/>
    <w:rsid w:val="00222C1C"/>
    <w:rsid w:val="002241FB"/>
    <w:rsid w:val="002263D9"/>
    <w:rsid w:val="0023338A"/>
    <w:rsid w:val="002343D0"/>
    <w:rsid w:val="00235AB3"/>
    <w:rsid w:val="00236197"/>
    <w:rsid w:val="00236251"/>
    <w:rsid w:val="002400C8"/>
    <w:rsid w:val="00240FB4"/>
    <w:rsid w:val="002428FB"/>
    <w:rsid w:val="00242CE0"/>
    <w:rsid w:val="002467AC"/>
    <w:rsid w:val="00247C12"/>
    <w:rsid w:val="00250796"/>
    <w:rsid w:val="00250DDD"/>
    <w:rsid w:val="002518D4"/>
    <w:rsid w:val="00253E55"/>
    <w:rsid w:val="0025403D"/>
    <w:rsid w:val="00256228"/>
    <w:rsid w:val="00257432"/>
    <w:rsid w:val="00257B81"/>
    <w:rsid w:val="00260EF1"/>
    <w:rsid w:val="002675CE"/>
    <w:rsid w:val="00270385"/>
    <w:rsid w:val="00271188"/>
    <w:rsid w:val="0027517D"/>
    <w:rsid w:val="002752BE"/>
    <w:rsid w:val="0027576A"/>
    <w:rsid w:val="00277005"/>
    <w:rsid w:val="002770FF"/>
    <w:rsid w:val="00277CF5"/>
    <w:rsid w:val="00277F71"/>
    <w:rsid w:val="00280DF0"/>
    <w:rsid w:val="00281021"/>
    <w:rsid w:val="002816C3"/>
    <w:rsid w:val="00282157"/>
    <w:rsid w:val="00282779"/>
    <w:rsid w:val="00283B1C"/>
    <w:rsid w:val="00283DE4"/>
    <w:rsid w:val="00284617"/>
    <w:rsid w:val="00284643"/>
    <w:rsid w:val="00284DDE"/>
    <w:rsid w:val="00286E20"/>
    <w:rsid w:val="00287BF4"/>
    <w:rsid w:val="00293F69"/>
    <w:rsid w:val="00295B1F"/>
    <w:rsid w:val="00295B5E"/>
    <w:rsid w:val="0029652A"/>
    <w:rsid w:val="00297F69"/>
    <w:rsid w:val="002A05C9"/>
    <w:rsid w:val="002A276A"/>
    <w:rsid w:val="002A4607"/>
    <w:rsid w:val="002A4C5B"/>
    <w:rsid w:val="002A5FEB"/>
    <w:rsid w:val="002A7D39"/>
    <w:rsid w:val="002B1940"/>
    <w:rsid w:val="002B7E15"/>
    <w:rsid w:val="002C4AB6"/>
    <w:rsid w:val="002C5DA4"/>
    <w:rsid w:val="002C604D"/>
    <w:rsid w:val="002C74C0"/>
    <w:rsid w:val="002D1782"/>
    <w:rsid w:val="002D1ECF"/>
    <w:rsid w:val="002D2C1E"/>
    <w:rsid w:val="002D39F4"/>
    <w:rsid w:val="002D7CA0"/>
    <w:rsid w:val="002D7D95"/>
    <w:rsid w:val="002D7EE2"/>
    <w:rsid w:val="002E25D8"/>
    <w:rsid w:val="002E5222"/>
    <w:rsid w:val="002E7D6D"/>
    <w:rsid w:val="002F0BCE"/>
    <w:rsid w:val="002F219A"/>
    <w:rsid w:val="002F54AC"/>
    <w:rsid w:val="002F6119"/>
    <w:rsid w:val="00300CA1"/>
    <w:rsid w:val="003012A5"/>
    <w:rsid w:val="00307346"/>
    <w:rsid w:val="0031014F"/>
    <w:rsid w:val="0031073F"/>
    <w:rsid w:val="00320820"/>
    <w:rsid w:val="00321095"/>
    <w:rsid w:val="00323164"/>
    <w:rsid w:val="003240C1"/>
    <w:rsid w:val="00330458"/>
    <w:rsid w:val="00335B54"/>
    <w:rsid w:val="00336510"/>
    <w:rsid w:val="0034144B"/>
    <w:rsid w:val="003419A4"/>
    <w:rsid w:val="00343022"/>
    <w:rsid w:val="00343641"/>
    <w:rsid w:val="0034397E"/>
    <w:rsid w:val="00343A32"/>
    <w:rsid w:val="00344208"/>
    <w:rsid w:val="0034509C"/>
    <w:rsid w:val="003451BE"/>
    <w:rsid w:val="003511C9"/>
    <w:rsid w:val="003534A7"/>
    <w:rsid w:val="00353C86"/>
    <w:rsid w:val="003558DB"/>
    <w:rsid w:val="00355D38"/>
    <w:rsid w:val="00355F7C"/>
    <w:rsid w:val="00361F13"/>
    <w:rsid w:val="00362343"/>
    <w:rsid w:val="0036245E"/>
    <w:rsid w:val="00362D37"/>
    <w:rsid w:val="00362EDB"/>
    <w:rsid w:val="00363BE3"/>
    <w:rsid w:val="00365853"/>
    <w:rsid w:val="00366616"/>
    <w:rsid w:val="003670CE"/>
    <w:rsid w:val="00367518"/>
    <w:rsid w:val="00367B0D"/>
    <w:rsid w:val="003723C1"/>
    <w:rsid w:val="00372B4C"/>
    <w:rsid w:val="00373B74"/>
    <w:rsid w:val="003758F7"/>
    <w:rsid w:val="00375AD5"/>
    <w:rsid w:val="003768E9"/>
    <w:rsid w:val="00377A84"/>
    <w:rsid w:val="00381EE5"/>
    <w:rsid w:val="003832D7"/>
    <w:rsid w:val="00383EEA"/>
    <w:rsid w:val="00384AA9"/>
    <w:rsid w:val="003869E3"/>
    <w:rsid w:val="00386C93"/>
    <w:rsid w:val="003971FD"/>
    <w:rsid w:val="003A1B32"/>
    <w:rsid w:val="003A2CD5"/>
    <w:rsid w:val="003A78C1"/>
    <w:rsid w:val="003A7A29"/>
    <w:rsid w:val="003A7BCA"/>
    <w:rsid w:val="003B0675"/>
    <w:rsid w:val="003B0A74"/>
    <w:rsid w:val="003B0D86"/>
    <w:rsid w:val="003B0E6F"/>
    <w:rsid w:val="003B1ED8"/>
    <w:rsid w:val="003B2703"/>
    <w:rsid w:val="003B5063"/>
    <w:rsid w:val="003B56FF"/>
    <w:rsid w:val="003B6F83"/>
    <w:rsid w:val="003C5591"/>
    <w:rsid w:val="003C6F39"/>
    <w:rsid w:val="003C76DD"/>
    <w:rsid w:val="003D0188"/>
    <w:rsid w:val="003D1111"/>
    <w:rsid w:val="003D3755"/>
    <w:rsid w:val="003E01D1"/>
    <w:rsid w:val="003E11A0"/>
    <w:rsid w:val="003E2769"/>
    <w:rsid w:val="003E348E"/>
    <w:rsid w:val="003E44E0"/>
    <w:rsid w:val="003E4627"/>
    <w:rsid w:val="003E484D"/>
    <w:rsid w:val="003E53BC"/>
    <w:rsid w:val="003E5FAC"/>
    <w:rsid w:val="003E6D4A"/>
    <w:rsid w:val="003F0164"/>
    <w:rsid w:val="003F68A4"/>
    <w:rsid w:val="00400153"/>
    <w:rsid w:val="00400640"/>
    <w:rsid w:val="00401048"/>
    <w:rsid w:val="00402511"/>
    <w:rsid w:val="00402FC2"/>
    <w:rsid w:val="00411060"/>
    <w:rsid w:val="004132F2"/>
    <w:rsid w:val="00413817"/>
    <w:rsid w:val="00414920"/>
    <w:rsid w:val="00414C8D"/>
    <w:rsid w:val="004209EB"/>
    <w:rsid w:val="00423B69"/>
    <w:rsid w:val="00423D58"/>
    <w:rsid w:val="004243BC"/>
    <w:rsid w:val="0042652F"/>
    <w:rsid w:val="00426851"/>
    <w:rsid w:val="00426F85"/>
    <w:rsid w:val="00427D92"/>
    <w:rsid w:val="00431426"/>
    <w:rsid w:val="004334F9"/>
    <w:rsid w:val="004337C9"/>
    <w:rsid w:val="00441CB7"/>
    <w:rsid w:val="00442006"/>
    <w:rsid w:val="004436A2"/>
    <w:rsid w:val="00443F5B"/>
    <w:rsid w:val="004442EC"/>
    <w:rsid w:val="00445E63"/>
    <w:rsid w:val="004511BE"/>
    <w:rsid w:val="00452617"/>
    <w:rsid w:val="00452A0D"/>
    <w:rsid w:val="00456D26"/>
    <w:rsid w:val="00461A30"/>
    <w:rsid w:val="00461F32"/>
    <w:rsid w:val="00464548"/>
    <w:rsid w:val="0046547D"/>
    <w:rsid w:val="00466478"/>
    <w:rsid w:val="00471FB4"/>
    <w:rsid w:val="00472804"/>
    <w:rsid w:val="00477772"/>
    <w:rsid w:val="00477C00"/>
    <w:rsid w:val="00483429"/>
    <w:rsid w:val="00485F48"/>
    <w:rsid w:val="0048788B"/>
    <w:rsid w:val="0049028E"/>
    <w:rsid w:val="004903E8"/>
    <w:rsid w:val="004907BE"/>
    <w:rsid w:val="00490ABE"/>
    <w:rsid w:val="00491466"/>
    <w:rsid w:val="00493ACF"/>
    <w:rsid w:val="00493F62"/>
    <w:rsid w:val="00497C39"/>
    <w:rsid w:val="004A25C3"/>
    <w:rsid w:val="004A6014"/>
    <w:rsid w:val="004A6C88"/>
    <w:rsid w:val="004B059A"/>
    <w:rsid w:val="004B2D52"/>
    <w:rsid w:val="004B2E2F"/>
    <w:rsid w:val="004B3DB1"/>
    <w:rsid w:val="004B40DF"/>
    <w:rsid w:val="004B4380"/>
    <w:rsid w:val="004B4F3C"/>
    <w:rsid w:val="004B528A"/>
    <w:rsid w:val="004B616E"/>
    <w:rsid w:val="004B61DA"/>
    <w:rsid w:val="004B6852"/>
    <w:rsid w:val="004B7563"/>
    <w:rsid w:val="004C1045"/>
    <w:rsid w:val="004C1F17"/>
    <w:rsid w:val="004C2DEC"/>
    <w:rsid w:val="004C3EBD"/>
    <w:rsid w:val="004C78D2"/>
    <w:rsid w:val="004D043E"/>
    <w:rsid w:val="004D1294"/>
    <w:rsid w:val="004D1970"/>
    <w:rsid w:val="004D321F"/>
    <w:rsid w:val="004D43F7"/>
    <w:rsid w:val="004D4DA9"/>
    <w:rsid w:val="004D5D06"/>
    <w:rsid w:val="004E02AA"/>
    <w:rsid w:val="004E1CEB"/>
    <w:rsid w:val="004E2C02"/>
    <w:rsid w:val="004E4CFC"/>
    <w:rsid w:val="004E5B16"/>
    <w:rsid w:val="004E7549"/>
    <w:rsid w:val="004F2F1E"/>
    <w:rsid w:val="004F30B7"/>
    <w:rsid w:val="004F3C0C"/>
    <w:rsid w:val="004F3F8A"/>
    <w:rsid w:val="004F47CF"/>
    <w:rsid w:val="004F6298"/>
    <w:rsid w:val="00502015"/>
    <w:rsid w:val="00503E2F"/>
    <w:rsid w:val="00504078"/>
    <w:rsid w:val="00507998"/>
    <w:rsid w:val="00507B12"/>
    <w:rsid w:val="0051222A"/>
    <w:rsid w:val="00515AB0"/>
    <w:rsid w:val="005160AC"/>
    <w:rsid w:val="005167E6"/>
    <w:rsid w:val="00517D84"/>
    <w:rsid w:val="00520624"/>
    <w:rsid w:val="005215B3"/>
    <w:rsid w:val="0052287E"/>
    <w:rsid w:val="00523520"/>
    <w:rsid w:val="00523BDE"/>
    <w:rsid w:val="0052447B"/>
    <w:rsid w:val="005304FA"/>
    <w:rsid w:val="00530531"/>
    <w:rsid w:val="00530B1E"/>
    <w:rsid w:val="00532AA1"/>
    <w:rsid w:val="0053391D"/>
    <w:rsid w:val="005362F0"/>
    <w:rsid w:val="00541FFC"/>
    <w:rsid w:val="00542F7F"/>
    <w:rsid w:val="0054525D"/>
    <w:rsid w:val="0055291D"/>
    <w:rsid w:val="00555EBF"/>
    <w:rsid w:val="00556693"/>
    <w:rsid w:val="00560A8A"/>
    <w:rsid w:val="0056308A"/>
    <w:rsid w:val="005634C0"/>
    <w:rsid w:val="00564B15"/>
    <w:rsid w:val="005650D7"/>
    <w:rsid w:val="00566D24"/>
    <w:rsid w:val="00566D9E"/>
    <w:rsid w:val="005717DC"/>
    <w:rsid w:val="00571842"/>
    <w:rsid w:val="00571E65"/>
    <w:rsid w:val="00572AA4"/>
    <w:rsid w:val="005745C3"/>
    <w:rsid w:val="00575432"/>
    <w:rsid w:val="00577334"/>
    <w:rsid w:val="00582712"/>
    <w:rsid w:val="00582B52"/>
    <w:rsid w:val="00582CFE"/>
    <w:rsid w:val="00583BF5"/>
    <w:rsid w:val="00585B3C"/>
    <w:rsid w:val="005908E6"/>
    <w:rsid w:val="00591719"/>
    <w:rsid w:val="00591DA5"/>
    <w:rsid w:val="00592CF2"/>
    <w:rsid w:val="00592D9C"/>
    <w:rsid w:val="0059672F"/>
    <w:rsid w:val="00597A2A"/>
    <w:rsid w:val="00597BA8"/>
    <w:rsid w:val="005A0A66"/>
    <w:rsid w:val="005A18EA"/>
    <w:rsid w:val="005A4603"/>
    <w:rsid w:val="005A4E33"/>
    <w:rsid w:val="005A7B97"/>
    <w:rsid w:val="005B3305"/>
    <w:rsid w:val="005B3C8B"/>
    <w:rsid w:val="005B4BE8"/>
    <w:rsid w:val="005B65A5"/>
    <w:rsid w:val="005C0B63"/>
    <w:rsid w:val="005C4661"/>
    <w:rsid w:val="005C5F9C"/>
    <w:rsid w:val="005C73F4"/>
    <w:rsid w:val="005D1F68"/>
    <w:rsid w:val="005D200D"/>
    <w:rsid w:val="005D39A8"/>
    <w:rsid w:val="005D4880"/>
    <w:rsid w:val="005D58FA"/>
    <w:rsid w:val="005D59BE"/>
    <w:rsid w:val="005E202E"/>
    <w:rsid w:val="005E3DAF"/>
    <w:rsid w:val="005E4D62"/>
    <w:rsid w:val="005E7890"/>
    <w:rsid w:val="005E7E82"/>
    <w:rsid w:val="005F0CB8"/>
    <w:rsid w:val="005F2158"/>
    <w:rsid w:val="005F640C"/>
    <w:rsid w:val="00600F0B"/>
    <w:rsid w:val="00601AA6"/>
    <w:rsid w:val="006030EF"/>
    <w:rsid w:val="00606A32"/>
    <w:rsid w:val="0061110A"/>
    <w:rsid w:val="00612FF4"/>
    <w:rsid w:val="006143BA"/>
    <w:rsid w:val="00617D69"/>
    <w:rsid w:val="006221AC"/>
    <w:rsid w:val="00624003"/>
    <w:rsid w:val="00625DB0"/>
    <w:rsid w:val="00625F0A"/>
    <w:rsid w:val="00626399"/>
    <w:rsid w:val="0063224D"/>
    <w:rsid w:val="006329F6"/>
    <w:rsid w:val="0063452B"/>
    <w:rsid w:val="00635644"/>
    <w:rsid w:val="0063765F"/>
    <w:rsid w:val="00637DEC"/>
    <w:rsid w:val="00640366"/>
    <w:rsid w:val="00640C47"/>
    <w:rsid w:val="006417FE"/>
    <w:rsid w:val="006469F4"/>
    <w:rsid w:val="0064722D"/>
    <w:rsid w:val="00651F1B"/>
    <w:rsid w:val="006525C1"/>
    <w:rsid w:val="006529D0"/>
    <w:rsid w:val="0065467B"/>
    <w:rsid w:val="00655048"/>
    <w:rsid w:val="00655142"/>
    <w:rsid w:val="006554C6"/>
    <w:rsid w:val="00664882"/>
    <w:rsid w:val="00672123"/>
    <w:rsid w:val="00672400"/>
    <w:rsid w:val="00672AAA"/>
    <w:rsid w:val="00673771"/>
    <w:rsid w:val="00673C6D"/>
    <w:rsid w:val="00675209"/>
    <w:rsid w:val="00675392"/>
    <w:rsid w:val="00675AE2"/>
    <w:rsid w:val="006768DE"/>
    <w:rsid w:val="00677022"/>
    <w:rsid w:val="006828FB"/>
    <w:rsid w:val="0068316C"/>
    <w:rsid w:val="0068334B"/>
    <w:rsid w:val="00683E74"/>
    <w:rsid w:val="00683FE4"/>
    <w:rsid w:val="00684189"/>
    <w:rsid w:val="00685078"/>
    <w:rsid w:val="006910AF"/>
    <w:rsid w:val="00693958"/>
    <w:rsid w:val="00694EA3"/>
    <w:rsid w:val="00694FEE"/>
    <w:rsid w:val="006954FC"/>
    <w:rsid w:val="006955FF"/>
    <w:rsid w:val="00695715"/>
    <w:rsid w:val="006A2ABB"/>
    <w:rsid w:val="006A6D2E"/>
    <w:rsid w:val="006B1D6D"/>
    <w:rsid w:val="006C02EE"/>
    <w:rsid w:val="006C231B"/>
    <w:rsid w:val="006C2987"/>
    <w:rsid w:val="006C30A9"/>
    <w:rsid w:val="006C3687"/>
    <w:rsid w:val="006C3AEC"/>
    <w:rsid w:val="006C53AB"/>
    <w:rsid w:val="006D0BCE"/>
    <w:rsid w:val="006D191D"/>
    <w:rsid w:val="006D4135"/>
    <w:rsid w:val="006D4BFF"/>
    <w:rsid w:val="006D787E"/>
    <w:rsid w:val="006E1939"/>
    <w:rsid w:val="006E5A0D"/>
    <w:rsid w:val="006E5D6D"/>
    <w:rsid w:val="006E7886"/>
    <w:rsid w:val="006F07F4"/>
    <w:rsid w:val="006F1612"/>
    <w:rsid w:val="006F4065"/>
    <w:rsid w:val="006F5034"/>
    <w:rsid w:val="006F5D30"/>
    <w:rsid w:val="006F7BF8"/>
    <w:rsid w:val="00700B6C"/>
    <w:rsid w:val="00702437"/>
    <w:rsid w:val="0070253D"/>
    <w:rsid w:val="007036F3"/>
    <w:rsid w:val="00705643"/>
    <w:rsid w:val="007107A4"/>
    <w:rsid w:val="00711171"/>
    <w:rsid w:val="007121EA"/>
    <w:rsid w:val="00713A6D"/>
    <w:rsid w:val="00715AC7"/>
    <w:rsid w:val="007167E3"/>
    <w:rsid w:val="007172E9"/>
    <w:rsid w:val="00717DF1"/>
    <w:rsid w:val="00721AB5"/>
    <w:rsid w:val="007235BB"/>
    <w:rsid w:val="00723FF5"/>
    <w:rsid w:val="00724878"/>
    <w:rsid w:val="00725104"/>
    <w:rsid w:val="00727D1D"/>
    <w:rsid w:val="00730FAE"/>
    <w:rsid w:val="00733B8B"/>
    <w:rsid w:val="00735E01"/>
    <w:rsid w:val="00741A62"/>
    <w:rsid w:val="00741C62"/>
    <w:rsid w:val="007429DF"/>
    <w:rsid w:val="00743792"/>
    <w:rsid w:val="00745D8D"/>
    <w:rsid w:val="00745EC6"/>
    <w:rsid w:val="00747901"/>
    <w:rsid w:val="00747BDC"/>
    <w:rsid w:val="00750392"/>
    <w:rsid w:val="007507F5"/>
    <w:rsid w:val="00750D75"/>
    <w:rsid w:val="00755257"/>
    <w:rsid w:val="007566C0"/>
    <w:rsid w:val="00757679"/>
    <w:rsid w:val="00757683"/>
    <w:rsid w:val="00760071"/>
    <w:rsid w:val="00760CFE"/>
    <w:rsid w:val="00760D44"/>
    <w:rsid w:val="007623AB"/>
    <w:rsid w:val="00762438"/>
    <w:rsid w:val="00763217"/>
    <w:rsid w:val="00763BFF"/>
    <w:rsid w:val="00763E91"/>
    <w:rsid w:val="00765395"/>
    <w:rsid w:val="0076601B"/>
    <w:rsid w:val="00772140"/>
    <w:rsid w:val="0077351C"/>
    <w:rsid w:val="00773D0D"/>
    <w:rsid w:val="007756E1"/>
    <w:rsid w:val="00777EA3"/>
    <w:rsid w:val="00777FEB"/>
    <w:rsid w:val="0078011C"/>
    <w:rsid w:val="00780D06"/>
    <w:rsid w:val="007833F7"/>
    <w:rsid w:val="0078610A"/>
    <w:rsid w:val="00787EF8"/>
    <w:rsid w:val="00791425"/>
    <w:rsid w:val="00791D96"/>
    <w:rsid w:val="00794B30"/>
    <w:rsid w:val="00795BE3"/>
    <w:rsid w:val="00795CFC"/>
    <w:rsid w:val="007A20BE"/>
    <w:rsid w:val="007A20CE"/>
    <w:rsid w:val="007A469F"/>
    <w:rsid w:val="007A4711"/>
    <w:rsid w:val="007B0F61"/>
    <w:rsid w:val="007B283D"/>
    <w:rsid w:val="007B4343"/>
    <w:rsid w:val="007B6C41"/>
    <w:rsid w:val="007B7AC1"/>
    <w:rsid w:val="007C2463"/>
    <w:rsid w:val="007C29D7"/>
    <w:rsid w:val="007C37EC"/>
    <w:rsid w:val="007C3FD7"/>
    <w:rsid w:val="007C5907"/>
    <w:rsid w:val="007C6427"/>
    <w:rsid w:val="007D4185"/>
    <w:rsid w:val="007D5069"/>
    <w:rsid w:val="007D5189"/>
    <w:rsid w:val="007D5C48"/>
    <w:rsid w:val="007D73B0"/>
    <w:rsid w:val="007E1758"/>
    <w:rsid w:val="007E1D73"/>
    <w:rsid w:val="007E2793"/>
    <w:rsid w:val="007E3639"/>
    <w:rsid w:val="007E4EFA"/>
    <w:rsid w:val="007E78C8"/>
    <w:rsid w:val="007E7CFB"/>
    <w:rsid w:val="007F0161"/>
    <w:rsid w:val="007F0859"/>
    <w:rsid w:val="007F16F8"/>
    <w:rsid w:val="007F1F7B"/>
    <w:rsid w:val="007F2C23"/>
    <w:rsid w:val="007F409A"/>
    <w:rsid w:val="007F43D7"/>
    <w:rsid w:val="007F5A73"/>
    <w:rsid w:val="007F6BBC"/>
    <w:rsid w:val="008009A0"/>
    <w:rsid w:val="008037EC"/>
    <w:rsid w:val="008039D3"/>
    <w:rsid w:val="0080455F"/>
    <w:rsid w:val="008048CF"/>
    <w:rsid w:val="00804C39"/>
    <w:rsid w:val="008052B5"/>
    <w:rsid w:val="008053DB"/>
    <w:rsid w:val="00805495"/>
    <w:rsid w:val="008066BD"/>
    <w:rsid w:val="00812F6A"/>
    <w:rsid w:val="00815716"/>
    <w:rsid w:val="008165A9"/>
    <w:rsid w:val="008168FD"/>
    <w:rsid w:val="00816AE3"/>
    <w:rsid w:val="008177ED"/>
    <w:rsid w:val="00820729"/>
    <w:rsid w:val="00823FFE"/>
    <w:rsid w:val="00824ABB"/>
    <w:rsid w:val="00827ED7"/>
    <w:rsid w:val="00830EC6"/>
    <w:rsid w:val="00834315"/>
    <w:rsid w:val="0084095F"/>
    <w:rsid w:val="00842579"/>
    <w:rsid w:val="00844A05"/>
    <w:rsid w:val="00845D14"/>
    <w:rsid w:val="008501E4"/>
    <w:rsid w:val="00851357"/>
    <w:rsid w:val="008522B8"/>
    <w:rsid w:val="00855FA8"/>
    <w:rsid w:val="00856F5E"/>
    <w:rsid w:val="0086038A"/>
    <w:rsid w:val="00861DB4"/>
    <w:rsid w:val="0086206E"/>
    <w:rsid w:val="008638FD"/>
    <w:rsid w:val="00864CB0"/>
    <w:rsid w:val="00867078"/>
    <w:rsid w:val="00872F85"/>
    <w:rsid w:val="008738B5"/>
    <w:rsid w:val="00875A6D"/>
    <w:rsid w:val="00883431"/>
    <w:rsid w:val="00883DF1"/>
    <w:rsid w:val="00885234"/>
    <w:rsid w:val="00885A54"/>
    <w:rsid w:val="00886477"/>
    <w:rsid w:val="00887F02"/>
    <w:rsid w:val="00892D92"/>
    <w:rsid w:val="0089348F"/>
    <w:rsid w:val="00893D1E"/>
    <w:rsid w:val="00894A7A"/>
    <w:rsid w:val="00896197"/>
    <w:rsid w:val="008A2602"/>
    <w:rsid w:val="008A2E9B"/>
    <w:rsid w:val="008A3063"/>
    <w:rsid w:val="008A34AD"/>
    <w:rsid w:val="008A6353"/>
    <w:rsid w:val="008A64BB"/>
    <w:rsid w:val="008A7D07"/>
    <w:rsid w:val="008B26E3"/>
    <w:rsid w:val="008B29CF"/>
    <w:rsid w:val="008B69F7"/>
    <w:rsid w:val="008B6E40"/>
    <w:rsid w:val="008C1084"/>
    <w:rsid w:val="008C2B66"/>
    <w:rsid w:val="008C4288"/>
    <w:rsid w:val="008C63F6"/>
    <w:rsid w:val="008C65E3"/>
    <w:rsid w:val="008C70AE"/>
    <w:rsid w:val="008C70BC"/>
    <w:rsid w:val="008D183A"/>
    <w:rsid w:val="008D1D5C"/>
    <w:rsid w:val="008D3825"/>
    <w:rsid w:val="008D3AFB"/>
    <w:rsid w:val="008D584E"/>
    <w:rsid w:val="008D6F4B"/>
    <w:rsid w:val="008D71A6"/>
    <w:rsid w:val="008D72EA"/>
    <w:rsid w:val="008D7648"/>
    <w:rsid w:val="008E1631"/>
    <w:rsid w:val="008E1E5D"/>
    <w:rsid w:val="008E2646"/>
    <w:rsid w:val="008E2864"/>
    <w:rsid w:val="008E3465"/>
    <w:rsid w:val="008E4A00"/>
    <w:rsid w:val="008E53E9"/>
    <w:rsid w:val="008E5CCB"/>
    <w:rsid w:val="008E6BC7"/>
    <w:rsid w:val="009017CC"/>
    <w:rsid w:val="00905E66"/>
    <w:rsid w:val="0090753C"/>
    <w:rsid w:val="00911E15"/>
    <w:rsid w:val="0091398F"/>
    <w:rsid w:val="00916B50"/>
    <w:rsid w:val="00920892"/>
    <w:rsid w:val="00920A49"/>
    <w:rsid w:val="009221E3"/>
    <w:rsid w:val="00923A5B"/>
    <w:rsid w:val="00924C1B"/>
    <w:rsid w:val="00926B6C"/>
    <w:rsid w:val="00926C0C"/>
    <w:rsid w:val="00927744"/>
    <w:rsid w:val="00927761"/>
    <w:rsid w:val="0093051E"/>
    <w:rsid w:val="0093169F"/>
    <w:rsid w:val="00931F2A"/>
    <w:rsid w:val="00933DF5"/>
    <w:rsid w:val="009359F8"/>
    <w:rsid w:val="00944DD7"/>
    <w:rsid w:val="009457B4"/>
    <w:rsid w:val="00945E80"/>
    <w:rsid w:val="00946660"/>
    <w:rsid w:val="0094667C"/>
    <w:rsid w:val="009469DC"/>
    <w:rsid w:val="00950BEB"/>
    <w:rsid w:val="00954B0F"/>
    <w:rsid w:val="00954EC0"/>
    <w:rsid w:val="00960618"/>
    <w:rsid w:val="00967CC2"/>
    <w:rsid w:val="0097124E"/>
    <w:rsid w:val="00975193"/>
    <w:rsid w:val="00976798"/>
    <w:rsid w:val="009871E8"/>
    <w:rsid w:val="009873AC"/>
    <w:rsid w:val="00987475"/>
    <w:rsid w:val="0098774D"/>
    <w:rsid w:val="00993009"/>
    <w:rsid w:val="009941DC"/>
    <w:rsid w:val="00994B6C"/>
    <w:rsid w:val="009956DA"/>
    <w:rsid w:val="0099736E"/>
    <w:rsid w:val="00997525"/>
    <w:rsid w:val="00997880"/>
    <w:rsid w:val="009A0F05"/>
    <w:rsid w:val="009A1401"/>
    <w:rsid w:val="009A344D"/>
    <w:rsid w:val="009B047D"/>
    <w:rsid w:val="009B04FB"/>
    <w:rsid w:val="009B2C90"/>
    <w:rsid w:val="009B491E"/>
    <w:rsid w:val="009C01ED"/>
    <w:rsid w:val="009C18CF"/>
    <w:rsid w:val="009C3F6A"/>
    <w:rsid w:val="009C52D0"/>
    <w:rsid w:val="009C7157"/>
    <w:rsid w:val="009C7EDD"/>
    <w:rsid w:val="009D0495"/>
    <w:rsid w:val="009D0547"/>
    <w:rsid w:val="009D085F"/>
    <w:rsid w:val="009D0E4B"/>
    <w:rsid w:val="009D1029"/>
    <w:rsid w:val="009D3396"/>
    <w:rsid w:val="009D521D"/>
    <w:rsid w:val="009E0109"/>
    <w:rsid w:val="009E1054"/>
    <w:rsid w:val="009E45D1"/>
    <w:rsid w:val="009E57C3"/>
    <w:rsid w:val="009E593C"/>
    <w:rsid w:val="009E6CF9"/>
    <w:rsid w:val="009F3957"/>
    <w:rsid w:val="009F565C"/>
    <w:rsid w:val="009F63DD"/>
    <w:rsid w:val="009F7743"/>
    <w:rsid w:val="00A0083F"/>
    <w:rsid w:val="00A03DC0"/>
    <w:rsid w:val="00A057C2"/>
    <w:rsid w:val="00A05D63"/>
    <w:rsid w:val="00A06878"/>
    <w:rsid w:val="00A07004"/>
    <w:rsid w:val="00A124A7"/>
    <w:rsid w:val="00A12A21"/>
    <w:rsid w:val="00A131DA"/>
    <w:rsid w:val="00A141AC"/>
    <w:rsid w:val="00A206AF"/>
    <w:rsid w:val="00A22126"/>
    <w:rsid w:val="00A254AF"/>
    <w:rsid w:val="00A262FF"/>
    <w:rsid w:val="00A26A8D"/>
    <w:rsid w:val="00A319B9"/>
    <w:rsid w:val="00A320E7"/>
    <w:rsid w:val="00A32F59"/>
    <w:rsid w:val="00A34491"/>
    <w:rsid w:val="00A37901"/>
    <w:rsid w:val="00A4001A"/>
    <w:rsid w:val="00A416D3"/>
    <w:rsid w:val="00A41AC9"/>
    <w:rsid w:val="00A42872"/>
    <w:rsid w:val="00A42E2D"/>
    <w:rsid w:val="00A44C4C"/>
    <w:rsid w:val="00A469F4"/>
    <w:rsid w:val="00A50D1E"/>
    <w:rsid w:val="00A5340D"/>
    <w:rsid w:val="00A541BD"/>
    <w:rsid w:val="00A552A5"/>
    <w:rsid w:val="00A55653"/>
    <w:rsid w:val="00A57C75"/>
    <w:rsid w:val="00A57E32"/>
    <w:rsid w:val="00A60518"/>
    <w:rsid w:val="00A61864"/>
    <w:rsid w:val="00A6189F"/>
    <w:rsid w:val="00A61B1A"/>
    <w:rsid w:val="00A61B83"/>
    <w:rsid w:val="00A62A9D"/>
    <w:rsid w:val="00A630D8"/>
    <w:rsid w:val="00A6311A"/>
    <w:rsid w:val="00A64736"/>
    <w:rsid w:val="00A65668"/>
    <w:rsid w:val="00A72F01"/>
    <w:rsid w:val="00A7358C"/>
    <w:rsid w:val="00A73DF6"/>
    <w:rsid w:val="00A74EA5"/>
    <w:rsid w:val="00A753CD"/>
    <w:rsid w:val="00A81999"/>
    <w:rsid w:val="00A82696"/>
    <w:rsid w:val="00A83AE9"/>
    <w:rsid w:val="00A847DC"/>
    <w:rsid w:val="00A851FF"/>
    <w:rsid w:val="00A8548B"/>
    <w:rsid w:val="00A86B0C"/>
    <w:rsid w:val="00A8751B"/>
    <w:rsid w:val="00A87F24"/>
    <w:rsid w:val="00A91195"/>
    <w:rsid w:val="00A929EB"/>
    <w:rsid w:val="00A933A1"/>
    <w:rsid w:val="00AA0E62"/>
    <w:rsid w:val="00AA1CC2"/>
    <w:rsid w:val="00AA2680"/>
    <w:rsid w:val="00AA37C4"/>
    <w:rsid w:val="00AA735F"/>
    <w:rsid w:val="00AA7BC9"/>
    <w:rsid w:val="00AB5C94"/>
    <w:rsid w:val="00AB64F2"/>
    <w:rsid w:val="00AB7B12"/>
    <w:rsid w:val="00AC1D42"/>
    <w:rsid w:val="00AC2678"/>
    <w:rsid w:val="00AC28B0"/>
    <w:rsid w:val="00AC39FC"/>
    <w:rsid w:val="00AC3A06"/>
    <w:rsid w:val="00AC46D7"/>
    <w:rsid w:val="00AC692D"/>
    <w:rsid w:val="00AC6D78"/>
    <w:rsid w:val="00AC7B67"/>
    <w:rsid w:val="00AC7CF3"/>
    <w:rsid w:val="00AD1CF4"/>
    <w:rsid w:val="00AD6DC4"/>
    <w:rsid w:val="00AD71F9"/>
    <w:rsid w:val="00AE2C65"/>
    <w:rsid w:val="00AE3863"/>
    <w:rsid w:val="00AE4E8B"/>
    <w:rsid w:val="00AE7F3F"/>
    <w:rsid w:val="00AF0016"/>
    <w:rsid w:val="00AF0059"/>
    <w:rsid w:val="00AF02DC"/>
    <w:rsid w:val="00AF1F35"/>
    <w:rsid w:val="00AF23F4"/>
    <w:rsid w:val="00AF3148"/>
    <w:rsid w:val="00AF524A"/>
    <w:rsid w:val="00AF6552"/>
    <w:rsid w:val="00AF7436"/>
    <w:rsid w:val="00AF7AE0"/>
    <w:rsid w:val="00B01D2E"/>
    <w:rsid w:val="00B027B8"/>
    <w:rsid w:val="00B036AA"/>
    <w:rsid w:val="00B037DC"/>
    <w:rsid w:val="00B04234"/>
    <w:rsid w:val="00B10B0A"/>
    <w:rsid w:val="00B17791"/>
    <w:rsid w:val="00B22777"/>
    <w:rsid w:val="00B22B4B"/>
    <w:rsid w:val="00B26D7B"/>
    <w:rsid w:val="00B3200D"/>
    <w:rsid w:val="00B3630F"/>
    <w:rsid w:val="00B36C5B"/>
    <w:rsid w:val="00B40305"/>
    <w:rsid w:val="00B4059D"/>
    <w:rsid w:val="00B4164F"/>
    <w:rsid w:val="00B41741"/>
    <w:rsid w:val="00B42867"/>
    <w:rsid w:val="00B42AF6"/>
    <w:rsid w:val="00B43897"/>
    <w:rsid w:val="00B47C18"/>
    <w:rsid w:val="00B52D8A"/>
    <w:rsid w:val="00B540B0"/>
    <w:rsid w:val="00B57076"/>
    <w:rsid w:val="00B600F6"/>
    <w:rsid w:val="00B61215"/>
    <w:rsid w:val="00B63B4F"/>
    <w:rsid w:val="00B63E44"/>
    <w:rsid w:val="00B6554B"/>
    <w:rsid w:val="00B65621"/>
    <w:rsid w:val="00B65DE6"/>
    <w:rsid w:val="00B67DFC"/>
    <w:rsid w:val="00B72DF0"/>
    <w:rsid w:val="00B73A2E"/>
    <w:rsid w:val="00B742A2"/>
    <w:rsid w:val="00B742CF"/>
    <w:rsid w:val="00B7514D"/>
    <w:rsid w:val="00B75A60"/>
    <w:rsid w:val="00B804C1"/>
    <w:rsid w:val="00B80FCD"/>
    <w:rsid w:val="00B814B3"/>
    <w:rsid w:val="00B81B18"/>
    <w:rsid w:val="00B86349"/>
    <w:rsid w:val="00B86F59"/>
    <w:rsid w:val="00B90DAB"/>
    <w:rsid w:val="00B91A62"/>
    <w:rsid w:val="00B91AA8"/>
    <w:rsid w:val="00B97FBF"/>
    <w:rsid w:val="00BA214A"/>
    <w:rsid w:val="00BA2AD0"/>
    <w:rsid w:val="00BA2DB9"/>
    <w:rsid w:val="00BA3030"/>
    <w:rsid w:val="00BA4FDF"/>
    <w:rsid w:val="00BA53F2"/>
    <w:rsid w:val="00BA7299"/>
    <w:rsid w:val="00BB1457"/>
    <w:rsid w:val="00BB20B8"/>
    <w:rsid w:val="00BB23F4"/>
    <w:rsid w:val="00BB2EAC"/>
    <w:rsid w:val="00BB5696"/>
    <w:rsid w:val="00BB5C77"/>
    <w:rsid w:val="00BB7815"/>
    <w:rsid w:val="00BC01BF"/>
    <w:rsid w:val="00BC32EF"/>
    <w:rsid w:val="00BC46B4"/>
    <w:rsid w:val="00BD113B"/>
    <w:rsid w:val="00BD14A7"/>
    <w:rsid w:val="00BD18EA"/>
    <w:rsid w:val="00BD2009"/>
    <w:rsid w:val="00BD287F"/>
    <w:rsid w:val="00BD2DF2"/>
    <w:rsid w:val="00BD3932"/>
    <w:rsid w:val="00BE0E58"/>
    <w:rsid w:val="00BE2DF2"/>
    <w:rsid w:val="00BE37DD"/>
    <w:rsid w:val="00BF0E3F"/>
    <w:rsid w:val="00BF6262"/>
    <w:rsid w:val="00C0128C"/>
    <w:rsid w:val="00C012BE"/>
    <w:rsid w:val="00C018D8"/>
    <w:rsid w:val="00C0552C"/>
    <w:rsid w:val="00C0635D"/>
    <w:rsid w:val="00C0760B"/>
    <w:rsid w:val="00C07D11"/>
    <w:rsid w:val="00C141BE"/>
    <w:rsid w:val="00C1676F"/>
    <w:rsid w:val="00C202C3"/>
    <w:rsid w:val="00C2093A"/>
    <w:rsid w:val="00C211AC"/>
    <w:rsid w:val="00C226B5"/>
    <w:rsid w:val="00C22E8C"/>
    <w:rsid w:val="00C23CA1"/>
    <w:rsid w:val="00C24371"/>
    <w:rsid w:val="00C24405"/>
    <w:rsid w:val="00C24D76"/>
    <w:rsid w:val="00C33C1A"/>
    <w:rsid w:val="00C35F16"/>
    <w:rsid w:val="00C41AC6"/>
    <w:rsid w:val="00C41BDC"/>
    <w:rsid w:val="00C426D2"/>
    <w:rsid w:val="00C434EF"/>
    <w:rsid w:val="00C46833"/>
    <w:rsid w:val="00C46C48"/>
    <w:rsid w:val="00C50F1A"/>
    <w:rsid w:val="00C52108"/>
    <w:rsid w:val="00C52453"/>
    <w:rsid w:val="00C538C3"/>
    <w:rsid w:val="00C54EF3"/>
    <w:rsid w:val="00C605A1"/>
    <w:rsid w:val="00C615AB"/>
    <w:rsid w:val="00C61905"/>
    <w:rsid w:val="00C62075"/>
    <w:rsid w:val="00C62B7E"/>
    <w:rsid w:val="00C632A1"/>
    <w:rsid w:val="00C63804"/>
    <w:rsid w:val="00C64474"/>
    <w:rsid w:val="00C6492F"/>
    <w:rsid w:val="00C65D60"/>
    <w:rsid w:val="00C6666F"/>
    <w:rsid w:val="00C679FA"/>
    <w:rsid w:val="00C7042C"/>
    <w:rsid w:val="00C741AD"/>
    <w:rsid w:val="00C7435A"/>
    <w:rsid w:val="00C75625"/>
    <w:rsid w:val="00C763EA"/>
    <w:rsid w:val="00C7793A"/>
    <w:rsid w:val="00C808DF"/>
    <w:rsid w:val="00C8245E"/>
    <w:rsid w:val="00C82C6E"/>
    <w:rsid w:val="00C835A3"/>
    <w:rsid w:val="00C85EE0"/>
    <w:rsid w:val="00C86DBE"/>
    <w:rsid w:val="00C86EC9"/>
    <w:rsid w:val="00C915D7"/>
    <w:rsid w:val="00C91C86"/>
    <w:rsid w:val="00CA0F5B"/>
    <w:rsid w:val="00CA16A8"/>
    <w:rsid w:val="00CA1E76"/>
    <w:rsid w:val="00CA37A7"/>
    <w:rsid w:val="00CA513B"/>
    <w:rsid w:val="00CB0D7C"/>
    <w:rsid w:val="00CB1B91"/>
    <w:rsid w:val="00CB20C9"/>
    <w:rsid w:val="00CB229D"/>
    <w:rsid w:val="00CB59CE"/>
    <w:rsid w:val="00CC1EFF"/>
    <w:rsid w:val="00CC2C02"/>
    <w:rsid w:val="00CC2F55"/>
    <w:rsid w:val="00CC3DE9"/>
    <w:rsid w:val="00CC4183"/>
    <w:rsid w:val="00CC49F8"/>
    <w:rsid w:val="00CC564B"/>
    <w:rsid w:val="00CC7FA8"/>
    <w:rsid w:val="00CD1370"/>
    <w:rsid w:val="00CD1749"/>
    <w:rsid w:val="00CD2B0A"/>
    <w:rsid w:val="00CD6E6B"/>
    <w:rsid w:val="00CD7351"/>
    <w:rsid w:val="00CE27B5"/>
    <w:rsid w:val="00CE2D80"/>
    <w:rsid w:val="00CE3C33"/>
    <w:rsid w:val="00CF06AE"/>
    <w:rsid w:val="00CF16D9"/>
    <w:rsid w:val="00CF5649"/>
    <w:rsid w:val="00CF5C38"/>
    <w:rsid w:val="00CF69FB"/>
    <w:rsid w:val="00D008BB"/>
    <w:rsid w:val="00D01B2A"/>
    <w:rsid w:val="00D03B13"/>
    <w:rsid w:val="00D05069"/>
    <w:rsid w:val="00D07D84"/>
    <w:rsid w:val="00D102C3"/>
    <w:rsid w:val="00D11D2E"/>
    <w:rsid w:val="00D11F86"/>
    <w:rsid w:val="00D17CBF"/>
    <w:rsid w:val="00D22BF1"/>
    <w:rsid w:val="00D2370B"/>
    <w:rsid w:val="00D23B0A"/>
    <w:rsid w:val="00D24899"/>
    <w:rsid w:val="00D2582B"/>
    <w:rsid w:val="00D27176"/>
    <w:rsid w:val="00D3013D"/>
    <w:rsid w:val="00D30E61"/>
    <w:rsid w:val="00D3401C"/>
    <w:rsid w:val="00D340A7"/>
    <w:rsid w:val="00D34AAB"/>
    <w:rsid w:val="00D354B5"/>
    <w:rsid w:val="00D40B48"/>
    <w:rsid w:val="00D40E38"/>
    <w:rsid w:val="00D40FD1"/>
    <w:rsid w:val="00D43EC2"/>
    <w:rsid w:val="00D440B8"/>
    <w:rsid w:val="00D45A9B"/>
    <w:rsid w:val="00D46B71"/>
    <w:rsid w:val="00D506AD"/>
    <w:rsid w:val="00D524D5"/>
    <w:rsid w:val="00D52CC2"/>
    <w:rsid w:val="00D539D6"/>
    <w:rsid w:val="00D61573"/>
    <w:rsid w:val="00D619F3"/>
    <w:rsid w:val="00D61F85"/>
    <w:rsid w:val="00D62C62"/>
    <w:rsid w:val="00D64167"/>
    <w:rsid w:val="00D71311"/>
    <w:rsid w:val="00D71361"/>
    <w:rsid w:val="00D728DF"/>
    <w:rsid w:val="00D75BFE"/>
    <w:rsid w:val="00D8190C"/>
    <w:rsid w:val="00D8745C"/>
    <w:rsid w:val="00D87E16"/>
    <w:rsid w:val="00D87EBB"/>
    <w:rsid w:val="00D90DD9"/>
    <w:rsid w:val="00D90F19"/>
    <w:rsid w:val="00D91052"/>
    <w:rsid w:val="00D919D0"/>
    <w:rsid w:val="00D92BF3"/>
    <w:rsid w:val="00D92D33"/>
    <w:rsid w:val="00D966FE"/>
    <w:rsid w:val="00D9774C"/>
    <w:rsid w:val="00D97AED"/>
    <w:rsid w:val="00D97F10"/>
    <w:rsid w:val="00DA0C4F"/>
    <w:rsid w:val="00DA1BE9"/>
    <w:rsid w:val="00DA2311"/>
    <w:rsid w:val="00DA27AE"/>
    <w:rsid w:val="00DA3575"/>
    <w:rsid w:val="00DA39AD"/>
    <w:rsid w:val="00DA429E"/>
    <w:rsid w:val="00DA5BD6"/>
    <w:rsid w:val="00DA6561"/>
    <w:rsid w:val="00DA6FBD"/>
    <w:rsid w:val="00DA7DB9"/>
    <w:rsid w:val="00DA7E9C"/>
    <w:rsid w:val="00DB21E4"/>
    <w:rsid w:val="00DB53FD"/>
    <w:rsid w:val="00DB571A"/>
    <w:rsid w:val="00DB5E8D"/>
    <w:rsid w:val="00DC23C3"/>
    <w:rsid w:val="00DC3790"/>
    <w:rsid w:val="00DC4A7D"/>
    <w:rsid w:val="00DC7339"/>
    <w:rsid w:val="00DD2106"/>
    <w:rsid w:val="00DD22B0"/>
    <w:rsid w:val="00DD5908"/>
    <w:rsid w:val="00DD6593"/>
    <w:rsid w:val="00DD6DEA"/>
    <w:rsid w:val="00DD775E"/>
    <w:rsid w:val="00DE1ABA"/>
    <w:rsid w:val="00DE6CF9"/>
    <w:rsid w:val="00DF0671"/>
    <w:rsid w:val="00DF287C"/>
    <w:rsid w:val="00DF28D7"/>
    <w:rsid w:val="00DF354C"/>
    <w:rsid w:val="00DF5C51"/>
    <w:rsid w:val="00DF6322"/>
    <w:rsid w:val="00DF6582"/>
    <w:rsid w:val="00DF70B1"/>
    <w:rsid w:val="00E0133A"/>
    <w:rsid w:val="00E01B01"/>
    <w:rsid w:val="00E04EC5"/>
    <w:rsid w:val="00E05DE4"/>
    <w:rsid w:val="00E07649"/>
    <w:rsid w:val="00E102E9"/>
    <w:rsid w:val="00E1062F"/>
    <w:rsid w:val="00E10668"/>
    <w:rsid w:val="00E1303B"/>
    <w:rsid w:val="00E1713C"/>
    <w:rsid w:val="00E21A9A"/>
    <w:rsid w:val="00E22DCB"/>
    <w:rsid w:val="00E24079"/>
    <w:rsid w:val="00E30057"/>
    <w:rsid w:val="00E32188"/>
    <w:rsid w:val="00E32CF6"/>
    <w:rsid w:val="00E3341D"/>
    <w:rsid w:val="00E33934"/>
    <w:rsid w:val="00E33F7B"/>
    <w:rsid w:val="00E3746C"/>
    <w:rsid w:val="00E37530"/>
    <w:rsid w:val="00E3768B"/>
    <w:rsid w:val="00E37ED5"/>
    <w:rsid w:val="00E419B9"/>
    <w:rsid w:val="00E41D02"/>
    <w:rsid w:val="00E437A8"/>
    <w:rsid w:val="00E437C2"/>
    <w:rsid w:val="00E461D2"/>
    <w:rsid w:val="00E46634"/>
    <w:rsid w:val="00E468D0"/>
    <w:rsid w:val="00E511D7"/>
    <w:rsid w:val="00E527CA"/>
    <w:rsid w:val="00E548CB"/>
    <w:rsid w:val="00E54F3B"/>
    <w:rsid w:val="00E55339"/>
    <w:rsid w:val="00E566DE"/>
    <w:rsid w:val="00E56C1E"/>
    <w:rsid w:val="00E57CCC"/>
    <w:rsid w:val="00E61872"/>
    <w:rsid w:val="00E61945"/>
    <w:rsid w:val="00E62F5A"/>
    <w:rsid w:val="00E63378"/>
    <w:rsid w:val="00E63BFB"/>
    <w:rsid w:val="00E648D3"/>
    <w:rsid w:val="00E64D81"/>
    <w:rsid w:val="00E66A48"/>
    <w:rsid w:val="00E70E56"/>
    <w:rsid w:val="00E72088"/>
    <w:rsid w:val="00E72235"/>
    <w:rsid w:val="00E7401F"/>
    <w:rsid w:val="00E743A5"/>
    <w:rsid w:val="00E76FD0"/>
    <w:rsid w:val="00E770D0"/>
    <w:rsid w:val="00E77B60"/>
    <w:rsid w:val="00E80616"/>
    <w:rsid w:val="00E81FCE"/>
    <w:rsid w:val="00E82FF2"/>
    <w:rsid w:val="00E85213"/>
    <w:rsid w:val="00E8558A"/>
    <w:rsid w:val="00E872A5"/>
    <w:rsid w:val="00E95B9C"/>
    <w:rsid w:val="00E97133"/>
    <w:rsid w:val="00EA0E6D"/>
    <w:rsid w:val="00EA726C"/>
    <w:rsid w:val="00EA7312"/>
    <w:rsid w:val="00EA75B9"/>
    <w:rsid w:val="00EB0939"/>
    <w:rsid w:val="00EB0A7F"/>
    <w:rsid w:val="00EB0BCF"/>
    <w:rsid w:val="00EB1D64"/>
    <w:rsid w:val="00EB1D99"/>
    <w:rsid w:val="00EB2993"/>
    <w:rsid w:val="00EB2DC2"/>
    <w:rsid w:val="00EB4B55"/>
    <w:rsid w:val="00EB6159"/>
    <w:rsid w:val="00EB76DD"/>
    <w:rsid w:val="00EB781B"/>
    <w:rsid w:val="00EB7825"/>
    <w:rsid w:val="00EC08B6"/>
    <w:rsid w:val="00EC5C2F"/>
    <w:rsid w:val="00EC5C78"/>
    <w:rsid w:val="00EC7EEF"/>
    <w:rsid w:val="00ED3C8B"/>
    <w:rsid w:val="00ED5D7E"/>
    <w:rsid w:val="00ED6E80"/>
    <w:rsid w:val="00ED7164"/>
    <w:rsid w:val="00EE168A"/>
    <w:rsid w:val="00EE37BB"/>
    <w:rsid w:val="00EE4795"/>
    <w:rsid w:val="00EE4A4A"/>
    <w:rsid w:val="00EE4CB3"/>
    <w:rsid w:val="00EE5E77"/>
    <w:rsid w:val="00EE5E8B"/>
    <w:rsid w:val="00EE6156"/>
    <w:rsid w:val="00EE6189"/>
    <w:rsid w:val="00EE78E0"/>
    <w:rsid w:val="00EF102A"/>
    <w:rsid w:val="00EF2A48"/>
    <w:rsid w:val="00EF33C6"/>
    <w:rsid w:val="00EF37FE"/>
    <w:rsid w:val="00EF656B"/>
    <w:rsid w:val="00F00DF2"/>
    <w:rsid w:val="00F05FE7"/>
    <w:rsid w:val="00F06114"/>
    <w:rsid w:val="00F123D6"/>
    <w:rsid w:val="00F13BED"/>
    <w:rsid w:val="00F14C8F"/>
    <w:rsid w:val="00F21C6B"/>
    <w:rsid w:val="00F225A7"/>
    <w:rsid w:val="00F27266"/>
    <w:rsid w:val="00F30942"/>
    <w:rsid w:val="00F32AEB"/>
    <w:rsid w:val="00F32E83"/>
    <w:rsid w:val="00F33859"/>
    <w:rsid w:val="00F379DE"/>
    <w:rsid w:val="00F40E45"/>
    <w:rsid w:val="00F41367"/>
    <w:rsid w:val="00F4353A"/>
    <w:rsid w:val="00F44269"/>
    <w:rsid w:val="00F45913"/>
    <w:rsid w:val="00F468E4"/>
    <w:rsid w:val="00F4736A"/>
    <w:rsid w:val="00F47E26"/>
    <w:rsid w:val="00F57667"/>
    <w:rsid w:val="00F62B14"/>
    <w:rsid w:val="00F63580"/>
    <w:rsid w:val="00F6782E"/>
    <w:rsid w:val="00F72205"/>
    <w:rsid w:val="00F73FF1"/>
    <w:rsid w:val="00F74585"/>
    <w:rsid w:val="00F75011"/>
    <w:rsid w:val="00F75F2C"/>
    <w:rsid w:val="00F81050"/>
    <w:rsid w:val="00F81295"/>
    <w:rsid w:val="00F81D99"/>
    <w:rsid w:val="00F84F68"/>
    <w:rsid w:val="00F86F30"/>
    <w:rsid w:val="00F8789E"/>
    <w:rsid w:val="00F91265"/>
    <w:rsid w:val="00F9128C"/>
    <w:rsid w:val="00F919B9"/>
    <w:rsid w:val="00F935E7"/>
    <w:rsid w:val="00F974CE"/>
    <w:rsid w:val="00F9760B"/>
    <w:rsid w:val="00FA3718"/>
    <w:rsid w:val="00FA3C72"/>
    <w:rsid w:val="00FA42EC"/>
    <w:rsid w:val="00FA5170"/>
    <w:rsid w:val="00FA6003"/>
    <w:rsid w:val="00FA61A6"/>
    <w:rsid w:val="00FA677D"/>
    <w:rsid w:val="00FA6BD6"/>
    <w:rsid w:val="00FA755F"/>
    <w:rsid w:val="00FB04EA"/>
    <w:rsid w:val="00FB1BE3"/>
    <w:rsid w:val="00FC07A5"/>
    <w:rsid w:val="00FC38D6"/>
    <w:rsid w:val="00FD10B0"/>
    <w:rsid w:val="00FD542D"/>
    <w:rsid w:val="00FD5FE2"/>
    <w:rsid w:val="00FE064B"/>
    <w:rsid w:val="00FE28EE"/>
    <w:rsid w:val="00FE51EC"/>
    <w:rsid w:val="00FE5B49"/>
    <w:rsid w:val="00FE7A7E"/>
    <w:rsid w:val="00FF1A23"/>
    <w:rsid w:val="00FF1C34"/>
    <w:rsid w:val="00FF23B8"/>
    <w:rsid w:val="00FF2E5E"/>
    <w:rsid w:val="00FF3D5B"/>
    <w:rsid w:val="00FF3E8E"/>
    <w:rsid w:val="00FF45F4"/>
    <w:rsid w:val="00FF45F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63A7-1739-4AA9-AF21-FA8EB8E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paragraph" w:customStyle="1" w:styleId="ConsPlusNormal">
    <w:name w:val="ConsPlusNormal"/>
    <w:rsid w:val="0004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rsid w:val="006F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3975-3C17-4481-BFC6-01EB7D7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13094</Words>
  <Characters>74640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Александровна</dc:creator>
  <cp:keywords/>
  <dc:description/>
  <cp:lastModifiedBy>Мельничану Лилия Николаевна</cp:lastModifiedBy>
  <cp:revision>4</cp:revision>
  <cp:lastPrinted>2020-12-15T09:13:00Z</cp:lastPrinted>
  <dcterms:created xsi:type="dcterms:W3CDTF">2021-03-02T10:37:00Z</dcterms:created>
  <dcterms:modified xsi:type="dcterms:W3CDTF">2021-03-02T10:58:00Z</dcterms:modified>
</cp:coreProperties>
</file>