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C" w:rsidRDefault="00FA445D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ГОРОДА </w:t>
      </w:r>
    </w:p>
    <w:p w:rsidR="00745A6C" w:rsidRDefault="00FA445D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№2042 от 24.10.2016 г. </w:t>
      </w: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</w:t>
      </w:r>
      <w:proofErr w:type="gramEnd"/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для подготовки 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right="-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форума</w:t>
      </w: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распоряжениями Администрации города от 30.12.2005           № 3686 «Об утверждении Регламента Администрации города», </w:t>
      </w:r>
      <w:r>
        <w:rPr>
          <w:rFonts w:ascii="Times New Roman" w:hAnsi="Times New Roman" w:cs="Times New Roman"/>
          <w:sz w:val="28"/>
          <w:szCs w:val="28"/>
        </w:rPr>
        <w:t>от 05.04.2016                № 505 «О передаче некоторых полномочий высшим должностным лицам           Администрации города»,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форума: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Организационный комитет по подготовке и проведению в городе          Сургуте в 2017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форума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прило-жению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План мероприятий по подготовке и проведению в городе Сургуте             в 2017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форума согласно приложению 2.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подразделений, служб и ведомств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обеспечить выполнение плана по подготовке и проведению                в городе Сургуте в 2017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форума.</w:t>
      </w: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          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города                                                        </w:t>
      </w: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Пелевин</w:t>
      </w: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6C" w:rsidRDefault="00745A6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45A6C" w:rsidRDefault="004202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745A6C" w:rsidRDefault="004202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45A6C" w:rsidRDefault="004202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745A6C" w:rsidRDefault="00745A6C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C" w:rsidRDefault="00745A6C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45A6C" w:rsidRDefault="00420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организационного комитета</w:t>
      </w:r>
    </w:p>
    <w:p w:rsidR="00745A6C" w:rsidRDefault="00745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5528"/>
      </w:tblGrid>
      <w:tr w:rsidR="00745A6C">
        <w:trPr>
          <w:trHeight w:val="649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</w:tc>
      </w:tr>
      <w:tr w:rsidR="00745A6C">
        <w:trPr>
          <w:trHeight w:val="603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инвестиций, секретарь организационного комитета</w:t>
            </w:r>
          </w:p>
        </w:tc>
      </w:tr>
      <w:tr w:rsidR="00745A6C">
        <w:trPr>
          <w:trHeight w:val="259"/>
        </w:trPr>
        <w:tc>
          <w:tcPr>
            <w:tcW w:w="9639" w:type="dxa"/>
            <w:gridSpan w:val="3"/>
          </w:tcPr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rPr>
          <w:trHeight w:val="814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6C">
        <w:trPr>
          <w:trHeight w:val="875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Фокеев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градостроительства-главный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 города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rPr>
          <w:trHeight w:val="649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Аркадий Александрович</w:t>
            </w: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rPr>
          <w:trHeight w:val="649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Швидкая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</w:t>
            </w:r>
          </w:p>
        </w:tc>
      </w:tr>
      <w:tr w:rsidR="00745A6C">
        <w:trPr>
          <w:trHeight w:val="745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стратегического планирования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rPr>
          <w:trHeight w:val="557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инвестиций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6C">
        <w:trPr>
          <w:trHeight w:val="647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инвестиций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6C">
        <w:trPr>
          <w:trHeight w:val="1075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-выставочного центра «Югра-Экспо»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rPr>
          <w:trHeight w:val="1158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выставок и ярмарок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-выставочного центра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«Югра-Экспо» (по согласованию)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rPr>
          <w:trHeight w:val="992"/>
        </w:trPr>
        <w:tc>
          <w:tcPr>
            <w:tcW w:w="3544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Косенок </w:t>
            </w:r>
          </w:p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745A6C" w:rsidRDefault="0074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45A6C" w:rsidRDefault="0042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 высшего образования Ханты-Мансийского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– Югры «Сургутский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университет» (по согласованию)</w:t>
            </w:r>
          </w:p>
        </w:tc>
      </w:tr>
    </w:tbl>
    <w:p w:rsidR="00745A6C" w:rsidRDefault="004202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45A6C" w:rsidRDefault="004202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745A6C" w:rsidRDefault="004202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45A6C" w:rsidRDefault="0042023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745A6C" w:rsidRDefault="0074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A6C" w:rsidRDefault="0074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A6C" w:rsidRDefault="0042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45A6C" w:rsidRDefault="0042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745A6C" w:rsidRDefault="0042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Сургуте в 2017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инвестиционного форума</w:t>
      </w:r>
    </w:p>
    <w:p w:rsidR="00745A6C" w:rsidRDefault="0074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2332"/>
        <w:gridCol w:w="2737"/>
      </w:tblGrid>
      <w:tr w:rsidR="00745A6C">
        <w:tc>
          <w:tcPr>
            <w:tcW w:w="4570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737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45A6C">
        <w:tc>
          <w:tcPr>
            <w:tcW w:w="9639" w:type="dxa"/>
            <w:gridSpan w:val="3"/>
          </w:tcPr>
          <w:p w:rsidR="00745A6C" w:rsidRDefault="00745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5A6C" w:rsidRDefault="0042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по подготовке 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         форума </w:t>
            </w:r>
          </w:p>
          <w:p w:rsidR="00745A6C" w:rsidRDefault="00745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Заседание оргкомитета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инвестиций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Утверждение площадки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25.12.2016  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инвестиций,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выста-вочный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«Югорские </w:t>
            </w:r>
          </w:p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контракты» (далее – ОВЦ «Югорские контракты»)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Подготовка и утверждение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проведения Сургут-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20.12.2016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контракты»,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тамент архитектуры </w:t>
            </w:r>
          </w:p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градостроительства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Подготовка площадки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Согласование и утверждение организаторов трансфера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 Встреча и размещение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</w:tbl>
    <w:p w:rsidR="00745A6C" w:rsidRDefault="00745A6C"/>
    <w:p w:rsidR="00745A6C" w:rsidRDefault="00745A6C"/>
    <w:p w:rsidR="00745A6C" w:rsidRDefault="00745A6C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2332"/>
        <w:gridCol w:w="2737"/>
      </w:tblGrid>
      <w:tr w:rsidR="00745A6C">
        <w:tc>
          <w:tcPr>
            <w:tcW w:w="9639" w:type="dxa"/>
            <w:gridSpan w:val="3"/>
          </w:tcPr>
          <w:p w:rsidR="00745A6C" w:rsidRDefault="00745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5A6C" w:rsidRDefault="0042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  <w:p w:rsidR="00745A6C" w:rsidRDefault="00745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Организация безопасности площадки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инвестиций, Управление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внутренних дел России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городу Сургуту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Организация питания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Организация трансфера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в период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Форума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Организация информационного сопровождения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форума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контракты»,</w:t>
            </w:r>
          </w:p>
          <w:p w:rsidR="00745A6C" w:rsidRDefault="0042023E">
            <w:pPr>
              <w:spacing w:line="12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мационной политики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Торжественная церемония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контракты»,</w:t>
            </w:r>
          </w:p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ственных связей, </w:t>
            </w:r>
          </w:p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культуры </w:t>
            </w:r>
          </w:p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туризма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форума, до конца форума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контракты»,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общественных связей, департамент архитектуры </w:t>
            </w:r>
          </w:p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градостроительства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Организация экскурсии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Организационно-протокольное сопровождение официальных лиц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форума, до конца форума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связей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2.9. Торжественная церемония </w:t>
            </w:r>
          </w:p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ОВЦ «Югорские контракты», </w:t>
            </w:r>
          </w:p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ственных связей, </w:t>
            </w:r>
          </w:p>
          <w:p w:rsidR="00745A6C" w:rsidRDefault="0042023E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культуры </w:t>
            </w:r>
          </w:p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туризма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2.10. Отъезд участников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737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  <w:tr w:rsidR="00745A6C">
        <w:tc>
          <w:tcPr>
            <w:tcW w:w="4570" w:type="dxa"/>
          </w:tcPr>
          <w:p w:rsidR="00745A6C" w:rsidRDefault="004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2.11. 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форума </w:t>
            </w:r>
          </w:p>
        </w:tc>
        <w:tc>
          <w:tcPr>
            <w:tcW w:w="2332" w:type="dxa"/>
          </w:tcPr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дней после </w:t>
            </w:r>
          </w:p>
          <w:p w:rsidR="00745A6C" w:rsidRDefault="004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2737" w:type="dxa"/>
          </w:tcPr>
          <w:p w:rsidR="00745A6C" w:rsidRDefault="0042023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 «Югорские контракты»</w:t>
            </w:r>
          </w:p>
        </w:tc>
      </w:tr>
    </w:tbl>
    <w:p w:rsidR="00745A6C" w:rsidRDefault="00745A6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745A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14" w:rsidRDefault="00475A14">
      <w:pPr>
        <w:spacing w:after="0" w:line="240" w:lineRule="auto"/>
      </w:pPr>
      <w:r>
        <w:separator/>
      </w:r>
    </w:p>
  </w:endnote>
  <w:endnote w:type="continuationSeparator" w:id="0">
    <w:p w:rsidR="00475A14" w:rsidRDefault="004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14" w:rsidRDefault="00475A14">
      <w:pPr>
        <w:spacing w:after="0" w:line="240" w:lineRule="auto"/>
      </w:pPr>
      <w:r>
        <w:separator/>
      </w:r>
    </w:p>
  </w:footnote>
  <w:footnote w:type="continuationSeparator" w:id="0">
    <w:p w:rsidR="00475A14" w:rsidRDefault="0047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5A6C" w:rsidRDefault="0042023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445D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45A6C" w:rsidRDefault="00745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AE3"/>
    <w:multiLevelType w:val="multilevel"/>
    <w:tmpl w:val="3C66A0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C"/>
    <w:rsid w:val="0009084A"/>
    <w:rsid w:val="0042023E"/>
    <w:rsid w:val="00475A14"/>
    <w:rsid w:val="00520AEF"/>
    <w:rsid w:val="00745A6C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E4EC-1B7D-43F6-A1DE-00004759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2016-10-24T10:41:00Z</cp:lastPrinted>
  <dcterms:created xsi:type="dcterms:W3CDTF">2016-10-27T06:16:00Z</dcterms:created>
  <dcterms:modified xsi:type="dcterms:W3CDTF">2016-10-27T06:16:00Z</dcterms:modified>
</cp:coreProperties>
</file>