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A172C" w14:textId="49484C6C" w:rsidR="00816DE4" w:rsidRPr="00686648" w:rsidRDefault="00821A09"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Pr>
          <w:rFonts w:eastAsia="Times New Roman" w:cs="Times New Roman"/>
          <w:szCs w:val="28"/>
          <w:lang w:eastAsia="ru-RU"/>
        </w:rPr>
        <w:t>Отрицательное</w:t>
      </w:r>
      <w:r w:rsidR="00816DE4" w:rsidRPr="00686648">
        <w:rPr>
          <w:rFonts w:eastAsia="Times New Roman" w:cs="Times New Roman"/>
          <w:szCs w:val="28"/>
          <w:lang w:eastAsia="ru-RU"/>
        </w:rPr>
        <w:t xml:space="preserve"> заключение</w:t>
      </w:r>
    </w:p>
    <w:p w14:paraId="2887DD76"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 xml:space="preserve">об оценке регулирующего воздействия </w:t>
      </w:r>
    </w:p>
    <w:p w14:paraId="7F47AF9C"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проекта муниципального нормативного правового акта</w:t>
      </w:r>
    </w:p>
    <w:p w14:paraId="7C28F944"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p>
    <w:p w14:paraId="4AEFA0CF" w14:textId="002B4E1B" w:rsidR="00816DE4" w:rsidRPr="00686648" w:rsidRDefault="00816DE4" w:rsidP="00AD151E">
      <w:pPr>
        <w:ind w:firstLine="567"/>
        <w:jc w:val="both"/>
        <w:rPr>
          <w:rFonts w:eastAsia="Times New Roman" w:cs="Times New Roman"/>
          <w:szCs w:val="28"/>
          <w:lang w:eastAsia="ru-RU"/>
        </w:rPr>
      </w:pPr>
      <w:r w:rsidRPr="00686648">
        <w:rPr>
          <w:rFonts w:eastAsia="Times New Roman" w:cs="Times New Roman"/>
          <w:szCs w:val="28"/>
          <w:lang w:eastAsia="ru-RU"/>
        </w:rPr>
        <w:t xml:space="preserve">Управление </w:t>
      </w:r>
      <w:r w:rsidR="003B43A5" w:rsidRPr="00686648">
        <w:rPr>
          <w:rFonts w:eastAsia="Times New Roman" w:cs="Times New Roman"/>
          <w:szCs w:val="28"/>
          <w:lang w:eastAsia="ru-RU"/>
        </w:rPr>
        <w:t>инвестиций</w:t>
      </w:r>
      <w:r w:rsidRPr="00686648">
        <w:rPr>
          <w:rFonts w:eastAsia="Times New Roman" w:cs="Times New Roman"/>
          <w:szCs w:val="28"/>
          <w:lang w:eastAsia="ru-RU"/>
        </w:rPr>
        <w:t xml:space="preserve"> и </w:t>
      </w:r>
      <w:r w:rsidR="003B43A5" w:rsidRPr="00686648">
        <w:rPr>
          <w:rFonts w:eastAsia="Times New Roman" w:cs="Times New Roman"/>
          <w:szCs w:val="28"/>
          <w:lang w:eastAsia="ru-RU"/>
        </w:rPr>
        <w:t>развития предпринимательства</w:t>
      </w:r>
      <w:r w:rsidRPr="00686648">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686648">
        <w:rPr>
          <w:rFonts w:eastAsia="Times New Roman" w:cs="Arial"/>
          <w:szCs w:val="28"/>
          <w:lang w:eastAsia="ru-RU"/>
        </w:rPr>
        <w:t xml:space="preserve"> порядком </w:t>
      </w:r>
      <w:r w:rsidRPr="00686648">
        <w:rPr>
          <w:rFonts w:eastAsia="Times New Roman" w:cs="Times New Roman"/>
          <w:szCs w:val="28"/>
          <w:lang w:eastAsia="ru-RU"/>
        </w:rPr>
        <w:t>проведения оценки регулирующего воздействия проектов муниципальных нормативных правовых актов в Администрации города</w:t>
      </w:r>
      <w:r w:rsidR="00CE0A17" w:rsidRPr="00686648">
        <w:rPr>
          <w:rFonts w:eastAsia="Times New Roman" w:cs="Times New Roman"/>
          <w:szCs w:val="28"/>
          <w:lang w:eastAsia="ru-RU"/>
        </w:rPr>
        <w:t xml:space="preserve"> (далее – Порядок)</w:t>
      </w:r>
      <w:r w:rsidRPr="00686648">
        <w:rPr>
          <w:rFonts w:eastAsia="Times New Roman" w:cs="Arial"/>
          <w:szCs w:val="28"/>
          <w:lang w:eastAsia="ru-RU"/>
        </w:rPr>
        <w:t xml:space="preserve">, утвержденным постановлением Главы города от </w:t>
      </w:r>
      <w:r w:rsidR="004E3F41" w:rsidRPr="00686648">
        <w:rPr>
          <w:rFonts w:eastAsia="Times New Roman" w:cs="Arial"/>
          <w:szCs w:val="28"/>
          <w:lang w:eastAsia="ru-RU"/>
        </w:rPr>
        <w:t>05.09.2017</w:t>
      </w:r>
      <w:r w:rsidRPr="00686648">
        <w:rPr>
          <w:rFonts w:eastAsia="Times New Roman" w:cs="Arial"/>
          <w:szCs w:val="28"/>
          <w:lang w:eastAsia="ru-RU"/>
        </w:rPr>
        <w:t xml:space="preserve"> № </w:t>
      </w:r>
      <w:r w:rsidR="004E3F41" w:rsidRPr="00686648">
        <w:rPr>
          <w:rFonts w:eastAsia="Times New Roman" w:cs="Arial"/>
          <w:szCs w:val="28"/>
          <w:lang w:eastAsia="ru-RU"/>
        </w:rPr>
        <w:t>137</w:t>
      </w:r>
      <w:r w:rsidRPr="00686648">
        <w:rPr>
          <w:rFonts w:eastAsia="Times New Roman" w:cs="Times New Roman"/>
          <w:szCs w:val="28"/>
          <w:lang w:eastAsia="ru-RU"/>
        </w:rPr>
        <w:t xml:space="preserve">, рассмотрев </w:t>
      </w:r>
      <w:r w:rsidR="00304ED0" w:rsidRPr="00A608E8">
        <w:rPr>
          <w:rFonts w:eastAsia="Calibri" w:cs="Times New Roman"/>
          <w:i/>
          <w:szCs w:val="28"/>
          <w:u w:val="single"/>
        </w:rPr>
        <w:t xml:space="preserve">проект </w:t>
      </w:r>
      <w:r w:rsidR="00AD151E" w:rsidRPr="00AD151E">
        <w:rPr>
          <w:rFonts w:eastAsia="Calibri" w:cs="Times New Roman"/>
          <w:i/>
          <w:szCs w:val="28"/>
          <w:u w:val="single"/>
        </w:rPr>
        <w:t xml:space="preserve">постановления Администрации города </w:t>
      </w:r>
      <w:r w:rsidR="00AD151E" w:rsidRPr="00821A09">
        <w:rPr>
          <w:rFonts w:eastAsia="Calibri" w:cs="Times New Roman"/>
          <w:i/>
          <w:szCs w:val="28"/>
          <w:u w:val="single"/>
        </w:rPr>
        <w:t>«</w:t>
      </w:r>
      <w:r w:rsidR="00821A09" w:rsidRPr="00821A09">
        <w:rPr>
          <w:i/>
          <w:u w:val="single"/>
        </w:rPr>
        <w:t xml:space="preserve">Об утверждении порядка и перечня случаев оказания на </w:t>
      </w:r>
      <w:r w:rsidR="001F45F5" w:rsidRPr="001F45F5">
        <w:rPr>
          <w:i/>
          <w:u w:val="single"/>
        </w:rPr>
        <w:t xml:space="preserve">безвозвратной </w:t>
      </w:r>
      <w:r w:rsidR="00821A09" w:rsidRPr="00821A09">
        <w:rPr>
          <w:i/>
          <w:u w:val="single"/>
        </w:rPr>
        <w:t xml:space="preserve">основе за счет средств местного бюджета дополнительной помощи </w:t>
      </w:r>
      <w:r w:rsidR="00DF6C79">
        <w:rPr>
          <w:i/>
          <w:u w:val="single"/>
        </w:rPr>
        <w:t xml:space="preserve">                                          </w:t>
      </w:r>
      <w:r w:rsidR="00821A09" w:rsidRPr="00821A09">
        <w:rPr>
          <w:i/>
          <w:u w:val="single"/>
        </w:rPr>
        <w:t>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Сургута</w:t>
      </w:r>
      <w:r w:rsidR="000D09E0" w:rsidRPr="00ED32F1">
        <w:rPr>
          <w:i/>
          <w:u w:val="single"/>
        </w:rPr>
        <w:t>»</w:t>
      </w:r>
      <w:r w:rsidRPr="00ED32F1">
        <w:rPr>
          <w:rFonts w:eastAsia="Times New Roman" w:cs="Times New Roman"/>
          <w:i/>
          <w:sz w:val="20"/>
          <w:szCs w:val="20"/>
          <w:u w:val="single"/>
          <w:lang w:eastAsia="ru-RU"/>
        </w:rPr>
        <w:t>,</w:t>
      </w:r>
      <w:r w:rsidR="00821A09">
        <w:rPr>
          <w:rFonts w:eastAsia="Times New Roman" w:cs="Times New Roman"/>
          <w:i/>
          <w:sz w:val="20"/>
          <w:szCs w:val="20"/>
          <w:u w:val="single"/>
          <w:lang w:eastAsia="ru-RU"/>
        </w:rPr>
        <w:t xml:space="preserve"> </w:t>
      </w:r>
      <w:r w:rsidRPr="00686648">
        <w:rPr>
          <w:rFonts w:eastAsia="Times New Roman" w:cs="Times New Roman"/>
          <w:szCs w:val="28"/>
          <w:lang w:eastAsia="ru-RU"/>
        </w:rPr>
        <w:t>пояснительную записку</w:t>
      </w:r>
      <w:r w:rsidR="00304ED0">
        <w:rPr>
          <w:rFonts w:eastAsia="Times New Roman" w:cs="Times New Roman"/>
          <w:szCs w:val="28"/>
          <w:lang w:eastAsia="ru-RU"/>
        </w:rPr>
        <w:t xml:space="preserve"> </w:t>
      </w:r>
      <w:r w:rsidRPr="00686648">
        <w:rPr>
          <w:rFonts w:eastAsia="Times New Roman" w:cs="Times New Roman"/>
          <w:szCs w:val="28"/>
          <w:lang w:eastAsia="ru-RU"/>
        </w:rPr>
        <w:t xml:space="preserve">к нему, сводный отчет об ОРВ проекта </w:t>
      </w:r>
      <w:r w:rsidRPr="00686648">
        <w:rPr>
          <w:rFonts w:eastAsia="Times New Roman" w:cs="Times New Roman"/>
          <w:spacing w:val="-6"/>
          <w:szCs w:val="28"/>
          <w:lang w:eastAsia="ru-RU"/>
        </w:rPr>
        <w:t>нормативного правового акта и свод предложений</w:t>
      </w:r>
      <w:r w:rsidR="00CD77FA">
        <w:rPr>
          <w:rFonts w:eastAsia="Times New Roman" w:cs="Times New Roman"/>
          <w:spacing w:val="-6"/>
          <w:szCs w:val="28"/>
          <w:lang w:eastAsia="ru-RU"/>
        </w:rPr>
        <w:t xml:space="preserve"> </w:t>
      </w:r>
      <w:r w:rsidRPr="00686648">
        <w:rPr>
          <w:rFonts w:eastAsia="Times New Roman" w:cs="Times New Roman"/>
          <w:spacing w:val="-6"/>
          <w:szCs w:val="28"/>
          <w:lang w:eastAsia="ru-RU"/>
        </w:rPr>
        <w:t>по результатам публичных консультаций,</w:t>
      </w:r>
      <w:r w:rsidR="004E3F41" w:rsidRPr="00686648">
        <w:rPr>
          <w:rFonts w:eastAsia="Times New Roman" w:cs="Times New Roman"/>
          <w:szCs w:val="28"/>
          <w:lang w:eastAsia="ru-RU"/>
        </w:rPr>
        <w:t xml:space="preserve"> </w:t>
      </w:r>
      <w:r w:rsidRPr="00686648">
        <w:rPr>
          <w:rFonts w:eastAsia="Times New Roman" w:cs="Times New Roman"/>
          <w:szCs w:val="28"/>
          <w:lang w:eastAsia="ru-RU"/>
        </w:rPr>
        <w:t xml:space="preserve">подготовленные </w:t>
      </w:r>
      <w:r w:rsidR="00AD151E">
        <w:rPr>
          <w:rFonts w:cs="Times New Roman"/>
          <w:i/>
          <w:szCs w:val="28"/>
        </w:rPr>
        <w:t>департаментом городского хозяйства</w:t>
      </w:r>
      <w:r w:rsidR="00304ED0">
        <w:rPr>
          <w:rFonts w:eastAsia="Times New Roman" w:cs="Times New Roman"/>
          <w:i/>
          <w:szCs w:val="28"/>
          <w:lang w:eastAsia="ru-RU"/>
        </w:rPr>
        <w:t xml:space="preserve"> </w:t>
      </w:r>
      <w:r w:rsidR="00304ED0" w:rsidRPr="00686648">
        <w:rPr>
          <w:rFonts w:eastAsia="Times New Roman" w:cs="Times New Roman"/>
          <w:i/>
          <w:szCs w:val="28"/>
          <w:lang w:eastAsia="ru-RU"/>
        </w:rPr>
        <w:t>Администрация города</w:t>
      </w:r>
      <w:r w:rsidR="00467BA2" w:rsidRPr="00686648">
        <w:rPr>
          <w:rFonts w:eastAsia="Times New Roman" w:cs="Times New Roman"/>
          <w:i/>
          <w:szCs w:val="28"/>
          <w:lang w:eastAsia="ru-RU"/>
        </w:rPr>
        <w:t>,</w:t>
      </w:r>
      <w:r w:rsidR="004E3F41" w:rsidRPr="00686648">
        <w:rPr>
          <w:rFonts w:eastAsia="Times New Roman" w:cs="Times New Roman"/>
          <w:i/>
          <w:szCs w:val="28"/>
          <w:lang w:eastAsia="ru-RU"/>
        </w:rPr>
        <w:t xml:space="preserve"> </w:t>
      </w:r>
      <w:r w:rsidRPr="00686648">
        <w:rPr>
          <w:rFonts w:eastAsia="Times New Roman" w:cs="Times New Roman"/>
          <w:szCs w:val="28"/>
          <w:lang w:eastAsia="ru-RU"/>
        </w:rPr>
        <w:t>сообщает следующее.</w:t>
      </w:r>
    </w:p>
    <w:p w14:paraId="65F90FD2" w14:textId="77777777" w:rsidR="00816DE4" w:rsidRPr="00686648" w:rsidRDefault="00816DE4" w:rsidP="00816DE4">
      <w:pPr>
        <w:ind w:firstLine="567"/>
        <w:jc w:val="both"/>
        <w:rPr>
          <w:rFonts w:eastAsia="Times New Roman" w:cs="Times New Roman"/>
          <w:szCs w:val="28"/>
          <w:lang w:eastAsia="ru-RU"/>
        </w:rPr>
      </w:pPr>
    </w:p>
    <w:p w14:paraId="1EE0D757" w14:textId="29F1F98E" w:rsidR="00816DE4" w:rsidRPr="00686648" w:rsidRDefault="00816DE4" w:rsidP="00816DE4">
      <w:pPr>
        <w:ind w:firstLine="567"/>
        <w:jc w:val="both"/>
        <w:rPr>
          <w:rFonts w:eastAsia="Times New Roman" w:cs="Times New Roman"/>
          <w:szCs w:val="28"/>
          <w:lang w:eastAsia="ru-RU"/>
        </w:rPr>
      </w:pPr>
      <w:bookmarkStart w:id="2" w:name="Par647"/>
      <w:bookmarkEnd w:id="2"/>
      <w:r w:rsidRPr="00686648">
        <w:rPr>
          <w:rFonts w:eastAsia="Times New Roman" w:cs="Times New Roman"/>
          <w:szCs w:val="28"/>
          <w:lang w:eastAsia="ru-RU"/>
        </w:rPr>
        <w:t>Проект муниципального нормативного правового акта направлен разработчиком для подготовки настоящего</w:t>
      </w:r>
      <w:r w:rsidR="00AB0DD8" w:rsidRPr="00686648">
        <w:rPr>
          <w:rFonts w:eastAsia="Times New Roman" w:cs="Times New Roman"/>
          <w:szCs w:val="28"/>
          <w:lang w:eastAsia="ru-RU"/>
        </w:rPr>
        <w:t xml:space="preserve"> </w:t>
      </w:r>
      <w:r w:rsidRPr="00686648">
        <w:rPr>
          <w:rFonts w:eastAsia="Times New Roman" w:cs="Times New Roman"/>
          <w:szCs w:val="28"/>
          <w:lang w:eastAsia="ru-RU"/>
        </w:rPr>
        <w:t>заключения</w:t>
      </w:r>
      <w:r w:rsidR="00AB0DD8" w:rsidRPr="00686648">
        <w:rPr>
          <w:rFonts w:eastAsia="Times New Roman" w:cs="Times New Roman"/>
          <w:szCs w:val="28"/>
          <w:lang w:eastAsia="ru-RU"/>
        </w:rPr>
        <w:t xml:space="preserve"> </w:t>
      </w:r>
      <w:r w:rsidRPr="00686648">
        <w:rPr>
          <w:rFonts w:eastAsia="Times New Roman" w:cs="Times New Roman"/>
          <w:szCs w:val="28"/>
          <w:lang w:eastAsia="ru-RU"/>
        </w:rPr>
        <w:t>_</w:t>
      </w:r>
      <w:r w:rsidR="00493F29" w:rsidRPr="00686648">
        <w:rPr>
          <w:rFonts w:eastAsia="Times New Roman" w:cs="Times New Roman"/>
          <w:szCs w:val="28"/>
          <w:lang w:eastAsia="ru-RU"/>
        </w:rPr>
        <w:t>____</w:t>
      </w:r>
      <w:r w:rsidR="00406BBB" w:rsidRPr="00686648">
        <w:rPr>
          <w:rFonts w:eastAsia="Times New Roman" w:cs="Times New Roman"/>
          <w:szCs w:val="28"/>
          <w:lang w:eastAsia="ru-RU"/>
        </w:rPr>
        <w:t>впервые</w:t>
      </w:r>
      <w:r w:rsidR="00493F29" w:rsidRPr="00686648">
        <w:rPr>
          <w:rFonts w:eastAsia="Times New Roman" w:cs="Times New Roman"/>
          <w:szCs w:val="28"/>
          <w:lang w:eastAsia="ru-RU"/>
        </w:rPr>
        <w:t>___</w:t>
      </w:r>
      <w:r w:rsidR="00112252">
        <w:rPr>
          <w:rFonts w:eastAsia="Times New Roman" w:cs="Times New Roman"/>
          <w:szCs w:val="28"/>
          <w:lang w:eastAsia="ru-RU"/>
        </w:rPr>
        <w:t>.</w:t>
      </w:r>
    </w:p>
    <w:p w14:paraId="32B1D53C" w14:textId="42EF0141" w:rsidR="00816DE4" w:rsidRPr="00686648" w:rsidRDefault="006404B2" w:rsidP="00816DE4">
      <w:pPr>
        <w:ind w:firstLine="567"/>
        <w:jc w:val="center"/>
        <w:rPr>
          <w:rFonts w:eastAsia="Times New Roman" w:cs="Times New Roman"/>
          <w:sz w:val="20"/>
          <w:szCs w:val="20"/>
          <w:lang w:eastAsia="ru-RU"/>
        </w:rPr>
      </w:pPr>
      <w:r>
        <w:rPr>
          <w:rFonts w:eastAsia="Times New Roman" w:cs="Times New Roman"/>
          <w:sz w:val="20"/>
          <w:szCs w:val="20"/>
          <w:lang w:eastAsia="ru-RU"/>
        </w:rPr>
        <w:t xml:space="preserve">                           </w:t>
      </w:r>
      <w:r w:rsidR="00957391" w:rsidRPr="00686648">
        <w:rPr>
          <w:rFonts w:eastAsia="Times New Roman" w:cs="Times New Roman"/>
          <w:sz w:val="20"/>
          <w:szCs w:val="20"/>
          <w:lang w:eastAsia="ru-RU"/>
        </w:rPr>
        <w:t xml:space="preserve">  </w:t>
      </w:r>
      <w:r w:rsidR="00816DE4" w:rsidRPr="00686648">
        <w:rPr>
          <w:rFonts w:eastAsia="Times New Roman" w:cs="Times New Roman"/>
          <w:sz w:val="20"/>
          <w:szCs w:val="20"/>
          <w:lang w:eastAsia="ru-RU"/>
        </w:rPr>
        <w:t>(впервые/повторно)</w:t>
      </w:r>
    </w:p>
    <w:p w14:paraId="6B4E3436" w14:textId="77777777" w:rsidR="00B82793" w:rsidRPr="00B77352" w:rsidRDefault="00B82793" w:rsidP="00816DE4">
      <w:pPr>
        <w:ind w:firstLine="567"/>
        <w:jc w:val="center"/>
        <w:rPr>
          <w:rFonts w:eastAsia="Times New Roman" w:cs="Times New Roman"/>
          <w:color w:val="FF0000"/>
          <w:sz w:val="20"/>
          <w:szCs w:val="20"/>
          <w:lang w:eastAsia="ru-RU"/>
        </w:rPr>
      </w:pPr>
    </w:p>
    <w:p w14:paraId="3235FE85" w14:textId="34B23E34" w:rsidR="00406BBB" w:rsidRPr="00B77352" w:rsidRDefault="004F51A4" w:rsidP="00406BBB">
      <w:pPr>
        <w:ind w:firstLine="720"/>
        <w:contextualSpacing/>
        <w:jc w:val="both"/>
        <w:rPr>
          <w:szCs w:val="28"/>
        </w:rPr>
      </w:pPr>
      <w:r w:rsidRPr="00B77352">
        <w:rPr>
          <w:szCs w:val="28"/>
        </w:rPr>
        <w:t xml:space="preserve">Проект муниципального нормативного правового акта отнесен к </w:t>
      </w:r>
      <w:r w:rsidR="00AD151E">
        <w:rPr>
          <w:szCs w:val="28"/>
        </w:rPr>
        <w:t xml:space="preserve">высокой </w:t>
      </w:r>
      <w:r w:rsidRPr="00B77352">
        <w:rPr>
          <w:szCs w:val="28"/>
        </w:rPr>
        <w:t xml:space="preserve">степени регулирующего воздействия поскольку </w:t>
      </w:r>
      <w:r w:rsidR="00B77352" w:rsidRPr="00B77352">
        <w:rPr>
          <w:szCs w:val="28"/>
        </w:rPr>
        <w:t xml:space="preserve">содержит положения, </w:t>
      </w:r>
      <w:r w:rsidR="00AD151E">
        <w:rPr>
          <w:szCs w:val="28"/>
        </w:rPr>
        <w:t>устанавливающие новые,</w:t>
      </w:r>
      <w:r w:rsidR="00304ED0" w:rsidRPr="00304ED0">
        <w:rPr>
          <w:szCs w:val="28"/>
        </w:rPr>
        <w:t xml:space="preserve"> ранее </w:t>
      </w:r>
      <w:r w:rsidR="00AD151E">
        <w:rPr>
          <w:szCs w:val="28"/>
        </w:rPr>
        <w:t xml:space="preserve">не </w:t>
      </w:r>
      <w:r w:rsidR="00304ED0" w:rsidRPr="00304ED0">
        <w:rPr>
          <w:szCs w:val="28"/>
        </w:rPr>
        <w:t>предусмотренные муниципальными правовыми актами обязанности, запреты</w:t>
      </w:r>
      <w:r w:rsidR="00AD151E">
        <w:rPr>
          <w:szCs w:val="28"/>
        </w:rPr>
        <w:t xml:space="preserve"> </w:t>
      </w:r>
      <w:r w:rsidR="00304ED0" w:rsidRPr="00304ED0">
        <w:rPr>
          <w:szCs w:val="28"/>
        </w:rPr>
        <w:t xml:space="preserve">и ограничения для субъектов предпринимательской </w:t>
      </w:r>
      <w:r w:rsidR="00AD151E">
        <w:rPr>
          <w:szCs w:val="28"/>
        </w:rPr>
        <w:t xml:space="preserve">                   </w:t>
      </w:r>
      <w:r w:rsidR="00304ED0" w:rsidRPr="00304ED0">
        <w:rPr>
          <w:szCs w:val="28"/>
        </w:rPr>
        <w:t xml:space="preserve">и инвестиционной деятельности, а также ранее </w:t>
      </w:r>
      <w:r w:rsidR="00AD151E">
        <w:rPr>
          <w:szCs w:val="28"/>
        </w:rPr>
        <w:t xml:space="preserve">не </w:t>
      </w:r>
      <w:r w:rsidR="00304ED0" w:rsidRPr="00304ED0">
        <w:rPr>
          <w:szCs w:val="28"/>
        </w:rPr>
        <w:t>предусмотренные муниципальными нормативными правовыми актами расходы субъектов предпринимательской и инвестиционной деятельности</w:t>
      </w:r>
      <w:r w:rsidR="00406BBB" w:rsidRPr="00B77352">
        <w:rPr>
          <w:szCs w:val="28"/>
        </w:rPr>
        <w:t>.</w:t>
      </w:r>
    </w:p>
    <w:p w14:paraId="5C71F461" w14:textId="77777777" w:rsidR="004F51A4" w:rsidRPr="00B77352" w:rsidRDefault="004F51A4" w:rsidP="00362E51">
      <w:pPr>
        <w:ind w:firstLine="567"/>
        <w:jc w:val="both"/>
        <w:rPr>
          <w:rFonts w:eastAsia="Times New Roman" w:cs="Times New Roman"/>
          <w:color w:val="FF0000"/>
          <w:szCs w:val="28"/>
          <w:lang w:eastAsia="ru-RU"/>
        </w:rPr>
      </w:pPr>
    </w:p>
    <w:p w14:paraId="1AB912B2" w14:textId="7ACA9A88" w:rsidR="00362E51" w:rsidRPr="00B77352" w:rsidRDefault="002A2913" w:rsidP="00B77352">
      <w:pPr>
        <w:ind w:firstLine="720"/>
        <w:contextualSpacing/>
        <w:jc w:val="both"/>
        <w:rPr>
          <w:szCs w:val="28"/>
        </w:rPr>
      </w:pPr>
      <w:r w:rsidRPr="00B77352">
        <w:rPr>
          <w:szCs w:val="28"/>
        </w:rPr>
        <w:t xml:space="preserve">Проект муниципального правового акта подготовлен </w:t>
      </w:r>
      <w:r w:rsidR="00185BB2" w:rsidRPr="00B77352">
        <w:rPr>
          <w:szCs w:val="28"/>
        </w:rPr>
        <w:t>в</w:t>
      </w:r>
      <w:r w:rsidR="007D18E2" w:rsidRPr="00B77352">
        <w:rPr>
          <w:szCs w:val="28"/>
        </w:rPr>
        <w:t xml:space="preserve"> соответствии</w:t>
      </w:r>
      <w:r w:rsidR="00467BA2" w:rsidRPr="00B77352">
        <w:rPr>
          <w:szCs w:val="28"/>
        </w:rPr>
        <w:t xml:space="preserve"> с</w:t>
      </w:r>
      <w:r w:rsidR="00362E51" w:rsidRPr="00B77352">
        <w:rPr>
          <w:szCs w:val="28"/>
        </w:rPr>
        <w:t>:</w:t>
      </w:r>
    </w:p>
    <w:p w14:paraId="64A31B1D" w14:textId="4D92D946" w:rsidR="00821A09" w:rsidRDefault="00821A09" w:rsidP="00AD151E">
      <w:pPr>
        <w:autoSpaceDE w:val="0"/>
        <w:autoSpaceDN w:val="0"/>
        <w:ind w:firstLine="709"/>
        <w:jc w:val="both"/>
        <w:rPr>
          <w:rFonts w:eastAsia="Times New Roman" w:cs="Times New Roman"/>
          <w:szCs w:val="28"/>
          <w:lang w:eastAsia="ru-RU"/>
        </w:rPr>
      </w:pPr>
      <w:r>
        <w:rPr>
          <w:rFonts w:eastAsia="Times New Roman" w:cs="Times New Roman"/>
          <w:szCs w:val="28"/>
          <w:lang w:eastAsia="ru-RU"/>
        </w:rPr>
        <w:t xml:space="preserve">- </w:t>
      </w:r>
      <w:r w:rsidR="003A5BFB">
        <w:rPr>
          <w:rFonts w:eastAsia="Times New Roman" w:cs="Times New Roman"/>
          <w:szCs w:val="28"/>
          <w:lang w:eastAsia="ru-RU"/>
        </w:rPr>
        <w:t>п</w:t>
      </w:r>
      <w:r w:rsidR="003A5BFB" w:rsidRPr="003A5BFB">
        <w:rPr>
          <w:rFonts w:eastAsia="Times New Roman" w:cs="Times New Roman"/>
          <w:szCs w:val="28"/>
          <w:lang w:eastAsia="ru-RU"/>
        </w:rPr>
        <w:t>одпунктом 9.3 пункта 9 части 1 статьи 14 Жилищного кодекса Российской Федерации</w:t>
      </w:r>
      <w:r>
        <w:rPr>
          <w:rFonts w:eastAsia="Times New Roman" w:cs="Times New Roman"/>
          <w:szCs w:val="28"/>
          <w:lang w:eastAsia="ru-RU"/>
        </w:rPr>
        <w:t>;</w:t>
      </w:r>
    </w:p>
    <w:p w14:paraId="0B9BC829" w14:textId="7AFDBEDA" w:rsidR="00AD151E" w:rsidRPr="00AD151E" w:rsidRDefault="00AD151E" w:rsidP="00AD151E">
      <w:pPr>
        <w:autoSpaceDE w:val="0"/>
        <w:autoSpaceDN w:val="0"/>
        <w:ind w:firstLine="709"/>
        <w:jc w:val="both"/>
        <w:rPr>
          <w:rFonts w:eastAsia="Times New Roman" w:cs="Times New Roman"/>
          <w:szCs w:val="28"/>
          <w:lang w:eastAsia="ru-RU"/>
        </w:rPr>
      </w:pPr>
      <w:r w:rsidRPr="00AD151E">
        <w:rPr>
          <w:rFonts w:eastAsia="Times New Roman" w:cs="Times New Roman"/>
          <w:szCs w:val="28"/>
          <w:lang w:eastAsia="ru-RU"/>
        </w:rPr>
        <w:t xml:space="preserve">- </w:t>
      </w:r>
      <w:r w:rsidR="003A5BFB" w:rsidRPr="003A5BFB">
        <w:rPr>
          <w:rFonts w:eastAsia="Times New Roman" w:cs="Times New Roman"/>
          <w:szCs w:val="28"/>
          <w:lang w:eastAsia="ru-RU"/>
        </w:rPr>
        <w:t>статьями 78, 78.1</w:t>
      </w:r>
      <w:r w:rsidR="003A5BFB">
        <w:rPr>
          <w:rFonts w:eastAsia="Times New Roman" w:cs="Times New Roman"/>
          <w:szCs w:val="28"/>
          <w:lang w:eastAsia="ru-RU"/>
        </w:rPr>
        <w:t xml:space="preserve"> </w:t>
      </w:r>
      <w:r w:rsidRPr="00AD151E">
        <w:rPr>
          <w:rFonts w:eastAsia="Times New Roman" w:cs="Times New Roman"/>
          <w:szCs w:val="28"/>
          <w:lang w:eastAsia="ru-RU"/>
        </w:rPr>
        <w:t>Бюджетн</w:t>
      </w:r>
      <w:r w:rsidR="003A5BFB">
        <w:rPr>
          <w:rFonts w:eastAsia="Times New Roman" w:cs="Times New Roman"/>
          <w:szCs w:val="28"/>
          <w:lang w:eastAsia="ru-RU"/>
        </w:rPr>
        <w:t>ого</w:t>
      </w:r>
      <w:r w:rsidRPr="00AD151E">
        <w:rPr>
          <w:rFonts w:eastAsia="Times New Roman" w:cs="Times New Roman"/>
          <w:szCs w:val="28"/>
          <w:lang w:eastAsia="ru-RU"/>
        </w:rPr>
        <w:t xml:space="preserve"> кодекс</w:t>
      </w:r>
      <w:r w:rsidR="003A5BFB">
        <w:rPr>
          <w:rFonts w:eastAsia="Times New Roman" w:cs="Times New Roman"/>
          <w:szCs w:val="28"/>
          <w:lang w:eastAsia="ru-RU"/>
        </w:rPr>
        <w:t>а</w:t>
      </w:r>
      <w:r w:rsidRPr="00AD151E">
        <w:rPr>
          <w:rFonts w:eastAsia="Times New Roman" w:cs="Times New Roman"/>
          <w:szCs w:val="28"/>
          <w:lang w:eastAsia="ru-RU"/>
        </w:rPr>
        <w:t xml:space="preserve"> </w:t>
      </w:r>
      <w:r>
        <w:rPr>
          <w:rFonts w:eastAsia="Times New Roman" w:cs="Times New Roman"/>
          <w:szCs w:val="28"/>
          <w:lang w:eastAsia="ru-RU"/>
        </w:rPr>
        <w:t>Российской Федерации</w:t>
      </w:r>
      <w:r w:rsidRPr="00AD151E">
        <w:rPr>
          <w:rFonts w:eastAsia="Times New Roman" w:cs="Times New Roman"/>
          <w:szCs w:val="28"/>
          <w:lang w:eastAsia="ru-RU"/>
        </w:rPr>
        <w:t>;</w:t>
      </w:r>
    </w:p>
    <w:p w14:paraId="156BA925" w14:textId="09AEEEDF" w:rsidR="00AD151E" w:rsidRPr="00AD151E" w:rsidRDefault="00AD151E" w:rsidP="00AD151E">
      <w:pPr>
        <w:autoSpaceDE w:val="0"/>
        <w:autoSpaceDN w:val="0"/>
        <w:ind w:firstLine="709"/>
        <w:jc w:val="both"/>
        <w:rPr>
          <w:rFonts w:eastAsia="Times New Roman" w:cs="Times New Roman"/>
          <w:szCs w:val="28"/>
          <w:lang w:eastAsia="ru-RU"/>
        </w:rPr>
      </w:pPr>
      <w:r w:rsidRPr="00AD151E">
        <w:rPr>
          <w:rFonts w:eastAsia="Times New Roman" w:cs="Times New Roman"/>
          <w:szCs w:val="28"/>
          <w:lang w:eastAsia="ru-RU"/>
        </w:rPr>
        <w:t xml:space="preserve">- </w:t>
      </w:r>
      <w:r>
        <w:rPr>
          <w:rFonts w:eastAsia="Times New Roman" w:cs="Times New Roman"/>
          <w:szCs w:val="28"/>
          <w:lang w:eastAsia="ru-RU"/>
        </w:rPr>
        <w:t>п</w:t>
      </w:r>
      <w:r w:rsidRPr="00AD151E">
        <w:rPr>
          <w:rFonts w:eastAsia="Times New Roman" w:cs="Times New Roman"/>
          <w:szCs w:val="28"/>
          <w:lang w:eastAsia="ru-RU"/>
        </w:rPr>
        <w:t>остановление</w:t>
      </w:r>
      <w:r>
        <w:rPr>
          <w:rFonts w:eastAsia="Times New Roman" w:cs="Times New Roman"/>
          <w:szCs w:val="28"/>
          <w:lang w:eastAsia="ru-RU"/>
        </w:rPr>
        <w:t>м</w:t>
      </w:r>
      <w:r w:rsidRPr="00AD151E">
        <w:rPr>
          <w:rFonts w:eastAsia="Times New Roman" w:cs="Times New Roman"/>
          <w:szCs w:val="28"/>
          <w:lang w:eastAsia="ru-RU"/>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r>
        <w:rPr>
          <w:rFonts w:eastAsia="Times New Roman" w:cs="Times New Roman"/>
          <w:szCs w:val="28"/>
          <w:lang w:eastAsia="ru-RU"/>
        </w:rPr>
        <w:t xml:space="preserve">                         </w:t>
      </w:r>
      <w:r w:rsidRPr="00AD151E">
        <w:rPr>
          <w:rFonts w:eastAsia="Times New Roman" w:cs="Times New Roman"/>
          <w:szCs w:val="28"/>
          <w:lang w:eastAsia="ru-RU"/>
        </w:rPr>
        <w:t>и отдельных положений некоторых актов Правительства Российской Федерации» (далее – Общие требования);</w:t>
      </w:r>
    </w:p>
    <w:p w14:paraId="1FFDF9CE" w14:textId="6BFAF375" w:rsidR="00821A09" w:rsidRPr="003A5BFB" w:rsidRDefault="00821A09" w:rsidP="00821A09">
      <w:pPr>
        <w:ind w:firstLine="709"/>
        <w:jc w:val="both"/>
        <w:rPr>
          <w:rFonts w:cs="Times New Roman"/>
          <w:szCs w:val="28"/>
        </w:rPr>
      </w:pPr>
      <w:r w:rsidRPr="003A5BFB">
        <w:rPr>
          <w:rFonts w:cs="Times New Roman"/>
          <w:szCs w:val="28"/>
        </w:rPr>
        <w:t>- постановлением Правительства Ханты-Мансийского Автономного округа – Югры от 29.12.2015 № 517-п «О Порядке установления необходимости проведения капитального ремонта общего имущества в многоквартирном доме»;</w:t>
      </w:r>
    </w:p>
    <w:p w14:paraId="6D651552" w14:textId="1C35F052" w:rsidR="00821A09" w:rsidRPr="003A5BFB" w:rsidRDefault="00821A09" w:rsidP="00821A09">
      <w:pPr>
        <w:ind w:firstLine="567"/>
        <w:jc w:val="both"/>
        <w:rPr>
          <w:rFonts w:cs="Times New Roman"/>
          <w:szCs w:val="28"/>
        </w:rPr>
      </w:pPr>
      <w:r w:rsidRPr="003A5BFB">
        <w:rPr>
          <w:rFonts w:cs="Times New Roman"/>
          <w:szCs w:val="28"/>
        </w:rPr>
        <w:t>- постановлени</w:t>
      </w:r>
      <w:r w:rsidR="003A5BFB" w:rsidRPr="003A5BFB">
        <w:rPr>
          <w:rFonts w:cs="Times New Roman"/>
          <w:szCs w:val="28"/>
        </w:rPr>
        <w:t>е</w:t>
      </w:r>
      <w:r w:rsidRPr="003A5BFB">
        <w:rPr>
          <w:rFonts w:cs="Times New Roman"/>
          <w:szCs w:val="28"/>
        </w:rPr>
        <w:t>м</w:t>
      </w:r>
      <w:r w:rsidR="003A5BFB" w:rsidRPr="003A5BFB">
        <w:rPr>
          <w:rFonts w:cs="Times New Roman"/>
          <w:szCs w:val="28"/>
        </w:rPr>
        <w:t xml:space="preserve"> </w:t>
      </w:r>
      <w:r w:rsidRPr="003A5BFB">
        <w:rPr>
          <w:rFonts w:cs="Times New Roman"/>
          <w:szCs w:val="28"/>
        </w:rPr>
        <w:t>Правительства Ханты-Мансийского Автономного округа – Югры от 28.07.2017 № 296-п «О порядке принятия решений о проведении капитального ремонта общего имущества в многоквартирном доме в случае возникновения аварии, иных чрезвычайных ситуаций природного или техногенного характера»;</w:t>
      </w:r>
    </w:p>
    <w:p w14:paraId="59EFE18D" w14:textId="04E4EAF1" w:rsidR="00821A09" w:rsidRPr="003A5BFB" w:rsidRDefault="00821A09" w:rsidP="00821A09">
      <w:pPr>
        <w:pStyle w:val="ConsPlusNormal"/>
        <w:ind w:firstLine="567"/>
        <w:jc w:val="both"/>
        <w:rPr>
          <w:rFonts w:ascii="Times New Roman" w:hAnsi="Times New Roman" w:cs="Times New Roman"/>
          <w:sz w:val="28"/>
          <w:szCs w:val="28"/>
        </w:rPr>
      </w:pPr>
      <w:r w:rsidRPr="003A5BFB">
        <w:rPr>
          <w:rFonts w:ascii="Times New Roman" w:hAnsi="Times New Roman" w:cs="Times New Roman"/>
          <w:sz w:val="28"/>
          <w:szCs w:val="28"/>
        </w:rPr>
        <w:t>- Уставом муниципального образования городской округ Сургут Ханты-Мансийского автономного округа - Югры;</w:t>
      </w:r>
    </w:p>
    <w:p w14:paraId="62ACB450" w14:textId="5D15C623" w:rsidR="00821A09" w:rsidRPr="003A5BFB" w:rsidRDefault="00821A09" w:rsidP="00821A09">
      <w:pPr>
        <w:pStyle w:val="ConsPlusNormal"/>
        <w:ind w:firstLine="567"/>
        <w:jc w:val="both"/>
        <w:rPr>
          <w:rFonts w:ascii="Times New Roman" w:hAnsi="Times New Roman" w:cs="Times New Roman"/>
          <w:sz w:val="28"/>
          <w:szCs w:val="28"/>
        </w:rPr>
      </w:pPr>
      <w:r w:rsidRPr="003A5BFB">
        <w:rPr>
          <w:rFonts w:ascii="Times New Roman" w:hAnsi="Times New Roman" w:cs="Times New Roman"/>
          <w:sz w:val="28"/>
          <w:szCs w:val="28"/>
        </w:rPr>
        <w:t>- распоряжением Администрации города от 19.01.2016 № 52 «Об утверждении состава и положения о деятельности комиссии по установлению необходимости проведения капитального ремонт общего имущества в многоквартирных домах»;</w:t>
      </w:r>
    </w:p>
    <w:p w14:paraId="168E55F4" w14:textId="618508F0" w:rsidR="00821A09" w:rsidRPr="003A5BFB" w:rsidRDefault="00821A09" w:rsidP="00821A09">
      <w:pPr>
        <w:pStyle w:val="ConsPlusNormal"/>
        <w:ind w:firstLine="567"/>
        <w:jc w:val="both"/>
        <w:rPr>
          <w:rFonts w:ascii="Times New Roman" w:hAnsi="Times New Roman" w:cs="Times New Roman"/>
          <w:sz w:val="28"/>
          <w:szCs w:val="28"/>
        </w:rPr>
      </w:pPr>
      <w:r w:rsidRPr="003A5BFB">
        <w:rPr>
          <w:rFonts w:ascii="Times New Roman" w:hAnsi="Times New Roman" w:cs="Times New Roman"/>
          <w:sz w:val="28"/>
          <w:szCs w:val="28"/>
        </w:rPr>
        <w:t>- постановлением Администрации города от 26.12.2007 № 4312</w:t>
      </w:r>
      <w:r w:rsidR="003A5BFB">
        <w:rPr>
          <w:rFonts w:ascii="Times New Roman" w:hAnsi="Times New Roman" w:cs="Times New Roman"/>
          <w:sz w:val="28"/>
          <w:szCs w:val="28"/>
        </w:rPr>
        <w:t xml:space="preserve">                                              </w:t>
      </w:r>
      <w:r w:rsidRPr="003A5BFB">
        <w:rPr>
          <w:rFonts w:ascii="Times New Roman" w:hAnsi="Times New Roman" w:cs="Times New Roman"/>
          <w:sz w:val="28"/>
          <w:szCs w:val="28"/>
        </w:rPr>
        <w:t>«Об утверждении Положения о порядке использования бюджетных ассигнований резервного фонда Администрации города».</w:t>
      </w:r>
    </w:p>
    <w:p w14:paraId="17C8D858" w14:textId="77777777" w:rsidR="00270527" w:rsidRPr="00F14241" w:rsidRDefault="00270527" w:rsidP="00270527">
      <w:pPr>
        <w:autoSpaceDE w:val="0"/>
        <w:autoSpaceDN w:val="0"/>
        <w:ind w:firstLine="709"/>
        <w:jc w:val="both"/>
        <w:rPr>
          <w:rFonts w:eastAsia="Times New Roman" w:cs="Times New Roman"/>
          <w:szCs w:val="28"/>
          <w:lang w:eastAsia="ru-RU"/>
        </w:rPr>
      </w:pPr>
    </w:p>
    <w:p w14:paraId="37EEC12A" w14:textId="5848F202" w:rsidR="00315466" w:rsidRDefault="00A346A2" w:rsidP="00AD151E">
      <w:pPr>
        <w:ind w:firstLine="708"/>
        <w:jc w:val="both"/>
        <w:rPr>
          <w:rFonts w:eastAsia="Times New Roman" w:cs="Times New Roman"/>
          <w:szCs w:val="28"/>
          <w:lang w:eastAsia="ru-RU"/>
        </w:rPr>
      </w:pPr>
      <w:r w:rsidRPr="00B77352">
        <w:rPr>
          <w:rFonts w:eastAsia="Times New Roman" w:cs="Times New Roman"/>
          <w:szCs w:val="28"/>
          <w:lang w:eastAsia="ru-RU"/>
        </w:rPr>
        <w:t>Проектом муниципального нормативного правового акта предлагается</w:t>
      </w:r>
      <w:r w:rsidR="00091492">
        <w:rPr>
          <w:rFonts w:eastAsia="Times New Roman" w:cs="Times New Roman"/>
          <w:szCs w:val="28"/>
          <w:lang w:eastAsia="ru-RU"/>
        </w:rPr>
        <w:t xml:space="preserve"> утвердить новы</w:t>
      </w:r>
      <w:r w:rsidR="00091492" w:rsidRPr="003929CF">
        <w:rPr>
          <w:rFonts w:eastAsia="Times New Roman" w:cs="Times New Roman"/>
          <w:szCs w:val="28"/>
          <w:lang w:eastAsia="ru-RU"/>
        </w:rPr>
        <w:t xml:space="preserve">й </w:t>
      </w:r>
      <w:r w:rsidR="003929CF" w:rsidRPr="003929CF">
        <w:rPr>
          <w:rFonts w:eastAsia="Times New Roman" w:cs="Times New Roman"/>
          <w:szCs w:val="28"/>
          <w:lang w:eastAsia="ru-RU"/>
        </w:rPr>
        <w:t>п</w:t>
      </w:r>
      <w:r w:rsidR="00091492" w:rsidRPr="003929CF">
        <w:rPr>
          <w:rFonts w:eastAsia="Times New Roman" w:cs="Times New Roman"/>
          <w:szCs w:val="28"/>
          <w:lang w:eastAsia="ru-RU"/>
        </w:rPr>
        <w:t>орядок</w:t>
      </w:r>
      <w:r w:rsidR="00821A09" w:rsidRPr="003929CF">
        <w:rPr>
          <w:rFonts w:eastAsia="Calibri" w:cs="Times New Roman"/>
          <w:szCs w:val="28"/>
        </w:rPr>
        <w:t xml:space="preserve"> и переч</w:t>
      </w:r>
      <w:r w:rsidR="003929CF" w:rsidRPr="003929CF">
        <w:rPr>
          <w:rFonts w:eastAsia="Calibri" w:cs="Times New Roman"/>
          <w:szCs w:val="28"/>
        </w:rPr>
        <w:t xml:space="preserve">ень </w:t>
      </w:r>
      <w:r w:rsidR="003929CF" w:rsidRPr="003929CF">
        <w:t xml:space="preserve">случаев оказания на </w:t>
      </w:r>
      <w:r w:rsidR="001F45F5" w:rsidRPr="001F45F5">
        <w:t>безвозвратной</w:t>
      </w:r>
      <w:r w:rsidR="003929CF" w:rsidRPr="003929CF">
        <w:t xml:space="preserve">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Сургута</w:t>
      </w:r>
      <w:r w:rsidR="003929CF" w:rsidRPr="003929CF">
        <w:rPr>
          <w:rFonts w:eastAsia="Times New Roman" w:cs="Times New Roman"/>
          <w:szCs w:val="28"/>
          <w:lang w:eastAsia="ru-RU"/>
        </w:rPr>
        <w:t>, включающий:</w:t>
      </w:r>
    </w:p>
    <w:p w14:paraId="4F42DCE1" w14:textId="6082985E" w:rsidR="003929CF" w:rsidRDefault="003929CF" w:rsidP="003929CF">
      <w:pPr>
        <w:ind w:firstLine="708"/>
        <w:jc w:val="both"/>
        <w:rPr>
          <w:bCs/>
        </w:rPr>
      </w:pPr>
      <w:r>
        <w:rPr>
          <w:rFonts w:eastAsia="Times New Roman" w:cs="Times New Roman"/>
          <w:szCs w:val="28"/>
          <w:lang w:eastAsia="ru-RU"/>
        </w:rPr>
        <w:t xml:space="preserve">- </w:t>
      </w:r>
      <w:r w:rsidR="00061FD0">
        <w:rPr>
          <w:rFonts w:eastAsia="Times New Roman" w:cs="Times New Roman"/>
          <w:szCs w:val="28"/>
          <w:lang w:eastAsia="ru-RU"/>
        </w:rPr>
        <w:t>а</w:t>
      </w:r>
      <w:r>
        <w:rPr>
          <w:bCs/>
        </w:rPr>
        <w:t xml:space="preserve">кт </w:t>
      </w:r>
      <w:r w:rsidRPr="006B1BFD">
        <w:rPr>
          <w:bCs/>
        </w:rPr>
        <w:t>обследования объекта, поврежденного (разрушенного) в результате</w:t>
      </w:r>
      <w:r>
        <w:rPr>
          <w:bCs/>
        </w:rPr>
        <w:t xml:space="preserve"> </w:t>
      </w:r>
      <w:r w:rsidRPr="006B1BFD">
        <w:rPr>
          <w:bCs/>
        </w:rPr>
        <w:t>чрезвычайной ситуации</w:t>
      </w:r>
      <w:r>
        <w:rPr>
          <w:bCs/>
        </w:rPr>
        <w:t xml:space="preserve"> (приложение 1 к порядку);</w:t>
      </w:r>
    </w:p>
    <w:p w14:paraId="642FFD00" w14:textId="59783777" w:rsidR="003929CF" w:rsidRDefault="003929CF" w:rsidP="003929CF">
      <w:pPr>
        <w:ind w:firstLine="708"/>
        <w:jc w:val="both"/>
        <w:rPr>
          <w:bCs/>
        </w:rPr>
      </w:pPr>
      <w:r>
        <w:rPr>
          <w:bCs/>
        </w:rPr>
        <w:t>- п</w:t>
      </w:r>
      <w:r w:rsidRPr="003929CF">
        <w:rPr>
          <w:bCs/>
        </w:rPr>
        <w:t>орядок предоставления субсидии на капитальный ремонт многоквартирных домов при возникновении неотложной необходимости в проведении капитального ремонта общего имущества</w:t>
      </w:r>
      <w:r>
        <w:rPr>
          <w:bCs/>
        </w:rPr>
        <w:t xml:space="preserve"> </w:t>
      </w:r>
      <w:r w:rsidRPr="003929CF">
        <w:rPr>
          <w:bCs/>
        </w:rPr>
        <w:t xml:space="preserve">в многоквартирных домах, собственники помещений </w:t>
      </w:r>
      <w:r>
        <w:rPr>
          <w:bCs/>
        </w:rPr>
        <w:t xml:space="preserve">                           </w:t>
      </w:r>
      <w:r w:rsidRPr="003929CF">
        <w:rPr>
          <w:bCs/>
        </w:rPr>
        <w:t>в которых формируют фонд капитального ремонта на специальном счете</w:t>
      </w:r>
      <w:r>
        <w:rPr>
          <w:bCs/>
        </w:rPr>
        <w:t xml:space="preserve"> (приложение 2 к порядку);</w:t>
      </w:r>
    </w:p>
    <w:p w14:paraId="62E36FC3" w14:textId="105E76BC" w:rsidR="003929CF" w:rsidRDefault="003929CF" w:rsidP="003929CF">
      <w:pPr>
        <w:ind w:firstLine="708"/>
        <w:jc w:val="both"/>
      </w:pPr>
      <w:r>
        <w:rPr>
          <w:bCs/>
        </w:rPr>
        <w:t xml:space="preserve">- </w:t>
      </w:r>
      <w:r w:rsidR="00061FD0">
        <w:rPr>
          <w:bCs/>
        </w:rPr>
        <w:t>п</w:t>
      </w:r>
      <w:r w:rsidRPr="003929CF">
        <w:rPr>
          <w:bCs/>
        </w:rPr>
        <w:t>орядок предоставления субсидии на капитальный ремонт многоквартирных домов при возникновении неотложной необходимости в проведении капитального ремонта общего имущества</w:t>
      </w:r>
      <w:r>
        <w:rPr>
          <w:bCs/>
        </w:rPr>
        <w:t xml:space="preserve"> </w:t>
      </w:r>
      <w:r w:rsidRPr="003929CF">
        <w:rPr>
          <w:bCs/>
        </w:rPr>
        <w:t xml:space="preserve">в многоквартирных домах, собственники помещений </w:t>
      </w:r>
      <w:r>
        <w:rPr>
          <w:bCs/>
        </w:rPr>
        <w:t xml:space="preserve">                     </w:t>
      </w:r>
      <w:r w:rsidRPr="003929CF">
        <w:rPr>
          <w:bCs/>
        </w:rPr>
        <w:t>в которых формируют фонд капитального ремонта на счете регионального оператора</w:t>
      </w:r>
      <w:r>
        <w:rPr>
          <w:bCs/>
        </w:rPr>
        <w:t xml:space="preserve"> (приложение 3 к порядку).</w:t>
      </w:r>
    </w:p>
    <w:p w14:paraId="106CEB0E" w14:textId="77777777" w:rsidR="006A3EDA" w:rsidRPr="00B77352" w:rsidRDefault="006A3EDA" w:rsidP="006A3EDA">
      <w:pPr>
        <w:tabs>
          <w:tab w:val="left" w:pos="989"/>
        </w:tabs>
        <w:autoSpaceDE w:val="0"/>
        <w:autoSpaceDN w:val="0"/>
        <w:adjustRightInd w:val="0"/>
        <w:ind w:firstLine="709"/>
        <w:jc w:val="both"/>
        <w:rPr>
          <w:color w:val="FF0000"/>
          <w:szCs w:val="28"/>
          <w:lang w:eastAsia="ru-RU"/>
        </w:rPr>
      </w:pPr>
    </w:p>
    <w:p w14:paraId="546C4F56" w14:textId="38A8D0C9" w:rsidR="001735CF" w:rsidRDefault="001F59BD" w:rsidP="0009196F">
      <w:pPr>
        <w:ind w:firstLine="708"/>
        <w:jc w:val="both"/>
        <w:rPr>
          <w:rFonts w:eastAsia="Times New Roman" w:cs="Times New Roman"/>
          <w:szCs w:val="28"/>
          <w:lang w:eastAsia="ru-RU"/>
        </w:rPr>
      </w:pPr>
      <w:r w:rsidRPr="001735CF">
        <w:rPr>
          <w:rFonts w:eastAsia="Times New Roman" w:cs="Times New Roman"/>
          <w:szCs w:val="28"/>
          <w:lang w:eastAsia="ru-RU"/>
        </w:rPr>
        <w:t>Цел</w:t>
      </w:r>
      <w:r w:rsidR="00F31984" w:rsidRPr="001735CF">
        <w:rPr>
          <w:rFonts w:eastAsia="Times New Roman" w:cs="Times New Roman"/>
          <w:szCs w:val="28"/>
          <w:lang w:eastAsia="ru-RU"/>
        </w:rPr>
        <w:t>ью</w:t>
      </w:r>
      <w:r w:rsidRPr="001735CF">
        <w:rPr>
          <w:rFonts w:eastAsia="Times New Roman" w:cs="Times New Roman"/>
          <w:szCs w:val="28"/>
          <w:lang w:eastAsia="ru-RU"/>
        </w:rPr>
        <w:t xml:space="preserve"> правового регулирования </w:t>
      </w:r>
      <w:r w:rsidR="00B77352" w:rsidRPr="001735CF">
        <w:rPr>
          <w:rFonts w:eastAsia="Times New Roman" w:cs="Times New Roman"/>
          <w:szCs w:val="28"/>
          <w:lang w:eastAsia="ru-RU"/>
        </w:rPr>
        <w:t xml:space="preserve">является </w:t>
      </w:r>
      <w:r w:rsidR="003929CF">
        <w:rPr>
          <w:rFonts w:eastAsia="Times New Roman" w:cs="Times New Roman"/>
          <w:szCs w:val="28"/>
          <w:lang w:eastAsia="ru-RU"/>
        </w:rPr>
        <w:t>л</w:t>
      </w:r>
      <w:r w:rsidR="003929CF" w:rsidRPr="003929CF">
        <w:rPr>
          <w:rFonts w:eastAsia="Times New Roman" w:cs="Times New Roman"/>
          <w:szCs w:val="28"/>
          <w:lang w:eastAsia="ru-RU"/>
        </w:rPr>
        <w:t>иквидаци</w:t>
      </w:r>
      <w:r w:rsidR="00C12198">
        <w:rPr>
          <w:rFonts w:eastAsia="Times New Roman" w:cs="Times New Roman"/>
          <w:szCs w:val="28"/>
          <w:lang w:eastAsia="ru-RU"/>
        </w:rPr>
        <w:t>я</w:t>
      </w:r>
      <w:r w:rsidR="003929CF" w:rsidRPr="003929CF">
        <w:rPr>
          <w:rFonts w:eastAsia="Times New Roman" w:cs="Times New Roman"/>
          <w:szCs w:val="28"/>
          <w:lang w:eastAsia="ru-RU"/>
        </w:rPr>
        <w:t xml:space="preserve"> последствий чрезвычайной ситуации в многоквартирных домах для обеспечения безопасности проживающих в них лиц</w:t>
      </w:r>
      <w:r w:rsidR="00B77352" w:rsidRPr="001735CF">
        <w:rPr>
          <w:rFonts w:eastAsia="Times New Roman" w:cs="Times New Roman"/>
          <w:szCs w:val="28"/>
          <w:lang w:eastAsia="ru-RU"/>
        </w:rPr>
        <w:t>.</w:t>
      </w:r>
    </w:p>
    <w:p w14:paraId="4888858F" w14:textId="77777777" w:rsidR="00907B74" w:rsidRPr="00B77352" w:rsidRDefault="00907B74" w:rsidP="00F31984">
      <w:pPr>
        <w:widowControl w:val="0"/>
        <w:autoSpaceDE w:val="0"/>
        <w:autoSpaceDN w:val="0"/>
        <w:adjustRightInd w:val="0"/>
        <w:ind w:firstLine="708"/>
        <w:jc w:val="both"/>
        <w:rPr>
          <w:rFonts w:eastAsiaTheme="minorEastAsia" w:cs="Times New Roman"/>
          <w:color w:val="FF0000"/>
          <w:szCs w:val="28"/>
          <w:lang w:eastAsia="ru-RU"/>
        </w:rPr>
      </w:pPr>
    </w:p>
    <w:p w14:paraId="3136928A" w14:textId="2013777D" w:rsidR="00BA5B50" w:rsidRPr="00C4244B" w:rsidRDefault="00B77352" w:rsidP="00BA5B50">
      <w:pPr>
        <w:ind w:firstLine="709"/>
        <w:jc w:val="both"/>
        <w:rPr>
          <w:rFonts w:eastAsia="Times New Roman"/>
          <w:szCs w:val="28"/>
          <w:lang w:eastAsia="ru-RU"/>
        </w:rPr>
      </w:pPr>
      <w:r w:rsidRPr="00C4244B">
        <w:rPr>
          <w:rFonts w:eastAsia="Times New Roman"/>
          <w:szCs w:val="28"/>
          <w:lang w:eastAsia="ru-RU"/>
        </w:rPr>
        <w:t>Альтернативн</w:t>
      </w:r>
      <w:r w:rsidR="00270527" w:rsidRPr="00C4244B">
        <w:rPr>
          <w:rFonts w:eastAsia="Times New Roman"/>
          <w:szCs w:val="28"/>
          <w:lang w:eastAsia="ru-RU"/>
        </w:rPr>
        <w:t>ы</w:t>
      </w:r>
      <w:r w:rsidR="00091492" w:rsidRPr="00C4244B">
        <w:rPr>
          <w:rFonts w:eastAsia="Times New Roman"/>
          <w:szCs w:val="28"/>
          <w:lang w:eastAsia="ru-RU"/>
        </w:rPr>
        <w:t>й</w:t>
      </w:r>
      <w:r w:rsidRPr="00C4244B">
        <w:rPr>
          <w:rFonts w:eastAsia="Times New Roman"/>
          <w:szCs w:val="28"/>
          <w:lang w:eastAsia="ru-RU"/>
        </w:rPr>
        <w:t xml:space="preserve"> вариант правового регулирования</w:t>
      </w:r>
      <w:r w:rsidR="0052403C" w:rsidRPr="00C4244B">
        <w:rPr>
          <w:rFonts w:eastAsia="Times New Roman"/>
          <w:szCs w:val="28"/>
          <w:lang w:eastAsia="ru-RU"/>
        </w:rPr>
        <w:t xml:space="preserve"> на муниципальном уровне</w:t>
      </w:r>
      <w:r w:rsidRPr="00C4244B">
        <w:rPr>
          <w:rFonts w:eastAsia="Times New Roman"/>
          <w:szCs w:val="28"/>
          <w:lang w:eastAsia="ru-RU"/>
        </w:rPr>
        <w:t xml:space="preserve">, </w:t>
      </w:r>
      <w:r w:rsidR="00BA5B50" w:rsidRPr="00C4244B">
        <w:rPr>
          <w:rFonts w:eastAsia="Times New Roman"/>
          <w:szCs w:val="28"/>
          <w:lang w:eastAsia="ru-RU"/>
        </w:rPr>
        <w:t>отсутствует поскольку, исходя из норм статьи 69 Бюджетного Кодекса Российской Федерации, к бюджетным ассигнованиям относятся ассигнования на:</w:t>
      </w:r>
    </w:p>
    <w:p w14:paraId="15A07713" w14:textId="71B38446" w:rsidR="00BA5B50" w:rsidRPr="00C4244B" w:rsidRDefault="00BA5B50" w:rsidP="00BA5B50">
      <w:pPr>
        <w:ind w:firstLine="709"/>
        <w:jc w:val="both"/>
        <w:rPr>
          <w:rFonts w:eastAsia="Times New Roman"/>
          <w:szCs w:val="28"/>
          <w:lang w:eastAsia="ru-RU"/>
        </w:rPr>
      </w:pPr>
      <w:r w:rsidRPr="00C4244B">
        <w:rPr>
          <w:rFonts w:eastAsia="Times New Roman"/>
          <w:szCs w:val="28"/>
          <w:lang w:eastAsia="ru-RU"/>
        </w:rPr>
        <w:t>-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14:paraId="4804DD8F" w14:textId="5238CAFA" w:rsidR="00BA5B50" w:rsidRPr="00C4244B" w:rsidRDefault="00BA5B50" w:rsidP="00BA5B50">
      <w:pPr>
        <w:ind w:firstLine="709"/>
        <w:jc w:val="both"/>
        <w:rPr>
          <w:rFonts w:eastAsia="Times New Roman"/>
          <w:szCs w:val="28"/>
          <w:lang w:eastAsia="ru-RU"/>
        </w:rPr>
      </w:pPr>
      <w:r w:rsidRPr="00C4244B">
        <w:rPr>
          <w:rFonts w:eastAsia="Times New Roman"/>
          <w:szCs w:val="28"/>
          <w:lang w:eastAsia="ru-RU"/>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121EB8A5" w14:textId="08E72E43" w:rsidR="00BA5B50" w:rsidRPr="00C4244B" w:rsidRDefault="00BA5B50" w:rsidP="007B6A49">
      <w:pPr>
        <w:ind w:firstLine="709"/>
        <w:jc w:val="both"/>
        <w:rPr>
          <w:rFonts w:eastAsia="Times New Roman"/>
          <w:szCs w:val="28"/>
          <w:lang w:eastAsia="ru-RU"/>
        </w:rPr>
      </w:pPr>
      <w:r w:rsidRPr="00C4244B">
        <w:rPr>
          <w:rFonts w:eastAsia="Times New Roman"/>
          <w:szCs w:val="28"/>
          <w:lang w:eastAsia="ru-RU"/>
        </w:rPr>
        <w:t xml:space="preserve">Дополнительная помощь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 в случае недостаточности средств, накопленных                                на специальных счетах или счете регионального оператора, на которых собственники помещений в многоквартирных домах, пострадавших в результате чрезвычайной ситуации, формируют фонд капитального ремонта за счет перечислений взносов                      на капитальный ремонт, для проведения капитального ремонта, не является муниципальной нуждой. </w:t>
      </w:r>
      <w:r w:rsidRPr="00C4244B">
        <w:rPr>
          <w:rFonts w:eastAsia="Times New Roman" w:cs="Times New Roman"/>
          <w:szCs w:val="28"/>
          <w:lang w:eastAsia="ru-RU"/>
        </w:rPr>
        <w:t xml:space="preserve">У органа местного самоуправления либо муниципального предприятия (муниципального учреждения) отсутствуют правовые основания выступать заказчиком </w:t>
      </w:r>
      <w:r w:rsidRPr="00C4244B">
        <w:rPr>
          <w:rFonts w:eastAsia="Times New Roman" w:cs="Times New Roman"/>
          <w:bCs/>
          <w:iCs/>
          <w:szCs w:val="28"/>
          <w:lang w:eastAsia="ru-RU"/>
        </w:rPr>
        <w:t xml:space="preserve">работ </w:t>
      </w:r>
      <w:r w:rsidR="007B6A49" w:rsidRPr="00C4244B">
        <w:rPr>
          <w:rFonts w:eastAsia="Times New Roman" w:cs="Times New Roman"/>
          <w:bCs/>
          <w:iCs/>
          <w:szCs w:val="28"/>
          <w:lang w:eastAsia="ru-RU"/>
        </w:rPr>
        <w:t xml:space="preserve">в соответствии с Федеральным законом от 05.04.2013 № 44-ФЗ «О контрактной системе в сфере закупок товаров, работ, услуг </w:t>
      </w:r>
      <w:r w:rsidR="00997CF0" w:rsidRPr="00C4244B">
        <w:rPr>
          <w:rFonts w:eastAsia="Times New Roman" w:cs="Times New Roman"/>
          <w:bCs/>
          <w:iCs/>
          <w:szCs w:val="28"/>
          <w:lang w:eastAsia="ru-RU"/>
        </w:rPr>
        <w:t xml:space="preserve">                                         </w:t>
      </w:r>
      <w:r w:rsidR="007B6A49" w:rsidRPr="00C4244B">
        <w:rPr>
          <w:rFonts w:eastAsia="Times New Roman" w:cs="Times New Roman"/>
          <w:bCs/>
          <w:iCs/>
          <w:szCs w:val="28"/>
          <w:lang w:eastAsia="ru-RU"/>
        </w:rPr>
        <w:t xml:space="preserve">для обеспечения государственных и муниципальных нужд» </w:t>
      </w:r>
      <w:r w:rsidRPr="00C4244B">
        <w:rPr>
          <w:rFonts w:eastAsia="Times New Roman" w:cs="Times New Roman"/>
          <w:bCs/>
          <w:iCs/>
          <w:szCs w:val="28"/>
          <w:lang w:eastAsia="ru-RU"/>
        </w:rPr>
        <w:t>по восстановлению общего имущества многоквартирных домов, пострадавших от чрезвычайной ситуации домов.</w:t>
      </w:r>
    </w:p>
    <w:p w14:paraId="5C403FF5" w14:textId="3B10E49A" w:rsidR="00715173" w:rsidRPr="00C4244B" w:rsidRDefault="00BA5B50" w:rsidP="00BA5B50">
      <w:pPr>
        <w:ind w:firstLine="709"/>
        <w:jc w:val="both"/>
        <w:rPr>
          <w:rFonts w:eastAsia="Times New Roman"/>
          <w:szCs w:val="28"/>
          <w:lang w:eastAsia="ru-RU"/>
        </w:rPr>
      </w:pPr>
      <w:r w:rsidRPr="00C4244B">
        <w:rPr>
          <w:rFonts w:eastAsia="Times New Roman"/>
          <w:szCs w:val="28"/>
          <w:lang w:eastAsia="ru-RU"/>
        </w:rPr>
        <w:t>Таким образом, единственной возможностью оказать дополнительную помощь за счет средств местного бюджета собственникам многоквартирных домов, пострадавшим в результате чрезвычайной ситуации, является предоставление субсидии.</w:t>
      </w:r>
    </w:p>
    <w:p w14:paraId="5B1FA980" w14:textId="2E54A81F" w:rsidR="00A0524A" w:rsidRPr="00C4244B" w:rsidRDefault="00A0524A" w:rsidP="00A0524A">
      <w:pPr>
        <w:ind w:firstLine="709"/>
        <w:jc w:val="both"/>
        <w:rPr>
          <w:rFonts w:eastAsia="Times New Roman"/>
          <w:szCs w:val="28"/>
          <w:lang w:eastAsia="ru-RU"/>
        </w:rPr>
      </w:pPr>
      <w:r w:rsidRPr="00C4244B">
        <w:rPr>
          <w:rFonts w:eastAsia="Times New Roman"/>
          <w:szCs w:val="28"/>
          <w:lang w:eastAsia="ru-RU"/>
        </w:rPr>
        <w:t>Следует отметить, что вариант правового регулирования по аналогии                                  с постановлением администрации города Нягани от 24.09.2018 № 3093                                            «Об утверждении Порядка и перечня случаев оказания на возвратной основе за счет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в части формирования Администрацией города резерва материально-технических ресурсов является неприемлемым по следующим причинам:</w:t>
      </w:r>
    </w:p>
    <w:p w14:paraId="00C28BD3" w14:textId="614E536F" w:rsidR="006679E5" w:rsidRPr="00C4244B" w:rsidRDefault="006679E5" w:rsidP="00A0524A">
      <w:pPr>
        <w:ind w:firstLine="709"/>
        <w:jc w:val="both"/>
        <w:rPr>
          <w:rFonts w:eastAsia="Times New Roman"/>
          <w:szCs w:val="28"/>
          <w:lang w:eastAsia="ru-RU"/>
        </w:rPr>
      </w:pPr>
      <w:r w:rsidRPr="00C4244B">
        <w:rPr>
          <w:rFonts w:eastAsia="Times New Roman"/>
          <w:szCs w:val="28"/>
          <w:lang w:eastAsia="ru-RU"/>
        </w:rPr>
        <w:t>- правовое регулирование распространяется только на опасное происшествие                       на внутридомовых инженерных системах теплоснабжения, водоснабжения, горячего водоснабжения, водоотведения, электроснабжения, газоснабжения, относящихся                        к общему имуществу многоквартирного дома, представляющее угрозу жизни                                    и здоровью людей, либо приводящее к разрушению инженерных систем теплоснабжения, водоснабжения, горячего водоснабжения, водоотведения, электроснабжения, газоснабжения, относящихся к общему имуществу многоквартирного дома вследствие аварии, чрезвычайной ситуации природного или техногенного характера, оказывающей негативные или разрушительные воздействия на конструктивные элементы и (или) внутридомовые инженерные системы многоквартирного дома,</w:t>
      </w:r>
      <w:r w:rsidRPr="00C4244B">
        <w:t xml:space="preserve"> при введении режима чрезвычайной ситуации на территории муниципального образования;</w:t>
      </w:r>
    </w:p>
    <w:p w14:paraId="3C1F38F7" w14:textId="3F9E8351" w:rsidR="001C328A" w:rsidRPr="00C4244B" w:rsidRDefault="00A0524A" w:rsidP="00A0524A">
      <w:pPr>
        <w:ind w:firstLine="709"/>
        <w:jc w:val="both"/>
      </w:pPr>
      <w:r w:rsidRPr="00C4244B">
        <w:rPr>
          <w:rFonts w:eastAsia="Times New Roman"/>
          <w:szCs w:val="28"/>
          <w:lang w:eastAsia="ru-RU"/>
        </w:rPr>
        <w:t xml:space="preserve">- масштаб города Сургута не позволяет </w:t>
      </w:r>
      <w:r w:rsidR="006679E5" w:rsidRPr="00C4244B">
        <w:rPr>
          <w:rFonts w:eastAsia="Times New Roman"/>
          <w:szCs w:val="28"/>
          <w:lang w:eastAsia="ru-RU"/>
        </w:rPr>
        <w:t>в полной мере</w:t>
      </w:r>
      <w:r w:rsidR="002730DC" w:rsidRPr="00C4244B">
        <w:rPr>
          <w:rFonts w:eastAsia="Times New Roman"/>
          <w:szCs w:val="28"/>
          <w:lang w:eastAsia="ru-RU"/>
        </w:rPr>
        <w:t xml:space="preserve"> и в достаточном объеме</w:t>
      </w:r>
      <w:r w:rsidR="006679E5" w:rsidRPr="00C4244B">
        <w:rPr>
          <w:rFonts w:eastAsia="Times New Roman"/>
          <w:szCs w:val="28"/>
          <w:lang w:eastAsia="ru-RU"/>
        </w:rPr>
        <w:t xml:space="preserve"> сформировать </w:t>
      </w:r>
      <w:r w:rsidR="006679E5" w:rsidRPr="00C4244B">
        <w:t xml:space="preserve">номенклатуру резерва </w:t>
      </w:r>
      <w:r w:rsidR="00262F7E" w:rsidRPr="00C4244B">
        <w:rPr>
          <w:rFonts w:eastAsia="Times New Roman"/>
          <w:szCs w:val="28"/>
          <w:lang w:eastAsia="ru-RU"/>
        </w:rPr>
        <w:t xml:space="preserve">материально-технических ресурсов </w:t>
      </w:r>
      <w:r w:rsidR="006679E5" w:rsidRPr="00C4244B">
        <w:t>с учетом возможных</w:t>
      </w:r>
      <w:r w:rsidR="001C328A" w:rsidRPr="00C4244B">
        <w:t xml:space="preserve"> чрезвычайных ситуаций</w:t>
      </w:r>
      <w:r w:rsidR="002730DC" w:rsidRPr="00C4244B">
        <w:t>.</w:t>
      </w:r>
    </w:p>
    <w:p w14:paraId="03C3FD70" w14:textId="77777777" w:rsidR="00A0524A" w:rsidRPr="0009196F" w:rsidRDefault="00A0524A" w:rsidP="004C303E">
      <w:pPr>
        <w:ind w:firstLine="709"/>
        <w:jc w:val="both"/>
        <w:rPr>
          <w:rFonts w:eastAsia="Times New Roman"/>
          <w:color w:val="FF0000"/>
          <w:szCs w:val="28"/>
          <w:lang w:eastAsia="ru-RU"/>
        </w:rPr>
      </w:pPr>
    </w:p>
    <w:p w14:paraId="40902C0E" w14:textId="445BF1DB" w:rsidR="00A746F9" w:rsidRPr="009837AF" w:rsidRDefault="00A746F9" w:rsidP="00A746F9">
      <w:pPr>
        <w:ind w:firstLine="720"/>
        <w:contextualSpacing/>
        <w:jc w:val="both"/>
        <w:rPr>
          <w:szCs w:val="28"/>
        </w:rPr>
      </w:pPr>
      <w:r w:rsidRPr="009837AF">
        <w:rPr>
          <w:szCs w:val="28"/>
        </w:rPr>
        <w:t>Негативны</w:t>
      </w:r>
      <w:r w:rsidR="003929CF">
        <w:rPr>
          <w:szCs w:val="28"/>
        </w:rPr>
        <w:t>е</w:t>
      </w:r>
      <w:r w:rsidRPr="009837AF">
        <w:rPr>
          <w:szCs w:val="28"/>
        </w:rPr>
        <w:t xml:space="preserve"> последствия в случае отсутствия предлагаемого правового регулирования</w:t>
      </w:r>
      <w:r w:rsidR="003929CF">
        <w:rPr>
          <w:szCs w:val="28"/>
        </w:rPr>
        <w:t xml:space="preserve"> будут представлены в повторном заключении.</w:t>
      </w:r>
    </w:p>
    <w:p w14:paraId="3154D2E2" w14:textId="77777777" w:rsidR="00853046" w:rsidRDefault="00853046" w:rsidP="00270527">
      <w:pPr>
        <w:ind w:firstLine="709"/>
        <w:jc w:val="both"/>
        <w:rPr>
          <w:rFonts w:cs="Times New Roman"/>
          <w:szCs w:val="28"/>
        </w:rPr>
      </w:pPr>
    </w:p>
    <w:p w14:paraId="736DFAD0" w14:textId="7FED77EE" w:rsidR="0009196F" w:rsidRPr="000E0B5F" w:rsidRDefault="001F7B9D" w:rsidP="00270527">
      <w:pPr>
        <w:ind w:firstLine="709"/>
        <w:jc w:val="both"/>
        <w:rPr>
          <w:rFonts w:cs="Times New Roman"/>
          <w:szCs w:val="28"/>
        </w:rPr>
      </w:pPr>
      <w:r w:rsidRPr="000E0B5F">
        <w:rPr>
          <w:rFonts w:cs="Times New Roman"/>
          <w:szCs w:val="28"/>
        </w:rPr>
        <w:t xml:space="preserve">По результатам мониторинга решения данной проблемы в муниципальных образованиях </w:t>
      </w:r>
      <w:r w:rsidR="000E0B5F" w:rsidRPr="000E0B5F">
        <w:rPr>
          <w:rFonts w:cs="Times New Roman"/>
          <w:szCs w:val="28"/>
        </w:rPr>
        <w:t>Ханты-Мансийского автономного округа – Югры</w:t>
      </w:r>
      <w:r w:rsidR="003929CF">
        <w:rPr>
          <w:rFonts w:cs="Times New Roman"/>
          <w:szCs w:val="28"/>
        </w:rPr>
        <w:t>,</w:t>
      </w:r>
      <w:r w:rsidR="000E0B5F" w:rsidRPr="000E0B5F">
        <w:rPr>
          <w:rFonts w:cs="Times New Roman"/>
          <w:szCs w:val="28"/>
        </w:rPr>
        <w:t xml:space="preserve"> </w:t>
      </w:r>
      <w:r w:rsidR="003929CF" w:rsidRPr="00613A1D">
        <w:rPr>
          <w:rFonts w:cs="Times New Roman"/>
          <w:szCs w:val="28"/>
        </w:rPr>
        <w:t>других муниципальных образованиях Российской Федерации</w:t>
      </w:r>
      <w:r w:rsidR="003929CF" w:rsidRPr="000E0B5F">
        <w:rPr>
          <w:rFonts w:cs="Times New Roman"/>
          <w:szCs w:val="28"/>
        </w:rPr>
        <w:t xml:space="preserve"> </w:t>
      </w:r>
      <w:r w:rsidR="008057E3" w:rsidRPr="000E0B5F">
        <w:rPr>
          <w:rFonts w:cs="Times New Roman"/>
          <w:szCs w:val="28"/>
        </w:rPr>
        <w:t>установлено схожее правовое регулирование</w:t>
      </w:r>
      <w:r w:rsidR="0009196F" w:rsidRPr="000E0B5F">
        <w:rPr>
          <w:rFonts w:cs="Times New Roman"/>
          <w:szCs w:val="28"/>
        </w:rPr>
        <w:t>:</w:t>
      </w:r>
    </w:p>
    <w:p w14:paraId="0F18AC4B" w14:textId="2C59F557" w:rsidR="003929CF" w:rsidRPr="001F45F5" w:rsidRDefault="003929CF" w:rsidP="003929CF">
      <w:pPr>
        <w:pStyle w:val="headertext"/>
        <w:shd w:val="clear" w:color="auto" w:fill="FFFFFF"/>
        <w:spacing w:before="0" w:beforeAutospacing="0" w:after="0" w:afterAutospacing="0"/>
        <w:ind w:firstLine="708"/>
        <w:jc w:val="both"/>
        <w:textAlignment w:val="baseline"/>
        <w:rPr>
          <w:spacing w:val="2"/>
          <w:sz w:val="28"/>
          <w:szCs w:val="28"/>
          <w:shd w:val="clear" w:color="auto" w:fill="FFFFFF"/>
        </w:rPr>
      </w:pPr>
      <w:r w:rsidRPr="001F45F5">
        <w:rPr>
          <w:spacing w:val="2"/>
          <w:sz w:val="28"/>
          <w:szCs w:val="28"/>
          <w:shd w:val="clear" w:color="auto" w:fill="FFFFFF"/>
        </w:rPr>
        <w:t>- постановление Администрации города Костромы от 14.12.2018 № 2708                  «Об утверждении порядка и перечня случаев оказания на безвозвратной основе                       за счет средств бюджета Костромы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Костромы»;</w:t>
      </w:r>
    </w:p>
    <w:p w14:paraId="4096696D" w14:textId="343D69A3" w:rsidR="003929CF" w:rsidRPr="001F45F5" w:rsidRDefault="003929CF" w:rsidP="003929CF">
      <w:pPr>
        <w:pStyle w:val="headertext"/>
        <w:shd w:val="clear" w:color="auto" w:fill="FFFFFF"/>
        <w:spacing w:before="0" w:beforeAutospacing="0" w:after="0" w:afterAutospacing="0"/>
        <w:ind w:firstLine="708"/>
        <w:jc w:val="both"/>
        <w:textAlignment w:val="baseline"/>
        <w:rPr>
          <w:spacing w:val="2"/>
          <w:sz w:val="28"/>
          <w:szCs w:val="28"/>
          <w:shd w:val="clear" w:color="auto" w:fill="FFFFFF"/>
        </w:rPr>
      </w:pPr>
      <w:r w:rsidRPr="001F45F5">
        <w:rPr>
          <w:spacing w:val="2"/>
          <w:sz w:val="28"/>
          <w:szCs w:val="28"/>
          <w:shd w:val="clear" w:color="auto" w:fill="FFFFFF"/>
        </w:rPr>
        <w:t xml:space="preserve">- постановление Администрации Сургутского района от 12.07.2018 </w:t>
      </w:r>
      <w:r w:rsidR="00B76AF3" w:rsidRPr="001F45F5">
        <w:rPr>
          <w:spacing w:val="2"/>
          <w:sz w:val="28"/>
          <w:szCs w:val="28"/>
          <w:shd w:val="clear" w:color="auto" w:fill="FFFFFF"/>
        </w:rPr>
        <w:t xml:space="preserve">                                 № 2845-нпа </w:t>
      </w:r>
      <w:r w:rsidRPr="001F45F5">
        <w:rPr>
          <w:spacing w:val="2"/>
          <w:sz w:val="28"/>
          <w:szCs w:val="28"/>
          <w:shd w:val="clear" w:color="auto" w:fill="FFFFFF"/>
        </w:rPr>
        <w:t xml:space="preserve">«Об утверждении порядка и перечня случаев оказания на безвозвратной основе дополнительной помощи за счет средств Сургутского района </w:t>
      </w:r>
      <w:r w:rsidR="00B76AF3" w:rsidRPr="001F45F5">
        <w:rPr>
          <w:spacing w:val="2"/>
          <w:sz w:val="28"/>
          <w:szCs w:val="28"/>
          <w:shd w:val="clear" w:color="auto" w:fill="FFFFFF"/>
        </w:rPr>
        <w:t xml:space="preserve">                                                       </w:t>
      </w:r>
      <w:r w:rsidRPr="001F45F5">
        <w:rPr>
          <w:spacing w:val="2"/>
          <w:sz w:val="28"/>
          <w:szCs w:val="28"/>
          <w:shd w:val="clear" w:color="auto" w:fill="FFFFFF"/>
        </w:rPr>
        <w:t>при возникновении неотложной необходимости в проведении капитального ремонта общего имущества в многоквартирных домах, расположенных</w:t>
      </w:r>
      <w:r w:rsidR="001F45F5">
        <w:rPr>
          <w:spacing w:val="2"/>
          <w:sz w:val="28"/>
          <w:szCs w:val="28"/>
          <w:shd w:val="clear" w:color="auto" w:fill="FFFFFF"/>
        </w:rPr>
        <w:t xml:space="preserve"> </w:t>
      </w:r>
      <w:r w:rsidRPr="001F45F5">
        <w:rPr>
          <w:spacing w:val="2"/>
          <w:sz w:val="28"/>
          <w:szCs w:val="28"/>
          <w:shd w:val="clear" w:color="auto" w:fill="FFFFFF"/>
        </w:rPr>
        <w:t>на территории Сургутского района»</w:t>
      </w:r>
      <w:r w:rsidR="001F45F5" w:rsidRPr="001F45F5">
        <w:rPr>
          <w:spacing w:val="2"/>
          <w:sz w:val="28"/>
          <w:szCs w:val="28"/>
          <w:shd w:val="clear" w:color="auto" w:fill="FFFFFF"/>
        </w:rPr>
        <w:t>;</w:t>
      </w:r>
    </w:p>
    <w:p w14:paraId="33A831C4" w14:textId="62DAED4C" w:rsidR="001F45F5" w:rsidRPr="001F45F5" w:rsidRDefault="001F45F5" w:rsidP="001F45F5">
      <w:pPr>
        <w:pStyle w:val="headertext"/>
        <w:shd w:val="clear" w:color="auto" w:fill="FFFFFF"/>
        <w:spacing w:before="0" w:beforeAutospacing="0" w:after="0" w:afterAutospacing="0"/>
        <w:ind w:firstLine="708"/>
        <w:jc w:val="both"/>
        <w:textAlignment w:val="baseline"/>
        <w:rPr>
          <w:spacing w:val="2"/>
          <w:sz w:val="28"/>
          <w:szCs w:val="28"/>
          <w:shd w:val="clear" w:color="auto" w:fill="FFFFFF"/>
        </w:rPr>
      </w:pPr>
      <w:r w:rsidRPr="001F45F5">
        <w:rPr>
          <w:spacing w:val="2"/>
          <w:sz w:val="28"/>
          <w:szCs w:val="28"/>
          <w:shd w:val="clear" w:color="auto" w:fill="FFFFFF"/>
        </w:rPr>
        <w:t>- постановление администрации города Нефтеюганска</w:t>
      </w:r>
      <w:r>
        <w:rPr>
          <w:spacing w:val="2"/>
          <w:sz w:val="28"/>
          <w:szCs w:val="28"/>
          <w:shd w:val="clear" w:color="auto" w:fill="FFFFFF"/>
        </w:rPr>
        <w:t xml:space="preserve"> </w:t>
      </w:r>
      <w:r w:rsidRPr="001F45F5">
        <w:rPr>
          <w:spacing w:val="2"/>
          <w:sz w:val="28"/>
          <w:szCs w:val="28"/>
          <w:shd w:val="clear" w:color="auto" w:fill="FFFFFF"/>
        </w:rPr>
        <w:t xml:space="preserve">от 15.07.2019 № 128-нп «Об утверждении порядка и перечня случаев оказания на безвозвратной основе </w:t>
      </w:r>
      <w:r>
        <w:rPr>
          <w:spacing w:val="2"/>
          <w:sz w:val="28"/>
          <w:szCs w:val="28"/>
          <w:shd w:val="clear" w:color="auto" w:fill="FFFFFF"/>
        </w:rPr>
        <w:t xml:space="preserve">                       </w:t>
      </w:r>
      <w:r w:rsidRPr="001F45F5">
        <w:rPr>
          <w:spacing w:val="2"/>
          <w:sz w:val="28"/>
          <w:szCs w:val="28"/>
          <w:shd w:val="clear" w:color="auto" w:fill="FFFFFF"/>
        </w:rPr>
        <w:t>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w:t>
      </w:r>
      <w:r>
        <w:rPr>
          <w:spacing w:val="2"/>
          <w:sz w:val="28"/>
          <w:szCs w:val="28"/>
          <w:shd w:val="clear" w:color="auto" w:fill="FFFFFF"/>
        </w:rPr>
        <w:t xml:space="preserve"> </w:t>
      </w:r>
      <w:r w:rsidRPr="001F45F5">
        <w:rPr>
          <w:spacing w:val="2"/>
          <w:sz w:val="28"/>
          <w:szCs w:val="28"/>
          <w:shd w:val="clear" w:color="auto" w:fill="FFFFFF"/>
        </w:rPr>
        <w:t>на территории города Нефтеюганска»;</w:t>
      </w:r>
    </w:p>
    <w:p w14:paraId="07C0698D" w14:textId="74541DBC" w:rsidR="001F45F5" w:rsidRPr="001F45F5" w:rsidRDefault="001F45F5" w:rsidP="001F45F5">
      <w:pPr>
        <w:pStyle w:val="headertext"/>
        <w:shd w:val="clear" w:color="auto" w:fill="FFFFFF"/>
        <w:spacing w:before="0" w:beforeAutospacing="0" w:after="0" w:afterAutospacing="0"/>
        <w:ind w:firstLine="708"/>
        <w:jc w:val="both"/>
        <w:textAlignment w:val="baseline"/>
        <w:rPr>
          <w:spacing w:val="2"/>
          <w:sz w:val="28"/>
          <w:szCs w:val="28"/>
          <w:shd w:val="clear" w:color="auto" w:fill="FFFFFF"/>
        </w:rPr>
      </w:pPr>
      <w:r w:rsidRPr="001F45F5">
        <w:rPr>
          <w:spacing w:val="2"/>
          <w:sz w:val="28"/>
          <w:szCs w:val="28"/>
          <w:shd w:val="clear" w:color="auto" w:fill="FFFFFF"/>
        </w:rPr>
        <w:t>- постановление администрации города Югорска от 20.06.2018 № 1738                        «Об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Югорска»;</w:t>
      </w:r>
    </w:p>
    <w:p w14:paraId="7B9E01CA" w14:textId="05D4F2DF" w:rsidR="001F45F5" w:rsidRPr="001F45F5" w:rsidRDefault="001F45F5" w:rsidP="001F45F5">
      <w:pPr>
        <w:pStyle w:val="headertext"/>
        <w:shd w:val="clear" w:color="auto" w:fill="FFFFFF"/>
        <w:spacing w:before="0" w:beforeAutospacing="0" w:after="0" w:afterAutospacing="0"/>
        <w:ind w:firstLine="708"/>
        <w:jc w:val="both"/>
        <w:textAlignment w:val="baseline"/>
        <w:rPr>
          <w:spacing w:val="2"/>
          <w:sz w:val="28"/>
          <w:szCs w:val="28"/>
          <w:shd w:val="clear" w:color="auto" w:fill="FFFFFF"/>
        </w:rPr>
      </w:pPr>
      <w:r w:rsidRPr="001F45F5">
        <w:rPr>
          <w:spacing w:val="2"/>
          <w:sz w:val="28"/>
          <w:szCs w:val="28"/>
          <w:shd w:val="clear" w:color="auto" w:fill="FFFFFF"/>
        </w:rPr>
        <w:t>- постановление администрации города Пыть-Яха от 20.08.2018</w:t>
      </w:r>
      <w:r>
        <w:rPr>
          <w:spacing w:val="2"/>
          <w:sz w:val="28"/>
          <w:szCs w:val="28"/>
          <w:shd w:val="clear" w:color="auto" w:fill="FFFFFF"/>
        </w:rPr>
        <w:t xml:space="preserve"> </w:t>
      </w:r>
      <w:r w:rsidRPr="001F45F5">
        <w:rPr>
          <w:spacing w:val="2"/>
          <w:sz w:val="28"/>
          <w:szCs w:val="28"/>
          <w:shd w:val="clear" w:color="auto" w:fill="FFFFFF"/>
        </w:rPr>
        <w:t xml:space="preserve">№ 252-па </w:t>
      </w:r>
      <w:r>
        <w:rPr>
          <w:spacing w:val="2"/>
          <w:sz w:val="28"/>
          <w:szCs w:val="28"/>
          <w:shd w:val="clear" w:color="auto" w:fill="FFFFFF"/>
        </w:rPr>
        <w:t xml:space="preserve">                  </w:t>
      </w:r>
      <w:r w:rsidRPr="001F45F5">
        <w:rPr>
          <w:spacing w:val="2"/>
          <w:sz w:val="28"/>
          <w:szCs w:val="28"/>
          <w:shd w:val="clear" w:color="auto" w:fill="FFFFFF"/>
        </w:rPr>
        <w:t>«Об утверждении порядка и перечня случаев оказания</w:t>
      </w:r>
      <w:r>
        <w:rPr>
          <w:spacing w:val="2"/>
          <w:sz w:val="28"/>
          <w:szCs w:val="28"/>
          <w:shd w:val="clear" w:color="auto" w:fill="FFFFFF"/>
        </w:rPr>
        <w:t xml:space="preserve"> </w:t>
      </w:r>
      <w:r w:rsidRPr="001F45F5">
        <w:rPr>
          <w:spacing w:val="2"/>
          <w:sz w:val="28"/>
          <w:szCs w:val="28"/>
          <w:shd w:val="clear" w:color="auto" w:fill="FFFFFF"/>
        </w:rPr>
        <w:t xml:space="preserve">на безвозвратной основе </w:t>
      </w:r>
      <w:r>
        <w:rPr>
          <w:spacing w:val="2"/>
          <w:sz w:val="28"/>
          <w:szCs w:val="28"/>
          <w:shd w:val="clear" w:color="auto" w:fill="FFFFFF"/>
        </w:rPr>
        <w:t xml:space="preserve">                       </w:t>
      </w:r>
      <w:r w:rsidRPr="001F45F5">
        <w:rPr>
          <w:spacing w:val="2"/>
          <w:sz w:val="28"/>
          <w:szCs w:val="28"/>
          <w:shd w:val="clear" w:color="auto" w:fill="FFFFFF"/>
        </w:rPr>
        <w:t>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57786DC2" w14:textId="0F292290" w:rsidR="001F45F5" w:rsidRPr="001F45F5" w:rsidRDefault="001F45F5" w:rsidP="001F45F5">
      <w:pPr>
        <w:pStyle w:val="headertext"/>
        <w:shd w:val="clear" w:color="auto" w:fill="FFFFFF"/>
        <w:spacing w:before="0" w:beforeAutospacing="0" w:after="0" w:afterAutospacing="0"/>
        <w:ind w:firstLine="708"/>
        <w:jc w:val="both"/>
        <w:textAlignment w:val="baseline"/>
        <w:rPr>
          <w:spacing w:val="2"/>
          <w:sz w:val="28"/>
          <w:szCs w:val="28"/>
          <w:shd w:val="clear" w:color="auto" w:fill="FFFFFF"/>
        </w:rPr>
      </w:pPr>
      <w:r w:rsidRPr="001F45F5">
        <w:rPr>
          <w:spacing w:val="2"/>
          <w:sz w:val="28"/>
          <w:szCs w:val="28"/>
          <w:shd w:val="clear" w:color="auto" w:fill="FFFFFF"/>
        </w:rPr>
        <w:t>- постановление администрации города Мегиона от 02.08.2018 № 1621                   «Об утверждении Порядка и Перечня случаев оказания на возмездной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округа город Мегион»;</w:t>
      </w:r>
    </w:p>
    <w:p w14:paraId="24A0F583" w14:textId="12C1C709" w:rsidR="001F45F5" w:rsidRPr="001F45F5" w:rsidRDefault="001F45F5" w:rsidP="001F45F5">
      <w:pPr>
        <w:pStyle w:val="headertext"/>
        <w:shd w:val="clear" w:color="auto" w:fill="FFFFFF"/>
        <w:spacing w:before="0" w:beforeAutospacing="0" w:after="0" w:afterAutospacing="0"/>
        <w:ind w:firstLine="708"/>
        <w:jc w:val="both"/>
        <w:textAlignment w:val="baseline"/>
        <w:rPr>
          <w:spacing w:val="2"/>
          <w:sz w:val="28"/>
          <w:szCs w:val="28"/>
          <w:shd w:val="clear" w:color="auto" w:fill="FFFFFF"/>
        </w:rPr>
      </w:pPr>
      <w:r w:rsidRPr="001F45F5">
        <w:rPr>
          <w:spacing w:val="2"/>
          <w:sz w:val="28"/>
          <w:szCs w:val="28"/>
          <w:shd w:val="clear" w:color="auto" w:fill="FFFFFF"/>
        </w:rPr>
        <w:t>- постановление администрации города Ханты-Мансийска</w:t>
      </w:r>
      <w:r>
        <w:rPr>
          <w:spacing w:val="2"/>
          <w:sz w:val="28"/>
          <w:szCs w:val="28"/>
          <w:shd w:val="clear" w:color="auto" w:fill="FFFFFF"/>
        </w:rPr>
        <w:t xml:space="preserve"> </w:t>
      </w:r>
      <w:r w:rsidRPr="001F45F5">
        <w:rPr>
          <w:spacing w:val="2"/>
          <w:sz w:val="28"/>
          <w:szCs w:val="28"/>
          <w:shd w:val="clear" w:color="auto" w:fill="FFFFFF"/>
        </w:rPr>
        <w:t xml:space="preserve"> от 21.06.2018 </w:t>
      </w:r>
      <w:r>
        <w:rPr>
          <w:spacing w:val="2"/>
          <w:sz w:val="28"/>
          <w:szCs w:val="28"/>
          <w:shd w:val="clear" w:color="auto" w:fill="FFFFFF"/>
        </w:rPr>
        <w:t xml:space="preserve">                     </w:t>
      </w:r>
      <w:r w:rsidRPr="001F45F5">
        <w:rPr>
          <w:spacing w:val="2"/>
          <w:sz w:val="28"/>
          <w:szCs w:val="28"/>
          <w:shd w:val="clear" w:color="auto" w:fill="FFFFFF"/>
        </w:rPr>
        <w:t>№ 589 «Об установлении Порядка и перечня случаев оказания</w:t>
      </w:r>
      <w:r>
        <w:rPr>
          <w:spacing w:val="2"/>
          <w:sz w:val="28"/>
          <w:szCs w:val="28"/>
          <w:shd w:val="clear" w:color="auto" w:fill="FFFFFF"/>
        </w:rPr>
        <w:t xml:space="preserve"> </w:t>
      </w:r>
      <w:r w:rsidRPr="001F45F5">
        <w:rPr>
          <w:spacing w:val="2"/>
          <w:sz w:val="28"/>
          <w:szCs w:val="28"/>
          <w:shd w:val="clear" w:color="auto" w:fill="FFFFFF"/>
        </w:rPr>
        <w:t xml:space="preserve">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w:t>
      </w:r>
      <w:r>
        <w:rPr>
          <w:spacing w:val="2"/>
          <w:sz w:val="28"/>
          <w:szCs w:val="28"/>
          <w:shd w:val="clear" w:color="auto" w:fill="FFFFFF"/>
        </w:rPr>
        <w:t xml:space="preserve">                                       </w:t>
      </w:r>
      <w:r w:rsidRPr="001F45F5">
        <w:rPr>
          <w:spacing w:val="2"/>
          <w:sz w:val="28"/>
          <w:szCs w:val="28"/>
          <w:shd w:val="clear" w:color="auto" w:fill="FFFFFF"/>
        </w:rPr>
        <w:t>в многоквартирных домах города Ханты-Мансийска» и др.</w:t>
      </w:r>
    </w:p>
    <w:p w14:paraId="30E9AFC9" w14:textId="77777777" w:rsidR="00091492" w:rsidRDefault="00091492" w:rsidP="00091492">
      <w:pPr>
        <w:ind w:firstLine="709"/>
        <w:jc w:val="both"/>
        <w:rPr>
          <w:rFonts w:cs="Times New Roman"/>
          <w:szCs w:val="28"/>
        </w:rPr>
      </w:pPr>
    </w:p>
    <w:p w14:paraId="66A7AF64" w14:textId="77777777" w:rsidR="00CD7281" w:rsidRDefault="00B77352" w:rsidP="00A746F9">
      <w:pPr>
        <w:ind w:firstLine="708"/>
        <w:contextualSpacing/>
        <w:jc w:val="both"/>
        <w:rPr>
          <w:rFonts w:cs="Times New Roman"/>
          <w:szCs w:val="28"/>
        </w:rPr>
      </w:pPr>
      <w:r w:rsidRPr="005B0266">
        <w:rPr>
          <w:rFonts w:cs="Times New Roman"/>
          <w:szCs w:val="28"/>
        </w:rPr>
        <w:t>Исходя из представленных сведений в отчете об ОРВ, потенциальными адресатами правового регулирования являются</w:t>
      </w:r>
      <w:r w:rsidR="00CD7281">
        <w:rPr>
          <w:rFonts w:cs="Times New Roman"/>
          <w:szCs w:val="28"/>
        </w:rPr>
        <w:t>:</w:t>
      </w:r>
    </w:p>
    <w:p w14:paraId="32617D00" w14:textId="2ACDA249" w:rsidR="00CD7281" w:rsidRPr="00CD7281" w:rsidRDefault="00CD7281" w:rsidP="00CD7281">
      <w:pPr>
        <w:ind w:firstLine="708"/>
        <w:contextualSpacing/>
        <w:jc w:val="both"/>
        <w:rPr>
          <w:rFonts w:cs="Times New Roman"/>
          <w:szCs w:val="28"/>
        </w:rPr>
      </w:pPr>
      <w:r w:rsidRPr="00CD7281">
        <w:rPr>
          <w:rFonts w:cs="Times New Roman"/>
          <w:szCs w:val="28"/>
        </w:rPr>
        <w:t>- ю</w:t>
      </w:r>
      <w:r w:rsidRPr="00CD7281">
        <w:rPr>
          <w:rFonts w:eastAsia="Times New Roman" w:cs="Times New Roman"/>
          <w:szCs w:val="28"/>
          <w:lang w:eastAsia="ru-RU"/>
        </w:rPr>
        <w:t xml:space="preserve">ридические лица (за исключением государственных (муниципальных) учреждений), являющиеся владельцами специальных счетов, на которых формируются фонды капитального ремонта общего имущества в многоквартирных домах (товарищества собственников жилья, жилищные, жилищно-строительные кооперативы, управляющие организации, которые осуществляют управление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 проведенного                      в рамках </w:t>
      </w:r>
      <w:hyperlink r:id="rId9" w:history="1">
        <w:r w:rsidRPr="00CD7281">
          <w:rPr>
            <w:rFonts w:eastAsia="Times New Roman" w:cs="Times New Roman"/>
            <w:szCs w:val="28"/>
            <w:lang w:eastAsia="ru-RU"/>
          </w:rPr>
          <w:t>Жилищного кодекса</w:t>
        </w:r>
      </w:hyperlink>
      <w:r w:rsidRPr="00CD7281">
        <w:rPr>
          <w:rFonts w:eastAsia="Times New Roman" w:cs="Times New Roman"/>
          <w:szCs w:val="28"/>
          <w:lang w:eastAsia="ru-RU"/>
        </w:rPr>
        <w:t xml:space="preserve"> Российской Федерации, региональный оператор)</w:t>
      </w:r>
      <w:r w:rsidRPr="00CD7281">
        <w:rPr>
          <w:rFonts w:cs="Times New Roman"/>
          <w:iCs/>
          <w:szCs w:val="28"/>
        </w:rPr>
        <w:t xml:space="preserve"> </w:t>
      </w:r>
      <w:r w:rsidRPr="00CD7281">
        <w:rPr>
          <w:rFonts w:cs="Times New Roman"/>
          <w:szCs w:val="28"/>
        </w:rPr>
        <w:t>-                     165 потенциальных участников (владельцев специальных счетов), по информации Жилстройнадзора Югры (Сургутский отдел инспектирования);</w:t>
      </w:r>
    </w:p>
    <w:p w14:paraId="4B156E95" w14:textId="29C7C86D" w:rsidR="00B77352" w:rsidRPr="00CF7F11" w:rsidRDefault="00CD7281" w:rsidP="00CD7281">
      <w:pPr>
        <w:ind w:firstLine="708"/>
        <w:contextualSpacing/>
        <w:jc w:val="both"/>
        <w:rPr>
          <w:rFonts w:cs="Times New Roman"/>
          <w:szCs w:val="28"/>
        </w:rPr>
      </w:pPr>
      <w:r>
        <w:rPr>
          <w:rFonts w:cs="Times New Roman"/>
          <w:i/>
          <w:szCs w:val="28"/>
        </w:rPr>
        <w:t xml:space="preserve">- </w:t>
      </w:r>
      <w:r w:rsidR="00B77352" w:rsidRPr="00335D91">
        <w:rPr>
          <w:rFonts w:cs="Times New Roman"/>
          <w:szCs w:val="28"/>
        </w:rPr>
        <w:t xml:space="preserve"> </w:t>
      </w:r>
      <w:r w:rsidRPr="00CD7281">
        <w:rPr>
          <w:rFonts w:cs="Times New Roman"/>
          <w:szCs w:val="28"/>
        </w:rPr>
        <w:t>Региональный оператор − юридическое лицо, создаваемое Правительством Ханты-Мансийского автономного округа − Югры в организационно-правовой форме фонда, для исполнения функций, установленных федеральными законами и законами Ханты-Мансийского автономного округа − Югры, осуществляющее деятельность, направленную на организацию и обеспечение своевременного проведения капитального ремонта общего имущества в многоквартирных домах, расположенных на территории Ханты-Мансийского автономного округа − Югры, являющееся владельцем счетов, на которых формируются фонды капитального ремонта соответствующих домов</w:t>
      </w:r>
      <w:r>
        <w:rPr>
          <w:rFonts w:cs="Times New Roman"/>
          <w:szCs w:val="28"/>
        </w:rPr>
        <w:t xml:space="preserve"> - </w:t>
      </w:r>
      <w:r w:rsidRPr="00CD7281">
        <w:rPr>
          <w:rFonts w:cs="Times New Roman"/>
          <w:szCs w:val="28"/>
        </w:rPr>
        <w:t>1 участник, в соответствии с распоряжением Правительства Ханты-Мансийского АО - Югры от 06.12.2013 № 632-рп «О создании некоммерческой организации «Югорский фонд капитального ремонта многоквартирных домов».</w:t>
      </w:r>
    </w:p>
    <w:p w14:paraId="255E3184" w14:textId="77777777" w:rsidR="000B6A17" w:rsidRPr="00090FDE" w:rsidRDefault="000B6A17" w:rsidP="00F14241">
      <w:pPr>
        <w:ind w:firstLine="709"/>
        <w:jc w:val="both"/>
        <w:rPr>
          <w:rFonts w:eastAsia="Times New Roman"/>
          <w:szCs w:val="28"/>
          <w:lang w:eastAsia="ru-RU"/>
        </w:rPr>
      </w:pPr>
    </w:p>
    <w:p w14:paraId="27142C35" w14:textId="59A23CBB" w:rsidR="00804FF9" w:rsidRDefault="00CD7281" w:rsidP="00804FF9">
      <w:pPr>
        <w:pStyle w:val="s1"/>
        <w:shd w:val="clear" w:color="auto" w:fill="FFFFFF"/>
        <w:spacing w:before="0" w:beforeAutospacing="0" w:after="0" w:afterAutospacing="0"/>
        <w:ind w:left="0"/>
        <w:rPr>
          <w:color w:val="000000"/>
        </w:rPr>
      </w:pPr>
      <w:r>
        <w:t>П</w:t>
      </w:r>
      <w:r w:rsidR="00853046">
        <w:t>редлагаемое правовое регулирование влечет дополнительные расходы (доходы) бюджета</w:t>
      </w:r>
      <w:r w:rsidR="00804FF9">
        <w:t xml:space="preserve"> при </w:t>
      </w:r>
      <w:r w:rsidR="00804FF9">
        <w:rPr>
          <w:color w:val="000000"/>
        </w:rPr>
        <w:t>одновременном возникновение следующих обстоятельств:</w:t>
      </w:r>
    </w:p>
    <w:p w14:paraId="4BF0A992" w14:textId="39F49647" w:rsidR="00804FF9" w:rsidRDefault="00804FF9" w:rsidP="00804FF9">
      <w:pPr>
        <w:pStyle w:val="s1"/>
        <w:shd w:val="clear" w:color="auto" w:fill="FFFFFF"/>
        <w:spacing w:before="0" w:beforeAutospacing="0" w:after="0" w:afterAutospacing="0"/>
        <w:ind w:left="0"/>
        <w:rPr>
          <w:color w:val="000000"/>
        </w:rPr>
      </w:pPr>
      <w:r>
        <w:rPr>
          <w:color w:val="000000"/>
        </w:rPr>
        <w:t>1) возникновение чрезвычайной ситуации, повлекшей наступление неотложной необходимости в проведении капитального ремонта общего имущества многоквартирных домов в целях ликвидации последствий такой чрезвычайной ситуации;</w:t>
      </w:r>
    </w:p>
    <w:p w14:paraId="6AA62858" w14:textId="481DC606" w:rsidR="00804FF9" w:rsidRDefault="00804FF9" w:rsidP="00804FF9">
      <w:pPr>
        <w:pStyle w:val="s1"/>
        <w:shd w:val="clear" w:color="auto" w:fill="FFFFFF"/>
        <w:spacing w:before="0" w:beforeAutospacing="0" w:after="0" w:afterAutospacing="0"/>
        <w:ind w:left="0"/>
        <w:rPr>
          <w:color w:val="000000"/>
        </w:rPr>
      </w:pPr>
      <w:r>
        <w:rPr>
          <w:color w:val="000000"/>
        </w:rPr>
        <w:t xml:space="preserve">2)  недостаточность средств, накопленных на специальных счетах или счете регионального оператора, на которых собственники помещений </w:t>
      </w:r>
      <w:r>
        <w:rPr>
          <w:color w:val="000000"/>
        </w:rPr>
        <w:br/>
        <w:t xml:space="preserve">в многоквартирных домах, </w:t>
      </w:r>
      <w:r w:rsidRPr="00CE0A53">
        <w:rPr>
          <w:color w:val="000000"/>
        </w:rPr>
        <w:t xml:space="preserve">пострадавших в результате </w:t>
      </w:r>
      <w:r>
        <w:rPr>
          <w:color w:val="000000"/>
        </w:rPr>
        <w:t xml:space="preserve">чрезвычайной ситуации, формируют фонд капитального ремонта за счет перечислений взносов </w:t>
      </w:r>
      <w:r>
        <w:rPr>
          <w:color w:val="000000"/>
        </w:rPr>
        <w:br/>
        <w:t>на капитальный ремонт, для проведения капитального ремонта при условии:</w:t>
      </w:r>
    </w:p>
    <w:p w14:paraId="03669DCD" w14:textId="77777777" w:rsidR="00804FF9" w:rsidRDefault="00804FF9" w:rsidP="00804FF9">
      <w:pPr>
        <w:pStyle w:val="s1"/>
        <w:shd w:val="clear" w:color="auto" w:fill="FFFFFF"/>
        <w:spacing w:before="0" w:beforeAutospacing="0" w:after="0" w:afterAutospacing="0"/>
        <w:ind w:left="0" w:firstLine="708"/>
        <w:rPr>
          <w:color w:val="000000"/>
        </w:rPr>
      </w:pPr>
      <w:r>
        <w:rPr>
          <w:color w:val="000000"/>
        </w:rPr>
        <w:t xml:space="preserve">- перечень услуг и (или) работ, необходимых для ликвидации последствий чрезвычайной ситуации, соответствует перечню услуг и (или) работ </w:t>
      </w:r>
      <w:r>
        <w:rPr>
          <w:color w:val="000000"/>
        </w:rPr>
        <w:br/>
        <w:t>по капитальному ремонту, финансируемых за счет средств фонда капитального ремонта, установленному пунктом 1 статьи 15 Закона № 54-оз;</w:t>
      </w:r>
    </w:p>
    <w:p w14:paraId="12C06F2F" w14:textId="77777777" w:rsidR="00804FF9" w:rsidRDefault="00804FF9" w:rsidP="00804FF9">
      <w:pPr>
        <w:pStyle w:val="s1"/>
        <w:shd w:val="clear" w:color="auto" w:fill="FFFFFF"/>
        <w:spacing w:before="0" w:beforeAutospacing="0" w:after="0" w:afterAutospacing="0"/>
        <w:ind w:left="0" w:firstLine="708"/>
        <w:rPr>
          <w:color w:val="000000"/>
        </w:rPr>
      </w:pPr>
      <w:r>
        <w:rPr>
          <w:color w:val="000000"/>
        </w:rPr>
        <w:t xml:space="preserve">- стоимость услуг и (или) работ, необходимых для ликвидации последствий чрезвычайной ситуации, в расчете на 1 квадратный метр общей площади жилых помещений, не превышает предельную стоимость услуг и (или) работ по капитальному ремонту, установленную в соответствии со статьей 16 Закона № 54-оз. </w:t>
      </w:r>
    </w:p>
    <w:p w14:paraId="5277C113" w14:textId="5E1B78ED" w:rsidR="00853046" w:rsidRDefault="00804FF9" w:rsidP="00CD7281">
      <w:pPr>
        <w:ind w:firstLine="709"/>
        <w:jc w:val="both"/>
        <w:rPr>
          <w:rFonts w:cs="Times New Roman"/>
          <w:szCs w:val="28"/>
        </w:rPr>
      </w:pPr>
      <w:r>
        <w:rPr>
          <w:rFonts w:cs="Times New Roman"/>
          <w:szCs w:val="28"/>
        </w:rPr>
        <w:t>При этом средства в решении о бюджете на предоставление субсидий                                  не планируются,</w:t>
      </w:r>
      <w:r w:rsidR="00CD7281">
        <w:rPr>
          <w:rFonts w:cs="Times New Roman"/>
          <w:szCs w:val="28"/>
        </w:rPr>
        <w:t xml:space="preserve"> д</w:t>
      </w:r>
      <w:r w:rsidR="00CD7281" w:rsidRPr="00CD7281">
        <w:rPr>
          <w:rFonts w:cs="Times New Roman"/>
          <w:szCs w:val="28"/>
        </w:rPr>
        <w:t xml:space="preserve">ополнительная помощь оказывается путем выделения средств </w:t>
      </w:r>
      <w:r>
        <w:rPr>
          <w:rFonts w:cs="Times New Roman"/>
          <w:szCs w:val="28"/>
        </w:rPr>
        <w:t xml:space="preserve">                       </w:t>
      </w:r>
      <w:r w:rsidR="00CD7281" w:rsidRPr="00CD7281">
        <w:rPr>
          <w:rFonts w:cs="Times New Roman"/>
          <w:szCs w:val="28"/>
        </w:rPr>
        <w:t xml:space="preserve">из резервного фонда Администрации города в порядке, установленном постановлением Администрации города от 26.12.2007 № 4312 «Об утверждении Положения о порядке использования бюджетных ассигнований резервного фонда Администрации города». </w:t>
      </w:r>
    </w:p>
    <w:p w14:paraId="7051392E" w14:textId="78CFAEF4" w:rsidR="00853046" w:rsidRDefault="00853046" w:rsidP="00335D91">
      <w:pPr>
        <w:ind w:firstLine="709"/>
        <w:jc w:val="both"/>
        <w:rPr>
          <w:rFonts w:eastAsia="Calibri" w:cs="Times New Roman"/>
          <w:szCs w:val="28"/>
          <w:lang w:eastAsia="ru-RU"/>
        </w:rPr>
      </w:pPr>
      <w:r w:rsidRPr="0058048F">
        <w:rPr>
          <w:rFonts w:eastAsia="Calibri" w:cs="Times New Roman"/>
          <w:szCs w:val="28"/>
          <w:lang w:eastAsia="ru-RU"/>
        </w:rPr>
        <w:t xml:space="preserve"> </w:t>
      </w:r>
    </w:p>
    <w:p w14:paraId="2CD7164B" w14:textId="5736C83F" w:rsidR="00CF7F11" w:rsidRPr="0058048F" w:rsidRDefault="00D6514C" w:rsidP="00335D91">
      <w:pPr>
        <w:ind w:firstLine="709"/>
        <w:jc w:val="both"/>
        <w:rPr>
          <w:rFonts w:eastAsia="Times New Roman" w:cs="Times New Roman"/>
          <w:szCs w:val="28"/>
          <w:lang w:eastAsia="ru-RU"/>
        </w:rPr>
      </w:pPr>
      <w:r w:rsidRPr="0058048F">
        <w:rPr>
          <w:rFonts w:eastAsia="Calibri" w:cs="Times New Roman"/>
          <w:szCs w:val="28"/>
          <w:lang w:eastAsia="ru-RU"/>
        </w:rPr>
        <w:t>Правовым регулированием</w:t>
      </w:r>
      <w:r w:rsidR="003521E7" w:rsidRPr="0058048F">
        <w:rPr>
          <w:rFonts w:eastAsia="Calibri" w:cs="Times New Roman"/>
          <w:szCs w:val="28"/>
          <w:lang w:eastAsia="ru-RU"/>
        </w:rPr>
        <w:t xml:space="preserve">, </w:t>
      </w:r>
      <w:r w:rsidRPr="0058048F">
        <w:rPr>
          <w:rFonts w:eastAsia="Calibri" w:cs="Times New Roman"/>
          <w:szCs w:val="28"/>
          <w:lang w:eastAsia="ru-RU"/>
        </w:rPr>
        <w:t xml:space="preserve">устанавливаются </w:t>
      </w:r>
      <w:r w:rsidR="003F4DB2">
        <w:rPr>
          <w:rFonts w:eastAsia="Calibri" w:cs="Times New Roman"/>
          <w:szCs w:val="28"/>
          <w:lang w:eastAsia="ru-RU"/>
        </w:rPr>
        <w:t xml:space="preserve">новые </w:t>
      </w:r>
      <w:r w:rsidRPr="0058048F">
        <w:rPr>
          <w:rFonts w:eastAsia="Calibri" w:cs="Times New Roman"/>
          <w:szCs w:val="28"/>
          <w:lang w:eastAsia="ru-RU"/>
        </w:rPr>
        <w:t xml:space="preserve">обязанности для субъектов предпринимательской деятельности, которые влекут </w:t>
      </w:r>
      <w:r w:rsidR="00933DEC" w:rsidRPr="0058048F">
        <w:rPr>
          <w:rFonts w:eastAsia="Calibri" w:cs="Times New Roman"/>
          <w:szCs w:val="28"/>
          <w:lang w:eastAsia="ru-RU"/>
        </w:rPr>
        <w:t>следующие</w:t>
      </w:r>
      <w:r w:rsidR="00CF7F11" w:rsidRPr="0058048F">
        <w:rPr>
          <w:rFonts w:eastAsia="Calibri" w:cs="Times New Roman"/>
          <w:szCs w:val="28"/>
          <w:lang w:eastAsia="ru-RU"/>
        </w:rPr>
        <w:t xml:space="preserve"> </w:t>
      </w:r>
      <w:r w:rsidR="00335D91">
        <w:rPr>
          <w:rFonts w:eastAsia="Calibri" w:cs="Times New Roman"/>
          <w:szCs w:val="28"/>
          <w:lang w:eastAsia="ru-RU"/>
        </w:rPr>
        <w:t>и</w:t>
      </w:r>
      <w:r w:rsidR="00CF7F11" w:rsidRPr="0058048F">
        <w:rPr>
          <w:rFonts w:eastAsia="Calibri" w:cs="Times New Roman"/>
          <w:szCs w:val="28"/>
          <w:lang w:eastAsia="ru-RU"/>
        </w:rPr>
        <w:t>нформационные</w:t>
      </w:r>
      <w:r w:rsidR="00CF7F11" w:rsidRPr="0058048F">
        <w:rPr>
          <w:rFonts w:eastAsia="Times New Roman" w:cs="Times New Roman"/>
          <w:szCs w:val="28"/>
          <w:lang w:eastAsia="ru-RU"/>
        </w:rPr>
        <w:t xml:space="preserve"> издержки:</w:t>
      </w:r>
    </w:p>
    <w:p w14:paraId="4A5F6F2A" w14:textId="175AEE5D" w:rsidR="00933DEC" w:rsidRPr="003F4DB2" w:rsidRDefault="00933DEC" w:rsidP="00933DEC">
      <w:pPr>
        <w:ind w:firstLine="567"/>
        <w:jc w:val="both"/>
        <w:rPr>
          <w:rFonts w:eastAsia="Times New Roman" w:cs="Times New Roman"/>
          <w:szCs w:val="28"/>
          <w:lang w:eastAsia="ru-RU"/>
        </w:rPr>
      </w:pPr>
      <w:r w:rsidRPr="003F4DB2">
        <w:rPr>
          <w:rFonts w:eastAsia="Times New Roman" w:cs="Times New Roman"/>
          <w:szCs w:val="28"/>
          <w:lang w:eastAsia="ru-RU"/>
        </w:rPr>
        <w:t xml:space="preserve">- расходы на оплату труда, включая отчисления во внебюджетные фонды –  </w:t>
      </w:r>
      <w:r w:rsidR="00882EAC">
        <w:rPr>
          <w:rFonts w:cs="Times New Roman"/>
          <w:szCs w:val="28"/>
          <w:lang w:eastAsia="ru-RU"/>
        </w:rPr>
        <w:t>3 034,98</w:t>
      </w:r>
      <w:r w:rsidRPr="003F4DB2">
        <w:rPr>
          <w:rFonts w:eastAsia="Times New Roman" w:cs="Times New Roman"/>
          <w:szCs w:val="28"/>
          <w:lang w:eastAsia="ru-RU"/>
        </w:rPr>
        <w:t xml:space="preserve"> руб. (</w:t>
      </w:r>
      <w:r w:rsidR="00882EAC">
        <w:rPr>
          <w:rFonts w:eastAsia="Times New Roman" w:cs="Times New Roman"/>
          <w:szCs w:val="28"/>
          <w:lang w:eastAsia="ru-RU"/>
        </w:rPr>
        <w:t>6,5</w:t>
      </w:r>
      <w:r w:rsidRPr="003F4DB2">
        <w:rPr>
          <w:rFonts w:eastAsia="Times New Roman" w:cs="Times New Roman"/>
          <w:szCs w:val="28"/>
          <w:lang w:eastAsia="ru-RU"/>
        </w:rPr>
        <w:t xml:space="preserve"> </w:t>
      </w:r>
      <w:r w:rsidRPr="003F4DB2">
        <w:rPr>
          <w:rFonts w:cs="Times New Roman"/>
          <w:szCs w:val="28"/>
        </w:rPr>
        <w:t>час</w:t>
      </w:r>
      <w:r w:rsidR="00335D91" w:rsidRPr="003F4DB2">
        <w:rPr>
          <w:rFonts w:cs="Times New Roman"/>
          <w:szCs w:val="28"/>
        </w:rPr>
        <w:t>а</w:t>
      </w:r>
      <w:r w:rsidRPr="003F4DB2">
        <w:rPr>
          <w:rFonts w:cs="Times New Roman"/>
          <w:szCs w:val="28"/>
        </w:rPr>
        <w:t xml:space="preserve"> * </w:t>
      </w:r>
      <w:r w:rsidR="00335D91" w:rsidRPr="003F4DB2">
        <w:rPr>
          <w:rFonts w:cs="Times New Roman"/>
          <w:szCs w:val="28"/>
          <w:lang w:eastAsia="ru-RU"/>
        </w:rPr>
        <w:t>466,92</w:t>
      </w:r>
      <w:r w:rsidRPr="003F4DB2">
        <w:rPr>
          <w:rFonts w:cs="Times New Roman"/>
          <w:szCs w:val="28"/>
        </w:rPr>
        <w:t xml:space="preserve"> руб.</w:t>
      </w:r>
      <w:r w:rsidRPr="003F4DB2">
        <w:rPr>
          <w:rFonts w:eastAsia="Times New Roman" w:cs="Times New Roman"/>
          <w:szCs w:val="28"/>
          <w:lang w:eastAsia="ru-RU"/>
        </w:rPr>
        <w:t>);</w:t>
      </w:r>
    </w:p>
    <w:p w14:paraId="4A388C7A" w14:textId="1CB86C46" w:rsidR="00933DEC" w:rsidRPr="003F4DB2" w:rsidRDefault="00933DEC" w:rsidP="00933DEC">
      <w:pPr>
        <w:ind w:firstLine="567"/>
        <w:jc w:val="both"/>
        <w:rPr>
          <w:rFonts w:eastAsia="Times New Roman" w:cs="Times New Roman"/>
          <w:szCs w:val="28"/>
          <w:lang w:eastAsia="ru-RU"/>
        </w:rPr>
      </w:pPr>
      <w:r w:rsidRPr="003F4DB2">
        <w:rPr>
          <w:rFonts w:eastAsia="Times New Roman" w:cs="Times New Roman"/>
          <w:szCs w:val="28"/>
          <w:lang w:eastAsia="ru-RU"/>
        </w:rPr>
        <w:t xml:space="preserve">- расходные материалы, необходимые для выполнения информационных требований – </w:t>
      </w:r>
      <w:r w:rsidR="00335D91" w:rsidRPr="003F4DB2">
        <w:rPr>
          <w:rFonts w:eastAsia="Calibri" w:cs="Times New Roman"/>
          <w:szCs w:val="28"/>
        </w:rPr>
        <w:t xml:space="preserve">2 </w:t>
      </w:r>
      <w:r w:rsidR="003F4DB2">
        <w:rPr>
          <w:rFonts w:eastAsia="Calibri" w:cs="Times New Roman"/>
          <w:szCs w:val="28"/>
        </w:rPr>
        <w:t>25</w:t>
      </w:r>
      <w:r w:rsidR="00335D91" w:rsidRPr="003F4DB2">
        <w:rPr>
          <w:rFonts w:eastAsia="Calibri" w:cs="Times New Roman"/>
          <w:szCs w:val="28"/>
        </w:rPr>
        <w:t>0</w:t>
      </w:r>
      <w:r w:rsidRPr="003F4DB2">
        <w:rPr>
          <w:rFonts w:eastAsia="Times New Roman" w:cs="Times New Roman"/>
          <w:szCs w:val="28"/>
          <w:lang w:eastAsia="ru-RU"/>
        </w:rPr>
        <w:t xml:space="preserve"> руб. (картридж – </w:t>
      </w:r>
      <w:r w:rsidR="00335D91" w:rsidRPr="003F4DB2">
        <w:rPr>
          <w:rFonts w:eastAsia="Times New Roman" w:cs="Times New Roman"/>
          <w:szCs w:val="28"/>
          <w:lang w:eastAsia="ru-RU"/>
        </w:rPr>
        <w:t>2000</w:t>
      </w:r>
      <w:r w:rsidRPr="003F4DB2">
        <w:rPr>
          <w:rFonts w:eastAsia="Times New Roman" w:cs="Times New Roman"/>
          <w:szCs w:val="28"/>
          <w:lang w:eastAsia="ru-RU"/>
        </w:rPr>
        <w:t xml:space="preserve"> руб.; бумага А4 – </w:t>
      </w:r>
      <w:r w:rsidR="0039027F" w:rsidRPr="003F4DB2">
        <w:rPr>
          <w:rFonts w:eastAsia="Calibri" w:cs="Times New Roman"/>
          <w:szCs w:val="28"/>
        </w:rPr>
        <w:t>2</w:t>
      </w:r>
      <w:r w:rsidR="00335D91" w:rsidRPr="003F4DB2">
        <w:rPr>
          <w:rFonts w:eastAsia="Calibri" w:cs="Times New Roman"/>
          <w:szCs w:val="28"/>
        </w:rPr>
        <w:t>50</w:t>
      </w:r>
      <w:r w:rsidRPr="003F4DB2">
        <w:rPr>
          <w:rFonts w:eastAsia="Times New Roman" w:cs="Times New Roman"/>
          <w:szCs w:val="28"/>
          <w:lang w:eastAsia="ru-RU"/>
        </w:rPr>
        <w:t xml:space="preserve"> руб.);</w:t>
      </w:r>
    </w:p>
    <w:p w14:paraId="76720593" w14:textId="5935BECF" w:rsidR="00933DEC" w:rsidRPr="003F4DB2" w:rsidRDefault="00933DEC" w:rsidP="00933DEC">
      <w:pPr>
        <w:ind w:firstLine="567"/>
        <w:jc w:val="both"/>
        <w:rPr>
          <w:rFonts w:eastAsia="Times New Roman" w:cs="Times New Roman"/>
          <w:szCs w:val="28"/>
          <w:lang w:eastAsia="ru-RU"/>
        </w:rPr>
      </w:pPr>
      <w:r w:rsidRPr="003F4DB2">
        <w:rPr>
          <w:rFonts w:eastAsia="Times New Roman" w:cs="Times New Roman"/>
          <w:szCs w:val="28"/>
          <w:lang w:eastAsia="ru-RU"/>
        </w:rPr>
        <w:t xml:space="preserve">- транспортные расходы – </w:t>
      </w:r>
      <w:r w:rsidR="00882EAC">
        <w:rPr>
          <w:rFonts w:eastAsia="Times New Roman" w:cs="Times New Roman"/>
          <w:szCs w:val="28"/>
          <w:lang w:eastAsia="ru-RU"/>
        </w:rPr>
        <w:t>378</w:t>
      </w:r>
      <w:r w:rsidRPr="003F4DB2">
        <w:rPr>
          <w:rFonts w:eastAsia="Times New Roman" w:cs="Times New Roman"/>
          <w:szCs w:val="28"/>
          <w:lang w:eastAsia="ru-RU"/>
        </w:rPr>
        <w:t xml:space="preserve"> руб. (</w:t>
      </w:r>
      <w:r w:rsidR="00882EAC">
        <w:rPr>
          <w:rFonts w:eastAsia="Times New Roman" w:cs="Times New Roman"/>
          <w:szCs w:val="28"/>
          <w:lang w:eastAsia="ru-RU"/>
        </w:rPr>
        <w:t>14</w:t>
      </w:r>
      <w:r w:rsidR="00B203A5" w:rsidRPr="003F4DB2">
        <w:rPr>
          <w:rFonts w:eastAsia="Times New Roman" w:cs="Times New Roman"/>
          <w:szCs w:val="28"/>
          <w:lang w:eastAsia="ru-RU"/>
        </w:rPr>
        <w:t xml:space="preserve"> поезд</w:t>
      </w:r>
      <w:r w:rsidR="003F4DB2" w:rsidRPr="003F4DB2">
        <w:rPr>
          <w:rFonts w:eastAsia="Times New Roman" w:cs="Times New Roman"/>
          <w:szCs w:val="28"/>
          <w:lang w:eastAsia="ru-RU"/>
        </w:rPr>
        <w:t>ок</w:t>
      </w:r>
      <w:r w:rsidRPr="003F4DB2">
        <w:rPr>
          <w:rFonts w:eastAsia="Times New Roman" w:cs="Times New Roman"/>
          <w:szCs w:val="28"/>
          <w:lang w:eastAsia="ru-RU"/>
        </w:rPr>
        <w:t xml:space="preserve"> * </w:t>
      </w:r>
      <w:r w:rsidR="00B203A5" w:rsidRPr="003F4DB2">
        <w:rPr>
          <w:rFonts w:eastAsia="Times New Roman" w:cs="Times New Roman"/>
          <w:szCs w:val="28"/>
          <w:lang w:eastAsia="ru-RU"/>
        </w:rPr>
        <w:t>2</w:t>
      </w:r>
      <w:r w:rsidR="0058048F" w:rsidRPr="003F4DB2">
        <w:rPr>
          <w:rFonts w:eastAsia="Times New Roman" w:cs="Times New Roman"/>
          <w:szCs w:val="28"/>
          <w:lang w:eastAsia="ru-RU"/>
        </w:rPr>
        <w:t>7</w:t>
      </w:r>
      <w:r w:rsidRPr="003F4DB2">
        <w:rPr>
          <w:rFonts w:eastAsia="Times New Roman" w:cs="Times New Roman"/>
          <w:szCs w:val="28"/>
          <w:lang w:eastAsia="ru-RU"/>
        </w:rPr>
        <w:t xml:space="preserve"> руб.).</w:t>
      </w:r>
    </w:p>
    <w:p w14:paraId="0F4CCFC4" w14:textId="2B9D8C3F" w:rsidR="00933DEC" w:rsidRPr="003F4DB2" w:rsidRDefault="00933DEC" w:rsidP="00933DEC">
      <w:pPr>
        <w:ind w:firstLine="567"/>
        <w:jc w:val="both"/>
        <w:rPr>
          <w:rFonts w:eastAsia="Times New Roman" w:cs="Times New Roman"/>
          <w:szCs w:val="28"/>
          <w:lang w:eastAsia="ru-RU"/>
        </w:rPr>
      </w:pPr>
      <w:r w:rsidRPr="0058048F">
        <w:rPr>
          <w:rFonts w:eastAsia="Times New Roman" w:cs="Times New Roman"/>
          <w:szCs w:val="28"/>
          <w:lang w:eastAsia="ru-RU"/>
        </w:rPr>
        <w:t xml:space="preserve">Общая сумма информационных издержек </w:t>
      </w:r>
      <w:r w:rsidR="00954EAA">
        <w:rPr>
          <w:rFonts w:eastAsia="Times New Roman" w:cs="Times New Roman"/>
          <w:szCs w:val="28"/>
          <w:lang w:eastAsia="ru-RU"/>
        </w:rPr>
        <w:t xml:space="preserve">(дополнительных расходов) </w:t>
      </w:r>
      <w:r w:rsidRPr="0058048F">
        <w:rPr>
          <w:rFonts w:eastAsia="Times New Roman" w:cs="Times New Roman"/>
          <w:szCs w:val="28"/>
          <w:lang w:eastAsia="ru-RU"/>
        </w:rPr>
        <w:t xml:space="preserve">одного </w:t>
      </w:r>
      <w:r w:rsidR="003F4DB2">
        <w:rPr>
          <w:rFonts w:eastAsia="Times New Roman" w:cs="Times New Roman"/>
          <w:szCs w:val="28"/>
          <w:lang w:eastAsia="ru-RU"/>
        </w:rPr>
        <w:t>получателя субсидии</w:t>
      </w:r>
      <w:r w:rsidR="00B203A5" w:rsidRPr="0058048F">
        <w:rPr>
          <w:rFonts w:eastAsia="Times New Roman" w:cs="Times New Roman"/>
          <w:szCs w:val="28"/>
          <w:lang w:eastAsia="ru-RU"/>
        </w:rPr>
        <w:t xml:space="preserve"> </w:t>
      </w:r>
      <w:r w:rsidRPr="0058048F">
        <w:rPr>
          <w:rFonts w:eastAsia="Times New Roman" w:cs="Times New Roman"/>
          <w:szCs w:val="28"/>
          <w:lang w:eastAsia="ru-RU"/>
        </w:rPr>
        <w:t xml:space="preserve">составит </w:t>
      </w:r>
      <w:r w:rsidR="00882EAC">
        <w:rPr>
          <w:rFonts w:cs="Times New Roman"/>
          <w:szCs w:val="28"/>
        </w:rPr>
        <w:t>5 662,98</w:t>
      </w:r>
      <w:r w:rsidR="003F4DB2" w:rsidRPr="00B23167">
        <w:rPr>
          <w:rFonts w:cs="Times New Roman"/>
          <w:b/>
          <w:szCs w:val="28"/>
        </w:rPr>
        <w:t xml:space="preserve"> </w:t>
      </w:r>
      <w:r w:rsidRPr="003F4DB2">
        <w:rPr>
          <w:rFonts w:eastAsia="Times New Roman" w:cs="Times New Roman"/>
          <w:szCs w:val="28"/>
          <w:lang w:eastAsia="ru-RU"/>
        </w:rPr>
        <w:t>рублей в год</w:t>
      </w:r>
      <w:r w:rsidR="00804FF9">
        <w:rPr>
          <w:rFonts w:eastAsia="Times New Roman" w:cs="Times New Roman"/>
          <w:szCs w:val="28"/>
          <w:lang w:eastAsia="ru-RU"/>
        </w:rPr>
        <w:t>.</w:t>
      </w:r>
    </w:p>
    <w:p w14:paraId="10CB5352" w14:textId="3E966ABB" w:rsidR="00933DEC" w:rsidRPr="00740C94" w:rsidRDefault="00740C94" w:rsidP="00933DEC">
      <w:pPr>
        <w:ind w:firstLine="567"/>
        <w:jc w:val="both"/>
        <w:rPr>
          <w:rFonts w:eastAsia="Calibri" w:cs="Times New Roman"/>
          <w:szCs w:val="28"/>
        </w:rPr>
      </w:pPr>
      <w:r w:rsidRPr="00740C94">
        <w:rPr>
          <w:rFonts w:eastAsia="Calibri" w:cs="Times New Roman"/>
          <w:szCs w:val="28"/>
        </w:rPr>
        <w:t>Экономическая обоснованность расходов будет представлена в повторном заключении</w:t>
      </w:r>
      <w:r w:rsidR="00242E06" w:rsidRPr="00740C94">
        <w:rPr>
          <w:rFonts w:eastAsia="Calibri" w:cs="Times New Roman"/>
          <w:szCs w:val="28"/>
        </w:rPr>
        <w:t xml:space="preserve">. </w:t>
      </w:r>
    </w:p>
    <w:p w14:paraId="4BAD3824" w14:textId="1150231B" w:rsidR="00CC7C53" w:rsidRPr="00B77352" w:rsidRDefault="00CC7C53" w:rsidP="00933DEC">
      <w:pPr>
        <w:ind w:firstLine="709"/>
        <w:jc w:val="both"/>
        <w:rPr>
          <w:rFonts w:eastAsia="Times New Roman" w:cs="Times New Roman"/>
          <w:color w:val="FF0000"/>
          <w:szCs w:val="28"/>
          <w:lang w:eastAsia="ru-RU"/>
        </w:rPr>
      </w:pPr>
    </w:p>
    <w:p w14:paraId="4F4F969E" w14:textId="19FAA91A" w:rsidR="00816DE4" w:rsidRPr="005B0266" w:rsidRDefault="00816DE4" w:rsidP="00F14241">
      <w:pPr>
        <w:ind w:firstLine="709"/>
        <w:jc w:val="both"/>
        <w:rPr>
          <w:rFonts w:eastAsia="Times New Roman" w:cs="Times New Roman"/>
          <w:szCs w:val="28"/>
          <w:lang w:eastAsia="ru-RU"/>
        </w:rPr>
      </w:pPr>
      <w:r w:rsidRPr="005B0266">
        <w:rPr>
          <w:rFonts w:eastAsia="Times New Roman" w:cs="Times New Roman"/>
          <w:szCs w:val="28"/>
          <w:lang w:eastAsia="ru-RU"/>
        </w:rPr>
        <w:t xml:space="preserve">Информация об ОРВ проекта муниципального нормативного правового акта размещена разработчиком на официальном портале Администрации города </w:t>
      </w:r>
      <w:r w:rsidR="0002757D">
        <w:rPr>
          <w:rFonts w:eastAsia="Times New Roman" w:cs="Times New Roman"/>
          <w:szCs w:val="28"/>
          <w:lang w:eastAsia="ru-RU"/>
        </w:rPr>
        <w:t xml:space="preserve">                           </w:t>
      </w:r>
      <w:r w:rsidRPr="005B0266">
        <w:rPr>
          <w:rFonts w:eastAsia="Times New Roman" w:cs="Times New Roman"/>
          <w:szCs w:val="28"/>
          <w:lang w:eastAsia="ru-RU"/>
        </w:rPr>
        <w:t>«</w:t>
      </w:r>
      <w:r w:rsidR="00D82FB5">
        <w:rPr>
          <w:rFonts w:eastAsia="Times New Roman" w:cs="Times New Roman"/>
          <w:szCs w:val="28"/>
          <w:lang w:eastAsia="ru-RU"/>
        </w:rPr>
        <w:t>03</w:t>
      </w:r>
      <w:r w:rsidRPr="005B0266">
        <w:rPr>
          <w:rFonts w:eastAsia="Times New Roman" w:cs="Times New Roman"/>
          <w:szCs w:val="28"/>
          <w:lang w:eastAsia="ru-RU"/>
        </w:rPr>
        <w:t>»</w:t>
      </w:r>
      <w:r w:rsidR="00B82793" w:rsidRPr="005B0266">
        <w:rPr>
          <w:rFonts w:eastAsia="Times New Roman" w:cs="Times New Roman"/>
          <w:szCs w:val="28"/>
          <w:lang w:eastAsia="ru-RU"/>
        </w:rPr>
        <w:t xml:space="preserve"> </w:t>
      </w:r>
      <w:r w:rsidR="00D82FB5">
        <w:rPr>
          <w:rFonts w:eastAsia="Times New Roman" w:cs="Times New Roman"/>
          <w:szCs w:val="28"/>
          <w:u w:val="single"/>
          <w:lang w:eastAsia="ru-RU"/>
        </w:rPr>
        <w:t>марта</w:t>
      </w:r>
      <w:r w:rsidR="00B82793" w:rsidRPr="005B0266">
        <w:rPr>
          <w:rFonts w:eastAsia="Times New Roman" w:cs="Times New Roman"/>
          <w:szCs w:val="28"/>
          <w:lang w:eastAsia="ru-RU"/>
        </w:rPr>
        <w:t xml:space="preserve"> </w:t>
      </w:r>
      <w:r w:rsidRPr="005B0266">
        <w:rPr>
          <w:rFonts w:eastAsia="Times New Roman" w:cs="Times New Roman"/>
          <w:szCs w:val="28"/>
          <w:lang w:eastAsia="ru-RU"/>
        </w:rPr>
        <w:t>20</w:t>
      </w:r>
      <w:r w:rsidR="00DE77AD" w:rsidRPr="005B0266">
        <w:rPr>
          <w:rFonts w:eastAsia="Times New Roman" w:cs="Times New Roman"/>
          <w:szCs w:val="28"/>
          <w:lang w:eastAsia="ru-RU"/>
        </w:rPr>
        <w:t>2</w:t>
      </w:r>
      <w:r w:rsidR="00776627">
        <w:rPr>
          <w:rFonts w:eastAsia="Times New Roman" w:cs="Times New Roman"/>
          <w:szCs w:val="28"/>
          <w:lang w:eastAsia="ru-RU"/>
        </w:rPr>
        <w:t>1</w:t>
      </w:r>
      <w:r w:rsidR="00B82793" w:rsidRPr="005B0266">
        <w:rPr>
          <w:rFonts w:eastAsia="Times New Roman" w:cs="Times New Roman"/>
          <w:szCs w:val="28"/>
          <w:lang w:eastAsia="ru-RU"/>
        </w:rPr>
        <w:t xml:space="preserve"> </w:t>
      </w:r>
      <w:r w:rsidRPr="005B0266">
        <w:rPr>
          <w:rFonts w:eastAsia="Times New Roman" w:cs="Times New Roman"/>
          <w:szCs w:val="28"/>
          <w:lang w:eastAsia="ru-RU"/>
        </w:rPr>
        <w:t>года.</w:t>
      </w:r>
    </w:p>
    <w:p w14:paraId="3B520790" w14:textId="47B4CE28" w:rsidR="00D73878" w:rsidRDefault="00D73878" w:rsidP="00F14241">
      <w:pPr>
        <w:ind w:firstLine="709"/>
        <w:contextualSpacing/>
        <w:jc w:val="both"/>
        <w:rPr>
          <w:szCs w:val="28"/>
        </w:rPr>
      </w:pPr>
      <w:r w:rsidRPr="005B0266">
        <w:rPr>
          <w:szCs w:val="28"/>
        </w:rPr>
        <w:t xml:space="preserve">Для привлечения субъектов предпринимательской и инвестиционной деятельности при проведении оценки регулирующего воздействия информация </w:t>
      </w:r>
      <w:r w:rsidR="00C834E8">
        <w:rPr>
          <w:szCs w:val="28"/>
        </w:rPr>
        <w:t xml:space="preserve">                      </w:t>
      </w:r>
      <w:r w:rsidRPr="005B0266">
        <w:rPr>
          <w:szCs w:val="28"/>
        </w:rPr>
        <w:t>об ОРВ проекта муниципального нормативного правового акта размещена</w:t>
      </w:r>
      <w:r w:rsidR="00F14241">
        <w:rPr>
          <w:szCs w:val="28"/>
        </w:rPr>
        <w:t xml:space="preserve"> </w:t>
      </w:r>
      <w:r w:rsidR="00517737">
        <w:rPr>
          <w:szCs w:val="28"/>
        </w:rPr>
        <w:t xml:space="preserve">                                   </w:t>
      </w:r>
      <w:r w:rsidRPr="005B0266">
        <w:rPr>
          <w:szCs w:val="28"/>
        </w:rPr>
        <w:t xml:space="preserve">на портале проектов нормативных правовых актов </w:t>
      </w:r>
      <w:bookmarkStart w:id="3" w:name="OLE_LINK6"/>
      <w:bookmarkStart w:id="4" w:name="OLE_LINK5"/>
      <w:r w:rsidR="00F50B36">
        <w:rPr>
          <w:szCs w:val="28"/>
        </w:rPr>
        <w:t>(</w:t>
      </w:r>
      <w:hyperlink r:id="rId10" w:anchor="npa=29027" w:history="1">
        <w:r w:rsidR="001018FA">
          <w:rPr>
            <w:rStyle w:val="afff0"/>
            <w:szCs w:val="28"/>
            <w:lang w:val="en-US"/>
          </w:rPr>
          <w:t>http</w:t>
        </w:r>
        <w:r w:rsidR="001018FA">
          <w:rPr>
            <w:rStyle w:val="afff0"/>
            <w:szCs w:val="28"/>
          </w:rPr>
          <w:t>://</w:t>
        </w:r>
        <w:r w:rsidR="001018FA">
          <w:rPr>
            <w:rStyle w:val="afff0"/>
            <w:szCs w:val="28"/>
            <w:lang w:val="en-US"/>
          </w:rPr>
          <w:t>regulation</w:t>
        </w:r>
        <w:r w:rsidR="001018FA">
          <w:rPr>
            <w:rStyle w:val="afff0"/>
            <w:szCs w:val="28"/>
          </w:rPr>
          <w:t>.</w:t>
        </w:r>
        <w:r w:rsidR="001018FA">
          <w:rPr>
            <w:rStyle w:val="afff0"/>
            <w:szCs w:val="28"/>
            <w:lang w:val="en-US"/>
          </w:rPr>
          <w:t>admhmao</w:t>
        </w:r>
        <w:r w:rsidR="001018FA">
          <w:rPr>
            <w:rStyle w:val="afff0"/>
            <w:szCs w:val="28"/>
          </w:rPr>
          <w:t>.</w:t>
        </w:r>
        <w:r w:rsidR="001018FA">
          <w:rPr>
            <w:rStyle w:val="afff0"/>
            <w:szCs w:val="28"/>
            <w:lang w:val="en-US"/>
          </w:rPr>
          <w:t>ru</w:t>
        </w:r>
        <w:r w:rsidR="001018FA">
          <w:rPr>
            <w:rStyle w:val="afff0"/>
            <w:szCs w:val="28"/>
          </w:rPr>
          <w:t>/</w:t>
        </w:r>
        <w:r w:rsidR="001018FA">
          <w:rPr>
            <w:rStyle w:val="afff0"/>
            <w:szCs w:val="28"/>
            <w:lang w:val="en-US"/>
          </w:rPr>
          <w:t>projects</w:t>
        </w:r>
        <w:r w:rsidR="001018FA">
          <w:rPr>
            <w:rStyle w:val="afff0"/>
            <w:szCs w:val="28"/>
          </w:rPr>
          <w:t>#</w:t>
        </w:r>
        <w:r w:rsidR="001018FA">
          <w:rPr>
            <w:rStyle w:val="afff0"/>
            <w:szCs w:val="28"/>
            <w:lang w:val="en-US"/>
          </w:rPr>
          <w:t>npa</w:t>
        </w:r>
        <w:r w:rsidR="001018FA">
          <w:rPr>
            <w:rStyle w:val="afff0"/>
            <w:szCs w:val="28"/>
          </w:rPr>
          <w:t>=29027</w:t>
        </w:r>
        <w:bookmarkEnd w:id="3"/>
        <w:bookmarkEnd w:id="4"/>
      </w:hyperlink>
      <w:r w:rsidR="001018FA">
        <w:rPr>
          <w:szCs w:val="28"/>
        </w:rPr>
        <w:t>)</w:t>
      </w:r>
      <w:r w:rsidR="001C10E3">
        <w:rPr>
          <w:szCs w:val="28"/>
        </w:rPr>
        <w:t xml:space="preserve"> </w:t>
      </w:r>
      <w:r w:rsidR="001C10E3">
        <w:t xml:space="preserve">(ID проекта </w:t>
      </w:r>
      <w:r w:rsidR="001018FA" w:rsidRPr="001018FA">
        <w:t>01/16/03-21/00029027</w:t>
      </w:r>
      <w:r w:rsidR="001C10E3">
        <w:t>)</w:t>
      </w:r>
      <w:r w:rsidRPr="005B0266">
        <w:rPr>
          <w:szCs w:val="28"/>
        </w:rPr>
        <w:t>.</w:t>
      </w:r>
    </w:p>
    <w:p w14:paraId="54F8E2D2" w14:textId="7BE64200" w:rsidR="00D73878" w:rsidRPr="005B0266" w:rsidRDefault="00D73878" w:rsidP="000D50F3">
      <w:pPr>
        <w:contextualSpacing/>
        <w:jc w:val="both"/>
        <w:rPr>
          <w:szCs w:val="28"/>
        </w:rPr>
      </w:pPr>
      <w:r w:rsidRPr="00B77352">
        <w:rPr>
          <w:color w:val="FF0000"/>
          <w:szCs w:val="28"/>
        </w:rPr>
        <w:tab/>
      </w:r>
      <w:r w:rsidRPr="005B0266">
        <w:rPr>
          <w:szCs w:val="28"/>
        </w:rPr>
        <w:t>Субъекты предпринимательской и инвестиционной деятельности проинформированы о проведении публичных консультаций в мессенджере «</w:t>
      </w:r>
      <w:r w:rsidRPr="005B0266">
        <w:rPr>
          <w:szCs w:val="28"/>
          <w:lang w:val="en-US"/>
        </w:rPr>
        <w:t>Viber</w:t>
      </w:r>
      <w:r w:rsidRPr="005B0266">
        <w:rPr>
          <w:szCs w:val="28"/>
        </w:rPr>
        <w:t xml:space="preserve">» </w:t>
      </w:r>
      <w:r w:rsidR="00C834E8">
        <w:rPr>
          <w:szCs w:val="28"/>
        </w:rPr>
        <w:t xml:space="preserve">           </w:t>
      </w:r>
      <w:r w:rsidRPr="005B0266">
        <w:rPr>
          <w:szCs w:val="28"/>
        </w:rPr>
        <w:t>в групп</w:t>
      </w:r>
      <w:r w:rsidR="008A3DAB">
        <w:rPr>
          <w:szCs w:val="28"/>
        </w:rPr>
        <w:t>ах</w:t>
      </w:r>
      <w:r w:rsidRPr="005B0266">
        <w:rPr>
          <w:szCs w:val="28"/>
        </w:rPr>
        <w:t xml:space="preserve"> «ОРВ в Сургуте»</w:t>
      </w:r>
      <w:r w:rsidR="00E97B1C">
        <w:rPr>
          <w:szCs w:val="28"/>
        </w:rPr>
        <w:t>, «Инвестируй в Сургут»</w:t>
      </w:r>
      <w:r w:rsidRPr="005B0266">
        <w:rPr>
          <w:szCs w:val="28"/>
        </w:rPr>
        <w:t>.</w:t>
      </w:r>
    </w:p>
    <w:p w14:paraId="6B228560" w14:textId="0825F8ED" w:rsidR="00696350" w:rsidRPr="005B0266" w:rsidRDefault="00816DE4" w:rsidP="00F14241">
      <w:pPr>
        <w:ind w:firstLine="709"/>
        <w:jc w:val="both"/>
        <w:rPr>
          <w:rFonts w:eastAsia="Times New Roman"/>
          <w:szCs w:val="24"/>
          <w:lang w:eastAsia="ru-RU"/>
        </w:rPr>
      </w:pPr>
      <w:r w:rsidRPr="005B0266">
        <w:rPr>
          <w:rFonts w:eastAsia="Times New Roman" w:cs="Times New Roman"/>
          <w:szCs w:val="28"/>
          <w:lang w:eastAsia="ru-RU"/>
        </w:rPr>
        <w:t>Разработчиком проведены публичные консультации по проекту акта</w:t>
      </w:r>
      <w:r w:rsidR="00F14241">
        <w:rPr>
          <w:rFonts w:eastAsia="Times New Roman" w:cs="Times New Roman"/>
          <w:szCs w:val="28"/>
          <w:lang w:eastAsia="ru-RU"/>
        </w:rPr>
        <w:t xml:space="preserve"> </w:t>
      </w:r>
      <w:r w:rsidRPr="005B0266">
        <w:rPr>
          <w:rFonts w:eastAsia="Times New Roman" w:cs="Times New Roman"/>
          <w:szCs w:val="28"/>
          <w:lang w:eastAsia="ru-RU"/>
        </w:rPr>
        <w:t xml:space="preserve">в период </w:t>
      </w:r>
      <w:r w:rsidR="00C834E8">
        <w:rPr>
          <w:rFonts w:eastAsia="Times New Roman" w:cs="Times New Roman"/>
          <w:szCs w:val="28"/>
          <w:lang w:eastAsia="ru-RU"/>
        </w:rPr>
        <w:t xml:space="preserve">   </w:t>
      </w:r>
      <w:r w:rsidRPr="005B0266">
        <w:rPr>
          <w:rFonts w:eastAsia="Times New Roman" w:cs="Times New Roman"/>
          <w:szCs w:val="28"/>
          <w:lang w:eastAsia="ru-RU"/>
        </w:rPr>
        <w:t xml:space="preserve">с </w:t>
      </w:r>
      <w:r w:rsidR="00E57F64" w:rsidRPr="005B0266">
        <w:rPr>
          <w:rFonts w:eastAsia="Times New Roman" w:cs="Times New Roman"/>
          <w:szCs w:val="28"/>
          <w:lang w:eastAsia="ru-RU"/>
        </w:rPr>
        <w:t>«</w:t>
      </w:r>
      <w:r w:rsidR="00D82FB5">
        <w:rPr>
          <w:rFonts w:eastAsia="Times New Roman" w:cs="Times New Roman"/>
          <w:szCs w:val="28"/>
          <w:u w:val="single"/>
          <w:lang w:eastAsia="ru-RU"/>
        </w:rPr>
        <w:t>03</w:t>
      </w:r>
      <w:r w:rsidR="00E57F64" w:rsidRPr="005B0266">
        <w:rPr>
          <w:rFonts w:eastAsia="Times New Roman" w:cs="Times New Roman"/>
          <w:szCs w:val="28"/>
          <w:lang w:eastAsia="ru-RU"/>
        </w:rPr>
        <w:t xml:space="preserve">» </w:t>
      </w:r>
      <w:r w:rsidR="00D82FB5">
        <w:rPr>
          <w:rFonts w:eastAsia="Times New Roman" w:cs="Times New Roman"/>
          <w:szCs w:val="28"/>
          <w:u w:val="single"/>
          <w:lang w:eastAsia="ru-RU"/>
        </w:rPr>
        <w:t>марта</w:t>
      </w:r>
      <w:r w:rsidR="00E57F64" w:rsidRPr="005B0266">
        <w:rPr>
          <w:rFonts w:eastAsia="Times New Roman" w:cs="Times New Roman"/>
          <w:szCs w:val="28"/>
          <w:lang w:eastAsia="ru-RU"/>
        </w:rPr>
        <w:t xml:space="preserve"> </w:t>
      </w:r>
      <w:r w:rsidR="00696350" w:rsidRPr="005B0266">
        <w:rPr>
          <w:rFonts w:eastAsia="Times New Roman" w:cs="Times New Roman"/>
          <w:szCs w:val="28"/>
          <w:lang w:eastAsia="ru-RU"/>
        </w:rPr>
        <w:t>20</w:t>
      </w:r>
      <w:r w:rsidR="00DE77AD" w:rsidRPr="005B0266">
        <w:rPr>
          <w:rFonts w:eastAsia="Times New Roman" w:cs="Times New Roman"/>
          <w:szCs w:val="28"/>
          <w:lang w:eastAsia="ru-RU"/>
        </w:rPr>
        <w:t>2</w:t>
      </w:r>
      <w:r w:rsidR="00776627">
        <w:rPr>
          <w:rFonts w:eastAsia="Times New Roman" w:cs="Times New Roman"/>
          <w:szCs w:val="28"/>
          <w:lang w:eastAsia="ru-RU"/>
        </w:rPr>
        <w:t>1</w:t>
      </w:r>
      <w:r w:rsidR="00696350" w:rsidRPr="005B0266">
        <w:rPr>
          <w:rFonts w:eastAsia="Times New Roman" w:cs="Times New Roman"/>
          <w:szCs w:val="28"/>
          <w:lang w:eastAsia="ru-RU"/>
        </w:rPr>
        <w:t xml:space="preserve"> года</w:t>
      </w:r>
      <w:r w:rsidRPr="005B0266">
        <w:rPr>
          <w:rFonts w:eastAsia="Times New Roman" w:cs="Times New Roman"/>
          <w:szCs w:val="28"/>
          <w:lang w:eastAsia="ru-RU"/>
        </w:rPr>
        <w:t xml:space="preserve"> по </w:t>
      </w:r>
      <w:r w:rsidR="00696350" w:rsidRPr="005B0266">
        <w:rPr>
          <w:rFonts w:eastAsia="Times New Roman" w:cs="Times New Roman"/>
          <w:szCs w:val="28"/>
          <w:lang w:eastAsia="ru-RU"/>
        </w:rPr>
        <w:t>«</w:t>
      </w:r>
      <w:r w:rsidR="00D82FB5">
        <w:rPr>
          <w:rFonts w:eastAsia="Times New Roman" w:cs="Times New Roman"/>
          <w:szCs w:val="28"/>
          <w:u w:val="single"/>
          <w:lang w:eastAsia="ru-RU"/>
        </w:rPr>
        <w:t>31</w:t>
      </w:r>
      <w:r w:rsidR="00696350" w:rsidRPr="005B0266">
        <w:rPr>
          <w:rFonts w:eastAsia="Times New Roman" w:cs="Times New Roman"/>
          <w:szCs w:val="28"/>
          <w:lang w:eastAsia="ru-RU"/>
        </w:rPr>
        <w:t xml:space="preserve">» </w:t>
      </w:r>
      <w:r w:rsidR="00D82FB5">
        <w:rPr>
          <w:rFonts w:eastAsia="Times New Roman" w:cs="Times New Roman"/>
          <w:szCs w:val="28"/>
          <w:u w:val="single"/>
          <w:lang w:eastAsia="ru-RU"/>
        </w:rPr>
        <w:t>марта</w:t>
      </w:r>
      <w:r w:rsidR="00696350" w:rsidRPr="005B0266">
        <w:rPr>
          <w:rFonts w:eastAsia="Times New Roman" w:cs="Times New Roman"/>
          <w:szCs w:val="28"/>
          <w:lang w:eastAsia="ru-RU"/>
        </w:rPr>
        <w:t xml:space="preserve"> 20</w:t>
      </w:r>
      <w:r w:rsidR="00B1029A" w:rsidRPr="005B0266">
        <w:rPr>
          <w:rFonts w:eastAsia="Times New Roman" w:cs="Times New Roman"/>
          <w:szCs w:val="28"/>
          <w:lang w:eastAsia="ru-RU"/>
        </w:rPr>
        <w:t>2</w:t>
      </w:r>
      <w:r w:rsidR="00776627">
        <w:rPr>
          <w:rFonts w:eastAsia="Times New Roman" w:cs="Times New Roman"/>
          <w:szCs w:val="28"/>
          <w:lang w:eastAsia="ru-RU"/>
        </w:rPr>
        <w:t>1</w:t>
      </w:r>
      <w:r w:rsidR="00696350" w:rsidRPr="005B0266">
        <w:rPr>
          <w:rFonts w:eastAsia="Times New Roman" w:cs="Times New Roman"/>
          <w:szCs w:val="28"/>
          <w:lang w:eastAsia="ru-RU"/>
        </w:rPr>
        <w:t xml:space="preserve"> года.</w:t>
      </w:r>
      <w:r w:rsidR="00696350" w:rsidRPr="005B0266">
        <w:rPr>
          <w:rFonts w:eastAsia="Times New Roman"/>
          <w:szCs w:val="24"/>
          <w:lang w:eastAsia="ru-RU"/>
        </w:rPr>
        <w:t xml:space="preserve"> </w:t>
      </w:r>
    </w:p>
    <w:p w14:paraId="2663B414" w14:textId="77777777" w:rsidR="00696350" w:rsidRPr="005B0266" w:rsidRDefault="00696350" w:rsidP="00696350">
      <w:pPr>
        <w:ind w:firstLine="567"/>
        <w:jc w:val="both"/>
        <w:rPr>
          <w:rFonts w:eastAsia="Times New Roman"/>
          <w:szCs w:val="24"/>
          <w:lang w:eastAsia="ru-RU"/>
        </w:rPr>
      </w:pPr>
    </w:p>
    <w:p w14:paraId="5A003503" w14:textId="78B8C028" w:rsidR="00C95F74" w:rsidRPr="00DE024F" w:rsidRDefault="00C95F74" w:rsidP="00F14241">
      <w:pPr>
        <w:ind w:firstLine="709"/>
        <w:jc w:val="both"/>
        <w:rPr>
          <w:rFonts w:eastAsia="Times New Roman"/>
          <w:szCs w:val="24"/>
          <w:lang w:eastAsia="ru-RU"/>
        </w:rPr>
      </w:pPr>
      <w:r w:rsidRPr="00DE024F">
        <w:rPr>
          <w:rFonts w:eastAsia="Times New Roman"/>
          <w:szCs w:val="24"/>
          <w:lang w:eastAsia="ru-RU"/>
        </w:rPr>
        <w:lastRenderedPageBreak/>
        <w:t>Уведомления о проведении публичных консультаций были направлены:</w:t>
      </w:r>
    </w:p>
    <w:p w14:paraId="00B88FAA" w14:textId="46012E8B" w:rsidR="001018FA" w:rsidRDefault="001018FA" w:rsidP="001018FA">
      <w:pPr>
        <w:tabs>
          <w:tab w:val="left" w:pos="993"/>
        </w:tabs>
        <w:ind w:firstLine="709"/>
        <w:jc w:val="both"/>
      </w:pPr>
      <w:r>
        <w:t>- Уполномоченному по защите прав предпринимателей в Ханты-Мансийском автономном округе – Югре;</w:t>
      </w:r>
    </w:p>
    <w:p w14:paraId="436C276D" w14:textId="013DC674" w:rsidR="001018FA" w:rsidRDefault="001018FA" w:rsidP="001018FA">
      <w:pPr>
        <w:tabs>
          <w:tab w:val="left" w:pos="993"/>
        </w:tabs>
        <w:ind w:firstLine="709"/>
        <w:jc w:val="both"/>
      </w:pPr>
      <w:r>
        <w:t>- Союзу «Сургутская торгово-промышленная палата»;</w:t>
      </w:r>
    </w:p>
    <w:p w14:paraId="2731630E" w14:textId="787A05B5" w:rsidR="001018FA" w:rsidRDefault="001018FA" w:rsidP="001018FA">
      <w:pPr>
        <w:tabs>
          <w:tab w:val="left" w:pos="993"/>
        </w:tabs>
        <w:ind w:firstLine="709"/>
        <w:jc w:val="both"/>
      </w:pPr>
      <w:r>
        <w:t>- Ассоциации строительных организаций города Сургута и Сургутского района;</w:t>
      </w:r>
    </w:p>
    <w:p w14:paraId="2CB1E8F4" w14:textId="167283E5" w:rsidR="001018FA" w:rsidRDefault="001018FA" w:rsidP="001018FA">
      <w:pPr>
        <w:tabs>
          <w:tab w:val="left" w:pos="993"/>
        </w:tabs>
        <w:ind w:firstLine="709"/>
        <w:jc w:val="both"/>
      </w:pPr>
      <w:r>
        <w:t>- Некоммерческому партнерству «Энергоэффективность, Энергосбережение, Энергобезопасность» города Сургута;</w:t>
      </w:r>
    </w:p>
    <w:p w14:paraId="40429C73" w14:textId="57646086" w:rsidR="001018FA" w:rsidRDefault="001018FA" w:rsidP="001018FA">
      <w:pPr>
        <w:tabs>
          <w:tab w:val="left" w:pos="993"/>
        </w:tabs>
        <w:ind w:firstLine="709"/>
        <w:jc w:val="both"/>
      </w:pPr>
      <w:r>
        <w:t>- Общероссийской общественной организации содействия привлечению инвестиций в Российскую Федерацию «Инвестиционная Россия»;</w:t>
      </w:r>
    </w:p>
    <w:p w14:paraId="5678D060" w14:textId="287163CF" w:rsidR="001018FA" w:rsidRDefault="001018FA" w:rsidP="001018FA">
      <w:pPr>
        <w:tabs>
          <w:tab w:val="left" w:pos="993"/>
        </w:tabs>
        <w:ind w:firstLine="709"/>
        <w:jc w:val="both"/>
      </w:pPr>
      <w:r>
        <w:t xml:space="preserve">- Комитету Сургутской торгово-промышленной палаты по развитию потребительского рынка; </w:t>
      </w:r>
    </w:p>
    <w:p w14:paraId="73DEE297" w14:textId="4DE6B09B" w:rsidR="001018FA" w:rsidRDefault="001018FA" w:rsidP="001018FA">
      <w:pPr>
        <w:tabs>
          <w:tab w:val="left" w:pos="993"/>
        </w:tabs>
        <w:ind w:firstLine="709"/>
        <w:jc w:val="both"/>
      </w:pPr>
      <w:r>
        <w:t>- Ассоциации негосударственных дошкольно-образовательных учреждений                      и центров времяпрепровождения детей Ханты-Мансийского автономного округа – Югры;</w:t>
      </w:r>
    </w:p>
    <w:p w14:paraId="48A7B464" w14:textId="53334D0C" w:rsidR="001018FA" w:rsidRDefault="001018FA" w:rsidP="001018FA">
      <w:pPr>
        <w:tabs>
          <w:tab w:val="left" w:pos="993"/>
        </w:tabs>
        <w:ind w:firstLine="709"/>
        <w:jc w:val="both"/>
      </w:pPr>
      <w:r>
        <w:t>- Региональному отделению Общероссийской Общественной Организации малого и среднего предпринимательства «Опора России»;</w:t>
      </w:r>
    </w:p>
    <w:p w14:paraId="64C02BC7" w14:textId="2A2775DD" w:rsidR="001018FA" w:rsidRDefault="001018FA" w:rsidP="001018FA">
      <w:pPr>
        <w:tabs>
          <w:tab w:val="left" w:pos="993"/>
        </w:tabs>
        <w:ind w:firstLine="709"/>
        <w:jc w:val="both"/>
      </w:pPr>
      <w:r>
        <w:t>- Региональной ассоциации некоммерческих организаций Ханты-Мансийского автономного округ – Югры;</w:t>
      </w:r>
    </w:p>
    <w:p w14:paraId="3B5C6E20" w14:textId="648FECCA" w:rsidR="001018FA" w:rsidRDefault="001018FA" w:rsidP="001018FA">
      <w:pPr>
        <w:tabs>
          <w:tab w:val="left" w:pos="993"/>
        </w:tabs>
        <w:ind w:firstLine="709"/>
        <w:jc w:val="both"/>
      </w:pPr>
      <w:r>
        <w:t>- Югорскому фонду капитального ремонта;</w:t>
      </w:r>
    </w:p>
    <w:p w14:paraId="63F98CA0" w14:textId="75FE017C" w:rsidR="001018FA" w:rsidRDefault="001018FA" w:rsidP="001018FA">
      <w:pPr>
        <w:tabs>
          <w:tab w:val="left" w:pos="993"/>
        </w:tabs>
        <w:ind w:firstLine="709"/>
        <w:jc w:val="both"/>
      </w:pPr>
      <w:r>
        <w:t>- Обществу с ограниченной ответственностью «Управляющая компания ДЕЗ Центрального жилого района»</w:t>
      </w:r>
      <w:r w:rsidR="00F50B36">
        <w:t xml:space="preserve"> (далее - </w:t>
      </w:r>
      <w:r w:rsidR="00F50B36" w:rsidRPr="001C0633">
        <w:rPr>
          <w:rFonts w:cs="Times New Roman"/>
          <w:szCs w:val="28"/>
        </w:rPr>
        <w:t>ООО «УК ДЕЗ ЦЖР»</w:t>
      </w:r>
      <w:r w:rsidR="00F50B36">
        <w:rPr>
          <w:rFonts w:cs="Times New Roman"/>
          <w:szCs w:val="28"/>
        </w:rPr>
        <w:t>)</w:t>
      </w:r>
      <w:r>
        <w:t>;</w:t>
      </w:r>
    </w:p>
    <w:p w14:paraId="7794CF81" w14:textId="180A86D7" w:rsidR="001018FA" w:rsidRDefault="001018FA" w:rsidP="001018FA">
      <w:pPr>
        <w:tabs>
          <w:tab w:val="left" w:pos="993"/>
        </w:tabs>
        <w:ind w:firstLine="709"/>
        <w:jc w:val="both"/>
      </w:pPr>
      <w:r>
        <w:t>- Обществу с ограниченной ответственностью «Управляющая компания ДЕЗ Восточного жилого района»</w:t>
      </w:r>
      <w:r w:rsidR="00F50B36" w:rsidRPr="00F50B36">
        <w:t xml:space="preserve"> </w:t>
      </w:r>
      <w:r w:rsidR="00F50B36">
        <w:t xml:space="preserve">(далее - </w:t>
      </w:r>
      <w:r w:rsidR="00F50B36" w:rsidRPr="001C0633">
        <w:rPr>
          <w:rFonts w:cs="Times New Roman"/>
          <w:szCs w:val="28"/>
        </w:rPr>
        <w:t xml:space="preserve">ООО «УК ДЕЗ </w:t>
      </w:r>
      <w:r w:rsidR="00F50B36">
        <w:rPr>
          <w:rFonts w:cs="Times New Roman"/>
          <w:szCs w:val="28"/>
        </w:rPr>
        <w:t>В</w:t>
      </w:r>
      <w:r w:rsidR="00F50B36" w:rsidRPr="001C0633">
        <w:rPr>
          <w:rFonts w:cs="Times New Roman"/>
          <w:szCs w:val="28"/>
        </w:rPr>
        <w:t>ЖР»</w:t>
      </w:r>
      <w:r w:rsidR="00F50B36">
        <w:rPr>
          <w:rFonts w:cs="Times New Roman"/>
          <w:szCs w:val="28"/>
        </w:rPr>
        <w:t>)</w:t>
      </w:r>
      <w:r w:rsidR="00F50B36">
        <w:t>;</w:t>
      </w:r>
    </w:p>
    <w:p w14:paraId="0912E87A" w14:textId="5DA9AB63" w:rsidR="00D82FB5" w:rsidRDefault="001018FA" w:rsidP="001018FA">
      <w:pPr>
        <w:tabs>
          <w:tab w:val="left" w:pos="993"/>
        </w:tabs>
        <w:ind w:firstLine="709"/>
        <w:jc w:val="both"/>
      </w:pPr>
      <w:r>
        <w:t>- Обществу с ограниченной ответственностью Управляющая компания «Сервис-3».</w:t>
      </w:r>
    </w:p>
    <w:p w14:paraId="5EA568A8" w14:textId="77777777" w:rsidR="001018FA" w:rsidRPr="006F7070" w:rsidRDefault="001018FA" w:rsidP="001018FA">
      <w:pPr>
        <w:tabs>
          <w:tab w:val="left" w:pos="993"/>
        </w:tabs>
        <w:ind w:firstLine="709"/>
        <w:jc w:val="both"/>
        <w:rPr>
          <w:color w:val="FF0000"/>
        </w:rPr>
      </w:pPr>
    </w:p>
    <w:p w14:paraId="2C536CF1" w14:textId="27610F46" w:rsidR="00281D9B" w:rsidRPr="006A18B6" w:rsidRDefault="00921ECE" w:rsidP="00F14241">
      <w:pPr>
        <w:ind w:firstLine="709"/>
        <w:jc w:val="both"/>
      </w:pPr>
      <w:r w:rsidRPr="006A18B6">
        <w:t xml:space="preserve">По результатам проведения публичных консультаций поступило </w:t>
      </w:r>
      <w:r w:rsidR="001018FA">
        <w:t>4</w:t>
      </w:r>
      <w:r w:rsidRPr="006A18B6">
        <w:t xml:space="preserve"> отзыв</w:t>
      </w:r>
      <w:r w:rsidR="00045952" w:rsidRPr="006A18B6">
        <w:t>а</w:t>
      </w:r>
      <w:r w:rsidR="00281D9B" w:rsidRPr="006A18B6">
        <w:t xml:space="preserve">, </w:t>
      </w:r>
      <w:r w:rsidR="00762974" w:rsidRPr="006A18B6">
        <w:t xml:space="preserve">                         </w:t>
      </w:r>
      <w:r w:rsidR="001C10E3" w:rsidRPr="006A18B6">
        <w:t>в том числе</w:t>
      </w:r>
      <w:r w:rsidR="00281D9B" w:rsidRPr="006A18B6">
        <w:t>:</w:t>
      </w:r>
    </w:p>
    <w:p w14:paraId="66D4C8FB" w14:textId="26F4665F" w:rsidR="00F139C3" w:rsidRDefault="00762974" w:rsidP="00762974">
      <w:pPr>
        <w:ind w:firstLine="720"/>
        <w:contextualSpacing/>
        <w:jc w:val="both"/>
        <w:rPr>
          <w:szCs w:val="28"/>
        </w:rPr>
      </w:pPr>
      <w:r w:rsidRPr="006A18B6">
        <w:t xml:space="preserve">- 1 отзыв от Уполномоченного по защите прав предпринимателей в Ханты-Мансийском автономном округе – Югре, по </w:t>
      </w:r>
      <w:r w:rsidRPr="006A18B6">
        <w:rPr>
          <w:szCs w:val="28"/>
        </w:rPr>
        <w:t xml:space="preserve">заключенному соглашению                                           о взаимодействии при проведении ОРВ, экспертизы и оценки фактического воздействия, содержащий </w:t>
      </w:r>
      <w:r w:rsidR="00F139C3">
        <w:rPr>
          <w:szCs w:val="28"/>
        </w:rPr>
        <w:t>1</w:t>
      </w:r>
      <w:r w:rsidRPr="006A18B6">
        <w:rPr>
          <w:szCs w:val="28"/>
        </w:rPr>
        <w:t xml:space="preserve"> замечани</w:t>
      </w:r>
      <w:r w:rsidR="00F139C3">
        <w:rPr>
          <w:szCs w:val="28"/>
        </w:rPr>
        <w:t>е</w:t>
      </w:r>
      <w:r w:rsidRPr="006A18B6">
        <w:rPr>
          <w:szCs w:val="28"/>
        </w:rPr>
        <w:t xml:space="preserve"> (предложени</w:t>
      </w:r>
      <w:r w:rsidR="00F139C3">
        <w:rPr>
          <w:szCs w:val="28"/>
        </w:rPr>
        <w:t>е</w:t>
      </w:r>
      <w:r w:rsidRPr="006A18B6">
        <w:rPr>
          <w:szCs w:val="28"/>
        </w:rPr>
        <w:t xml:space="preserve">), </w:t>
      </w:r>
      <w:r w:rsidR="006A18B6" w:rsidRPr="006A18B6">
        <w:rPr>
          <w:szCs w:val="28"/>
        </w:rPr>
        <w:t>котор</w:t>
      </w:r>
      <w:r w:rsidR="00F139C3">
        <w:rPr>
          <w:szCs w:val="28"/>
        </w:rPr>
        <w:t>ое</w:t>
      </w:r>
      <w:r w:rsidR="006A18B6" w:rsidRPr="006A18B6">
        <w:rPr>
          <w:szCs w:val="28"/>
        </w:rPr>
        <w:t xml:space="preserve"> принят</w:t>
      </w:r>
      <w:r w:rsidR="00F139C3">
        <w:rPr>
          <w:szCs w:val="28"/>
        </w:rPr>
        <w:t>о и учтено при внесении изменений в проект правового акта;</w:t>
      </w:r>
    </w:p>
    <w:p w14:paraId="3979F829" w14:textId="30A66E98" w:rsidR="00762974" w:rsidRDefault="00762974" w:rsidP="00762974">
      <w:pPr>
        <w:ind w:firstLine="567"/>
        <w:contextualSpacing/>
        <w:jc w:val="both"/>
        <w:rPr>
          <w:rFonts w:cs="Times New Roman"/>
          <w:bCs/>
          <w:szCs w:val="28"/>
        </w:rPr>
      </w:pPr>
      <w:r w:rsidRPr="001C0633">
        <w:rPr>
          <w:rFonts w:cs="Times New Roman"/>
          <w:bCs/>
          <w:szCs w:val="28"/>
        </w:rPr>
        <w:t xml:space="preserve">- 1 отзыв от </w:t>
      </w:r>
      <w:r w:rsidR="00F50B36" w:rsidRPr="00F50B36">
        <w:rPr>
          <w:rFonts w:cs="Times New Roman"/>
          <w:szCs w:val="28"/>
        </w:rPr>
        <w:t>Югорского фонда капитального ремонта</w:t>
      </w:r>
      <w:r w:rsidRPr="001C0633">
        <w:rPr>
          <w:rFonts w:cs="Times New Roman"/>
          <w:szCs w:val="28"/>
        </w:rPr>
        <w:t xml:space="preserve">, </w:t>
      </w:r>
      <w:r w:rsidRPr="001C0633">
        <w:rPr>
          <w:rFonts w:cs="Times New Roman"/>
          <w:bCs/>
          <w:szCs w:val="28"/>
        </w:rPr>
        <w:t xml:space="preserve">содержащий </w:t>
      </w:r>
      <w:r w:rsidR="00F50B36">
        <w:rPr>
          <w:rFonts w:cs="Times New Roman"/>
          <w:bCs/>
          <w:szCs w:val="28"/>
        </w:rPr>
        <w:t>7</w:t>
      </w:r>
      <w:r w:rsidRPr="001C0633">
        <w:rPr>
          <w:rFonts w:cs="Times New Roman"/>
          <w:bCs/>
          <w:szCs w:val="28"/>
        </w:rPr>
        <w:t xml:space="preserve"> замечани</w:t>
      </w:r>
      <w:r w:rsidR="00F50B36">
        <w:rPr>
          <w:rFonts w:cs="Times New Roman"/>
          <w:bCs/>
          <w:szCs w:val="28"/>
        </w:rPr>
        <w:t>й</w:t>
      </w:r>
      <w:r w:rsidRPr="001C0633">
        <w:rPr>
          <w:rFonts w:cs="Times New Roman"/>
          <w:bCs/>
          <w:szCs w:val="28"/>
        </w:rPr>
        <w:t xml:space="preserve"> (предложени</w:t>
      </w:r>
      <w:r w:rsidR="00F50B36">
        <w:rPr>
          <w:rFonts w:cs="Times New Roman"/>
          <w:bCs/>
          <w:szCs w:val="28"/>
        </w:rPr>
        <w:t>й</w:t>
      </w:r>
      <w:r w:rsidRPr="001C0633">
        <w:rPr>
          <w:rFonts w:cs="Times New Roman"/>
          <w:bCs/>
          <w:szCs w:val="28"/>
        </w:rPr>
        <w:t xml:space="preserve">), </w:t>
      </w:r>
      <w:r w:rsidR="00F50B36">
        <w:rPr>
          <w:rFonts w:cs="Times New Roman"/>
          <w:bCs/>
          <w:szCs w:val="28"/>
        </w:rPr>
        <w:t>из которых 1 принято, 6 отклонены по обоснованным причинам</w:t>
      </w:r>
      <w:r w:rsidRPr="001C0633">
        <w:rPr>
          <w:rFonts w:cs="Times New Roman"/>
          <w:bCs/>
          <w:szCs w:val="28"/>
        </w:rPr>
        <w:t>;</w:t>
      </w:r>
    </w:p>
    <w:p w14:paraId="022B0CD3" w14:textId="49F9F3A7" w:rsidR="00762974" w:rsidRDefault="00762974" w:rsidP="00762974">
      <w:pPr>
        <w:ind w:firstLine="567"/>
        <w:jc w:val="both"/>
        <w:rPr>
          <w:szCs w:val="28"/>
        </w:rPr>
      </w:pPr>
      <w:r w:rsidRPr="001C0633">
        <w:rPr>
          <w:rFonts w:cs="Times New Roman"/>
          <w:bCs/>
          <w:szCs w:val="28"/>
        </w:rPr>
        <w:t xml:space="preserve">- 1 отзыв от </w:t>
      </w:r>
      <w:r w:rsidRPr="001C0633">
        <w:rPr>
          <w:rFonts w:cs="Times New Roman"/>
          <w:szCs w:val="28"/>
        </w:rPr>
        <w:t xml:space="preserve">ООО «УК ДЕЗ ЦЖР» (Cитковецкая Людмила) </w:t>
      </w:r>
      <w:r w:rsidRPr="001C0633">
        <w:rPr>
          <w:rFonts w:cs="Times New Roman"/>
          <w:bCs/>
          <w:szCs w:val="28"/>
        </w:rPr>
        <w:t xml:space="preserve">в электронном виде, с использованием Портала проектов нормативных правовых актов </w:t>
      </w:r>
      <w:r w:rsidR="00F50B36">
        <w:rPr>
          <w:szCs w:val="28"/>
        </w:rPr>
        <w:t>(</w:t>
      </w:r>
      <w:hyperlink r:id="rId11" w:anchor="npa=29027" w:history="1">
        <w:r w:rsidR="00F50B36">
          <w:rPr>
            <w:rStyle w:val="afff0"/>
            <w:szCs w:val="28"/>
            <w:lang w:val="en-US"/>
          </w:rPr>
          <w:t>http</w:t>
        </w:r>
        <w:r w:rsidR="00F50B36">
          <w:rPr>
            <w:rStyle w:val="afff0"/>
            <w:szCs w:val="28"/>
          </w:rPr>
          <w:t>://</w:t>
        </w:r>
        <w:r w:rsidR="00F50B36">
          <w:rPr>
            <w:rStyle w:val="afff0"/>
            <w:szCs w:val="28"/>
            <w:lang w:val="en-US"/>
          </w:rPr>
          <w:t>regulation</w:t>
        </w:r>
        <w:r w:rsidR="00F50B36">
          <w:rPr>
            <w:rStyle w:val="afff0"/>
            <w:szCs w:val="28"/>
          </w:rPr>
          <w:t>.</w:t>
        </w:r>
        <w:r w:rsidR="00F50B36">
          <w:rPr>
            <w:rStyle w:val="afff0"/>
            <w:szCs w:val="28"/>
            <w:lang w:val="en-US"/>
          </w:rPr>
          <w:t>admhmao</w:t>
        </w:r>
        <w:r w:rsidR="00F50B36">
          <w:rPr>
            <w:rStyle w:val="afff0"/>
            <w:szCs w:val="28"/>
          </w:rPr>
          <w:t>.</w:t>
        </w:r>
        <w:r w:rsidR="00F50B36">
          <w:rPr>
            <w:rStyle w:val="afff0"/>
            <w:szCs w:val="28"/>
            <w:lang w:val="en-US"/>
          </w:rPr>
          <w:t>ru</w:t>
        </w:r>
        <w:r w:rsidR="00F50B36">
          <w:rPr>
            <w:rStyle w:val="afff0"/>
            <w:szCs w:val="28"/>
          </w:rPr>
          <w:t>/</w:t>
        </w:r>
        <w:r w:rsidR="00F50B36">
          <w:rPr>
            <w:rStyle w:val="afff0"/>
            <w:szCs w:val="28"/>
            <w:lang w:val="en-US"/>
          </w:rPr>
          <w:t>projects</w:t>
        </w:r>
        <w:r w:rsidR="00F50B36">
          <w:rPr>
            <w:rStyle w:val="afff0"/>
            <w:szCs w:val="28"/>
          </w:rPr>
          <w:t>#</w:t>
        </w:r>
        <w:r w:rsidR="00F50B36">
          <w:rPr>
            <w:rStyle w:val="afff0"/>
            <w:szCs w:val="28"/>
            <w:lang w:val="en-US"/>
          </w:rPr>
          <w:t>npa</w:t>
        </w:r>
        <w:r w:rsidR="00F50B36">
          <w:rPr>
            <w:rStyle w:val="afff0"/>
            <w:szCs w:val="28"/>
          </w:rPr>
          <w:t>=29027</w:t>
        </w:r>
      </w:hyperlink>
      <w:r w:rsidR="00F50B36">
        <w:rPr>
          <w:szCs w:val="28"/>
        </w:rPr>
        <w:t>)</w:t>
      </w:r>
      <w:r w:rsidR="00F50B36" w:rsidRPr="005B0266">
        <w:rPr>
          <w:szCs w:val="28"/>
        </w:rPr>
        <w:t>)</w:t>
      </w:r>
      <w:r w:rsidR="00F50B36">
        <w:rPr>
          <w:szCs w:val="28"/>
        </w:rPr>
        <w:t xml:space="preserve"> </w:t>
      </w:r>
      <w:r w:rsidR="00F50B36">
        <w:t xml:space="preserve">(ID проекта </w:t>
      </w:r>
      <w:r w:rsidR="00F50B36" w:rsidRPr="001018FA">
        <w:t>01/16/03-21/00029027</w:t>
      </w:r>
      <w:r w:rsidR="00F50B36">
        <w:t>)</w:t>
      </w:r>
      <w:r w:rsidRPr="001C0633">
        <w:rPr>
          <w:rFonts w:cs="Times New Roman"/>
          <w:bCs/>
          <w:szCs w:val="28"/>
        </w:rPr>
        <w:t xml:space="preserve">, </w:t>
      </w:r>
      <w:r w:rsidRPr="001C0633">
        <w:rPr>
          <w:szCs w:val="28"/>
        </w:rPr>
        <w:t>содержащий информацию об одобрении текущей редакции проекта нормативного правового акта (об отсутствии замечаний и (или) предложений)</w:t>
      </w:r>
      <w:r w:rsidR="00F50B36">
        <w:rPr>
          <w:szCs w:val="28"/>
        </w:rPr>
        <w:t>;</w:t>
      </w:r>
    </w:p>
    <w:p w14:paraId="15051946" w14:textId="3CB81EB7" w:rsidR="00F50B36" w:rsidRPr="006A18B6" w:rsidRDefault="00F50B36" w:rsidP="00762974">
      <w:pPr>
        <w:ind w:firstLine="567"/>
        <w:jc w:val="both"/>
        <w:rPr>
          <w:rFonts w:cs="Times New Roman"/>
          <w:bCs/>
          <w:szCs w:val="28"/>
        </w:rPr>
      </w:pPr>
      <w:r>
        <w:rPr>
          <w:szCs w:val="28"/>
        </w:rPr>
        <w:t xml:space="preserve">- 1 отзыв от </w:t>
      </w:r>
      <w:r w:rsidRPr="001C0633">
        <w:rPr>
          <w:rFonts w:cs="Times New Roman"/>
          <w:szCs w:val="28"/>
        </w:rPr>
        <w:t xml:space="preserve">ООО «УК ДЕЗ </w:t>
      </w:r>
      <w:r>
        <w:rPr>
          <w:rFonts w:cs="Times New Roman"/>
          <w:szCs w:val="28"/>
        </w:rPr>
        <w:t>В</w:t>
      </w:r>
      <w:r w:rsidRPr="001C0633">
        <w:rPr>
          <w:rFonts w:cs="Times New Roman"/>
          <w:szCs w:val="28"/>
        </w:rPr>
        <w:t>ЖР»</w:t>
      </w:r>
      <w:r>
        <w:rPr>
          <w:rFonts w:cs="Times New Roman"/>
          <w:szCs w:val="28"/>
        </w:rPr>
        <w:t>,</w:t>
      </w:r>
      <w:r w:rsidRPr="00F50B36">
        <w:rPr>
          <w:szCs w:val="28"/>
        </w:rPr>
        <w:t xml:space="preserve"> </w:t>
      </w:r>
      <w:r w:rsidRPr="001C0633">
        <w:rPr>
          <w:szCs w:val="28"/>
        </w:rPr>
        <w:t xml:space="preserve">содержащий информацию об одобрении текущей редакции проекта нормативного правового акта (об отсутствии замечаний </w:t>
      </w:r>
      <w:r>
        <w:rPr>
          <w:szCs w:val="28"/>
        </w:rPr>
        <w:t xml:space="preserve">              </w:t>
      </w:r>
      <w:r w:rsidRPr="001C0633">
        <w:rPr>
          <w:szCs w:val="28"/>
        </w:rPr>
        <w:t>и (или) предложений)</w:t>
      </w:r>
      <w:r>
        <w:rPr>
          <w:szCs w:val="28"/>
        </w:rPr>
        <w:t>.</w:t>
      </w:r>
    </w:p>
    <w:p w14:paraId="27138080" w14:textId="77777777" w:rsidR="006A18B6" w:rsidRDefault="006A18B6" w:rsidP="006A18B6">
      <w:pPr>
        <w:ind w:firstLine="720"/>
        <w:jc w:val="both"/>
        <w:rPr>
          <w:rFonts w:cs="Times New Roman"/>
          <w:szCs w:val="28"/>
        </w:rPr>
      </w:pPr>
    </w:p>
    <w:p w14:paraId="79441576" w14:textId="6A8A1479" w:rsidR="006A18B6" w:rsidRDefault="006A18B6" w:rsidP="006A18B6">
      <w:pPr>
        <w:ind w:firstLine="720"/>
        <w:jc w:val="both"/>
        <w:rPr>
          <w:rFonts w:cs="Times New Roman"/>
          <w:szCs w:val="28"/>
        </w:rPr>
      </w:pPr>
      <w:r>
        <w:rPr>
          <w:rFonts w:cs="Times New Roman"/>
          <w:szCs w:val="28"/>
        </w:rPr>
        <w:lastRenderedPageBreak/>
        <w:t>Результаты публичных консультаций и позиция разработчика отражены                в таблице результатов публичных консультаций.</w:t>
      </w:r>
    </w:p>
    <w:p w14:paraId="4E405FCA" w14:textId="77777777" w:rsidR="00F139C3" w:rsidRDefault="00F139C3" w:rsidP="006A18B6">
      <w:pPr>
        <w:ind w:firstLine="720"/>
        <w:jc w:val="both"/>
        <w:rPr>
          <w:rFonts w:cs="Times New Roman"/>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6"/>
        <w:gridCol w:w="2835"/>
        <w:gridCol w:w="2127"/>
      </w:tblGrid>
      <w:tr w:rsidR="00F139C3" w:rsidRPr="008721BC" w14:paraId="617FE367" w14:textId="77777777" w:rsidTr="00F139C3">
        <w:tc>
          <w:tcPr>
            <w:tcW w:w="2268" w:type="dxa"/>
            <w:shd w:val="clear" w:color="auto" w:fill="auto"/>
          </w:tcPr>
          <w:p w14:paraId="20DDD069" w14:textId="77777777" w:rsidR="00F139C3" w:rsidRPr="00F139C3" w:rsidRDefault="00F139C3" w:rsidP="00997CF0">
            <w:pPr>
              <w:contextualSpacing/>
              <w:jc w:val="center"/>
              <w:rPr>
                <w:rFonts w:cs="Times New Roman"/>
                <w:sz w:val="24"/>
                <w:szCs w:val="24"/>
              </w:rPr>
            </w:pPr>
            <w:r w:rsidRPr="00F139C3">
              <w:rPr>
                <w:rFonts w:cs="Times New Roman"/>
                <w:sz w:val="24"/>
                <w:szCs w:val="24"/>
              </w:rPr>
              <w:t>Наименование участника</w:t>
            </w:r>
          </w:p>
          <w:p w14:paraId="789115F2" w14:textId="77777777" w:rsidR="00F139C3" w:rsidRPr="00F139C3" w:rsidRDefault="00F139C3" w:rsidP="00997CF0">
            <w:pPr>
              <w:contextualSpacing/>
              <w:jc w:val="center"/>
              <w:rPr>
                <w:rFonts w:cs="Times New Roman"/>
                <w:sz w:val="24"/>
                <w:szCs w:val="24"/>
              </w:rPr>
            </w:pPr>
            <w:r w:rsidRPr="00F139C3">
              <w:rPr>
                <w:rFonts w:cs="Times New Roman"/>
                <w:sz w:val="24"/>
                <w:szCs w:val="24"/>
              </w:rPr>
              <w:t>публичных</w:t>
            </w:r>
          </w:p>
          <w:p w14:paraId="7103E1E4" w14:textId="77777777" w:rsidR="00F139C3" w:rsidRPr="00F139C3" w:rsidRDefault="00F139C3" w:rsidP="00997CF0">
            <w:pPr>
              <w:contextualSpacing/>
              <w:jc w:val="center"/>
              <w:rPr>
                <w:rFonts w:cs="Times New Roman"/>
                <w:sz w:val="24"/>
                <w:szCs w:val="24"/>
              </w:rPr>
            </w:pPr>
            <w:r w:rsidRPr="00F139C3">
              <w:rPr>
                <w:rFonts w:cs="Times New Roman"/>
                <w:sz w:val="24"/>
                <w:szCs w:val="24"/>
              </w:rPr>
              <w:t>консультаций</w:t>
            </w:r>
          </w:p>
        </w:tc>
        <w:tc>
          <w:tcPr>
            <w:tcW w:w="2976" w:type="dxa"/>
            <w:shd w:val="clear" w:color="auto" w:fill="auto"/>
          </w:tcPr>
          <w:p w14:paraId="3CFDE722" w14:textId="77777777" w:rsidR="00F139C3" w:rsidRPr="00F139C3" w:rsidRDefault="00F139C3" w:rsidP="00997CF0">
            <w:pPr>
              <w:contextualSpacing/>
              <w:jc w:val="center"/>
              <w:rPr>
                <w:rFonts w:cs="Times New Roman"/>
                <w:sz w:val="24"/>
                <w:szCs w:val="24"/>
              </w:rPr>
            </w:pPr>
            <w:r w:rsidRPr="00F139C3">
              <w:rPr>
                <w:rFonts w:cs="Times New Roman"/>
                <w:sz w:val="24"/>
                <w:szCs w:val="24"/>
              </w:rPr>
              <w:t>Высказанное мнение</w:t>
            </w:r>
          </w:p>
          <w:p w14:paraId="7398CE34" w14:textId="77777777" w:rsidR="00F139C3" w:rsidRPr="00F139C3" w:rsidRDefault="00F139C3" w:rsidP="00997CF0">
            <w:pPr>
              <w:contextualSpacing/>
              <w:jc w:val="center"/>
              <w:rPr>
                <w:rFonts w:cs="Times New Roman"/>
                <w:sz w:val="24"/>
                <w:szCs w:val="24"/>
              </w:rPr>
            </w:pPr>
            <w:r w:rsidRPr="00F139C3">
              <w:rPr>
                <w:rFonts w:cs="Times New Roman"/>
                <w:sz w:val="24"/>
                <w:szCs w:val="24"/>
              </w:rPr>
              <w:t>(замечания</w:t>
            </w:r>
          </w:p>
          <w:p w14:paraId="482B8C56" w14:textId="77777777" w:rsidR="00F139C3" w:rsidRPr="00F139C3" w:rsidRDefault="00F139C3" w:rsidP="00997CF0">
            <w:pPr>
              <w:contextualSpacing/>
              <w:jc w:val="center"/>
              <w:rPr>
                <w:rFonts w:cs="Times New Roman"/>
                <w:sz w:val="24"/>
                <w:szCs w:val="24"/>
              </w:rPr>
            </w:pPr>
            <w:r w:rsidRPr="00F139C3">
              <w:rPr>
                <w:rFonts w:cs="Times New Roman"/>
                <w:sz w:val="24"/>
                <w:szCs w:val="24"/>
              </w:rPr>
              <w:t>и (или) предложения)</w:t>
            </w:r>
          </w:p>
        </w:tc>
        <w:tc>
          <w:tcPr>
            <w:tcW w:w="2835" w:type="dxa"/>
            <w:shd w:val="clear" w:color="auto" w:fill="auto"/>
          </w:tcPr>
          <w:p w14:paraId="49B3AB5D" w14:textId="77777777" w:rsidR="00F139C3" w:rsidRPr="00F139C3" w:rsidRDefault="00F139C3" w:rsidP="00997CF0">
            <w:pPr>
              <w:contextualSpacing/>
              <w:jc w:val="center"/>
              <w:rPr>
                <w:rFonts w:cs="Times New Roman"/>
                <w:sz w:val="24"/>
                <w:szCs w:val="24"/>
              </w:rPr>
            </w:pPr>
            <w:r w:rsidRPr="00F139C3">
              <w:rPr>
                <w:rFonts w:cs="Times New Roman"/>
                <w:sz w:val="24"/>
                <w:szCs w:val="24"/>
              </w:rPr>
              <w:t>Позиция</w:t>
            </w:r>
          </w:p>
          <w:p w14:paraId="0CC1ECC0" w14:textId="77777777" w:rsidR="00F139C3" w:rsidRPr="00F139C3" w:rsidRDefault="00F139C3" w:rsidP="00997CF0">
            <w:pPr>
              <w:contextualSpacing/>
              <w:jc w:val="center"/>
              <w:rPr>
                <w:rFonts w:cs="Times New Roman"/>
                <w:sz w:val="24"/>
                <w:szCs w:val="24"/>
              </w:rPr>
            </w:pPr>
            <w:r w:rsidRPr="00F139C3">
              <w:rPr>
                <w:rFonts w:cs="Times New Roman"/>
                <w:sz w:val="24"/>
                <w:szCs w:val="24"/>
              </w:rPr>
              <w:t>разработчика</w:t>
            </w:r>
          </w:p>
          <w:p w14:paraId="06A42CB0" w14:textId="77777777" w:rsidR="00F139C3" w:rsidRPr="00F139C3" w:rsidRDefault="00F139C3" w:rsidP="00997CF0">
            <w:pPr>
              <w:contextualSpacing/>
              <w:jc w:val="center"/>
              <w:rPr>
                <w:rFonts w:cs="Times New Roman"/>
                <w:sz w:val="24"/>
                <w:szCs w:val="24"/>
              </w:rPr>
            </w:pPr>
            <w:r w:rsidRPr="00F139C3">
              <w:rPr>
                <w:rFonts w:cs="Times New Roman"/>
                <w:sz w:val="24"/>
                <w:szCs w:val="24"/>
              </w:rPr>
              <w:t>об учете (принятии) или отклонении</w:t>
            </w:r>
          </w:p>
          <w:p w14:paraId="6353127C" w14:textId="77777777" w:rsidR="00F139C3" w:rsidRPr="00F139C3" w:rsidRDefault="00F139C3" w:rsidP="00997CF0">
            <w:pPr>
              <w:contextualSpacing/>
              <w:jc w:val="center"/>
              <w:rPr>
                <w:rFonts w:cs="Times New Roman"/>
                <w:sz w:val="24"/>
                <w:szCs w:val="24"/>
              </w:rPr>
            </w:pPr>
            <w:r w:rsidRPr="00F139C3">
              <w:rPr>
                <w:rFonts w:cs="Times New Roman"/>
                <w:sz w:val="24"/>
                <w:szCs w:val="24"/>
              </w:rPr>
              <w:t>мнения (замечания</w:t>
            </w:r>
          </w:p>
          <w:p w14:paraId="04F901E2" w14:textId="77777777" w:rsidR="00F139C3" w:rsidRPr="00F139C3" w:rsidRDefault="00F139C3" w:rsidP="00997CF0">
            <w:pPr>
              <w:contextualSpacing/>
              <w:jc w:val="center"/>
              <w:rPr>
                <w:rFonts w:cs="Times New Roman"/>
                <w:sz w:val="24"/>
                <w:szCs w:val="24"/>
              </w:rPr>
            </w:pPr>
            <w:r w:rsidRPr="00F139C3">
              <w:rPr>
                <w:rFonts w:cs="Times New Roman"/>
                <w:sz w:val="24"/>
                <w:szCs w:val="24"/>
              </w:rPr>
              <w:t>и (или) предложения), полученного</w:t>
            </w:r>
          </w:p>
          <w:p w14:paraId="5FC9DE9E" w14:textId="77777777" w:rsidR="00F139C3" w:rsidRPr="00F139C3" w:rsidRDefault="00F139C3" w:rsidP="00997CF0">
            <w:pPr>
              <w:contextualSpacing/>
              <w:jc w:val="center"/>
              <w:rPr>
                <w:rFonts w:cs="Times New Roman"/>
                <w:sz w:val="24"/>
                <w:szCs w:val="24"/>
              </w:rPr>
            </w:pPr>
            <w:r w:rsidRPr="00F139C3">
              <w:rPr>
                <w:rFonts w:cs="Times New Roman"/>
                <w:sz w:val="24"/>
                <w:szCs w:val="24"/>
              </w:rPr>
              <w:t>от участника</w:t>
            </w:r>
          </w:p>
          <w:p w14:paraId="5E6E30FB" w14:textId="77777777" w:rsidR="00F139C3" w:rsidRPr="00F139C3" w:rsidRDefault="00F139C3" w:rsidP="00997CF0">
            <w:pPr>
              <w:contextualSpacing/>
              <w:jc w:val="center"/>
              <w:rPr>
                <w:rFonts w:cs="Times New Roman"/>
                <w:sz w:val="24"/>
                <w:szCs w:val="24"/>
              </w:rPr>
            </w:pPr>
            <w:r w:rsidRPr="00F139C3">
              <w:rPr>
                <w:rFonts w:cs="Times New Roman"/>
                <w:sz w:val="24"/>
                <w:szCs w:val="24"/>
              </w:rPr>
              <w:t>публичных</w:t>
            </w:r>
          </w:p>
          <w:p w14:paraId="445A085E" w14:textId="77777777" w:rsidR="00F139C3" w:rsidRPr="00F139C3" w:rsidRDefault="00F139C3" w:rsidP="00997CF0">
            <w:pPr>
              <w:contextualSpacing/>
              <w:jc w:val="center"/>
              <w:rPr>
                <w:rFonts w:cs="Times New Roman"/>
                <w:sz w:val="24"/>
                <w:szCs w:val="24"/>
              </w:rPr>
            </w:pPr>
            <w:r w:rsidRPr="00F139C3">
              <w:rPr>
                <w:rFonts w:cs="Times New Roman"/>
                <w:sz w:val="24"/>
                <w:szCs w:val="24"/>
              </w:rPr>
              <w:t>консультаций</w:t>
            </w:r>
          </w:p>
          <w:p w14:paraId="4CFFC94D" w14:textId="77777777" w:rsidR="00F139C3" w:rsidRPr="00F139C3" w:rsidRDefault="00F139C3" w:rsidP="00997CF0">
            <w:pPr>
              <w:contextualSpacing/>
              <w:jc w:val="center"/>
              <w:rPr>
                <w:rFonts w:cs="Times New Roman"/>
                <w:sz w:val="24"/>
                <w:szCs w:val="24"/>
              </w:rPr>
            </w:pPr>
            <w:r w:rsidRPr="00F139C3">
              <w:rPr>
                <w:rFonts w:cs="Times New Roman"/>
                <w:sz w:val="24"/>
                <w:szCs w:val="24"/>
              </w:rPr>
              <w:t>(с обоснованием</w:t>
            </w:r>
          </w:p>
          <w:p w14:paraId="0BDA6FEF" w14:textId="77777777" w:rsidR="00F139C3" w:rsidRPr="00F139C3" w:rsidRDefault="00F139C3" w:rsidP="00997CF0">
            <w:pPr>
              <w:contextualSpacing/>
              <w:jc w:val="center"/>
              <w:rPr>
                <w:rFonts w:cs="Times New Roman"/>
                <w:sz w:val="24"/>
                <w:szCs w:val="24"/>
              </w:rPr>
            </w:pPr>
            <w:r w:rsidRPr="00F139C3">
              <w:rPr>
                <w:rFonts w:cs="Times New Roman"/>
                <w:sz w:val="24"/>
                <w:szCs w:val="24"/>
              </w:rPr>
              <w:t>позиции)</w:t>
            </w:r>
          </w:p>
        </w:tc>
        <w:tc>
          <w:tcPr>
            <w:tcW w:w="2127" w:type="dxa"/>
            <w:shd w:val="clear" w:color="auto" w:fill="auto"/>
          </w:tcPr>
          <w:p w14:paraId="5604D8F3" w14:textId="77777777" w:rsidR="00F139C3" w:rsidRPr="00F139C3" w:rsidRDefault="00F139C3" w:rsidP="00997CF0">
            <w:pPr>
              <w:contextualSpacing/>
              <w:jc w:val="center"/>
              <w:rPr>
                <w:rFonts w:cs="Times New Roman"/>
                <w:sz w:val="24"/>
                <w:szCs w:val="24"/>
              </w:rPr>
            </w:pPr>
            <w:r w:rsidRPr="00F139C3">
              <w:rPr>
                <w:rFonts w:cs="Times New Roman"/>
                <w:sz w:val="24"/>
                <w:szCs w:val="24"/>
              </w:rPr>
              <w:t>Принятое решения об учете (принятии) или отклонении мнения (замечания и (или)</w:t>
            </w:r>
          </w:p>
          <w:p w14:paraId="1303B3CD" w14:textId="77777777" w:rsidR="00F139C3" w:rsidRPr="00F139C3" w:rsidRDefault="00F139C3" w:rsidP="00997CF0">
            <w:pPr>
              <w:contextualSpacing/>
              <w:jc w:val="center"/>
              <w:rPr>
                <w:rFonts w:cs="Times New Roman"/>
                <w:sz w:val="24"/>
                <w:szCs w:val="24"/>
              </w:rPr>
            </w:pPr>
            <w:r w:rsidRPr="00F139C3">
              <w:rPr>
                <w:rFonts w:cs="Times New Roman"/>
                <w:sz w:val="24"/>
                <w:szCs w:val="24"/>
              </w:rPr>
              <w:t>предложения)</w:t>
            </w:r>
          </w:p>
          <w:p w14:paraId="10158AEE" w14:textId="77777777" w:rsidR="00F139C3" w:rsidRPr="00F139C3" w:rsidRDefault="00F139C3" w:rsidP="00997CF0">
            <w:pPr>
              <w:contextualSpacing/>
              <w:jc w:val="center"/>
              <w:rPr>
                <w:rFonts w:cs="Times New Roman"/>
                <w:sz w:val="24"/>
                <w:szCs w:val="24"/>
              </w:rPr>
            </w:pPr>
            <w:r w:rsidRPr="00F139C3">
              <w:rPr>
                <w:rFonts w:cs="Times New Roman"/>
                <w:sz w:val="24"/>
                <w:szCs w:val="24"/>
              </w:rPr>
              <w:t>(по результатам</w:t>
            </w:r>
          </w:p>
          <w:p w14:paraId="257F7C91" w14:textId="77777777" w:rsidR="00F139C3" w:rsidRPr="00F139C3" w:rsidRDefault="00F139C3" w:rsidP="00997CF0">
            <w:pPr>
              <w:contextualSpacing/>
              <w:jc w:val="center"/>
              <w:rPr>
                <w:rFonts w:cs="Times New Roman"/>
                <w:sz w:val="24"/>
                <w:szCs w:val="24"/>
              </w:rPr>
            </w:pPr>
            <w:r w:rsidRPr="00F139C3">
              <w:rPr>
                <w:rFonts w:cs="Times New Roman"/>
                <w:sz w:val="24"/>
                <w:szCs w:val="24"/>
              </w:rPr>
              <w:t>урегулирования</w:t>
            </w:r>
          </w:p>
          <w:p w14:paraId="26DA91AE" w14:textId="77777777" w:rsidR="00F139C3" w:rsidRPr="00F139C3" w:rsidRDefault="00F139C3" w:rsidP="00997CF0">
            <w:pPr>
              <w:contextualSpacing/>
              <w:jc w:val="center"/>
              <w:rPr>
                <w:rFonts w:cs="Times New Roman"/>
                <w:sz w:val="24"/>
                <w:szCs w:val="24"/>
              </w:rPr>
            </w:pPr>
            <w:r w:rsidRPr="00F139C3">
              <w:rPr>
                <w:rFonts w:cs="Times New Roman"/>
                <w:sz w:val="24"/>
                <w:szCs w:val="24"/>
              </w:rPr>
              <w:t>разногласий</w:t>
            </w:r>
          </w:p>
          <w:p w14:paraId="2A13933C" w14:textId="77777777" w:rsidR="00F139C3" w:rsidRPr="00F139C3" w:rsidRDefault="00F139C3" w:rsidP="00997CF0">
            <w:pPr>
              <w:contextualSpacing/>
              <w:jc w:val="center"/>
              <w:rPr>
                <w:rFonts w:cs="Times New Roman"/>
                <w:sz w:val="24"/>
                <w:szCs w:val="24"/>
              </w:rPr>
            </w:pPr>
            <w:r w:rsidRPr="00F139C3">
              <w:rPr>
                <w:rFonts w:cs="Times New Roman"/>
                <w:sz w:val="24"/>
                <w:szCs w:val="24"/>
              </w:rPr>
              <w:t>с участниками</w:t>
            </w:r>
          </w:p>
          <w:p w14:paraId="4C04222A" w14:textId="77777777" w:rsidR="00F139C3" w:rsidRPr="00F139C3" w:rsidRDefault="00F139C3" w:rsidP="00997CF0">
            <w:pPr>
              <w:contextualSpacing/>
              <w:jc w:val="center"/>
              <w:rPr>
                <w:rFonts w:cs="Times New Roman"/>
                <w:sz w:val="24"/>
                <w:szCs w:val="24"/>
              </w:rPr>
            </w:pPr>
            <w:r w:rsidRPr="00F139C3">
              <w:rPr>
                <w:rFonts w:cs="Times New Roman"/>
                <w:sz w:val="24"/>
                <w:szCs w:val="24"/>
              </w:rPr>
              <w:t>публичных</w:t>
            </w:r>
          </w:p>
          <w:p w14:paraId="559F7608" w14:textId="77777777" w:rsidR="00F139C3" w:rsidRPr="00F139C3" w:rsidRDefault="00F139C3" w:rsidP="00997CF0">
            <w:pPr>
              <w:contextualSpacing/>
              <w:jc w:val="center"/>
              <w:rPr>
                <w:rFonts w:cs="Times New Roman"/>
                <w:sz w:val="24"/>
                <w:szCs w:val="24"/>
              </w:rPr>
            </w:pPr>
            <w:r w:rsidRPr="00F139C3">
              <w:rPr>
                <w:rFonts w:cs="Times New Roman"/>
                <w:sz w:val="24"/>
                <w:szCs w:val="24"/>
              </w:rPr>
              <w:t>консультаций)</w:t>
            </w:r>
          </w:p>
        </w:tc>
      </w:tr>
      <w:tr w:rsidR="00F139C3" w:rsidRPr="00DC3AF0" w14:paraId="580CFC16" w14:textId="77777777" w:rsidTr="00F139C3">
        <w:tc>
          <w:tcPr>
            <w:tcW w:w="2268" w:type="dxa"/>
            <w:shd w:val="clear" w:color="auto" w:fill="auto"/>
          </w:tcPr>
          <w:p w14:paraId="0243BFBD" w14:textId="77777777" w:rsidR="00F139C3" w:rsidRPr="00F139C3" w:rsidRDefault="00F139C3" w:rsidP="00997CF0">
            <w:pPr>
              <w:pStyle w:val="aff0"/>
              <w:rPr>
                <w:rFonts w:ascii="Times New Roman" w:hAnsi="Times New Roman" w:cs="Times New Roman"/>
              </w:rPr>
            </w:pPr>
            <w:r w:rsidRPr="00F139C3">
              <w:rPr>
                <w:rFonts w:ascii="Times New Roman" w:hAnsi="Times New Roman" w:cs="Times New Roman"/>
                <w:bCs/>
              </w:rPr>
              <w:t>Уполномоченный по защите прав предпринимателей в Ханты-Мансийском автономном округе – Югре</w:t>
            </w:r>
          </w:p>
        </w:tc>
        <w:tc>
          <w:tcPr>
            <w:tcW w:w="2976" w:type="dxa"/>
            <w:shd w:val="clear" w:color="auto" w:fill="auto"/>
          </w:tcPr>
          <w:p w14:paraId="7C1F568D" w14:textId="77777777" w:rsidR="00F139C3" w:rsidRPr="00F139C3" w:rsidRDefault="00F139C3" w:rsidP="003A5BFB">
            <w:pPr>
              <w:rPr>
                <w:rFonts w:cs="Times New Roman"/>
                <w:sz w:val="24"/>
                <w:szCs w:val="24"/>
              </w:rPr>
            </w:pPr>
            <w:r w:rsidRPr="003A5BFB">
              <w:rPr>
                <w:rFonts w:cs="Times New Roman"/>
                <w:sz w:val="24"/>
                <w:szCs w:val="24"/>
              </w:rPr>
              <w:t>Органы местного самоуправления при реализации полномочий, предусмотренных п. 9.3 ч. 1 ст. 14 Жилищного кодекса РФ не вправе выходить за пределы услуг и (или) работ, перечисленных в ч. 1 ст. 166 Жилищного кодекса РФ, п. 1 ст. 15 Закона 15-оз, и в отдельно взятых случаях за пределы дополнительно установленных в порядке п.п. 2 и 3 ст. 15 Закона 15-оз работ и услуг.</w:t>
            </w:r>
            <w:r w:rsidRPr="00F139C3">
              <w:rPr>
                <w:rFonts w:cs="Times New Roman"/>
                <w:sz w:val="24"/>
                <w:szCs w:val="24"/>
              </w:rPr>
              <w:t xml:space="preserve"> </w:t>
            </w:r>
          </w:p>
        </w:tc>
        <w:tc>
          <w:tcPr>
            <w:tcW w:w="2835" w:type="dxa"/>
            <w:shd w:val="clear" w:color="auto" w:fill="auto"/>
          </w:tcPr>
          <w:p w14:paraId="59485576" w14:textId="77777777" w:rsidR="00F139C3" w:rsidRPr="00F139C3" w:rsidRDefault="00F139C3" w:rsidP="00F139C3">
            <w:pPr>
              <w:rPr>
                <w:rFonts w:cs="Times New Roman"/>
                <w:sz w:val="24"/>
                <w:szCs w:val="24"/>
              </w:rPr>
            </w:pPr>
            <w:r w:rsidRPr="00F139C3">
              <w:rPr>
                <w:rFonts w:cs="Times New Roman"/>
                <w:sz w:val="24"/>
                <w:szCs w:val="24"/>
              </w:rPr>
              <w:t>Принять.</w:t>
            </w:r>
          </w:p>
          <w:p w14:paraId="4703728C" w14:textId="77777777" w:rsidR="00F139C3" w:rsidRPr="00F139C3" w:rsidRDefault="00F139C3" w:rsidP="00F139C3">
            <w:pPr>
              <w:rPr>
                <w:rFonts w:cs="Times New Roman"/>
                <w:sz w:val="24"/>
                <w:szCs w:val="24"/>
              </w:rPr>
            </w:pPr>
            <w:r w:rsidRPr="00F139C3">
              <w:rPr>
                <w:rFonts w:eastAsia="Times New Roman" w:cs="Times New Roman"/>
                <w:color w:val="000000"/>
                <w:sz w:val="24"/>
                <w:szCs w:val="24"/>
                <w:lang w:eastAsia="ru-RU"/>
              </w:rPr>
              <w:t>Подпункт 2.2 пункта 2 приложения к проекту, подпункт 4.2 пункта 4 приложения 2 к проекту исключены, по тексту проекта внесены правки.</w:t>
            </w:r>
          </w:p>
        </w:tc>
        <w:tc>
          <w:tcPr>
            <w:tcW w:w="2127" w:type="dxa"/>
            <w:shd w:val="clear" w:color="auto" w:fill="auto"/>
          </w:tcPr>
          <w:p w14:paraId="6A4E472A" w14:textId="77777777" w:rsidR="00F139C3" w:rsidRPr="00F139C3" w:rsidRDefault="00F139C3" w:rsidP="00997CF0">
            <w:pPr>
              <w:jc w:val="center"/>
              <w:rPr>
                <w:rFonts w:cs="Times New Roman"/>
                <w:sz w:val="24"/>
                <w:szCs w:val="24"/>
              </w:rPr>
            </w:pPr>
            <w:r w:rsidRPr="00F139C3">
              <w:rPr>
                <w:rFonts w:cs="Times New Roman"/>
                <w:sz w:val="24"/>
                <w:szCs w:val="24"/>
              </w:rPr>
              <w:t>-</w:t>
            </w:r>
          </w:p>
        </w:tc>
      </w:tr>
      <w:tr w:rsidR="003A5BFB" w:rsidRPr="00DC3AF0" w14:paraId="0863AA28" w14:textId="77777777" w:rsidTr="00F139C3">
        <w:tc>
          <w:tcPr>
            <w:tcW w:w="2268" w:type="dxa"/>
            <w:vMerge w:val="restart"/>
            <w:shd w:val="clear" w:color="auto" w:fill="auto"/>
          </w:tcPr>
          <w:p w14:paraId="052FAC11" w14:textId="64F959D9" w:rsidR="003A5BFB" w:rsidRPr="00F139C3" w:rsidRDefault="003A5BFB" w:rsidP="00914F4D">
            <w:pPr>
              <w:pStyle w:val="aff0"/>
              <w:rPr>
                <w:rFonts w:ascii="Times New Roman" w:hAnsi="Times New Roman" w:cs="Times New Roman"/>
                <w:bCs/>
              </w:rPr>
            </w:pPr>
            <w:r w:rsidRPr="00F139C3">
              <w:rPr>
                <w:rFonts w:ascii="Times New Roman" w:hAnsi="Times New Roman" w:cs="Times New Roman"/>
                <w:bCs/>
              </w:rPr>
              <w:t>Югорский фонд капитального ремонта</w:t>
            </w:r>
          </w:p>
        </w:tc>
        <w:tc>
          <w:tcPr>
            <w:tcW w:w="2976" w:type="dxa"/>
            <w:shd w:val="clear" w:color="auto" w:fill="auto"/>
          </w:tcPr>
          <w:p w14:paraId="10E8B403" w14:textId="77777777" w:rsidR="003A5BFB" w:rsidRPr="00F139C3" w:rsidRDefault="003A5BFB" w:rsidP="00F139C3">
            <w:pPr>
              <w:rPr>
                <w:rFonts w:cs="Times New Roman"/>
                <w:sz w:val="24"/>
                <w:szCs w:val="24"/>
              </w:rPr>
            </w:pPr>
            <w:r w:rsidRPr="00F139C3">
              <w:rPr>
                <w:rFonts w:cs="Times New Roman"/>
                <w:bCs/>
                <w:iCs/>
                <w:sz w:val="24"/>
                <w:szCs w:val="24"/>
              </w:rPr>
              <w:t>1. В силу чрезвычайности обстоятельств, на устранение которых направлено действие проекта, предоставление предусматриваемой им финансовой помощи должно предусматриваться в относительно короткие сроки, однако предлагаемые проектом порядки предоставления субсидий (приложения 2 и 3) предусматривают необходимость осуществления значительного количества процедур, срок выполнения которых к тому же не установлен в данных порядках, но в любом случае не обеспечит этой необходимой срочности (пункт 3 опросного листа).</w:t>
            </w:r>
          </w:p>
        </w:tc>
        <w:tc>
          <w:tcPr>
            <w:tcW w:w="2835" w:type="dxa"/>
            <w:shd w:val="clear" w:color="auto" w:fill="auto"/>
          </w:tcPr>
          <w:p w14:paraId="4A4E9488" w14:textId="77777777" w:rsidR="003A5BFB" w:rsidRPr="00F139C3" w:rsidRDefault="003A5BFB" w:rsidP="00F139C3">
            <w:pPr>
              <w:rPr>
                <w:rFonts w:cs="Times New Roman"/>
                <w:sz w:val="24"/>
                <w:szCs w:val="24"/>
              </w:rPr>
            </w:pPr>
            <w:r w:rsidRPr="00F139C3">
              <w:rPr>
                <w:rFonts w:cs="Times New Roman"/>
                <w:sz w:val="24"/>
                <w:szCs w:val="24"/>
              </w:rPr>
              <w:t>Отклонить.</w:t>
            </w:r>
          </w:p>
          <w:p w14:paraId="43A4FD26" w14:textId="77777777" w:rsidR="003A5BFB" w:rsidRPr="00F139C3" w:rsidRDefault="003A5BFB" w:rsidP="00F139C3">
            <w:pPr>
              <w:rPr>
                <w:rFonts w:cs="Times New Roman"/>
                <w:sz w:val="24"/>
                <w:szCs w:val="24"/>
              </w:rPr>
            </w:pPr>
            <w:r w:rsidRPr="00F139C3">
              <w:rPr>
                <w:rFonts w:eastAsia="Times New Roman" w:cs="Times New Roman"/>
                <w:sz w:val="24"/>
                <w:szCs w:val="24"/>
                <w:lang w:eastAsia="ru-RU"/>
              </w:rPr>
              <w:t xml:space="preserve">Приложения 2 и 3 к проекту определяют условия и механизм предоставления субсидии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 которая уже установлена комиссией </w:t>
            </w:r>
            <w:r w:rsidRPr="00F139C3">
              <w:rPr>
                <w:rFonts w:eastAsia="Times New Roman" w:cs="Times New Roman"/>
                <w:color w:val="000000"/>
                <w:sz w:val="24"/>
                <w:szCs w:val="24"/>
                <w:lang w:eastAsia="ru-RU"/>
              </w:rPr>
              <w:t xml:space="preserve">в порядке, установленном </w:t>
            </w:r>
            <w:r w:rsidRPr="00F139C3">
              <w:rPr>
                <w:rFonts w:eastAsia="Times New Roman" w:cs="Times New Roman"/>
                <w:sz w:val="24"/>
                <w:szCs w:val="24"/>
                <w:lang w:eastAsia="ru-RU"/>
              </w:rPr>
              <w:t xml:space="preserve">распоряжением Администрации города от 19.01.2016 № 52 «Об утверждении состава и положения о деятельности комиссии по установлению необходимости проведения капитального ремонта общего имущества в многоквартирных домах», на основании обследования многоквартирного дома, поврежденного (разрушенного) в результате чрезвычайной ситуации, исходя из степени его повреждения (разрушения) и пригодности данного многоквартирного дома для дальнейшей эксплуатации (пункт 3 приложения 1 к проекту). Срок представления получателем субсидии заявки на предоставление субсидии </w:t>
            </w:r>
            <w:r w:rsidRPr="00F139C3">
              <w:rPr>
                <w:rFonts w:eastAsia="Times New Roman" w:cs="Times New Roman"/>
                <w:sz w:val="24"/>
                <w:szCs w:val="24"/>
                <w:lang w:eastAsia="ru-RU"/>
              </w:rPr>
              <w:br/>
              <w:t xml:space="preserve">не устанавливается и носит заявительный характер. Необходимость и сроки выполнения административных процедур установлена требованиями постановления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 1492). Сроки процедур (пункты 5, 9, 10, 13, 14, 18 раздела </w:t>
            </w:r>
            <w:r w:rsidRPr="00F139C3">
              <w:rPr>
                <w:rFonts w:eastAsia="Times New Roman" w:cs="Times New Roman"/>
                <w:sz w:val="24"/>
                <w:szCs w:val="24"/>
                <w:lang w:val="en-US" w:eastAsia="ru-RU"/>
              </w:rPr>
              <w:t>II</w:t>
            </w:r>
            <w:r w:rsidRPr="00F139C3">
              <w:rPr>
                <w:rFonts w:eastAsia="Times New Roman" w:cs="Times New Roman"/>
                <w:sz w:val="24"/>
                <w:szCs w:val="24"/>
                <w:lang w:eastAsia="ru-RU"/>
              </w:rPr>
              <w:t xml:space="preserve"> приложений 2 и 3) установлены предельные, при наличии необходимой информации, документов они могут быть сокращены.</w:t>
            </w:r>
            <w:r w:rsidRPr="00F139C3">
              <w:rPr>
                <w:rFonts w:cs="Times New Roman"/>
                <w:sz w:val="24"/>
                <w:szCs w:val="24"/>
              </w:rPr>
              <w:t xml:space="preserve"> </w:t>
            </w:r>
          </w:p>
        </w:tc>
        <w:tc>
          <w:tcPr>
            <w:tcW w:w="2127" w:type="dxa"/>
            <w:shd w:val="clear" w:color="auto" w:fill="auto"/>
          </w:tcPr>
          <w:p w14:paraId="2B90692E" w14:textId="77777777" w:rsidR="003A5BFB" w:rsidRPr="00F139C3" w:rsidRDefault="003A5BFB" w:rsidP="00997CF0">
            <w:pPr>
              <w:jc w:val="both"/>
              <w:rPr>
                <w:rFonts w:cs="Times New Roman"/>
                <w:sz w:val="24"/>
                <w:szCs w:val="24"/>
              </w:rPr>
            </w:pPr>
            <w:r w:rsidRPr="00F139C3">
              <w:rPr>
                <w:rFonts w:cs="Times New Roman"/>
                <w:sz w:val="24"/>
                <w:szCs w:val="24"/>
              </w:rPr>
              <w:t>Отклонить.</w:t>
            </w:r>
          </w:p>
          <w:p w14:paraId="5E1FE366" w14:textId="03AF8DBC" w:rsidR="003A5BFB" w:rsidRPr="00F139C3" w:rsidRDefault="003A5BFB" w:rsidP="00997CF0">
            <w:pPr>
              <w:jc w:val="both"/>
              <w:rPr>
                <w:rFonts w:cs="Times New Roman"/>
                <w:sz w:val="24"/>
                <w:szCs w:val="24"/>
              </w:rPr>
            </w:pPr>
            <w:r w:rsidRPr="00F139C3">
              <w:rPr>
                <w:rFonts w:cs="Times New Roman"/>
                <w:sz w:val="24"/>
                <w:szCs w:val="24"/>
              </w:rPr>
              <w:t xml:space="preserve">Протокол урегулирования разногласий </w:t>
            </w:r>
            <w:r>
              <w:rPr>
                <w:rFonts w:cs="Times New Roman"/>
                <w:sz w:val="24"/>
                <w:szCs w:val="24"/>
              </w:rPr>
              <w:t xml:space="preserve">                      </w:t>
            </w:r>
            <w:r w:rsidRPr="00F139C3">
              <w:rPr>
                <w:rFonts w:cs="Times New Roman"/>
                <w:sz w:val="24"/>
                <w:szCs w:val="24"/>
              </w:rPr>
              <w:t>от 29.04.2021</w:t>
            </w:r>
          </w:p>
        </w:tc>
      </w:tr>
      <w:tr w:rsidR="003A5BFB" w:rsidRPr="00DC3AF0" w14:paraId="3C2F94F1" w14:textId="77777777" w:rsidTr="00F139C3">
        <w:tc>
          <w:tcPr>
            <w:tcW w:w="2268" w:type="dxa"/>
            <w:vMerge/>
            <w:shd w:val="clear" w:color="auto" w:fill="auto"/>
          </w:tcPr>
          <w:p w14:paraId="72837BCC" w14:textId="77777777" w:rsidR="003A5BFB" w:rsidRPr="00F139C3" w:rsidRDefault="003A5BFB" w:rsidP="00997CF0">
            <w:pPr>
              <w:pStyle w:val="aff0"/>
              <w:rPr>
                <w:rFonts w:ascii="Times New Roman" w:hAnsi="Times New Roman" w:cs="Times New Roman"/>
                <w:bCs/>
              </w:rPr>
            </w:pPr>
          </w:p>
        </w:tc>
        <w:tc>
          <w:tcPr>
            <w:tcW w:w="2976" w:type="dxa"/>
            <w:shd w:val="clear" w:color="auto" w:fill="auto"/>
          </w:tcPr>
          <w:p w14:paraId="393134F3" w14:textId="77777777" w:rsidR="003A5BFB" w:rsidRPr="00F139C3" w:rsidRDefault="003A5BFB" w:rsidP="00F139C3">
            <w:pPr>
              <w:rPr>
                <w:rFonts w:cs="Times New Roman"/>
                <w:sz w:val="24"/>
                <w:szCs w:val="24"/>
              </w:rPr>
            </w:pPr>
            <w:r w:rsidRPr="00F139C3">
              <w:rPr>
                <w:rFonts w:cs="Times New Roman"/>
                <w:bCs/>
                <w:iCs/>
                <w:sz w:val="24"/>
                <w:szCs w:val="24"/>
              </w:rPr>
              <w:t xml:space="preserve">2. В соответствии с частью 6 статьи 81 Бюджетного кодекса Российской Федерации (БК РФ), порядок использования бюджетных ассигнований резервного фонда местной администрации, предусмотренных в составе местного бюджета, за счет которых предусматривается предоставление предусмотренной проектом помощи, устанавливается местной администрацией. При этом, данным пунктом </w:t>
            </w:r>
            <w:r w:rsidRPr="00F139C3">
              <w:rPr>
                <w:rFonts w:cs="Times New Roman"/>
                <w:bCs/>
                <w:iCs/>
                <w:sz w:val="24"/>
                <w:szCs w:val="24"/>
              </w:rPr>
              <w:br/>
              <w:t xml:space="preserve">не установлены требования об использовании положений норм БК РФ </w:t>
            </w:r>
            <w:r w:rsidRPr="00F139C3">
              <w:rPr>
                <w:rFonts w:cs="Times New Roman"/>
                <w:bCs/>
                <w:iCs/>
                <w:sz w:val="24"/>
                <w:szCs w:val="24"/>
              </w:rPr>
              <w:br/>
              <w:t>о предоставлении бюджетных ассигнований в иных случаях (при иных, плановых обстоятельствах), а также принятых в их развитие нормативных правовых актов Правительства России, в том числе постановления от 18.09.2020 № 1492. Избыточность применения в проекте норм данного постановления очевидна при изучении нормативных актов Российской Федерации и Ханты-Мансийского автономного округа – Югры, устанавливающих порядок использования бюджетных ассигнований соответствующих резервных фондов. Она также логически вытекает из самой цели создания и использования средств резервных фондов, установленной частью 4 статьи 81 БК РФ (пункт3 опросного листа). Предлагаемая редакция проекта противоречит требованиям части 6 статьи 81 БК РФ (пункт 7 опросного листа).</w:t>
            </w:r>
          </w:p>
        </w:tc>
        <w:tc>
          <w:tcPr>
            <w:tcW w:w="2835" w:type="dxa"/>
            <w:shd w:val="clear" w:color="auto" w:fill="auto"/>
          </w:tcPr>
          <w:p w14:paraId="2FC92139" w14:textId="77777777" w:rsidR="003A5BFB" w:rsidRPr="00F139C3" w:rsidRDefault="003A5BFB" w:rsidP="00F139C3">
            <w:pPr>
              <w:rPr>
                <w:rFonts w:cs="Times New Roman"/>
                <w:sz w:val="24"/>
                <w:szCs w:val="24"/>
              </w:rPr>
            </w:pPr>
            <w:r w:rsidRPr="00F139C3">
              <w:rPr>
                <w:rFonts w:cs="Times New Roman"/>
                <w:sz w:val="24"/>
                <w:szCs w:val="24"/>
              </w:rPr>
              <w:t>Отклонить.</w:t>
            </w:r>
          </w:p>
          <w:p w14:paraId="520C6478" w14:textId="77777777" w:rsidR="003A5BFB" w:rsidRPr="00F139C3" w:rsidRDefault="003A5BFB" w:rsidP="00F139C3">
            <w:pPr>
              <w:rPr>
                <w:rFonts w:eastAsia="Times New Roman" w:cs="Times New Roman"/>
                <w:sz w:val="24"/>
                <w:szCs w:val="24"/>
                <w:lang w:eastAsia="ru-RU"/>
              </w:rPr>
            </w:pPr>
            <w:r w:rsidRPr="00F139C3">
              <w:rPr>
                <w:rFonts w:eastAsia="Times New Roman" w:cs="Times New Roman"/>
                <w:sz w:val="24"/>
                <w:szCs w:val="24"/>
                <w:lang w:eastAsia="ru-RU"/>
              </w:rPr>
              <w:t>Частями 4, 6 статьи 81 БК РФ не предусмотрены требования к бюджетным ассигнованиям, определенным статьей 69 БК РФ, установлению сроков направления и использования средств резервного фонда. Исходя из норм статьи 69 БК РФ, к бюджетным ассигнованиям относятся ассигнования на:</w:t>
            </w:r>
          </w:p>
          <w:p w14:paraId="4077247D" w14:textId="77777777" w:rsidR="003A5BFB" w:rsidRPr="00F139C3" w:rsidRDefault="003A5BFB" w:rsidP="00F50B36">
            <w:pPr>
              <w:rPr>
                <w:rFonts w:eastAsia="Times New Roman" w:cs="Times New Roman"/>
                <w:color w:val="000000"/>
                <w:sz w:val="24"/>
                <w:szCs w:val="24"/>
                <w:lang w:eastAsia="ru-RU"/>
              </w:rPr>
            </w:pPr>
            <w:r w:rsidRPr="00F139C3">
              <w:rPr>
                <w:rFonts w:eastAsia="Times New Roman" w:cs="Times New Roman"/>
                <w:sz w:val="24"/>
                <w:szCs w:val="24"/>
                <w:lang w:eastAsia="ru-RU"/>
              </w:rPr>
              <w:t xml:space="preserve">- </w:t>
            </w:r>
            <w:r w:rsidRPr="00F139C3">
              <w:rPr>
                <w:rFonts w:eastAsia="Times New Roman" w:cs="Times New Roman"/>
                <w:color w:val="000000"/>
                <w:sz w:val="24"/>
                <w:szCs w:val="24"/>
                <w:lang w:eastAsia="ru-RU"/>
              </w:rP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14:paraId="35BFA188" w14:textId="77777777" w:rsidR="003A5BFB" w:rsidRPr="00F139C3" w:rsidRDefault="003A5BFB" w:rsidP="00F50B36">
            <w:pPr>
              <w:rPr>
                <w:rFonts w:eastAsia="Times New Roman" w:cs="Times New Roman"/>
                <w:sz w:val="24"/>
                <w:szCs w:val="24"/>
                <w:lang w:eastAsia="ru-RU"/>
              </w:rPr>
            </w:pPr>
            <w:r w:rsidRPr="00F139C3">
              <w:rPr>
                <w:rFonts w:eastAsia="Times New Roman" w:cs="Times New Roman"/>
                <w:color w:val="000000"/>
                <w:sz w:val="24"/>
                <w:szCs w:val="24"/>
                <w:lang w:eastAsia="ru-RU"/>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13A4BB3F" w14:textId="7107A99F" w:rsidR="003A5BFB" w:rsidRPr="00F139C3" w:rsidRDefault="003A5BFB" w:rsidP="00F139C3">
            <w:pPr>
              <w:rPr>
                <w:rFonts w:eastAsia="Times New Roman" w:cs="Times New Roman"/>
                <w:sz w:val="24"/>
                <w:szCs w:val="24"/>
                <w:lang w:eastAsia="ru-RU"/>
              </w:rPr>
            </w:pPr>
            <w:r w:rsidRPr="00F139C3">
              <w:rPr>
                <w:rFonts w:eastAsia="Times New Roman" w:cs="Times New Roman"/>
                <w:sz w:val="24"/>
                <w:szCs w:val="24"/>
                <w:lang w:eastAsia="ru-RU"/>
              </w:rPr>
              <w:t>Дополнительная помощь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 в случае н</w:t>
            </w:r>
            <w:r w:rsidRPr="00F139C3">
              <w:rPr>
                <w:rFonts w:eastAsia="Times New Roman" w:cs="Times New Roman"/>
                <w:color w:val="000000"/>
                <w:sz w:val="24"/>
                <w:szCs w:val="24"/>
                <w:lang w:eastAsia="ru-RU"/>
              </w:rPr>
              <w:t>едостаточности средств, накопленных на специальных счетах или счете регионального оператора, на которых собственники помещений в многоквартирных домах, пострадавших в результате чрезвычайной ситуации, формируют фонд капитального ремонта за счет перечислений взносов на капитальный ремонт, для проведения капитального ремонта, не является муниципальной нуждой. Таким образом, единственной возможностью оказать дополнительную помощь за счет средств местного бюджета собственникам многоквартирных домов, пострадавшим в результате чрезвычайной ситуации, является предоставление субсидии. Порядок представления субсидии регламентирован статьей 78 БК РФ и соответственно Общими требованиями № 1492.</w:t>
            </w:r>
          </w:p>
        </w:tc>
        <w:tc>
          <w:tcPr>
            <w:tcW w:w="2127" w:type="dxa"/>
            <w:shd w:val="clear" w:color="auto" w:fill="auto"/>
          </w:tcPr>
          <w:p w14:paraId="31B01563" w14:textId="77777777" w:rsidR="003A5BFB" w:rsidRPr="00F139C3" w:rsidRDefault="003A5BFB" w:rsidP="00997CF0">
            <w:pPr>
              <w:jc w:val="both"/>
              <w:rPr>
                <w:rFonts w:cs="Times New Roman"/>
                <w:sz w:val="24"/>
                <w:szCs w:val="24"/>
              </w:rPr>
            </w:pPr>
            <w:r w:rsidRPr="00F139C3">
              <w:rPr>
                <w:rFonts w:cs="Times New Roman"/>
                <w:sz w:val="24"/>
                <w:szCs w:val="24"/>
              </w:rPr>
              <w:t>Отклонить.</w:t>
            </w:r>
          </w:p>
          <w:p w14:paraId="4B3144F7" w14:textId="39E3392D" w:rsidR="003A5BFB" w:rsidRPr="00F139C3" w:rsidRDefault="003A5BFB" w:rsidP="00997CF0">
            <w:pPr>
              <w:jc w:val="both"/>
              <w:rPr>
                <w:rFonts w:cs="Times New Roman"/>
                <w:sz w:val="24"/>
                <w:szCs w:val="24"/>
              </w:rPr>
            </w:pPr>
            <w:r w:rsidRPr="00F139C3">
              <w:rPr>
                <w:rFonts w:cs="Times New Roman"/>
                <w:sz w:val="24"/>
                <w:szCs w:val="24"/>
              </w:rPr>
              <w:t xml:space="preserve">Протокол урегулирования разногласий </w:t>
            </w:r>
            <w:r>
              <w:rPr>
                <w:rFonts w:cs="Times New Roman"/>
                <w:sz w:val="24"/>
                <w:szCs w:val="24"/>
              </w:rPr>
              <w:t xml:space="preserve">                      </w:t>
            </w:r>
            <w:r w:rsidRPr="00F139C3">
              <w:rPr>
                <w:rFonts w:cs="Times New Roman"/>
                <w:sz w:val="24"/>
                <w:szCs w:val="24"/>
              </w:rPr>
              <w:t>от 29.04.2021.</w:t>
            </w:r>
          </w:p>
        </w:tc>
      </w:tr>
      <w:tr w:rsidR="003A5BFB" w:rsidRPr="00DC3AF0" w14:paraId="7CDEE625" w14:textId="77777777" w:rsidTr="00F139C3">
        <w:tc>
          <w:tcPr>
            <w:tcW w:w="2268" w:type="dxa"/>
            <w:vMerge/>
            <w:shd w:val="clear" w:color="auto" w:fill="auto"/>
          </w:tcPr>
          <w:p w14:paraId="0871B9E5" w14:textId="77777777" w:rsidR="003A5BFB" w:rsidRPr="00F139C3" w:rsidRDefault="003A5BFB" w:rsidP="00997CF0">
            <w:pPr>
              <w:pStyle w:val="aff0"/>
              <w:rPr>
                <w:rFonts w:ascii="Times New Roman" w:hAnsi="Times New Roman" w:cs="Times New Roman"/>
                <w:bCs/>
              </w:rPr>
            </w:pPr>
          </w:p>
        </w:tc>
        <w:tc>
          <w:tcPr>
            <w:tcW w:w="2976" w:type="dxa"/>
            <w:shd w:val="clear" w:color="auto" w:fill="auto"/>
          </w:tcPr>
          <w:p w14:paraId="0DF53F97" w14:textId="77777777" w:rsidR="003A5BFB" w:rsidRPr="00F139C3" w:rsidRDefault="003A5BFB" w:rsidP="00F139C3">
            <w:pPr>
              <w:contextualSpacing/>
              <w:rPr>
                <w:rFonts w:cs="Times New Roman"/>
                <w:sz w:val="24"/>
                <w:szCs w:val="24"/>
              </w:rPr>
            </w:pPr>
            <w:r w:rsidRPr="00F139C3">
              <w:rPr>
                <w:rFonts w:cs="Times New Roman"/>
                <w:sz w:val="24"/>
                <w:szCs w:val="24"/>
              </w:rPr>
              <w:t xml:space="preserve">3. </w:t>
            </w:r>
            <w:r w:rsidRPr="00F139C3">
              <w:rPr>
                <w:rFonts w:eastAsia="Times New Roman" w:cs="Times New Roman"/>
                <w:bCs/>
                <w:iCs/>
                <w:sz w:val="24"/>
                <w:szCs w:val="24"/>
                <w:lang w:eastAsia="ru-RU"/>
              </w:rPr>
              <w:t>В силу установленной цели, и исходя из положений постановления Правительства автономного округа от 29 декабря 2015 года № 517-п «О Порядке установления необходимости проведения капитального ремонта общего имущества в многоквартирном доме», в том числе полномочий предусмотренных им комиссий, представляется целесообразным установить, что предоставление субсидий будет осуществляться не на основании заявлений лиц, являющихся владельцами специальных счетов или регионального оператора, а на основании решения комиссии, предусмотренного подпунктом «ж» пункта 3.7 вышеназванного Порядка, установив обязанность комиссии по направлению таких решений в орган местного самоуправления.</w:t>
            </w:r>
          </w:p>
        </w:tc>
        <w:tc>
          <w:tcPr>
            <w:tcW w:w="2835" w:type="dxa"/>
            <w:shd w:val="clear" w:color="auto" w:fill="auto"/>
          </w:tcPr>
          <w:p w14:paraId="14953C94" w14:textId="77777777" w:rsidR="003A5BFB" w:rsidRPr="00F139C3" w:rsidRDefault="003A5BFB" w:rsidP="00F139C3">
            <w:pPr>
              <w:rPr>
                <w:rFonts w:cs="Times New Roman"/>
                <w:sz w:val="24"/>
                <w:szCs w:val="24"/>
              </w:rPr>
            </w:pPr>
            <w:r w:rsidRPr="00F139C3">
              <w:rPr>
                <w:rFonts w:cs="Times New Roman"/>
                <w:sz w:val="24"/>
                <w:szCs w:val="24"/>
              </w:rPr>
              <w:t>Отклонить.</w:t>
            </w:r>
          </w:p>
          <w:p w14:paraId="3C41C080" w14:textId="77777777" w:rsidR="003A5BFB" w:rsidRPr="00F139C3" w:rsidRDefault="003A5BFB" w:rsidP="00F139C3">
            <w:pPr>
              <w:rPr>
                <w:rFonts w:eastAsia="Times New Roman" w:cs="Times New Roman"/>
                <w:sz w:val="24"/>
                <w:szCs w:val="24"/>
                <w:lang w:eastAsia="ru-RU"/>
              </w:rPr>
            </w:pPr>
            <w:r w:rsidRPr="00F139C3">
              <w:rPr>
                <w:rFonts w:eastAsia="Times New Roman" w:cs="Times New Roman"/>
                <w:sz w:val="24"/>
                <w:szCs w:val="24"/>
                <w:lang w:eastAsia="ru-RU"/>
              </w:rPr>
              <w:t>Пунктом 3.12 п</w:t>
            </w:r>
            <w:r w:rsidRPr="00F139C3">
              <w:rPr>
                <w:rFonts w:eastAsia="Times New Roman" w:cs="Times New Roman"/>
                <w:bCs/>
                <w:iCs/>
                <w:sz w:val="24"/>
                <w:szCs w:val="24"/>
                <w:lang w:eastAsia="ru-RU"/>
              </w:rPr>
              <w:t>орядка установления необходимости проведения капитального ремонта общего имущества в многоквартирном доме, утвержденного постановлением Правительства автономного округа от 29.12.2015 № 517-п (далее – Порядок № 517-п), установлено направление к</w:t>
            </w:r>
            <w:r w:rsidRPr="00F139C3">
              <w:rPr>
                <w:rFonts w:eastAsia="Times New Roman" w:cs="Times New Roman"/>
                <w:color w:val="000000"/>
                <w:sz w:val="24"/>
                <w:szCs w:val="24"/>
                <w:lang w:eastAsia="ru-RU"/>
              </w:rPr>
              <w:t>омиссией принятого решения заявителю в порядке, установленном правовым актом органа местного самоуправления</w:t>
            </w:r>
            <w:r w:rsidRPr="00F139C3">
              <w:rPr>
                <w:rFonts w:eastAsia="Times New Roman" w:cs="Times New Roman"/>
                <w:bCs/>
                <w:iCs/>
                <w:sz w:val="24"/>
                <w:szCs w:val="24"/>
                <w:lang w:eastAsia="ru-RU"/>
              </w:rPr>
              <w:t xml:space="preserve">. Данная норма предусмотрена </w:t>
            </w:r>
            <w:r w:rsidRPr="00F139C3">
              <w:rPr>
                <w:rFonts w:eastAsia="Times New Roman" w:cs="Times New Roman"/>
                <w:sz w:val="24"/>
                <w:szCs w:val="24"/>
                <w:lang w:eastAsia="ru-RU"/>
              </w:rPr>
              <w:t>распоряжением Администрации города от 19.01.2016 № 52 «Об утверждении состава и положения о деятельности комиссии по установлению необходимости проведения капитального ремонта общего имущества в многоквартирных домах», разработанного во исполнение указанного постановления № 517-п. Направление принятого комиссией решения не относится к механизму предоставления субсидии (см. пояснения к замечаниям пункта 1).</w:t>
            </w:r>
          </w:p>
          <w:p w14:paraId="4182B3F5" w14:textId="77777777" w:rsidR="003A5BFB" w:rsidRPr="00F139C3" w:rsidRDefault="003A5BFB" w:rsidP="00F50B36">
            <w:pPr>
              <w:rPr>
                <w:rFonts w:cs="Times New Roman"/>
                <w:sz w:val="24"/>
                <w:szCs w:val="24"/>
              </w:rPr>
            </w:pPr>
            <w:r w:rsidRPr="00F139C3">
              <w:rPr>
                <w:rFonts w:eastAsia="Times New Roman" w:cs="Times New Roman"/>
                <w:sz w:val="24"/>
                <w:szCs w:val="24"/>
                <w:lang w:eastAsia="ru-RU"/>
              </w:rPr>
              <w:t xml:space="preserve">Кроме того, комиссия принимает решение, </w:t>
            </w:r>
            <w:r w:rsidRPr="00F139C3">
              <w:rPr>
                <w:rFonts w:eastAsia="Times New Roman" w:cs="Times New Roman"/>
                <w:bCs/>
                <w:iCs/>
                <w:sz w:val="24"/>
                <w:szCs w:val="24"/>
                <w:lang w:eastAsia="ru-RU"/>
              </w:rPr>
              <w:t xml:space="preserve">предусмотренное подпунктом «ж» пункта 3.7 Порядка № 517-п, без определения сметной стоимости капитального ремонта и соответственно объема субсидии. </w:t>
            </w:r>
            <w:r w:rsidRPr="00F139C3">
              <w:rPr>
                <w:rFonts w:eastAsia="Times New Roman" w:cs="Times New Roman"/>
                <w:sz w:val="24"/>
                <w:szCs w:val="24"/>
                <w:lang w:eastAsia="ru-RU"/>
              </w:rPr>
              <w:t xml:space="preserve">Дефектные ведомости и сметные расчеты по видам услуг и (или) работ, составленные в объемах, необходимых для ликвидации последствий чрезвычайной ситуации, подписанные уполномоченным лицом собственников помещений многоквартирного дома, а также выписка кредитной организации о сумме средств, находящихся на специальном счете, </w:t>
            </w:r>
            <w:r w:rsidRPr="00F139C3">
              <w:rPr>
                <w:rFonts w:eastAsia="Times New Roman" w:cs="Times New Roman"/>
                <w:sz w:val="24"/>
                <w:szCs w:val="24"/>
                <w:lang w:eastAsia="ru-RU"/>
              </w:rPr>
              <w:br/>
              <w:t>на котором формируется фонд капитального ремонта данного многоквартирного дома, на первое число месяца подачи обращения, представляется получателем субсидии.</w:t>
            </w:r>
          </w:p>
        </w:tc>
        <w:tc>
          <w:tcPr>
            <w:tcW w:w="2127" w:type="dxa"/>
            <w:shd w:val="clear" w:color="auto" w:fill="auto"/>
          </w:tcPr>
          <w:p w14:paraId="4E3EA674" w14:textId="77777777" w:rsidR="003A5BFB" w:rsidRPr="00F139C3" w:rsidRDefault="003A5BFB" w:rsidP="00997CF0">
            <w:pPr>
              <w:jc w:val="both"/>
              <w:rPr>
                <w:rFonts w:cs="Times New Roman"/>
                <w:sz w:val="24"/>
                <w:szCs w:val="24"/>
              </w:rPr>
            </w:pPr>
            <w:r w:rsidRPr="00F139C3">
              <w:rPr>
                <w:rFonts w:cs="Times New Roman"/>
                <w:sz w:val="24"/>
                <w:szCs w:val="24"/>
              </w:rPr>
              <w:t>Отклонить.</w:t>
            </w:r>
          </w:p>
          <w:p w14:paraId="548491EC" w14:textId="074A8199" w:rsidR="003A5BFB" w:rsidRPr="00F139C3" w:rsidRDefault="003A5BFB" w:rsidP="00997CF0">
            <w:pPr>
              <w:jc w:val="both"/>
              <w:rPr>
                <w:rFonts w:cs="Times New Roman"/>
                <w:sz w:val="24"/>
                <w:szCs w:val="24"/>
              </w:rPr>
            </w:pPr>
            <w:r w:rsidRPr="00F139C3">
              <w:rPr>
                <w:rFonts w:cs="Times New Roman"/>
                <w:sz w:val="24"/>
                <w:szCs w:val="24"/>
              </w:rPr>
              <w:t xml:space="preserve">Протокол урегулирования разногласий </w:t>
            </w:r>
            <w:r>
              <w:rPr>
                <w:rFonts w:cs="Times New Roman"/>
                <w:sz w:val="24"/>
                <w:szCs w:val="24"/>
              </w:rPr>
              <w:t xml:space="preserve">                     </w:t>
            </w:r>
            <w:r w:rsidRPr="00F139C3">
              <w:rPr>
                <w:rFonts w:cs="Times New Roman"/>
                <w:sz w:val="24"/>
                <w:szCs w:val="24"/>
              </w:rPr>
              <w:t>от 29.04.2021.</w:t>
            </w:r>
          </w:p>
        </w:tc>
      </w:tr>
      <w:tr w:rsidR="003A5BFB" w:rsidRPr="00DC3AF0" w14:paraId="798E73DA" w14:textId="77777777" w:rsidTr="00F139C3">
        <w:tc>
          <w:tcPr>
            <w:tcW w:w="2268" w:type="dxa"/>
            <w:vMerge/>
            <w:shd w:val="clear" w:color="auto" w:fill="auto"/>
          </w:tcPr>
          <w:p w14:paraId="0E300A5D" w14:textId="77777777" w:rsidR="003A5BFB" w:rsidRPr="00F139C3" w:rsidRDefault="003A5BFB" w:rsidP="00997CF0">
            <w:pPr>
              <w:pStyle w:val="aff0"/>
              <w:rPr>
                <w:rFonts w:ascii="Times New Roman" w:hAnsi="Times New Roman" w:cs="Times New Roman"/>
                <w:bCs/>
              </w:rPr>
            </w:pPr>
          </w:p>
        </w:tc>
        <w:tc>
          <w:tcPr>
            <w:tcW w:w="2976" w:type="dxa"/>
            <w:shd w:val="clear" w:color="auto" w:fill="auto"/>
          </w:tcPr>
          <w:p w14:paraId="640A3B12" w14:textId="77777777" w:rsidR="003A5BFB" w:rsidRPr="00F139C3" w:rsidRDefault="003A5BFB" w:rsidP="00F139C3">
            <w:pPr>
              <w:rPr>
                <w:rFonts w:cs="Times New Roman"/>
                <w:sz w:val="24"/>
                <w:szCs w:val="24"/>
              </w:rPr>
            </w:pPr>
            <w:r w:rsidRPr="00F139C3">
              <w:rPr>
                <w:rFonts w:cs="Times New Roman"/>
                <w:bCs/>
                <w:iCs/>
                <w:sz w:val="24"/>
                <w:szCs w:val="24"/>
              </w:rPr>
              <w:t xml:space="preserve">4. Кроме того, предложенные проекты порядков предоставления субсидий содержат ряд ошибок юридического и логического характера. Так пункт 3 приложения 2 необоснованно исключает из числа лиц, являющихся владельцами специальных счетов, регионального оператора, соответствующие функции на которого возложены частью 3 статьи 175 и пунктом 2 части 1 статьи 180 Жилищного кодекса Российской Федерации (аналогичное исключение следует </w:t>
            </w:r>
            <w:r w:rsidRPr="00F139C3">
              <w:rPr>
                <w:rFonts w:cs="Times New Roman"/>
                <w:bCs/>
                <w:iCs/>
                <w:sz w:val="24"/>
                <w:szCs w:val="24"/>
              </w:rPr>
              <w:br/>
              <w:t>и из требований подпункта 6.1), а приложение 3 предусматривает процедуру отбора получателей субсидии, при том, что данный порядок предусматривает предоставление субсидии единственному лицу.</w:t>
            </w:r>
          </w:p>
        </w:tc>
        <w:tc>
          <w:tcPr>
            <w:tcW w:w="2835" w:type="dxa"/>
            <w:shd w:val="clear" w:color="auto" w:fill="auto"/>
          </w:tcPr>
          <w:p w14:paraId="7788FE99" w14:textId="77777777" w:rsidR="003A5BFB" w:rsidRPr="00F50B36" w:rsidRDefault="003A5BFB" w:rsidP="00F139C3">
            <w:pPr>
              <w:rPr>
                <w:rFonts w:cs="Times New Roman"/>
                <w:sz w:val="24"/>
                <w:szCs w:val="24"/>
                <w:u w:val="single"/>
              </w:rPr>
            </w:pPr>
            <w:r w:rsidRPr="00F50B36">
              <w:rPr>
                <w:rFonts w:cs="Times New Roman"/>
                <w:sz w:val="24"/>
                <w:szCs w:val="24"/>
                <w:u w:val="single"/>
              </w:rPr>
              <w:t>Принять частично.</w:t>
            </w:r>
          </w:p>
          <w:p w14:paraId="5D9C2459" w14:textId="77777777" w:rsidR="003A5BFB" w:rsidRPr="00F139C3" w:rsidRDefault="003A5BFB" w:rsidP="00F139C3">
            <w:pPr>
              <w:rPr>
                <w:rFonts w:eastAsia="Times New Roman" w:cs="Times New Roman"/>
                <w:sz w:val="24"/>
                <w:szCs w:val="24"/>
                <w:lang w:eastAsia="ru-RU"/>
              </w:rPr>
            </w:pPr>
            <w:r w:rsidRPr="00F139C3">
              <w:rPr>
                <w:rFonts w:eastAsia="Times New Roman" w:cs="Times New Roman"/>
                <w:sz w:val="24"/>
                <w:szCs w:val="24"/>
                <w:lang w:eastAsia="ru-RU"/>
              </w:rPr>
              <w:t>В приложение 2 к проекту будут внесены следующие изменения:</w:t>
            </w:r>
          </w:p>
          <w:p w14:paraId="4A2B5268" w14:textId="77777777" w:rsidR="003A5BFB" w:rsidRPr="00F139C3" w:rsidRDefault="003A5BFB" w:rsidP="00F139C3">
            <w:pPr>
              <w:rPr>
                <w:rFonts w:eastAsia="Times New Roman" w:cs="Times New Roman"/>
                <w:sz w:val="24"/>
                <w:szCs w:val="24"/>
                <w:lang w:eastAsia="ru-RU"/>
              </w:rPr>
            </w:pPr>
            <w:r w:rsidRPr="00F139C3">
              <w:rPr>
                <w:rFonts w:eastAsia="Times New Roman" w:cs="Times New Roman"/>
                <w:sz w:val="24"/>
                <w:szCs w:val="24"/>
                <w:lang w:eastAsia="ru-RU"/>
              </w:rPr>
              <w:t xml:space="preserve">Пункт 3 раздела </w:t>
            </w:r>
            <w:r w:rsidRPr="00F139C3">
              <w:rPr>
                <w:rFonts w:eastAsia="Times New Roman" w:cs="Times New Roman"/>
                <w:sz w:val="24"/>
                <w:szCs w:val="24"/>
                <w:lang w:val="en-US" w:eastAsia="ru-RU"/>
              </w:rPr>
              <w:t>I</w:t>
            </w:r>
            <w:r w:rsidRPr="00F139C3">
              <w:rPr>
                <w:rFonts w:eastAsia="Times New Roman" w:cs="Times New Roman"/>
                <w:sz w:val="24"/>
                <w:szCs w:val="24"/>
                <w:lang w:eastAsia="ru-RU"/>
              </w:rPr>
              <w:t xml:space="preserve"> будет дополнен «региональным оператором», являющимся владельцем специальных счетов, который будет являться получателем субсидии. Необходимо отметить, что в данном случае региональному оператору необходимо будет осуществлять все процедуры по получению субсидии, начиная с обращения за предоставлением субсидии, выполнением капитального ремонта и получением субсидии.</w:t>
            </w:r>
          </w:p>
          <w:p w14:paraId="7B054515" w14:textId="77777777" w:rsidR="003A5BFB" w:rsidRPr="00F139C3" w:rsidRDefault="003A5BFB" w:rsidP="00F50B36">
            <w:pPr>
              <w:rPr>
                <w:rFonts w:cs="Times New Roman"/>
                <w:sz w:val="24"/>
                <w:szCs w:val="24"/>
              </w:rPr>
            </w:pPr>
            <w:r w:rsidRPr="00F139C3">
              <w:rPr>
                <w:rFonts w:eastAsia="Times New Roman" w:cs="Times New Roman"/>
                <w:sz w:val="24"/>
                <w:szCs w:val="24"/>
                <w:lang w:eastAsia="ru-RU"/>
              </w:rPr>
              <w:t xml:space="preserve">Приложение 3 к проекту регламентирует порядок предоставления субсидии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 собственники помещений в которых формируют фонд капитального ремонта на счете регионального оператора. Данный порядок предусматривает предоставление субсидии региональному оператору только в случае несогласия Администрации </w:t>
            </w:r>
            <w:r w:rsidRPr="00F139C3">
              <w:rPr>
                <w:rFonts w:eastAsia="Times New Roman" w:cs="Times New Roman"/>
                <w:color w:val="000000"/>
                <w:sz w:val="24"/>
                <w:szCs w:val="24"/>
                <w:lang w:eastAsia="ru-RU"/>
              </w:rPr>
              <w:t xml:space="preserve">города с предложенными региональным оператором сроками проведения капитального ремонта (абзац второй подпункта 4.1 пункта 4 раздела </w:t>
            </w:r>
            <w:r w:rsidRPr="00F139C3">
              <w:rPr>
                <w:rFonts w:eastAsia="Times New Roman" w:cs="Times New Roman"/>
                <w:color w:val="000000"/>
                <w:sz w:val="24"/>
                <w:szCs w:val="24"/>
                <w:lang w:val="en-US" w:eastAsia="ru-RU"/>
              </w:rPr>
              <w:t>I</w:t>
            </w:r>
            <w:r w:rsidRPr="00F139C3">
              <w:rPr>
                <w:rFonts w:eastAsia="Times New Roman" w:cs="Times New Roman"/>
                <w:color w:val="000000"/>
                <w:sz w:val="24"/>
                <w:szCs w:val="24"/>
                <w:lang w:eastAsia="ru-RU"/>
              </w:rPr>
              <w:t xml:space="preserve">), что соответствует нормам пункта 8 постановления Правительства Ханты-мансийского автономного округа – Югры от </w:t>
            </w:r>
            <w:r w:rsidRPr="00F139C3">
              <w:rPr>
                <w:rFonts w:eastAsia="Times New Roman" w:cs="Times New Roman"/>
                <w:sz w:val="24"/>
                <w:szCs w:val="24"/>
                <w:lang w:eastAsia="ru-RU"/>
              </w:rPr>
              <w:t>28.07.2017 № 296-п «О порядке принятия решений о проведении капитального ремонта общего имущества в многоквартирном доме в случае возникновения аварии, иных чрезвычайных ситуаций природного или техногенного характера и о внесении изменений в приложение к постановлению Правительства Ханты-Мансийского автономного округа – Югры от 29.12.2015 № 517-п «О Порядке установления необходимости проведения капитального ремонта» (далее – постановление № 296-п)</w:t>
            </w:r>
            <w:r w:rsidRPr="00F139C3">
              <w:rPr>
                <w:rFonts w:eastAsia="Times New Roman" w:cs="Times New Roman"/>
                <w:color w:val="000000"/>
                <w:sz w:val="24"/>
                <w:szCs w:val="24"/>
                <w:lang w:eastAsia="ru-RU"/>
              </w:rPr>
              <w:t>. Процедура отбора получателей субсидии предусмотрена во исполнение Общих требований № 1492.</w:t>
            </w:r>
          </w:p>
        </w:tc>
        <w:tc>
          <w:tcPr>
            <w:tcW w:w="2127" w:type="dxa"/>
            <w:shd w:val="clear" w:color="auto" w:fill="auto"/>
          </w:tcPr>
          <w:p w14:paraId="143826A6" w14:textId="77777777" w:rsidR="003A5BFB" w:rsidRPr="00F50B36" w:rsidRDefault="003A5BFB" w:rsidP="00997CF0">
            <w:pPr>
              <w:jc w:val="both"/>
              <w:rPr>
                <w:rFonts w:cs="Times New Roman"/>
                <w:sz w:val="24"/>
                <w:szCs w:val="24"/>
                <w:u w:val="single"/>
              </w:rPr>
            </w:pPr>
            <w:r w:rsidRPr="00F50B36">
              <w:rPr>
                <w:rFonts w:cs="Times New Roman"/>
                <w:sz w:val="24"/>
                <w:szCs w:val="24"/>
                <w:u w:val="single"/>
              </w:rPr>
              <w:t>Принять.</w:t>
            </w:r>
          </w:p>
          <w:p w14:paraId="492F770F" w14:textId="77777777" w:rsidR="003A5BFB" w:rsidRPr="00F139C3" w:rsidRDefault="003A5BFB" w:rsidP="00997CF0">
            <w:pPr>
              <w:jc w:val="both"/>
              <w:rPr>
                <w:rFonts w:eastAsia="Times New Roman" w:cs="Times New Roman"/>
                <w:sz w:val="24"/>
                <w:szCs w:val="24"/>
                <w:lang w:eastAsia="ru-RU"/>
              </w:rPr>
            </w:pPr>
            <w:r w:rsidRPr="00F139C3">
              <w:rPr>
                <w:rFonts w:eastAsia="Times New Roman" w:cs="Times New Roman"/>
                <w:sz w:val="24"/>
                <w:szCs w:val="24"/>
                <w:lang w:eastAsia="ru-RU"/>
              </w:rPr>
              <w:t xml:space="preserve">Пункт 3 раздела </w:t>
            </w:r>
            <w:r w:rsidRPr="00F139C3">
              <w:rPr>
                <w:rFonts w:eastAsia="Times New Roman" w:cs="Times New Roman"/>
                <w:sz w:val="24"/>
                <w:szCs w:val="24"/>
                <w:lang w:val="en-US" w:eastAsia="ru-RU"/>
              </w:rPr>
              <w:t>I</w:t>
            </w:r>
            <w:r w:rsidRPr="00F139C3">
              <w:rPr>
                <w:rFonts w:eastAsia="Times New Roman" w:cs="Times New Roman"/>
                <w:sz w:val="24"/>
                <w:szCs w:val="24"/>
                <w:lang w:eastAsia="ru-RU"/>
              </w:rPr>
              <w:t xml:space="preserve"> приложения №2 будет дополнен «региональным оператором», являющимся владельцем специальных счетов, который будет являться получателем субсидии.</w:t>
            </w:r>
          </w:p>
          <w:p w14:paraId="3CF7629A" w14:textId="13AABBFB" w:rsidR="003A5BFB" w:rsidRPr="00F139C3" w:rsidRDefault="003A5BFB" w:rsidP="00997CF0">
            <w:pPr>
              <w:jc w:val="both"/>
              <w:rPr>
                <w:rFonts w:cs="Times New Roman"/>
                <w:sz w:val="24"/>
                <w:szCs w:val="24"/>
              </w:rPr>
            </w:pPr>
            <w:r w:rsidRPr="00F139C3">
              <w:rPr>
                <w:rFonts w:eastAsia="Times New Roman" w:cs="Times New Roman"/>
                <w:sz w:val="24"/>
                <w:szCs w:val="24"/>
                <w:lang w:eastAsia="ru-RU"/>
              </w:rPr>
              <w:t xml:space="preserve">Протокол урегулирования разногласий </w:t>
            </w:r>
            <w:r>
              <w:rPr>
                <w:rFonts w:eastAsia="Times New Roman" w:cs="Times New Roman"/>
                <w:sz w:val="24"/>
                <w:szCs w:val="24"/>
                <w:lang w:eastAsia="ru-RU"/>
              </w:rPr>
              <w:t xml:space="preserve">                     </w:t>
            </w:r>
            <w:r w:rsidRPr="00F139C3">
              <w:rPr>
                <w:rFonts w:eastAsia="Times New Roman" w:cs="Times New Roman"/>
                <w:sz w:val="24"/>
                <w:szCs w:val="24"/>
                <w:lang w:eastAsia="ru-RU"/>
              </w:rPr>
              <w:t>от 29.04.2021.</w:t>
            </w:r>
          </w:p>
        </w:tc>
      </w:tr>
      <w:tr w:rsidR="003A5BFB" w:rsidRPr="00DC3AF0" w14:paraId="5405143D" w14:textId="77777777" w:rsidTr="00F139C3">
        <w:tc>
          <w:tcPr>
            <w:tcW w:w="2268" w:type="dxa"/>
            <w:vMerge/>
            <w:shd w:val="clear" w:color="auto" w:fill="auto"/>
          </w:tcPr>
          <w:p w14:paraId="68FF5E17" w14:textId="77777777" w:rsidR="003A5BFB" w:rsidRPr="00F139C3" w:rsidRDefault="003A5BFB" w:rsidP="00997CF0">
            <w:pPr>
              <w:pStyle w:val="aff0"/>
              <w:rPr>
                <w:rFonts w:ascii="Times New Roman" w:hAnsi="Times New Roman" w:cs="Times New Roman"/>
                <w:bCs/>
              </w:rPr>
            </w:pPr>
          </w:p>
        </w:tc>
        <w:tc>
          <w:tcPr>
            <w:tcW w:w="2976" w:type="dxa"/>
            <w:shd w:val="clear" w:color="auto" w:fill="auto"/>
          </w:tcPr>
          <w:p w14:paraId="27C987C7" w14:textId="77777777" w:rsidR="003A5BFB" w:rsidRPr="00F139C3" w:rsidRDefault="003A5BFB" w:rsidP="00F139C3">
            <w:pPr>
              <w:contextualSpacing/>
              <w:rPr>
                <w:rFonts w:cs="Times New Roman"/>
                <w:sz w:val="24"/>
                <w:szCs w:val="24"/>
              </w:rPr>
            </w:pPr>
            <w:r w:rsidRPr="00F139C3">
              <w:rPr>
                <w:rFonts w:cs="Times New Roman"/>
                <w:sz w:val="24"/>
                <w:szCs w:val="24"/>
              </w:rPr>
              <w:t>5.</w:t>
            </w:r>
            <w:r w:rsidRPr="00F139C3">
              <w:rPr>
                <w:rFonts w:eastAsia="Times New Roman" w:cs="Times New Roman"/>
                <w:bCs/>
                <w:iCs/>
                <w:sz w:val="24"/>
                <w:szCs w:val="24"/>
                <w:lang w:eastAsia="ru-RU"/>
              </w:rPr>
              <w:t xml:space="preserve"> Предлагаемый проект не содержит сроков осуществления предусмотренных им административных процедур органами местного самоуправления.</w:t>
            </w:r>
          </w:p>
        </w:tc>
        <w:tc>
          <w:tcPr>
            <w:tcW w:w="2835" w:type="dxa"/>
            <w:shd w:val="clear" w:color="auto" w:fill="auto"/>
          </w:tcPr>
          <w:p w14:paraId="796A9496" w14:textId="77777777" w:rsidR="003A5BFB" w:rsidRPr="00F139C3" w:rsidRDefault="003A5BFB" w:rsidP="00F139C3">
            <w:pPr>
              <w:rPr>
                <w:rFonts w:cs="Times New Roman"/>
                <w:sz w:val="24"/>
                <w:szCs w:val="24"/>
              </w:rPr>
            </w:pPr>
            <w:r w:rsidRPr="00F139C3">
              <w:rPr>
                <w:rFonts w:cs="Times New Roman"/>
                <w:sz w:val="24"/>
                <w:szCs w:val="24"/>
              </w:rPr>
              <w:t>Отклонить.</w:t>
            </w:r>
          </w:p>
          <w:p w14:paraId="08D340A5" w14:textId="77777777" w:rsidR="003A5BFB" w:rsidRPr="00F139C3" w:rsidRDefault="003A5BFB" w:rsidP="00F139C3">
            <w:pPr>
              <w:rPr>
                <w:rFonts w:cs="Times New Roman"/>
                <w:sz w:val="24"/>
                <w:szCs w:val="24"/>
              </w:rPr>
            </w:pPr>
            <w:r w:rsidRPr="00F139C3">
              <w:rPr>
                <w:rFonts w:eastAsia="Times New Roman" w:cs="Times New Roman"/>
                <w:sz w:val="24"/>
                <w:szCs w:val="24"/>
                <w:lang w:eastAsia="ru-RU"/>
              </w:rPr>
              <w:t xml:space="preserve">Административные процедуры органами местного самоуправления в части предоставления субсидии предусмотрены в пунктах 5, 9, 10, 13, 14, 18 раздела </w:t>
            </w:r>
            <w:r w:rsidRPr="00F139C3">
              <w:rPr>
                <w:rFonts w:eastAsia="Times New Roman" w:cs="Times New Roman"/>
                <w:sz w:val="24"/>
                <w:szCs w:val="24"/>
                <w:lang w:val="en-US" w:eastAsia="ru-RU"/>
              </w:rPr>
              <w:t>II</w:t>
            </w:r>
            <w:r w:rsidRPr="00F139C3">
              <w:rPr>
                <w:rFonts w:eastAsia="Times New Roman" w:cs="Times New Roman"/>
                <w:sz w:val="24"/>
                <w:szCs w:val="24"/>
                <w:lang w:eastAsia="ru-RU"/>
              </w:rPr>
              <w:t xml:space="preserve"> приложений 2 и 3 к проекту.</w:t>
            </w:r>
          </w:p>
        </w:tc>
        <w:tc>
          <w:tcPr>
            <w:tcW w:w="2127" w:type="dxa"/>
            <w:shd w:val="clear" w:color="auto" w:fill="auto"/>
          </w:tcPr>
          <w:p w14:paraId="2B63C10D" w14:textId="77777777" w:rsidR="003A5BFB" w:rsidRPr="00F139C3" w:rsidRDefault="003A5BFB" w:rsidP="00997CF0">
            <w:pPr>
              <w:jc w:val="both"/>
              <w:rPr>
                <w:rFonts w:cs="Times New Roman"/>
                <w:sz w:val="24"/>
                <w:szCs w:val="24"/>
              </w:rPr>
            </w:pPr>
            <w:r w:rsidRPr="00F139C3">
              <w:rPr>
                <w:rFonts w:cs="Times New Roman"/>
                <w:sz w:val="24"/>
                <w:szCs w:val="24"/>
              </w:rPr>
              <w:t>Отклонить.</w:t>
            </w:r>
          </w:p>
          <w:p w14:paraId="2CF1D1A9" w14:textId="555B5C6D" w:rsidR="003A5BFB" w:rsidRPr="00F139C3" w:rsidRDefault="003A5BFB" w:rsidP="00997CF0">
            <w:pPr>
              <w:jc w:val="both"/>
              <w:rPr>
                <w:rFonts w:cs="Times New Roman"/>
                <w:sz w:val="24"/>
                <w:szCs w:val="24"/>
              </w:rPr>
            </w:pPr>
            <w:r w:rsidRPr="00F139C3">
              <w:rPr>
                <w:rFonts w:cs="Times New Roman"/>
                <w:sz w:val="24"/>
                <w:szCs w:val="24"/>
              </w:rPr>
              <w:t xml:space="preserve">Протокол урегулирования разногласий </w:t>
            </w:r>
            <w:r>
              <w:rPr>
                <w:rFonts w:cs="Times New Roman"/>
                <w:sz w:val="24"/>
                <w:szCs w:val="24"/>
              </w:rPr>
              <w:t xml:space="preserve">                        </w:t>
            </w:r>
            <w:r w:rsidRPr="00F139C3">
              <w:rPr>
                <w:rFonts w:cs="Times New Roman"/>
                <w:sz w:val="24"/>
                <w:szCs w:val="24"/>
              </w:rPr>
              <w:t>от 29.04.2021.</w:t>
            </w:r>
          </w:p>
        </w:tc>
      </w:tr>
      <w:tr w:rsidR="003A5BFB" w:rsidRPr="00DC3AF0" w14:paraId="168DCE7B" w14:textId="77777777" w:rsidTr="00F139C3">
        <w:tc>
          <w:tcPr>
            <w:tcW w:w="2268" w:type="dxa"/>
            <w:vMerge/>
            <w:shd w:val="clear" w:color="auto" w:fill="auto"/>
          </w:tcPr>
          <w:p w14:paraId="61E64BD0" w14:textId="77777777" w:rsidR="003A5BFB" w:rsidRPr="00F139C3" w:rsidRDefault="003A5BFB" w:rsidP="00997CF0">
            <w:pPr>
              <w:pStyle w:val="aff0"/>
              <w:rPr>
                <w:rFonts w:ascii="Times New Roman" w:hAnsi="Times New Roman" w:cs="Times New Roman"/>
                <w:bCs/>
              </w:rPr>
            </w:pPr>
          </w:p>
        </w:tc>
        <w:tc>
          <w:tcPr>
            <w:tcW w:w="2976" w:type="dxa"/>
            <w:shd w:val="clear" w:color="auto" w:fill="auto"/>
          </w:tcPr>
          <w:p w14:paraId="5AF75ABB" w14:textId="77777777" w:rsidR="003A5BFB" w:rsidRPr="00F139C3" w:rsidRDefault="003A5BFB" w:rsidP="00F139C3">
            <w:pPr>
              <w:rPr>
                <w:rFonts w:cs="Times New Roman"/>
                <w:sz w:val="24"/>
                <w:szCs w:val="24"/>
              </w:rPr>
            </w:pPr>
            <w:r w:rsidRPr="00F139C3">
              <w:rPr>
                <w:rFonts w:cs="Times New Roman"/>
                <w:bCs/>
                <w:iCs/>
                <w:sz w:val="24"/>
                <w:szCs w:val="24"/>
              </w:rPr>
              <w:t>6. Принятие проекта в предлагаемой редакции не позволит обеспечить устранение аварий, иных чрезвычайных ситуаций в короткие сроки, что потребует от органов местного самоуправления решения вопроса о временном обеспечении жильем жителей пострадавших домов на длительный срок.</w:t>
            </w:r>
            <w:r w:rsidRPr="00F139C3">
              <w:rPr>
                <w:rFonts w:cs="Times New Roman"/>
                <w:sz w:val="24"/>
                <w:szCs w:val="24"/>
              </w:rPr>
              <w:t xml:space="preserve"> </w:t>
            </w:r>
          </w:p>
        </w:tc>
        <w:tc>
          <w:tcPr>
            <w:tcW w:w="2835" w:type="dxa"/>
            <w:shd w:val="clear" w:color="auto" w:fill="auto"/>
          </w:tcPr>
          <w:p w14:paraId="5E608E8D" w14:textId="77777777" w:rsidR="003A5BFB" w:rsidRPr="00F139C3" w:rsidRDefault="003A5BFB" w:rsidP="00F139C3">
            <w:pPr>
              <w:rPr>
                <w:rFonts w:cs="Times New Roman"/>
                <w:sz w:val="24"/>
                <w:szCs w:val="24"/>
              </w:rPr>
            </w:pPr>
            <w:r w:rsidRPr="00F139C3">
              <w:rPr>
                <w:rFonts w:cs="Times New Roman"/>
                <w:sz w:val="24"/>
                <w:szCs w:val="24"/>
              </w:rPr>
              <w:t>Отклонить.</w:t>
            </w:r>
          </w:p>
          <w:p w14:paraId="3949902A" w14:textId="77777777" w:rsidR="003A5BFB" w:rsidRPr="00F139C3" w:rsidRDefault="003A5BFB" w:rsidP="00F139C3">
            <w:pPr>
              <w:rPr>
                <w:rFonts w:cs="Times New Roman"/>
                <w:sz w:val="24"/>
                <w:szCs w:val="24"/>
              </w:rPr>
            </w:pPr>
            <w:r w:rsidRPr="00F139C3">
              <w:rPr>
                <w:rFonts w:eastAsia="Times New Roman" w:cs="Times New Roman"/>
                <w:sz w:val="24"/>
                <w:szCs w:val="24"/>
                <w:lang w:eastAsia="ru-RU"/>
              </w:rPr>
              <w:t>Иные варианты предоставления дополнительной помощи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 отсутствуют (см. пояснения к замечаниям пункта 2).</w:t>
            </w:r>
          </w:p>
        </w:tc>
        <w:tc>
          <w:tcPr>
            <w:tcW w:w="2127" w:type="dxa"/>
            <w:shd w:val="clear" w:color="auto" w:fill="auto"/>
          </w:tcPr>
          <w:p w14:paraId="562C6609" w14:textId="77777777" w:rsidR="003A5BFB" w:rsidRPr="00F139C3" w:rsidRDefault="003A5BFB" w:rsidP="00997CF0">
            <w:pPr>
              <w:jc w:val="both"/>
              <w:rPr>
                <w:rFonts w:cs="Times New Roman"/>
                <w:sz w:val="24"/>
                <w:szCs w:val="24"/>
              </w:rPr>
            </w:pPr>
            <w:r w:rsidRPr="00F139C3">
              <w:rPr>
                <w:rFonts w:cs="Times New Roman"/>
                <w:sz w:val="24"/>
                <w:szCs w:val="24"/>
              </w:rPr>
              <w:t>Отклонить.</w:t>
            </w:r>
          </w:p>
          <w:p w14:paraId="00534BC1" w14:textId="18EE4C64" w:rsidR="003A5BFB" w:rsidRPr="00F139C3" w:rsidRDefault="003A5BFB" w:rsidP="00997CF0">
            <w:pPr>
              <w:jc w:val="both"/>
              <w:rPr>
                <w:rFonts w:cs="Times New Roman"/>
                <w:sz w:val="24"/>
                <w:szCs w:val="24"/>
              </w:rPr>
            </w:pPr>
            <w:r w:rsidRPr="00F139C3">
              <w:rPr>
                <w:rFonts w:cs="Times New Roman"/>
                <w:sz w:val="24"/>
                <w:szCs w:val="24"/>
              </w:rPr>
              <w:t xml:space="preserve">Протокол урегулирования разногласий </w:t>
            </w:r>
            <w:r>
              <w:rPr>
                <w:rFonts w:cs="Times New Roman"/>
                <w:sz w:val="24"/>
                <w:szCs w:val="24"/>
              </w:rPr>
              <w:t xml:space="preserve">                      </w:t>
            </w:r>
            <w:r w:rsidRPr="00F139C3">
              <w:rPr>
                <w:rFonts w:cs="Times New Roman"/>
                <w:sz w:val="24"/>
                <w:szCs w:val="24"/>
              </w:rPr>
              <w:t>от 29.04.2021.</w:t>
            </w:r>
          </w:p>
        </w:tc>
      </w:tr>
      <w:tr w:rsidR="003A5BFB" w:rsidRPr="00DC3AF0" w14:paraId="27DAA17B" w14:textId="77777777" w:rsidTr="00F139C3">
        <w:tc>
          <w:tcPr>
            <w:tcW w:w="2268" w:type="dxa"/>
            <w:vMerge/>
            <w:shd w:val="clear" w:color="auto" w:fill="auto"/>
          </w:tcPr>
          <w:p w14:paraId="59371455" w14:textId="77777777" w:rsidR="003A5BFB" w:rsidRPr="00F139C3" w:rsidRDefault="003A5BFB" w:rsidP="00997CF0">
            <w:pPr>
              <w:pStyle w:val="aff0"/>
              <w:rPr>
                <w:rFonts w:ascii="Times New Roman" w:hAnsi="Times New Roman" w:cs="Times New Roman"/>
                <w:bCs/>
              </w:rPr>
            </w:pPr>
          </w:p>
        </w:tc>
        <w:tc>
          <w:tcPr>
            <w:tcW w:w="2976" w:type="dxa"/>
            <w:shd w:val="clear" w:color="auto" w:fill="auto"/>
          </w:tcPr>
          <w:p w14:paraId="3113EC4F" w14:textId="77777777" w:rsidR="003A5BFB" w:rsidRPr="00F139C3" w:rsidRDefault="003A5BFB" w:rsidP="00F139C3">
            <w:pPr>
              <w:rPr>
                <w:rFonts w:cs="Times New Roman"/>
                <w:sz w:val="24"/>
                <w:szCs w:val="24"/>
              </w:rPr>
            </w:pPr>
            <w:r w:rsidRPr="00F139C3">
              <w:rPr>
                <w:rFonts w:cs="Times New Roman"/>
                <w:bCs/>
                <w:iCs/>
                <w:sz w:val="24"/>
                <w:szCs w:val="24"/>
              </w:rPr>
              <w:t>7. Издержки субъектов предпринимательской и инвестиционной деятельности – затраты на подготовку и направление заявок на получение субсидий, получение, изготовление и отправку приложений к ним. Данные затраты избыточны, и могут быть исключены путем установления норм о том, что заказчиком работ по восстановлению пострадавших от чрезвычайной ситуации домов будет выступать орган местного самоуправления или муниципальное предприятие.</w:t>
            </w:r>
          </w:p>
        </w:tc>
        <w:tc>
          <w:tcPr>
            <w:tcW w:w="2835" w:type="dxa"/>
            <w:shd w:val="clear" w:color="auto" w:fill="auto"/>
          </w:tcPr>
          <w:p w14:paraId="645D602C" w14:textId="77777777" w:rsidR="003A5BFB" w:rsidRPr="00F139C3" w:rsidRDefault="003A5BFB" w:rsidP="00F139C3">
            <w:pPr>
              <w:rPr>
                <w:rFonts w:cs="Times New Roman"/>
                <w:sz w:val="24"/>
                <w:szCs w:val="24"/>
              </w:rPr>
            </w:pPr>
            <w:r w:rsidRPr="00F139C3">
              <w:rPr>
                <w:rFonts w:cs="Times New Roman"/>
                <w:sz w:val="24"/>
                <w:szCs w:val="24"/>
              </w:rPr>
              <w:t>Отклонить.</w:t>
            </w:r>
          </w:p>
          <w:p w14:paraId="6D3F7124" w14:textId="77777777" w:rsidR="003A5BFB" w:rsidRPr="00F139C3" w:rsidRDefault="003A5BFB" w:rsidP="00F139C3">
            <w:pPr>
              <w:rPr>
                <w:rFonts w:cs="Times New Roman"/>
                <w:sz w:val="24"/>
                <w:szCs w:val="24"/>
              </w:rPr>
            </w:pPr>
            <w:r w:rsidRPr="00F139C3">
              <w:rPr>
                <w:rFonts w:eastAsia="Times New Roman" w:cs="Times New Roman"/>
                <w:sz w:val="24"/>
                <w:szCs w:val="24"/>
                <w:lang w:eastAsia="ru-RU"/>
              </w:rPr>
              <w:t xml:space="preserve">У органа местного самоуправления либо муниципального предприятия (муниципального учреждения) отсутствуют правовые основания выступать заказчиком </w:t>
            </w:r>
            <w:r w:rsidRPr="00F139C3">
              <w:rPr>
                <w:rFonts w:eastAsia="Times New Roman" w:cs="Times New Roman"/>
                <w:bCs/>
                <w:iCs/>
                <w:sz w:val="24"/>
                <w:szCs w:val="24"/>
                <w:lang w:eastAsia="ru-RU"/>
              </w:rPr>
              <w:t xml:space="preserve">работ по восстановлению общего имущества многоквартирных домов, пострадавших от чрезвычайной ситуации домов (см. </w:t>
            </w:r>
            <w:r w:rsidRPr="00F139C3">
              <w:rPr>
                <w:rFonts w:eastAsia="Times New Roman" w:cs="Times New Roman"/>
                <w:sz w:val="24"/>
                <w:szCs w:val="24"/>
                <w:lang w:eastAsia="ru-RU"/>
              </w:rPr>
              <w:t>пояснения к замечаниям пункта 2).</w:t>
            </w:r>
          </w:p>
        </w:tc>
        <w:tc>
          <w:tcPr>
            <w:tcW w:w="2127" w:type="dxa"/>
            <w:shd w:val="clear" w:color="auto" w:fill="auto"/>
          </w:tcPr>
          <w:p w14:paraId="35E46744" w14:textId="77777777" w:rsidR="003A5BFB" w:rsidRPr="00F139C3" w:rsidRDefault="003A5BFB" w:rsidP="00997CF0">
            <w:pPr>
              <w:jc w:val="both"/>
              <w:rPr>
                <w:rFonts w:cs="Times New Roman"/>
                <w:sz w:val="24"/>
                <w:szCs w:val="24"/>
              </w:rPr>
            </w:pPr>
            <w:r w:rsidRPr="00F139C3">
              <w:rPr>
                <w:rFonts w:cs="Times New Roman"/>
                <w:sz w:val="24"/>
                <w:szCs w:val="24"/>
              </w:rPr>
              <w:t>Отклонить.</w:t>
            </w:r>
          </w:p>
          <w:p w14:paraId="165A78D8" w14:textId="5ADB2F0E" w:rsidR="003A5BFB" w:rsidRPr="00F139C3" w:rsidRDefault="003A5BFB" w:rsidP="00F139C3">
            <w:pPr>
              <w:jc w:val="both"/>
              <w:rPr>
                <w:rFonts w:cs="Times New Roman"/>
                <w:sz w:val="24"/>
                <w:szCs w:val="24"/>
              </w:rPr>
            </w:pPr>
            <w:r w:rsidRPr="00F139C3">
              <w:rPr>
                <w:rFonts w:cs="Times New Roman"/>
                <w:sz w:val="24"/>
                <w:szCs w:val="24"/>
              </w:rPr>
              <w:t>Протокол урегулирования разногласий</w:t>
            </w:r>
            <w:r>
              <w:rPr>
                <w:rFonts w:cs="Times New Roman"/>
                <w:sz w:val="24"/>
                <w:szCs w:val="24"/>
              </w:rPr>
              <w:t xml:space="preserve">                        </w:t>
            </w:r>
            <w:r w:rsidRPr="00F139C3">
              <w:rPr>
                <w:rFonts w:cs="Times New Roman"/>
                <w:sz w:val="24"/>
                <w:szCs w:val="24"/>
              </w:rPr>
              <w:t>от 29.04.2021.</w:t>
            </w:r>
          </w:p>
        </w:tc>
      </w:tr>
      <w:tr w:rsidR="00F139C3" w:rsidRPr="00213B3A" w14:paraId="56F1799D" w14:textId="77777777" w:rsidTr="00F139C3">
        <w:tc>
          <w:tcPr>
            <w:tcW w:w="2268" w:type="dxa"/>
            <w:shd w:val="clear" w:color="auto" w:fill="auto"/>
          </w:tcPr>
          <w:p w14:paraId="0971A934" w14:textId="77777777" w:rsidR="00F139C3" w:rsidRPr="00F139C3" w:rsidRDefault="00F139C3" w:rsidP="00997CF0">
            <w:pPr>
              <w:pStyle w:val="aff0"/>
              <w:rPr>
                <w:rFonts w:ascii="Times New Roman" w:hAnsi="Times New Roman" w:cs="Times New Roman"/>
                <w:bCs/>
              </w:rPr>
            </w:pPr>
            <w:r w:rsidRPr="00F139C3">
              <w:rPr>
                <w:rFonts w:ascii="Times New Roman" w:hAnsi="Times New Roman" w:cs="Times New Roman"/>
              </w:rPr>
              <w:t>ООО «УК ДЕЗ ЦЖР» (Cитковецкая Людмила)</w:t>
            </w:r>
          </w:p>
        </w:tc>
        <w:tc>
          <w:tcPr>
            <w:tcW w:w="2976" w:type="dxa"/>
            <w:shd w:val="clear" w:color="auto" w:fill="auto"/>
          </w:tcPr>
          <w:p w14:paraId="1DDF4EC8" w14:textId="77777777" w:rsidR="003A5BFB" w:rsidRDefault="00F139C3" w:rsidP="003A5BFB">
            <w:pPr>
              <w:jc w:val="center"/>
              <w:rPr>
                <w:rFonts w:cs="Times New Roman"/>
                <w:sz w:val="24"/>
                <w:szCs w:val="24"/>
              </w:rPr>
            </w:pPr>
            <w:r w:rsidRPr="00F139C3">
              <w:rPr>
                <w:rFonts w:cs="Times New Roman"/>
                <w:sz w:val="24"/>
                <w:szCs w:val="24"/>
              </w:rPr>
              <w:t>Замечани</w:t>
            </w:r>
            <w:r w:rsidR="003A5BFB">
              <w:rPr>
                <w:rFonts w:cs="Times New Roman"/>
                <w:sz w:val="24"/>
                <w:szCs w:val="24"/>
              </w:rPr>
              <w:t>я</w:t>
            </w:r>
            <w:r w:rsidRPr="00F139C3">
              <w:rPr>
                <w:rFonts w:cs="Times New Roman"/>
                <w:sz w:val="24"/>
                <w:szCs w:val="24"/>
              </w:rPr>
              <w:t xml:space="preserve"> </w:t>
            </w:r>
          </w:p>
          <w:p w14:paraId="6874E83C" w14:textId="40B5EA03" w:rsidR="00F139C3" w:rsidRPr="00F139C3" w:rsidRDefault="00F139C3" w:rsidP="003A5BFB">
            <w:pPr>
              <w:jc w:val="center"/>
              <w:rPr>
                <w:rFonts w:cs="Times New Roman"/>
                <w:sz w:val="24"/>
                <w:szCs w:val="24"/>
              </w:rPr>
            </w:pPr>
            <w:r w:rsidRPr="00F139C3">
              <w:rPr>
                <w:rFonts w:cs="Times New Roman"/>
                <w:sz w:val="24"/>
                <w:szCs w:val="24"/>
              </w:rPr>
              <w:t xml:space="preserve">и </w:t>
            </w:r>
            <w:r>
              <w:rPr>
                <w:rFonts w:cs="Times New Roman"/>
                <w:sz w:val="24"/>
                <w:szCs w:val="24"/>
              </w:rPr>
              <w:t xml:space="preserve">(или) </w:t>
            </w:r>
            <w:r w:rsidRPr="00F139C3">
              <w:rPr>
                <w:rFonts w:cs="Times New Roman"/>
                <w:sz w:val="24"/>
                <w:szCs w:val="24"/>
              </w:rPr>
              <w:t>предложени</w:t>
            </w:r>
            <w:r w:rsidR="003A5BFB">
              <w:rPr>
                <w:rFonts w:cs="Times New Roman"/>
                <w:sz w:val="24"/>
                <w:szCs w:val="24"/>
              </w:rPr>
              <w:t>я</w:t>
            </w:r>
            <w:r w:rsidRPr="00F139C3">
              <w:rPr>
                <w:rFonts w:cs="Times New Roman"/>
                <w:sz w:val="24"/>
                <w:szCs w:val="24"/>
              </w:rPr>
              <w:t xml:space="preserve"> </w:t>
            </w:r>
            <w:r w:rsidR="003A5BFB">
              <w:rPr>
                <w:rFonts w:cs="Times New Roman"/>
                <w:sz w:val="24"/>
                <w:szCs w:val="24"/>
              </w:rPr>
              <w:t>отсутствуют</w:t>
            </w:r>
          </w:p>
        </w:tc>
        <w:tc>
          <w:tcPr>
            <w:tcW w:w="2835" w:type="dxa"/>
            <w:shd w:val="clear" w:color="auto" w:fill="auto"/>
          </w:tcPr>
          <w:p w14:paraId="67FE3669" w14:textId="77777777" w:rsidR="00F139C3" w:rsidRPr="00F139C3" w:rsidRDefault="00F139C3" w:rsidP="00997CF0">
            <w:pPr>
              <w:jc w:val="center"/>
              <w:rPr>
                <w:rFonts w:cs="Times New Roman"/>
                <w:sz w:val="24"/>
                <w:szCs w:val="24"/>
              </w:rPr>
            </w:pPr>
            <w:r w:rsidRPr="00F139C3">
              <w:rPr>
                <w:rFonts w:cs="Times New Roman"/>
                <w:sz w:val="24"/>
                <w:szCs w:val="24"/>
              </w:rPr>
              <w:t>-</w:t>
            </w:r>
          </w:p>
        </w:tc>
        <w:tc>
          <w:tcPr>
            <w:tcW w:w="2127" w:type="dxa"/>
            <w:shd w:val="clear" w:color="auto" w:fill="auto"/>
          </w:tcPr>
          <w:p w14:paraId="1E7A5A93" w14:textId="77777777" w:rsidR="00F139C3" w:rsidRPr="00F139C3" w:rsidRDefault="00F139C3" w:rsidP="00997CF0">
            <w:pPr>
              <w:jc w:val="center"/>
              <w:rPr>
                <w:rFonts w:cs="Times New Roman"/>
                <w:sz w:val="24"/>
                <w:szCs w:val="24"/>
              </w:rPr>
            </w:pPr>
            <w:r w:rsidRPr="00F139C3">
              <w:rPr>
                <w:rFonts w:cs="Times New Roman"/>
                <w:sz w:val="24"/>
                <w:szCs w:val="24"/>
              </w:rPr>
              <w:t>-</w:t>
            </w:r>
          </w:p>
        </w:tc>
      </w:tr>
      <w:tr w:rsidR="00F139C3" w:rsidRPr="00213B3A" w14:paraId="5CA96B66" w14:textId="77777777" w:rsidTr="00F139C3">
        <w:tc>
          <w:tcPr>
            <w:tcW w:w="2268" w:type="dxa"/>
            <w:shd w:val="clear" w:color="auto" w:fill="auto"/>
          </w:tcPr>
          <w:p w14:paraId="08D36F6E" w14:textId="77777777" w:rsidR="00F139C3" w:rsidRPr="00F139C3" w:rsidRDefault="00F139C3" w:rsidP="00997CF0">
            <w:pPr>
              <w:pStyle w:val="aff0"/>
              <w:rPr>
                <w:rFonts w:ascii="Times New Roman" w:hAnsi="Times New Roman" w:cs="Times New Roman"/>
                <w:bCs/>
              </w:rPr>
            </w:pPr>
            <w:r w:rsidRPr="00F139C3">
              <w:rPr>
                <w:rFonts w:ascii="Times New Roman" w:hAnsi="Times New Roman" w:cs="Times New Roman"/>
                <w:bCs/>
              </w:rPr>
              <w:t xml:space="preserve">ООО «УК ДЕЗ ВЖР» </w:t>
            </w:r>
          </w:p>
        </w:tc>
        <w:tc>
          <w:tcPr>
            <w:tcW w:w="2976" w:type="dxa"/>
            <w:shd w:val="clear" w:color="auto" w:fill="auto"/>
          </w:tcPr>
          <w:p w14:paraId="06064988" w14:textId="77777777" w:rsidR="003A5BFB" w:rsidRDefault="003A5BFB" w:rsidP="003A5BFB">
            <w:pPr>
              <w:jc w:val="center"/>
              <w:rPr>
                <w:rFonts w:cs="Times New Roman"/>
                <w:sz w:val="24"/>
                <w:szCs w:val="24"/>
              </w:rPr>
            </w:pPr>
            <w:r w:rsidRPr="00F139C3">
              <w:rPr>
                <w:rFonts w:cs="Times New Roman"/>
                <w:sz w:val="24"/>
                <w:szCs w:val="24"/>
              </w:rPr>
              <w:t>Замечани</w:t>
            </w:r>
            <w:r>
              <w:rPr>
                <w:rFonts w:cs="Times New Roman"/>
                <w:sz w:val="24"/>
                <w:szCs w:val="24"/>
              </w:rPr>
              <w:t>я</w:t>
            </w:r>
            <w:r w:rsidRPr="00F139C3">
              <w:rPr>
                <w:rFonts w:cs="Times New Roman"/>
                <w:sz w:val="24"/>
                <w:szCs w:val="24"/>
              </w:rPr>
              <w:t xml:space="preserve"> </w:t>
            </w:r>
          </w:p>
          <w:p w14:paraId="326677F3" w14:textId="3A3F9D2E" w:rsidR="00F139C3" w:rsidRPr="00F139C3" w:rsidRDefault="003A5BFB" w:rsidP="003A5BFB">
            <w:pPr>
              <w:jc w:val="center"/>
              <w:rPr>
                <w:rFonts w:cs="Times New Roman"/>
                <w:sz w:val="24"/>
                <w:szCs w:val="24"/>
              </w:rPr>
            </w:pPr>
            <w:r w:rsidRPr="00F139C3">
              <w:rPr>
                <w:rFonts w:cs="Times New Roman"/>
                <w:sz w:val="24"/>
                <w:szCs w:val="24"/>
              </w:rPr>
              <w:t xml:space="preserve">и </w:t>
            </w:r>
            <w:r>
              <w:rPr>
                <w:rFonts w:cs="Times New Roman"/>
                <w:sz w:val="24"/>
                <w:szCs w:val="24"/>
              </w:rPr>
              <w:t xml:space="preserve">(или) </w:t>
            </w:r>
            <w:r w:rsidRPr="00F139C3">
              <w:rPr>
                <w:rFonts w:cs="Times New Roman"/>
                <w:sz w:val="24"/>
                <w:szCs w:val="24"/>
              </w:rPr>
              <w:t>предложени</w:t>
            </w:r>
            <w:r>
              <w:rPr>
                <w:rFonts w:cs="Times New Roman"/>
                <w:sz w:val="24"/>
                <w:szCs w:val="24"/>
              </w:rPr>
              <w:t>я</w:t>
            </w:r>
            <w:r w:rsidRPr="00F139C3">
              <w:rPr>
                <w:rFonts w:cs="Times New Roman"/>
                <w:sz w:val="24"/>
                <w:szCs w:val="24"/>
              </w:rPr>
              <w:t xml:space="preserve"> </w:t>
            </w:r>
            <w:r>
              <w:rPr>
                <w:rFonts w:cs="Times New Roman"/>
                <w:sz w:val="24"/>
                <w:szCs w:val="24"/>
              </w:rPr>
              <w:t>отсутствуют</w:t>
            </w:r>
          </w:p>
        </w:tc>
        <w:tc>
          <w:tcPr>
            <w:tcW w:w="2835" w:type="dxa"/>
            <w:shd w:val="clear" w:color="auto" w:fill="auto"/>
          </w:tcPr>
          <w:p w14:paraId="20146678" w14:textId="77777777" w:rsidR="00F139C3" w:rsidRPr="00F139C3" w:rsidRDefault="00F139C3" w:rsidP="00997CF0">
            <w:pPr>
              <w:jc w:val="center"/>
              <w:rPr>
                <w:rFonts w:cs="Times New Roman"/>
                <w:sz w:val="24"/>
                <w:szCs w:val="24"/>
              </w:rPr>
            </w:pPr>
            <w:r w:rsidRPr="00F139C3">
              <w:rPr>
                <w:rFonts w:cs="Times New Roman"/>
                <w:sz w:val="24"/>
                <w:szCs w:val="24"/>
              </w:rPr>
              <w:t>-</w:t>
            </w:r>
          </w:p>
        </w:tc>
        <w:tc>
          <w:tcPr>
            <w:tcW w:w="2127" w:type="dxa"/>
            <w:shd w:val="clear" w:color="auto" w:fill="auto"/>
          </w:tcPr>
          <w:p w14:paraId="49ABBE1E" w14:textId="77777777" w:rsidR="00F139C3" w:rsidRPr="00F139C3" w:rsidRDefault="00F139C3" w:rsidP="00997CF0">
            <w:pPr>
              <w:jc w:val="center"/>
              <w:rPr>
                <w:rFonts w:cs="Times New Roman"/>
                <w:sz w:val="24"/>
                <w:szCs w:val="24"/>
              </w:rPr>
            </w:pPr>
            <w:r w:rsidRPr="00F139C3">
              <w:rPr>
                <w:rFonts w:cs="Times New Roman"/>
                <w:sz w:val="24"/>
                <w:szCs w:val="24"/>
              </w:rPr>
              <w:t>-</w:t>
            </w:r>
          </w:p>
        </w:tc>
      </w:tr>
    </w:tbl>
    <w:p w14:paraId="20EC87C8" w14:textId="77777777" w:rsidR="006A18B6" w:rsidRDefault="006A18B6" w:rsidP="006A18B6">
      <w:pPr>
        <w:ind w:firstLine="720"/>
        <w:jc w:val="both"/>
        <w:rPr>
          <w:rFonts w:cs="Times New Roman"/>
          <w:szCs w:val="28"/>
        </w:rPr>
      </w:pPr>
    </w:p>
    <w:p w14:paraId="07CFEEC6" w14:textId="77777777" w:rsidR="006A18B6" w:rsidRDefault="006A18B6" w:rsidP="00762974">
      <w:pPr>
        <w:tabs>
          <w:tab w:val="center" w:pos="8505"/>
          <w:tab w:val="right" w:pos="9923"/>
        </w:tabs>
        <w:autoSpaceDE w:val="0"/>
        <w:autoSpaceDN w:val="0"/>
        <w:ind w:firstLine="567"/>
        <w:jc w:val="both"/>
        <w:rPr>
          <w:rFonts w:eastAsia="Times New Roman" w:cs="Times New Roman"/>
          <w:color w:val="FF0000"/>
          <w:szCs w:val="28"/>
          <w:lang w:eastAsia="ru-RU"/>
        </w:rPr>
      </w:pPr>
    </w:p>
    <w:p w14:paraId="06ECB5E6" w14:textId="77777777" w:rsidR="00D7335B" w:rsidRDefault="00D7335B" w:rsidP="00D7335B">
      <w:pPr>
        <w:tabs>
          <w:tab w:val="center" w:pos="8505"/>
          <w:tab w:val="right" w:pos="9923"/>
        </w:tabs>
        <w:autoSpaceDE w:val="0"/>
        <w:autoSpaceDN w:val="0"/>
        <w:ind w:firstLine="709"/>
        <w:jc w:val="both"/>
        <w:rPr>
          <w:rFonts w:eastAsia="Times New Roman" w:cs="Times New Roman"/>
          <w:szCs w:val="28"/>
          <w:lang w:eastAsia="ru-RU"/>
        </w:rPr>
      </w:pPr>
      <w:r w:rsidRPr="00090FDE">
        <w:rPr>
          <w:rFonts w:eastAsia="Times New Roman" w:cs="Times New Roman"/>
          <w:szCs w:val="28"/>
          <w:lang w:eastAsia="ru-RU"/>
        </w:rPr>
        <w:t>По результатам рассмотрения замечаний (предложений) в адрес участников публичных консультаций направлены письма-уведомления о результатах принятых решений.</w:t>
      </w:r>
    </w:p>
    <w:p w14:paraId="420AF985" w14:textId="386070F0" w:rsidR="00D7335B" w:rsidRDefault="00D7335B" w:rsidP="00D7335B">
      <w:pPr>
        <w:tabs>
          <w:tab w:val="center" w:pos="8505"/>
          <w:tab w:val="right" w:pos="9923"/>
        </w:tabs>
        <w:autoSpaceDE w:val="0"/>
        <w:autoSpaceDN w:val="0"/>
        <w:ind w:firstLine="709"/>
        <w:jc w:val="both"/>
        <w:rPr>
          <w:rFonts w:eastAsia="Times New Roman" w:cs="Times New Roman"/>
          <w:szCs w:val="28"/>
          <w:lang w:eastAsia="ru-RU"/>
        </w:rPr>
      </w:pPr>
      <w:r>
        <w:rPr>
          <w:rFonts w:eastAsia="Times New Roman" w:cs="Times New Roman"/>
          <w:szCs w:val="28"/>
          <w:lang w:eastAsia="ru-RU"/>
        </w:rPr>
        <w:t>Для выработки единого подхода организована работа по урегулированию разногласий с участником публичных консультаций в форме телефонных переговоров. По результатам обсуждений замечаний (предложений), поступивших                      в ходе проведения публичных консультаций, а также после представленного обоснования позиции разработчика 1 замечание (предло</w:t>
      </w:r>
      <w:r w:rsidR="00F50B36">
        <w:rPr>
          <w:rFonts w:eastAsia="Times New Roman" w:cs="Times New Roman"/>
          <w:szCs w:val="28"/>
          <w:lang w:eastAsia="ru-RU"/>
        </w:rPr>
        <w:t xml:space="preserve">жение) принято в полном объеме </w:t>
      </w:r>
      <w:r>
        <w:rPr>
          <w:rFonts w:eastAsia="Times New Roman" w:cs="Times New Roman"/>
          <w:szCs w:val="28"/>
          <w:lang w:eastAsia="ru-RU"/>
        </w:rPr>
        <w:t xml:space="preserve">(протокол от </w:t>
      </w:r>
      <w:r w:rsidR="00F50B36">
        <w:rPr>
          <w:rFonts w:eastAsia="Times New Roman" w:cs="Times New Roman"/>
          <w:szCs w:val="28"/>
          <w:lang w:eastAsia="ru-RU"/>
        </w:rPr>
        <w:t>2</w:t>
      </w:r>
      <w:r>
        <w:rPr>
          <w:rFonts w:eastAsia="Times New Roman" w:cs="Times New Roman"/>
          <w:szCs w:val="28"/>
          <w:lang w:eastAsia="ru-RU"/>
        </w:rPr>
        <w:t xml:space="preserve">9.04.2021). </w:t>
      </w:r>
    </w:p>
    <w:p w14:paraId="3C79028F" w14:textId="77777777" w:rsidR="00F14241" w:rsidRDefault="00F14241" w:rsidP="00F14241">
      <w:pPr>
        <w:ind w:firstLine="709"/>
        <w:jc w:val="both"/>
        <w:rPr>
          <w:rFonts w:eastAsia="Times New Roman" w:cs="Times New Roman"/>
          <w:color w:val="FF0000"/>
          <w:szCs w:val="28"/>
          <w:lang w:eastAsia="ru-RU"/>
        </w:rPr>
      </w:pPr>
    </w:p>
    <w:p w14:paraId="6E537DCD" w14:textId="77777777" w:rsidR="00994F2E" w:rsidRPr="00B77352" w:rsidRDefault="00994F2E" w:rsidP="00F14241">
      <w:pPr>
        <w:tabs>
          <w:tab w:val="center" w:pos="8505"/>
          <w:tab w:val="right" w:pos="9923"/>
        </w:tabs>
        <w:autoSpaceDE w:val="0"/>
        <w:autoSpaceDN w:val="0"/>
        <w:ind w:firstLine="709"/>
        <w:jc w:val="both"/>
        <w:rPr>
          <w:rFonts w:eastAsia="Times New Roman" w:cs="Times New Roman"/>
          <w:color w:val="FF0000"/>
          <w:sz w:val="2"/>
          <w:szCs w:val="2"/>
          <w:lang w:eastAsia="ru-RU"/>
        </w:rPr>
      </w:pPr>
    </w:p>
    <w:p w14:paraId="140E1C5C" w14:textId="77777777" w:rsidR="00816DE4" w:rsidRPr="00FB6B99" w:rsidRDefault="00816DE4" w:rsidP="00F14241">
      <w:pPr>
        <w:ind w:firstLine="709"/>
        <w:jc w:val="both"/>
        <w:rPr>
          <w:rFonts w:eastAsia="Times New Roman" w:cs="Times New Roman"/>
          <w:szCs w:val="28"/>
          <w:lang w:eastAsia="ru-RU"/>
        </w:rPr>
      </w:pPr>
      <w:r w:rsidRPr="00FB6B99">
        <w:rPr>
          <w:rFonts w:eastAsia="Times New Roman" w:cs="Times New Roman"/>
          <w:szCs w:val="28"/>
          <w:lang w:eastAsia="ru-RU"/>
        </w:rPr>
        <w:t>По результатам рассмотрения представленных документов установлено:</w:t>
      </w:r>
    </w:p>
    <w:p w14:paraId="7C62A4B3" w14:textId="2AF74F9C" w:rsidR="00596C8B" w:rsidRPr="00FB6B99" w:rsidRDefault="00816DE4" w:rsidP="00F14241">
      <w:pPr>
        <w:ind w:firstLine="709"/>
        <w:jc w:val="both"/>
        <w:rPr>
          <w:rFonts w:eastAsia="Times New Roman" w:cs="Times New Roman"/>
          <w:szCs w:val="28"/>
          <w:u w:val="single"/>
          <w:lang w:eastAsia="ru-RU"/>
        </w:rPr>
      </w:pPr>
      <w:r w:rsidRPr="00FB6B99">
        <w:rPr>
          <w:rFonts w:eastAsia="Times New Roman" w:cs="Times New Roman"/>
          <w:szCs w:val="28"/>
          <w:lang w:eastAsia="ru-RU"/>
        </w:rPr>
        <w:t xml:space="preserve">1. Процедуры ОРВ, предусмотренные порядком </w:t>
      </w:r>
      <w:r w:rsidRPr="00FB6B99">
        <w:rPr>
          <w:rFonts w:eastAsia="Times New Roman" w:cs="Times New Roman"/>
          <w:szCs w:val="28"/>
          <w:u w:val="single"/>
          <w:lang w:eastAsia="ru-RU"/>
        </w:rPr>
        <w:t>соблюдены</w:t>
      </w:r>
      <w:r w:rsidR="00596C8B" w:rsidRPr="00FB6B99">
        <w:rPr>
          <w:rFonts w:eastAsia="Times New Roman" w:cs="Times New Roman"/>
          <w:szCs w:val="28"/>
          <w:u w:val="single"/>
          <w:lang w:eastAsia="ru-RU"/>
        </w:rPr>
        <w:t>.</w:t>
      </w:r>
    </w:p>
    <w:p w14:paraId="6F555877" w14:textId="77777777" w:rsidR="00816DE4" w:rsidRPr="00A6597D" w:rsidRDefault="00816DE4" w:rsidP="00F14241">
      <w:pPr>
        <w:ind w:firstLine="709"/>
        <w:jc w:val="both"/>
        <w:rPr>
          <w:rFonts w:eastAsia="Times New Roman" w:cs="Arial"/>
          <w:szCs w:val="28"/>
          <w:lang w:eastAsia="ru-RU"/>
        </w:rPr>
      </w:pPr>
      <w:r w:rsidRPr="00A6597D">
        <w:rPr>
          <w:rFonts w:eastAsia="Times New Roman" w:cs="Times New Roman"/>
          <w:szCs w:val="28"/>
          <w:lang w:eastAsia="ru-RU"/>
        </w:rPr>
        <w:t>2. С</w:t>
      </w:r>
      <w:r w:rsidRPr="00A6597D">
        <w:rPr>
          <w:rFonts w:eastAsia="Times New Roman" w:cs="Arial"/>
          <w:szCs w:val="28"/>
          <w:lang w:eastAsia="ru-RU"/>
        </w:rPr>
        <w:t>водный отчет об ОРВ:</w:t>
      </w:r>
    </w:p>
    <w:p w14:paraId="382FCDBC" w14:textId="0A1882D5" w:rsidR="00816DE4" w:rsidRDefault="00816DE4" w:rsidP="00F14241">
      <w:pPr>
        <w:ind w:firstLine="709"/>
        <w:jc w:val="both"/>
        <w:rPr>
          <w:rFonts w:eastAsia="Times New Roman" w:cs="Arial"/>
          <w:szCs w:val="28"/>
          <w:lang w:eastAsia="ru-RU"/>
        </w:rPr>
      </w:pPr>
      <w:r w:rsidRPr="00A6597D">
        <w:rPr>
          <w:rFonts w:eastAsia="Times New Roman" w:cs="Arial"/>
          <w:szCs w:val="28"/>
          <w:lang w:eastAsia="ru-RU"/>
        </w:rPr>
        <w:t xml:space="preserve">2.1. Форма отчета </w:t>
      </w:r>
      <w:r w:rsidRPr="00A6597D">
        <w:rPr>
          <w:rFonts w:eastAsia="Times New Roman" w:cs="Arial"/>
          <w:szCs w:val="28"/>
          <w:u w:val="single"/>
          <w:lang w:eastAsia="ru-RU"/>
        </w:rPr>
        <w:t>соответствует</w:t>
      </w:r>
      <w:r w:rsidR="00B50E62" w:rsidRPr="00A6597D">
        <w:rPr>
          <w:rFonts w:eastAsia="Times New Roman" w:cs="Arial"/>
          <w:szCs w:val="28"/>
          <w:u w:val="single"/>
          <w:lang w:eastAsia="ru-RU"/>
        </w:rPr>
        <w:t xml:space="preserve"> </w:t>
      </w:r>
      <w:r w:rsidRPr="00A6597D">
        <w:rPr>
          <w:rFonts w:eastAsia="Times New Roman" w:cs="Arial"/>
          <w:szCs w:val="28"/>
          <w:u w:val="single"/>
          <w:lang w:eastAsia="ru-RU"/>
        </w:rPr>
        <w:t>порядку</w:t>
      </w:r>
      <w:r w:rsidRPr="00A6597D">
        <w:rPr>
          <w:rFonts w:eastAsia="Times New Roman" w:cs="Arial"/>
          <w:szCs w:val="28"/>
          <w:lang w:eastAsia="ru-RU"/>
        </w:rPr>
        <w:t>.</w:t>
      </w:r>
    </w:p>
    <w:p w14:paraId="67F55375" w14:textId="6DC958EA" w:rsidR="00816DE4" w:rsidRPr="00740C94" w:rsidRDefault="00816DE4" w:rsidP="00F14241">
      <w:pPr>
        <w:ind w:firstLine="709"/>
        <w:jc w:val="both"/>
        <w:rPr>
          <w:rFonts w:eastAsia="Times New Roman" w:cs="Arial"/>
          <w:szCs w:val="28"/>
          <w:u w:val="single"/>
          <w:lang w:eastAsia="ru-RU"/>
        </w:rPr>
      </w:pPr>
      <w:r w:rsidRPr="00740C94">
        <w:rPr>
          <w:rFonts w:eastAsia="Times New Roman" w:cs="Arial"/>
          <w:szCs w:val="28"/>
          <w:lang w:eastAsia="ru-RU"/>
        </w:rPr>
        <w:t xml:space="preserve">2.2. Информация, содержащаяся в отчете об ОРВ, </w:t>
      </w:r>
      <w:r w:rsidR="00740C94" w:rsidRPr="00740C94">
        <w:rPr>
          <w:rFonts w:eastAsia="Times New Roman" w:cs="Arial"/>
          <w:szCs w:val="28"/>
          <w:u w:val="single"/>
          <w:lang w:eastAsia="ru-RU"/>
        </w:rPr>
        <w:t xml:space="preserve">не </w:t>
      </w:r>
      <w:r w:rsidRPr="00740C94">
        <w:rPr>
          <w:rFonts w:eastAsia="Times New Roman" w:cs="Arial"/>
          <w:szCs w:val="28"/>
          <w:u w:val="single"/>
          <w:lang w:eastAsia="ru-RU"/>
        </w:rPr>
        <w:t>достаточна</w:t>
      </w:r>
      <w:r w:rsidR="00B50E62" w:rsidRPr="00740C94">
        <w:rPr>
          <w:rFonts w:eastAsia="Times New Roman" w:cs="Arial"/>
          <w:szCs w:val="28"/>
          <w:u w:val="single"/>
          <w:lang w:eastAsia="ru-RU"/>
        </w:rPr>
        <w:t>.</w:t>
      </w:r>
    </w:p>
    <w:p w14:paraId="498FA178" w14:textId="6E745C01" w:rsidR="00FB4286" w:rsidRDefault="00740C94" w:rsidP="00740C94">
      <w:pPr>
        <w:ind w:firstLine="709"/>
        <w:contextualSpacing/>
        <w:jc w:val="both"/>
        <w:rPr>
          <w:rFonts w:cs="Times New Roman"/>
          <w:szCs w:val="28"/>
        </w:rPr>
      </w:pPr>
      <w:r w:rsidRPr="00740C94">
        <w:rPr>
          <w:rFonts w:cs="Times New Roman"/>
          <w:szCs w:val="28"/>
        </w:rPr>
        <w:t>2.2.1. В пункте 3.5 сводного отчета указать негативные последствий в случае отсутствия предлагаемого правового регулирования.</w:t>
      </w:r>
    </w:p>
    <w:p w14:paraId="00FA7DE4" w14:textId="79E99AE2" w:rsidR="00EC3862" w:rsidRPr="00740C94" w:rsidRDefault="00EC3862" w:rsidP="00740C94">
      <w:pPr>
        <w:ind w:firstLine="709"/>
        <w:contextualSpacing/>
        <w:jc w:val="both"/>
        <w:rPr>
          <w:rFonts w:eastAsia="Times New Roman" w:cs="Times New Roman"/>
          <w:szCs w:val="28"/>
          <w:lang w:eastAsia="ru-RU"/>
        </w:rPr>
      </w:pPr>
      <w:r>
        <w:rPr>
          <w:rFonts w:cs="Times New Roman"/>
          <w:szCs w:val="28"/>
        </w:rPr>
        <w:t xml:space="preserve">2.2.2. Доработать раздел 6 сводного отчета с </w:t>
      </w:r>
      <w:r w:rsidRPr="00740C94">
        <w:rPr>
          <w:rFonts w:cs="Times New Roman"/>
          <w:szCs w:val="28"/>
        </w:rPr>
        <w:t xml:space="preserve">учетом доработки проекта </w:t>
      </w:r>
      <w:r>
        <w:rPr>
          <w:rFonts w:cs="Times New Roman"/>
          <w:szCs w:val="28"/>
        </w:rPr>
        <w:t xml:space="preserve">                            </w:t>
      </w:r>
      <w:r w:rsidRPr="00740C94">
        <w:rPr>
          <w:rFonts w:cs="Times New Roman"/>
          <w:szCs w:val="28"/>
        </w:rPr>
        <w:t>по замечаниям, изложенным в пункте 3 заключения</w:t>
      </w:r>
    </w:p>
    <w:p w14:paraId="5D12901B" w14:textId="299171F1" w:rsidR="00227503" w:rsidRPr="00740C94" w:rsidRDefault="00227503" w:rsidP="00227503">
      <w:pPr>
        <w:ind w:firstLine="709"/>
        <w:contextualSpacing/>
        <w:jc w:val="both"/>
        <w:rPr>
          <w:rFonts w:cs="Times New Roman"/>
          <w:szCs w:val="28"/>
        </w:rPr>
      </w:pPr>
      <w:r w:rsidRPr="00740C94">
        <w:rPr>
          <w:rFonts w:cs="Times New Roman"/>
          <w:szCs w:val="28"/>
        </w:rPr>
        <w:t>2.2.</w:t>
      </w:r>
      <w:r w:rsidR="00EC3862">
        <w:rPr>
          <w:rFonts w:cs="Times New Roman"/>
          <w:szCs w:val="28"/>
        </w:rPr>
        <w:t>3</w:t>
      </w:r>
      <w:r w:rsidRPr="00740C94">
        <w:rPr>
          <w:rFonts w:cs="Times New Roman"/>
          <w:szCs w:val="28"/>
        </w:rPr>
        <w:t xml:space="preserve">. Доработать расчет </w:t>
      </w:r>
      <w:r w:rsidRPr="00740C94">
        <w:rPr>
          <w:rFonts w:eastAsia="Times New Roman" w:cs="Times New Roman"/>
          <w:szCs w:val="28"/>
          <w:lang w:eastAsia="ru-RU"/>
        </w:rPr>
        <w:t>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w:t>
      </w:r>
      <w:r w:rsidRPr="00740C94">
        <w:rPr>
          <w:rFonts w:cs="Times New Roman"/>
          <w:szCs w:val="28"/>
        </w:rPr>
        <w:t xml:space="preserve">                       с учетом доработки проекта по замечаниям, изложенным в пункте 3 заключения.</w:t>
      </w:r>
    </w:p>
    <w:p w14:paraId="2C20FC59" w14:textId="323288E4" w:rsidR="00227503" w:rsidRPr="00740C94" w:rsidRDefault="00227503" w:rsidP="00227503">
      <w:pPr>
        <w:ind w:firstLine="709"/>
        <w:contextualSpacing/>
        <w:jc w:val="both"/>
        <w:rPr>
          <w:rFonts w:eastAsia="Times New Roman" w:cs="Times New Roman"/>
          <w:szCs w:val="28"/>
          <w:lang w:eastAsia="ru-RU"/>
        </w:rPr>
      </w:pPr>
      <w:r w:rsidRPr="00740C94">
        <w:rPr>
          <w:rFonts w:eastAsia="Times New Roman" w:cs="Times New Roman"/>
          <w:szCs w:val="28"/>
          <w:lang w:eastAsia="ru-RU"/>
        </w:rPr>
        <w:t>2.2.</w:t>
      </w:r>
      <w:r w:rsidR="00B06E53">
        <w:rPr>
          <w:rFonts w:eastAsia="Times New Roman" w:cs="Times New Roman"/>
          <w:szCs w:val="28"/>
          <w:lang w:eastAsia="ru-RU"/>
        </w:rPr>
        <w:t>4</w:t>
      </w:r>
      <w:r w:rsidRPr="00740C94">
        <w:rPr>
          <w:rFonts w:eastAsia="Times New Roman" w:cs="Times New Roman"/>
          <w:szCs w:val="28"/>
          <w:lang w:eastAsia="ru-RU"/>
        </w:rPr>
        <w:t>. Скорректировать раздел 7 и  пункт 8.3 сводного отчета с учетом пересчета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w:t>
      </w:r>
    </w:p>
    <w:p w14:paraId="3EFB62F8" w14:textId="77777777" w:rsidR="0057557D" w:rsidRPr="00A6597D" w:rsidRDefault="0057557D" w:rsidP="00F14241">
      <w:pPr>
        <w:ind w:firstLine="709"/>
        <w:jc w:val="both"/>
        <w:rPr>
          <w:rFonts w:eastAsia="Times New Roman" w:cs="Times New Roman"/>
          <w:color w:val="FF0000"/>
          <w:szCs w:val="28"/>
          <w:lang w:eastAsia="ru-RU"/>
        </w:rPr>
      </w:pPr>
    </w:p>
    <w:p w14:paraId="75268BC2" w14:textId="6DE9D774" w:rsidR="00816DE4" w:rsidRPr="00A6597D" w:rsidRDefault="00816DE4" w:rsidP="00F14241">
      <w:pPr>
        <w:ind w:firstLine="709"/>
        <w:jc w:val="both"/>
        <w:rPr>
          <w:rFonts w:eastAsia="Times New Roman" w:cs="Arial"/>
          <w:szCs w:val="28"/>
          <w:u w:val="single"/>
          <w:lang w:eastAsia="ru-RU"/>
        </w:rPr>
      </w:pPr>
      <w:r w:rsidRPr="00A6597D">
        <w:rPr>
          <w:rFonts w:eastAsia="Times New Roman" w:cs="Times New Roman"/>
          <w:szCs w:val="28"/>
          <w:lang w:eastAsia="ru-RU"/>
        </w:rPr>
        <w:t xml:space="preserve">2.3. Обоснование решения проблемы предложенным способом регулирования </w:t>
      </w:r>
      <w:r w:rsidRPr="00A6597D">
        <w:rPr>
          <w:rFonts w:eastAsia="Times New Roman" w:cs="Arial"/>
          <w:szCs w:val="28"/>
          <w:u w:val="single"/>
          <w:lang w:eastAsia="ru-RU"/>
        </w:rPr>
        <w:t>достаточно</w:t>
      </w:r>
      <w:r w:rsidR="00B50E62" w:rsidRPr="00A6597D">
        <w:rPr>
          <w:rFonts w:eastAsia="Times New Roman" w:cs="Arial"/>
          <w:szCs w:val="28"/>
          <w:u w:val="single"/>
          <w:lang w:eastAsia="ru-RU"/>
        </w:rPr>
        <w:t>.</w:t>
      </w:r>
    </w:p>
    <w:p w14:paraId="62CC8B9C" w14:textId="77777777" w:rsidR="00FB4286" w:rsidRPr="00A6597D" w:rsidRDefault="00FB4286" w:rsidP="00F14241">
      <w:pPr>
        <w:ind w:firstLine="709"/>
        <w:jc w:val="both"/>
        <w:rPr>
          <w:rFonts w:eastAsia="Times New Roman" w:cs="Times New Roman"/>
          <w:szCs w:val="28"/>
          <w:lang w:eastAsia="ru-RU"/>
        </w:rPr>
      </w:pPr>
    </w:p>
    <w:p w14:paraId="5C14BC82" w14:textId="31DA8792" w:rsidR="00FB4286" w:rsidRPr="00A6597D" w:rsidRDefault="00FB4286" w:rsidP="00F14241">
      <w:pPr>
        <w:ind w:firstLine="709"/>
        <w:jc w:val="both"/>
        <w:rPr>
          <w:rFonts w:eastAsia="Times New Roman" w:cs="Times New Roman"/>
          <w:szCs w:val="28"/>
          <w:lang w:eastAsia="ru-RU"/>
        </w:rPr>
      </w:pPr>
      <w:r w:rsidRPr="00A6597D">
        <w:rPr>
          <w:rFonts w:eastAsia="Times New Roman" w:cs="Times New Roman"/>
          <w:szCs w:val="28"/>
          <w:lang w:eastAsia="ru-RU"/>
        </w:rPr>
        <w:t xml:space="preserve">3. В проекте </w:t>
      </w:r>
      <w:r w:rsidRPr="004E5563">
        <w:rPr>
          <w:rFonts w:eastAsia="Times New Roman" w:cs="Times New Roman"/>
          <w:szCs w:val="28"/>
          <w:u w:val="single"/>
          <w:lang w:eastAsia="ru-RU"/>
        </w:rPr>
        <w:t>выявлены положения</w:t>
      </w:r>
      <w:r w:rsidRPr="004E5563">
        <w:rPr>
          <w:rFonts w:eastAsia="Times New Roman" w:cs="Times New Roman"/>
          <w:szCs w:val="28"/>
          <w:lang w:eastAsia="ru-RU"/>
        </w:rPr>
        <w:t>,</w:t>
      </w:r>
      <w:r w:rsidRPr="00A6597D">
        <w:rPr>
          <w:rFonts w:eastAsia="Times New Roman" w:cs="Times New Roman"/>
          <w:szCs w:val="28"/>
          <w:lang w:eastAsia="ru-RU"/>
        </w:rPr>
        <w:t xml:space="preserve">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w:t>
      </w:r>
      <w:r w:rsidRPr="00A6597D">
        <w:rPr>
          <w:rFonts w:eastAsia="Times New Roman" w:cs="Times New Roman"/>
          <w:spacing w:val="-4"/>
          <w:szCs w:val="28"/>
          <w:lang w:eastAsia="ru-RU"/>
        </w:rPr>
        <w:t>положения, способствующие возникновению необоснованных расходов субъектов</w:t>
      </w:r>
      <w:r w:rsidRPr="00A6597D">
        <w:rPr>
          <w:rFonts w:eastAsia="Times New Roman" w:cs="Times New Roman"/>
          <w:szCs w:val="28"/>
          <w:lang w:eastAsia="ru-RU"/>
        </w:rPr>
        <w:t xml:space="preserve"> предпринимательской </w:t>
      </w:r>
      <w:r w:rsidR="00DA1764" w:rsidRPr="00A6597D">
        <w:rPr>
          <w:rFonts w:eastAsia="Times New Roman" w:cs="Times New Roman"/>
          <w:szCs w:val="28"/>
          <w:lang w:eastAsia="ru-RU"/>
        </w:rPr>
        <w:t xml:space="preserve">                                      </w:t>
      </w:r>
      <w:r w:rsidRPr="00A6597D">
        <w:rPr>
          <w:rFonts w:eastAsia="Times New Roman" w:cs="Times New Roman"/>
          <w:szCs w:val="28"/>
          <w:lang w:eastAsia="ru-RU"/>
        </w:rPr>
        <w:t>и инвестиционной деятельности и местного бюджета.</w:t>
      </w:r>
    </w:p>
    <w:p w14:paraId="4BBCF4DB" w14:textId="23D0FCB7" w:rsidR="00E64EDB" w:rsidRPr="00E64EDB" w:rsidRDefault="00E64EDB" w:rsidP="00E64EDB">
      <w:pPr>
        <w:ind w:firstLine="708"/>
        <w:jc w:val="both"/>
        <w:rPr>
          <w:rFonts w:cs="Times New Roman"/>
          <w:b/>
          <w:szCs w:val="28"/>
        </w:rPr>
      </w:pPr>
      <w:r w:rsidRPr="00E64EDB">
        <w:rPr>
          <w:rFonts w:cs="Times New Roman"/>
          <w:b/>
          <w:szCs w:val="28"/>
        </w:rPr>
        <w:t xml:space="preserve">В </w:t>
      </w:r>
      <w:r w:rsidRPr="00E64EDB">
        <w:rPr>
          <w:rFonts w:cs="Times New Roman"/>
          <w:b/>
          <w:szCs w:val="28"/>
        </w:rPr>
        <w:t>Порядк</w:t>
      </w:r>
      <w:r w:rsidRPr="00E64EDB">
        <w:rPr>
          <w:rFonts w:cs="Times New Roman"/>
          <w:b/>
          <w:szCs w:val="28"/>
        </w:rPr>
        <w:t>е</w:t>
      </w:r>
      <w:r w:rsidRPr="00E64EDB">
        <w:rPr>
          <w:rFonts w:cs="Times New Roman"/>
          <w:b/>
          <w:szCs w:val="28"/>
        </w:rPr>
        <w:t xml:space="preserve"> и перечн</w:t>
      </w:r>
      <w:r w:rsidRPr="00E64EDB">
        <w:rPr>
          <w:rFonts w:cs="Times New Roman"/>
          <w:b/>
          <w:szCs w:val="28"/>
        </w:rPr>
        <w:t>е</w:t>
      </w:r>
      <w:r w:rsidRPr="00E64EDB">
        <w:rPr>
          <w:rFonts w:cs="Times New Roman"/>
          <w:b/>
          <w:szCs w:val="28"/>
        </w:rPr>
        <w:t xml:space="preserve"> случаев оказания на безвозвратной основе за счет средств местного бюджета дополнительной помощи</w:t>
      </w:r>
      <w:r w:rsidRPr="00E64EDB">
        <w:rPr>
          <w:rFonts w:cs="Times New Roman"/>
          <w:b/>
          <w:szCs w:val="28"/>
        </w:rPr>
        <w:t xml:space="preserve"> </w:t>
      </w:r>
      <w:r w:rsidRPr="00E64EDB">
        <w:rPr>
          <w:rFonts w:cs="Times New Roman"/>
          <w:b/>
          <w:szCs w:val="28"/>
        </w:rPr>
        <w:t>при возникновении неотложной необходимости в проведении</w:t>
      </w:r>
      <w:r w:rsidRPr="00E64EDB">
        <w:rPr>
          <w:rFonts w:cs="Times New Roman"/>
          <w:b/>
          <w:szCs w:val="28"/>
        </w:rPr>
        <w:t xml:space="preserve"> </w:t>
      </w:r>
      <w:r w:rsidRPr="00E64EDB">
        <w:rPr>
          <w:rFonts w:cs="Times New Roman"/>
          <w:b/>
          <w:szCs w:val="28"/>
        </w:rPr>
        <w:t>капитального ремонта общего имущества в многоквартирных домах,</w:t>
      </w:r>
      <w:r w:rsidRPr="00E64EDB">
        <w:rPr>
          <w:rFonts w:cs="Times New Roman"/>
          <w:b/>
          <w:szCs w:val="28"/>
        </w:rPr>
        <w:t xml:space="preserve"> </w:t>
      </w:r>
      <w:r w:rsidRPr="00E64EDB">
        <w:rPr>
          <w:rFonts w:cs="Times New Roman"/>
          <w:b/>
          <w:szCs w:val="28"/>
        </w:rPr>
        <w:t>расположенных на территории города Сургута</w:t>
      </w:r>
      <w:r w:rsidRPr="00E64EDB">
        <w:rPr>
          <w:rFonts w:cs="Times New Roman"/>
          <w:b/>
          <w:szCs w:val="28"/>
        </w:rPr>
        <w:t xml:space="preserve"> (далее – Порядок):</w:t>
      </w:r>
    </w:p>
    <w:p w14:paraId="6EC146B4" w14:textId="70898CA8" w:rsidR="00E64EDB" w:rsidRPr="00D02C32" w:rsidRDefault="00E64EDB" w:rsidP="00E64EDB">
      <w:pPr>
        <w:ind w:firstLine="709"/>
        <w:jc w:val="both"/>
        <w:rPr>
          <w:rFonts w:cs="Times New Roman"/>
          <w:szCs w:val="28"/>
        </w:rPr>
      </w:pPr>
      <w:r w:rsidRPr="00D02C32">
        <w:rPr>
          <w:rFonts w:cs="Times New Roman"/>
          <w:szCs w:val="28"/>
        </w:rPr>
        <w:t>3</w:t>
      </w:r>
      <w:r w:rsidR="00667F3C" w:rsidRPr="00D02C32">
        <w:rPr>
          <w:rFonts w:cs="Times New Roman"/>
          <w:szCs w:val="28"/>
        </w:rPr>
        <w:t xml:space="preserve">.1. Пунктом </w:t>
      </w:r>
      <w:r w:rsidRPr="00D02C32">
        <w:rPr>
          <w:rFonts w:cs="Times New Roman"/>
          <w:szCs w:val="28"/>
        </w:rPr>
        <w:t>3</w:t>
      </w:r>
      <w:r w:rsidR="00667F3C" w:rsidRPr="00D02C32">
        <w:rPr>
          <w:rFonts w:cs="Times New Roman"/>
          <w:szCs w:val="28"/>
        </w:rPr>
        <w:t xml:space="preserve"> </w:t>
      </w:r>
      <w:r w:rsidRPr="00D02C32">
        <w:rPr>
          <w:rFonts w:cs="Times New Roman"/>
          <w:szCs w:val="28"/>
        </w:rPr>
        <w:t>Порядка</w:t>
      </w:r>
      <w:r w:rsidR="00667F3C" w:rsidRPr="00D02C32">
        <w:rPr>
          <w:rFonts w:cs="Times New Roman"/>
          <w:szCs w:val="28"/>
        </w:rPr>
        <w:t xml:space="preserve"> установлено,</w:t>
      </w:r>
      <w:r w:rsidRPr="00D02C32">
        <w:rPr>
          <w:rFonts w:cs="Times New Roman"/>
          <w:szCs w:val="28"/>
        </w:rPr>
        <w:t xml:space="preserve"> </w:t>
      </w:r>
      <w:r w:rsidR="00667F3C" w:rsidRPr="00D02C32">
        <w:rPr>
          <w:rFonts w:cs="Times New Roman"/>
          <w:szCs w:val="28"/>
        </w:rPr>
        <w:t xml:space="preserve">что </w:t>
      </w:r>
      <w:r w:rsidRPr="00D02C32">
        <w:rPr>
          <w:rFonts w:cs="Times New Roman"/>
          <w:szCs w:val="28"/>
        </w:rPr>
        <w:t>у</w:t>
      </w:r>
      <w:r w:rsidRPr="00D02C32">
        <w:rPr>
          <w:rFonts w:cs="Times New Roman"/>
          <w:szCs w:val="28"/>
        </w:rPr>
        <w:t xml:space="preserve">становление неотложной необходимости в проведении капитального ремонта принимается комиссией </w:t>
      </w:r>
      <w:r w:rsidRPr="00D02C32">
        <w:rPr>
          <w:rFonts w:cs="Times New Roman"/>
          <w:szCs w:val="28"/>
        </w:rPr>
        <w:t xml:space="preserve">                                </w:t>
      </w:r>
      <w:r w:rsidRPr="00D02C32">
        <w:rPr>
          <w:rFonts w:cs="Times New Roman"/>
          <w:szCs w:val="28"/>
        </w:rPr>
        <w:t>в порядке, установленном распоряжением Администрации города от 19.01.2016 № 52 «Об утверждении состава</w:t>
      </w:r>
      <w:r w:rsidRPr="00D02C32">
        <w:rPr>
          <w:rFonts w:cs="Times New Roman"/>
          <w:szCs w:val="28"/>
        </w:rPr>
        <w:t xml:space="preserve"> </w:t>
      </w:r>
      <w:r w:rsidRPr="00D02C32">
        <w:rPr>
          <w:rFonts w:cs="Times New Roman"/>
          <w:szCs w:val="28"/>
        </w:rPr>
        <w:t xml:space="preserve">и положения о деятельности комиссии по установлению необходимости проведения капитального ремонта общего имущества </w:t>
      </w:r>
      <w:r w:rsidRPr="00D02C32">
        <w:rPr>
          <w:rFonts w:cs="Times New Roman"/>
          <w:szCs w:val="28"/>
        </w:rPr>
        <w:t xml:space="preserve">                                                  </w:t>
      </w:r>
      <w:r w:rsidRPr="00D02C32">
        <w:rPr>
          <w:rFonts w:cs="Times New Roman"/>
          <w:szCs w:val="28"/>
        </w:rPr>
        <w:t xml:space="preserve">в многоквартирных домах», на основании обследования многоквартирного дома, поврежденного (разрушенного) в результате чрезвычайной ситуации, исходя </w:t>
      </w:r>
      <w:r w:rsidRPr="00D02C32">
        <w:rPr>
          <w:rFonts w:cs="Times New Roman"/>
          <w:szCs w:val="28"/>
        </w:rPr>
        <w:t xml:space="preserve">                              </w:t>
      </w:r>
      <w:r w:rsidRPr="00D02C32">
        <w:rPr>
          <w:rFonts w:cs="Times New Roman"/>
          <w:szCs w:val="28"/>
        </w:rPr>
        <w:t>из степени его повреждения (разрушения) и пригодности данного многоквартирного дома для дальнейшей эксплуатации.</w:t>
      </w:r>
    </w:p>
    <w:p w14:paraId="53010309" w14:textId="7068A729" w:rsidR="00E64EDB" w:rsidRPr="00D02C32" w:rsidRDefault="00E64EDB" w:rsidP="00E64EDB">
      <w:pPr>
        <w:ind w:firstLine="709"/>
        <w:jc w:val="both"/>
      </w:pPr>
      <w:r w:rsidRPr="00D02C32">
        <w:rPr>
          <w:rFonts w:cs="Times New Roman"/>
          <w:szCs w:val="28"/>
        </w:rPr>
        <w:t xml:space="preserve">Пунктами 4 разделов </w:t>
      </w:r>
      <w:r w:rsidRPr="00D02C32">
        <w:rPr>
          <w:rFonts w:cs="Times New Roman"/>
          <w:szCs w:val="28"/>
          <w:lang w:val="en-US"/>
        </w:rPr>
        <w:t>II</w:t>
      </w:r>
      <w:r w:rsidRPr="00D02C32">
        <w:rPr>
          <w:rFonts w:cs="Times New Roman"/>
          <w:szCs w:val="28"/>
        </w:rPr>
        <w:t xml:space="preserve"> приложений 1, 2 к Порядку установлено предоставление в составе документов </w:t>
      </w:r>
      <w:r w:rsidRPr="00D02C32">
        <w:t>копии</w:t>
      </w:r>
      <w:r w:rsidRPr="00D02C32">
        <w:t xml:space="preserve"> решения комиссии об установлении неотложной необходимости</w:t>
      </w:r>
      <w:r w:rsidRPr="00D02C32">
        <w:t xml:space="preserve"> </w:t>
      </w:r>
      <w:r w:rsidRPr="00D02C32">
        <w:t xml:space="preserve">в проведении капитального ремонта при чрезвычайной ситуации </w:t>
      </w:r>
      <w:r w:rsidRPr="00D02C32">
        <w:t xml:space="preserve">                   </w:t>
      </w:r>
      <w:r w:rsidRPr="00D02C32">
        <w:t>при реализации региональной программы</w:t>
      </w:r>
      <w:r w:rsidRPr="00D02C32">
        <w:t>.</w:t>
      </w:r>
    </w:p>
    <w:p w14:paraId="0BAE36DC" w14:textId="7BAFE8AB" w:rsidR="00E64EDB" w:rsidRPr="00D02C32" w:rsidRDefault="00E64EDB" w:rsidP="00E64EDB">
      <w:pPr>
        <w:ind w:firstLine="709"/>
        <w:jc w:val="both"/>
        <w:rPr>
          <w:rFonts w:cs="Times New Roman"/>
          <w:szCs w:val="28"/>
        </w:rPr>
      </w:pPr>
      <w:r w:rsidRPr="00D02C32">
        <w:rPr>
          <w:rFonts w:cs="Times New Roman"/>
          <w:szCs w:val="28"/>
        </w:rPr>
        <w:t xml:space="preserve"> При этом принятие указанного решения </w:t>
      </w:r>
      <w:r w:rsidRPr="00D02C32">
        <w:rPr>
          <w:rFonts w:cs="Times New Roman"/>
          <w:szCs w:val="28"/>
        </w:rPr>
        <w:t>Пунктом 3 Порядка</w:t>
      </w:r>
      <w:r w:rsidRPr="00D02C32">
        <w:rPr>
          <w:rFonts w:cs="Times New Roman"/>
          <w:szCs w:val="28"/>
        </w:rPr>
        <w:t xml:space="preserve"> не предусмотрено.</w:t>
      </w:r>
    </w:p>
    <w:p w14:paraId="6461624F" w14:textId="77777777" w:rsidR="00E64EDB" w:rsidRPr="00D02C32" w:rsidRDefault="00E64EDB" w:rsidP="00E64EDB">
      <w:pPr>
        <w:ind w:firstLine="709"/>
        <w:jc w:val="both"/>
        <w:rPr>
          <w:rFonts w:eastAsia="Calibri" w:cs="Times New Roman"/>
          <w:i/>
          <w:szCs w:val="28"/>
        </w:rPr>
      </w:pPr>
      <w:r w:rsidRPr="00D02C32">
        <w:rPr>
          <w:rFonts w:cs="Times New Roman"/>
          <w:i/>
          <w:szCs w:val="28"/>
        </w:rPr>
        <w:t xml:space="preserve">Непрозрачность административных процедур </w:t>
      </w:r>
      <w:r w:rsidRPr="00D02C32">
        <w:rPr>
          <w:rFonts w:eastAsia="Calibri" w:cs="Times New Roman"/>
          <w:i/>
          <w:szCs w:val="28"/>
        </w:rPr>
        <w:t>затрудняет осуществление предпринимательской и инвестиционной деятельности.</w:t>
      </w:r>
    </w:p>
    <w:p w14:paraId="203C42A9" w14:textId="26D914D8" w:rsidR="00E64EDB" w:rsidRPr="00D02C32" w:rsidRDefault="00E64EDB" w:rsidP="00E64EDB">
      <w:pPr>
        <w:ind w:firstLine="709"/>
        <w:jc w:val="both"/>
        <w:rPr>
          <w:rFonts w:cs="Times New Roman"/>
          <w:szCs w:val="28"/>
        </w:rPr>
      </w:pPr>
      <w:r w:rsidRPr="00D02C32">
        <w:rPr>
          <w:rFonts w:cs="Times New Roman"/>
          <w:szCs w:val="28"/>
        </w:rPr>
        <w:t xml:space="preserve">3.2.  </w:t>
      </w:r>
      <w:r w:rsidRPr="00D02C32">
        <w:rPr>
          <w:rFonts w:cs="Times New Roman"/>
          <w:szCs w:val="28"/>
        </w:rPr>
        <w:t xml:space="preserve">Пунктом </w:t>
      </w:r>
      <w:r w:rsidRPr="00D02C32">
        <w:rPr>
          <w:rFonts w:cs="Times New Roman"/>
          <w:szCs w:val="28"/>
        </w:rPr>
        <w:t>5</w:t>
      </w:r>
      <w:r w:rsidRPr="00D02C32">
        <w:rPr>
          <w:rFonts w:cs="Times New Roman"/>
          <w:szCs w:val="28"/>
        </w:rPr>
        <w:t xml:space="preserve"> Порядка установлено, что</w:t>
      </w:r>
      <w:r w:rsidRPr="00D02C32">
        <w:rPr>
          <w:rFonts w:cs="Times New Roman"/>
          <w:szCs w:val="28"/>
        </w:rPr>
        <w:t xml:space="preserve"> д</w:t>
      </w:r>
      <w:r w:rsidRPr="00D02C32">
        <w:rPr>
          <w:rFonts w:cs="Times New Roman"/>
          <w:szCs w:val="28"/>
        </w:rPr>
        <w:t xml:space="preserve">ополнительная помощь оказывается путем выделения средств из резервного фонда Администрации города в порядке, установленном постановлением Администрации города от 26.12.2007 № 4312 </w:t>
      </w:r>
      <w:r w:rsidRPr="00D02C32">
        <w:rPr>
          <w:rFonts w:cs="Times New Roman"/>
          <w:szCs w:val="28"/>
        </w:rPr>
        <w:t xml:space="preserve">                        </w:t>
      </w:r>
      <w:r w:rsidRPr="00D02C32">
        <w:rPr>
          <w:rFonts w:cs="Times New Roman"/>
          <w:szCs w:val="28"/>
        </w:rPr>
        <w:t xml:space="preserve">«Об утверждении Положения о порядке использования бюджетных ассигнований резервного фонда Администрации города». Средства направляются </w:t>
      </w:r>
      <w:r w:rsidRPr="00D02C32">
        <w:rPr>
          <w:rFonts w:cs="Times New Roman"/>
          <w:szCs w:val="28"/>
        </w:rPr>
        <w:t xml:space="preserve">                                              </w:t>
      </w:r>
      <w:r w:rsidRPr="00D02C32">
        <w:rPr>
          <w:rFonts w:cs="Times New Roman"/>
          <w:szCs w:val="28"/>
        </w:rPr>
        <w:t>для предоставления субсидии на финансовое обеспечение затрат на капитальный ремонт многоквартирных домов при возникновении неотложной необходимости</w:t>
      </w:r>
      <w:r w:rsidRPr="00D02C32">
        <w:rPr>
          <w:rFonts w:cs="Times New Roman"/>
          <w:szCs w:val="28"/>
        </w:rPr>
        <w:t xml:space="preserve">                           </w:t>
      </w:r>
      <w:r w:rsidRPr="00D02C32">
        <w:rPr>
          <w:rFonts w:cs="Times New Roman"/>
          <w:szCs w:val="28"/>
        </w:rPr>
        <w:t>в проведении капитального ремонта общего имущества в многоквартирных домах независимо от применяемого собственниками помещений в многоквартирном доме способа формирования капитального ремонта.</w:t>
      </w:r>
    </w:p>
    <w:p w14:paraId="71016561" w14:textId="114466BC" w:rsidR="00F438FE" w:rsidRPr="00D02C32" w:rsidRDefault="00F438FE" w:rsidP="00E64EDB">
      <w:pPr>
        <w:ind w:firstLine="709"/>
        <w:jc w:val="both"/>
        <w:rPr>
          <w:rFonts w:cs="Times New Roman"/>
          <w:color w:val="0070C0"/>
          <w:szCs w:val="28"/>
        </w:rPr>
      </w:pPr>
      <w:r w:rsidRPr="00D02C32">
        <w:rPr>
          <w:rFonts w:cs="Times New Roman"/>
          <w:szCs w:val="28"/>
        </w:rPr>
        <w:t xml:space="preserve">При этом, пунктом 4 положения, утвержденного </w:t>
      </w:r>
      <w:r w:rsidRPr="00D02C32">
        <w:rPr>
          <w:rFonts w:cs="Times New Roman"/>
          <w:szCs w:val="28"/>
        </w:rPr>
        <w:t>постановлением Администрации города от 26.12.2007 № 4312</w:t>
      </w:r>
      <w:r w:rsidRPr="00D02C32">
        <w:rPr>
          <w:rFonts w:cs="Times New Roman"/>
          <w:szCs w:val="28"/>
        </w:rPr>
        <w:t xml:space="preserve"> </w:t>
      </w:r>
      <w:r w:rsidRPr="00D02C32">
        <w:rPr>
          <w:rFonts w:cs="Times New Roman"/>
          <w:szCs w:val="28"/>
        </w:rPr>
        <w:t>«Об утверждении Положения о порядке использования бюджетных ассигнований резервного фонда Администрации города»</w:t>
      </w:r>
      <w:r w:rsidRPr="00D02C32">
        <w:rPr>
          <w:rFonts w:cs="Times New Roman"/>
          <w:szCs w:val="28"/>
        </w:rPr>
        <w:t xml:space="preserve"> указанный случай направления средств из резервного фонда не предусмотрен.</w:t>
      </w:r>
    </w:p>
    <w:p w14:paraId="3E62D2CE" w14:textId="77777777" w:rsidR="00F438FE" w:rsidRPr="00D02C32" w:rsidRDefault="00F438FE" w:rsidP="00F438FE">
      <w:pPr>
        <w:ind w:firstLine="709"/>
        <w:jc w:val="both"/>
        <w:rPr>
          <w:rFonts w:eastAsia="Calibri" w:cs="Times New Roman"/>
          <w:i/>
          <w:szCs w:val="28"/>
        </w:rPr>
      </w:pPr>
      <w:r w:rsidRPr="00D02C32">
        <w:rPr>
          <w:rFonts w:eastAsia="Calibri" w:cs="Times New Roman"/>
          <w:i/>
          <w:szCs w:val="28"/>
        </w:rPr>
        <w:t>Взаимное несоответствие положений затрудняет</w:t>
      </w:r>
      <w:r w:rsidRPr="00D02C32">
        <w:t xml:space="preserve"> </w:t>
      </w:r>
      <w:r w:rsidRPr="00D02C32">
        <w:rPr>
          <w:rFonts w:eastAsia="Calibri" w:cs="Times New Roman"/>
          <w:i/>
          <w:szCs w:val="28"/>
        </w:rPr>
        <w:t>осуществление предпринимательской и инвестиционной деятельности.</w:t>
      </w:r>
    </w:p>
    <w:p w14:paraId="47608BBA" w14:textId="28E71A50" w:rsidR="00E64EDB" w:rsidRPr="002A193E" w:rsidRDefault="002A193E" w:rsidP="002A193E">
      <w:pPr>
        <w:ind w:firstLine="709"/>
        <w:jc w:val="both"/>
        <w:rPr>
          <w:rFonts w:cs="Times New Roman"/>
          <w:szCs w:val="28"/>
        </w:rPr>
      </w:pPr>
      <w:r w:rsidRPr="00D02C32">
        <w:rPr>
          <w:rFonts w:cs="Times New Roman"/>
          <w:szCs w:val="28"/>
        </w:rPr>
        <w:t>3.3.</w:t>
      </w:r>
      <w:r w:rsidRPr="002A193E">
        <w:rPr>
          <w:rFonts w:cs="Times New Roman"/>
          <w:szCs w:val="28"/>
        </w:rPr>
        <w:t xml:space="preserve"> В приложении 1 к Порядку предусмотрено указание Ф.И.О.                                           при подписании акта обследования </w:t>
      </w:r>
      <w:r w:rsidRPr="002A193E">
        <w:rPr>
          <w:rFonts w:cs="Times New Roman"/>
          <w:szCs w:val="28"/>
        </w:rPr>
        <w:t xml:space="preserve">объекта, поврежденного (разрушенного) </w:t>
      </w:r>
      <w:r w:rsidRPr="002A193E">
        <w:rPr>
          <w:rFonts w:cs="Times New Roman"/>
          <w:szCs w:val="28"/>
        </w:rPr>
        <w:t xml:space="preserve">                              </w:t>
      </w:r>
      <w:r w:rsidRPr="002A193E">
        <w:rPr>
          <w:rFonts w:cs="Times New Roman"/>
          <w:szCs w:val="28"/>
        </w:rPr>
        <w:t>в результате</w:t>
      </w:r>
      <w:r w:rsidRPr="002A193E">
        <w:rPr>
          <w:rFonts w:cs="Times New Roman"/>
          <w:szCs w:val="28"/>
        </w:rPr>
        <w:t xml:space="preserve"> </w:t>
      </w:r>
      <w:r w:rsidRPr="002A193E">
        <w:rPr>
          <w:rFonts w:cs="Times New Roman"/>
          <w:szCs w:val="28"/>
        </w:rPr>
        <w:t>чрезвычайной ситуации</w:t>
      </w:r>
      <w:r w:rsidRPr="002A193E">
        <w:rPr>
          <w:rFonts w:cs="Times New Roman"/>
          <w:szCs w:val="28"/>
        </w:rPr>
        <w:t>.</w:t>
      </w:r>
    </w:p>
    <w:p w14:paraId="2BA2E870" w14:textId="77777777" w:rsidR="002A193E" w:rsidRPr="002A193E" w:rsidRDefault="002A193E" w:rsidP="002A193E">
      <w:pPr>
        <w:ind w:firstLine="709"/>
        <w:jc w:val="both"/>
        <w:rPr>
          <w:rFonts w:cs="Times New Roman"/>
          <w:szCs w:val="28"/>
        </w:rPr>
      </w:pPr>
      <w:r w:rsidRPr="002A193E">
        <w:rPr>
          <w:rFonts w:cs="Times New Roman"/>
          <w:szCs w:val="28"/>
        </w:rPr>
        <w:t xml:space="preserve">Для большинства стран мира использование имени и фамилии достаточно                         для того чтобы обозначить человека как индивидуальную личность. И выделение отца в имени ребенка, не предусматривается. Поэтому если такие люди, например, приезжают в жить Россию, то они получают документы (паспорт, вид на жительство, СНИЛС и т.д.) без отчества. </w:t>
      </w:r>
    </w:p>
    <w:p w14:paraId="791BA5FE" w14:textId="77777777" w:rsidR="002A193E" w:rsidRPr="002A193E" w:rsidRDefault="002A193E" w:rsidP="002A193E">
      <w:pPr>
        <w:ind w:firstLine="709"/>
        <w:jc w:val="both"/>
        <w:rPr>
          <w:rFonts w:eastAsia="Times New Roman" w:cs="Times New Roman"/>
          <w:bCs/>
          <w:i/>
          <w:szCs w:val="28"/>
          <w:lang w:eastAsia="ru-RU"/>
        </w:rPr>
      </w:pPr>
      <w:r w:rsidRPr="002A193E">
        <w:rPr>
          <w:rFonts w:eastAsia="Times New Roman" w:cs="Times New Roman"/>
          <w:bCs/>
          <w:i/>
          <w:szCs w:val="28"/>
          <w:lang w:eastAsia="ru-RU"/>
        </w:rPr>
        <w:t>Излишнее требование является ограничением для субъектов предпринимательской и инвестиционной деятельности.</w:t>
      </w:r>
    </w:p>
    <w:p w14:paraId="08939F4C" w14:textId="4F4855C8" w:rsidR="00E64EDB" w:rsidRPr="00F40D97" w:rsidRDefault="00F40D97" w:rsidP="00F40D97">
      <w:pPr>
        <w:ind w:firstLine="709"/>
        <w:jc w:val="both"/>
        <w:rPr>
          <w:rFonts w:cs="Times New Roman"/>
          <w:b/>
          <w:szCs w:val="28"/>
        </w:rPr>
      </w:pPr>
      <w:r w:rsidRPr="00F40D97">
        <w:rPr>
          <w:rFonts w:cs="Times New Roman"/>
          <w:b/>
          <w:szCs w:val="28"/>
        </w:rPr>
        <w:t xml:space="preserve">В </w:t>
      </w:r>
      <w:r w:rsidRPr="00F40D97">
        <w:rPr>
          <w:rFonts w:cs="Times New Roman"/>
          <w:b/>
          <w:szCs w:val="28"/>
        </w:rPr>
        <w:t>Порядк</w:t>
      </w:r>
      <w:r w:rsidRPr="00F40D97">
        <w:rPr>
          <w:rFonts w:cs="Times New Roman"/>
          <w:b/>
          <w:szCs w:val="28"/>
        </w:rPr>
        <w:t>е</w:t>
      </w:r>
      <w:r w:rsidRPr="00F40D97">
        <w:rPr>
          <w:rFonts w:cs="Times New Roman"/>
          <w:b/>
          <w:szCs w:val="28"/>
        </w:rPr>
        <w:t xml:space="preserve"> предоставления субсидии на капитальный ремонт многоквартирных домов при возникновении неотложной необходимости </w:t>
      </w:r>
      <w:r w:rsidRPr="00F40D97">
        <w:rPr>
          <w:rFonts w:cs="Times New Roman"/>
          <w:b/>
          <w:szCs w:val="28"/>
        </w:rPr>
        <w:t xml:space="preserve">                            </w:t>
      </w:r>
      <w:r w:rsidRPr="00F40D97">
        <w:rPr>
          <w:rFonts w:cs="Times New Roman"/>
          <w:b/>
          <w:szCs w:val="28"/>
        </w:rPr>
        <w:t>в проведении капитального ремонта общего имущества</w:t>
      </w:r>
      <w:r w:rsidRPr="00F40D97">
        <w:rPr>
          <w:rFonts w:cs="Times New Roman"/>
          <w:b/>
          <w:szCs w:val="28"/>
        </w:rPr>
        <w:t xml:space="preserve"> </w:t>
      </w:r>
      <w:r w:rsidRPr="00F40D97">
        <w:rPr>
          <w:rFonts w:cs="Times New Roman"/>
          <w:b/>
          <w:szCs w:val="28"/>
        </w:rPr>
        <w:t>в многоквартирных домах, собственники помещений</w:t>
      </w:r>
      <w:r w:rsidRPr="00F40D97">
        <w:rPr>
          <w:rFonts w:cs="Times New Roman"/>
          <w:b/>
          <w:szCs w:val="28"/>
        </w:rPr>
        <w:t xml:space="preserve"> </w:t>
      </w:r>
      <w:r w:rsidRPr="00F40D97">
        <w:rPr>
          <w:rFonts w:cs="Times New Roman"/>
          <w:b/>
          <w:szCs w:val="28"/>
        </w:rPr>
        <w:t>в которых формируют фонд капитального ремонта на специальном счете</w:t>
      </w:r>
      <w:r w:rsidRPr="00F40D97">
        <w:rPr>
          <w:rFonts w:cs="Times New Roman"/>
          <w:b/>
          <w:szCs w:val="28"/>
        </w:rPr>
        <w:t xml:space="preserve"> (далее – Порядок № 1) и в </w:t>
      </w:r>
      <w:r w:rsidRPr="00F40D97">
        <w:rPr>
          <w:rFonts w:cs="Times New Roman"/>
          <w:b/>
          <w:szCs w:val="28"/>
        </w:rPr>
        <w:t>Порядк</w:t>
      </w:r>
      <w:r w:rsidRPr="00F40D97">
        <w:rPr>
          <w:rFonts w:cs="Times New Roman"/>
          <w:b/>
          <w:szCs w:val="28"/>
        </w:rPr>
        <w:t>е</w:t>
      </w:r>
      <w:r w:rsidRPr="00F40D97">
        <w:rPr>
          <w:rFonts w:cs="Times New Roman"/>
          <w:b/>
          <w:szCs w:val="28"/>
        </w:rPr>
        <w:t xml:space="preserve"> предоставления субсидии на капитальный ремонт</w:t>
      </w:r>
      <w:r w:rsidRPr="00F40D97">
        <w:rPr>
          <w:rFonts w:cs="Times New Roman"/>
          <w:b/>
          <w:szCs w:val="28"/>
        </w:rPr>
        <w:t xml:space="preserve"> </w:t>
      </w:r>
      <w:r w:rsidRPr="00F40D97">
        <w:rPr>
          <w:rFonts w:cs="Times New Roman"/>
          <w:b/>
          <w:szCs w:val="28"/>
        </w:rPr>
        <w:t xml:space="preserve">многоквартирных домов </w:t>
      </w:r>
      <w:r w:rsidRPr="00F40D97">
        <w:rPr>
          <w:rFonts w:cs="Times New Roman"/>
          <w:b/>
          <w:szCs w:val="28"/>
        </w:rPr>
        <w:t xml:space="preserve">                  </w:t>
      </w:r>
      <w:r w:rsidRPr="00F40D97">
        <w:rPr>
          <w:rFonts w:cs="Times New Roman"/>
          <w:b/>
          <w:szCs w:val="28"/>
        </w:rPr>
        <w:t>при возникновении неотложной необходимости в проведении капитального ремонта общего имущества</w:t>
      </w:r>
      <w:r w:rsidRPr="00F40D97">
        <w:rPr>
          <w:rFonts w:cs="Times New Roman"/>
          <w:b/>
          <w:szCs w:val="28"/>
        </w:rPr>
        <w:t xml:space="preserve"> </w:t>
      </w:r>
      <w:r w:rsidRPr="00F40D97">
        <w:rPr>
          <w:rFonts w:cs="Times New Roman"/>
          <w:b/>
          <w:szCs w:val="28"/>
        </w:rPr>
        <w:t>в многоквартирных домах, собственники помещений в которых формируют фонд капитального ремонта на счете регионального оператора</w:t>
      </w:r>
      <w:r w:rsidRPr="00F40D97">
        <w:rPr>
          <w:rFonts w:cs="Times New Roman"/>
          <w:b/>
          <w:szCs w:val="28"/>
        </w:rPr>
        <w:t xml:space="preserve"> </w:t>
      </w:r>
      <w:r w:rsidRPr="00F40D97">
        <w:rPr>
          <w:rFonts w:cs="Times New Roman"/>
          <w:b/>
          <w:szCs w:val="28"/>
        </w:rPr>
        <w:t xml:space="preserve">(далее – Порядок № </w:t>
      </w:r>
      <w:r w:rsidRPr="00F40D97">
        <w:rPr>
          <w:rFonts w:cs="Times New Roman"/>
          <w:b/>
          <w:szCs w:val="28"/>
        </w:rPr>
        <w:t>2</w:t>
      </w:r>
      <w:r w:rsidRPr="00F40D97">
        <w:rPr>
          <w:rFonts w:cs="Times New Roman"/>
          <w:b/>
          <w:szCs w:val="28"/>
        </w:rPr>
        <w:t>)</w:t>
      </w:r>
      <w:r w:rsidRPr="00F40D97">
        <w:rPr>
          <w:rFonts w:cs="Times New Roman"/>
          <w:b/>
          <w:szCs w:val="28"/>
        </w:rPr>
        <w:t>:</w:t>
      </w:r>
    </w:p>
    <w:p w14:paraId="6062A5B4" w14:textId="19AD2F2F" w:rsidR="00E64EDB" w:rsidRPr="00814B56" w:rsidRDefault="005B5852" w:rsidP="00667F3C">
      <w:pPr>
        <w:ind w:firstLine="709"/>
        <w:jc w:val="both"/>
        <w:rPr>
          <w:rFonts w:cs="Times New Roman"/>
          <w:szCs w:val="28"/>
        </w:rPr>
      </w:pPr>
      <w:r w:rsidRPr="00814B56">
        <w:rPr>
          <w:rFonts w:cs="Times New Roman"/>
          <w:szCs w:val="28"/>
        </w:rPr>
        <w:t xml:space="preserve">3.4. В абзаце втором пункта 3, в пункте 4 раздела </w:t>
      </w:r>
      <w:r w:rsidRPr="00814B56">
        <w:rPr>
          <w:rFonts w:cs="Times New Roman"/>
          <w:szCs w:val="28"/>
          <w:lang w:val="en-US"/>
        </w:rPr>
        <w:t>I</w:t>
      </w:r>
      <w:r w:rsidRPr="00814B56">
        <w:rPr>
          <w:rFonts w:cs="Times New Roman"/>
          <w:szCs w:val="28"/>
        </w:rPr>
        <w:t xml:space="preserve">, в пункте 1 </w:t>
      </w:r>
      <w:r w:rsidRPr="00814B56">
        <w:rPr>
          <w:rFonts w:cs="Times New Roman"/>
          <w:szCs w:val="28"/>
        </w:rPr>
        <w:t xml:space="preserve">раздела </w:t>
      </w:r>
      <w:r w:rsidRPr="00814B56">
        <w:rPr>
          <w:rFonts w:cs="Times New Roman"/>
          <w:szCs w:val="28"/>
          <w:lang w:val="en-US"/>
        </w:rPr>
        <w:t>II</w:t>
      </w:r>
      <w:r w:rsidRPr="00814B56">
        <w:rPr>
          <w:rFonts w:cs="Times New Roman"/>
          <w:szCs w:val="28"/>
        </w:rPr>
        <w:t xml:space="preserve"> Порядка № 1 наименование субсидии не соответствует наименованию Порядка № 1.</w:t>
      </w:r>
    </w:p>
    <w:p w14:paraId="23F7F046" w14:textId="52CC5CCC" w:rsidR="005B5852" w:rsidRPr="00814B56" w:rsidRDefault="005B5852" w:rsidP="00667F3C">
      <w:pPr>
        <w:ind w:firstLine="709"/>
        <w:jc w:val="both"/>
        <w:rPr>
          <w:rFonts w:cs="Times New Roman"/>
          <w:szCs w:val="28"/>
        </w:rPr>
      </w:pPr>
      <w:r w:rsidRPr="00814B56">
        <w:rPr>
          <w:rFonts w:cs="Times New Roman"/>
          <w:szCs w:val="28"/>
        </w:rPr>
        <w:t>Аналогичные несоответствия выявлены в Порядке № 2.</w:t>
      </w:r>
    </w:p>
    <w:p w14:paraId="28781EC2" w14:textId="77777777" w:rsidR="005B5852" w:rsidRPr="00814B56" w:rsidRDefault="005B5852" w:rsidP="005B5852">
      <w:pPr>
        <w:ind w:firstLine="709"/>
        <w:jc w:val="both"/>
        <w:rPr>
          <w:rFonts w:eastAsia="Calibri" w:cs="Times New Roman"/>
          <w:i/>
          <w:szCs w:val="28"/>
        </w:rPr>
      </w:pPr>
      <w:r w:rsidRPr="00814B56">
        <w:rPr>
          <w:rFonts w:eastAsia="Calibri" w:cs="Times New Roman"/>
          <w:i/>
          <w:szCs w:val="28"/>
        </w:rPr>
        <w:t>Взаимное несоответствие положений затрудняет</w:t>
      </w:r>
      <w:r w:rsidRPr="00814B56">
        <w:t xml:space="preserve"> </w:t>
      </w:r>
      <w:r w:rsidRPr="00814B56">
        <w:rPr>
          <w:rFonts w:eastAsia="Calibri" w:cs="Times New Roman"/>
          <w:i/>
          <w:szCs w:val="28"/>
        </w:rPr>
        <w:t>осуществление предпринимательской и инвестиционной деятельности.</w:t>
      </w:r>
    </w:p>
    <w:p w14:paraId="68415B42" w14:textId="3EC41DCF" w:rsidR="00365896" w:rsidRPr="00814B56" w:rsidRDefault="00540EA8" w:rsidP="00365896">
      <w:pPr>
        <w:ind w:firstLine="709"/>
        <w:jc w:val="both"/>
        <w:rPr>
          <w:rFonts w:cs="Times New Roman"/>
          <w:szCs w:val="28"/>
        </w:rPr>
      </w:pPr>
      <w:r w:rsidRPr="00814B56">
        <w:rPr>
          <w:rFonts w:eastAsia="Times New Roman" w:cs="Times New Roman"/>
          <w:szCs w:val="28"/>
          <w:lang w:eastAsia="ru-RU"/>
        </w:rPr>
        <w:t>3.5. А</w:t>
      </w:r>
      <w:r w:rsidR="00365896" w:rsidRPr="00814B56">
        <w:rPr>
          <w:rFonts w:eastAsia="Times New Roman" w:cs="Times New Roman"/>
          <w:szCs w:val="28"/>
          <w:lang w:eastAsia="ru-RU"/>
        </w:rPr>
        <w:t>бзац</w:t>
      </w:r>
      <w:r w:rsidRPr="00814B56">
        <w:rPr>
          <w:rFonts w:eastAsia="Times New Roman" w:cs="Times New Roman"/>
          <w:szCs w:val="28"/>
          <w:lang w:eastAsia="ru-RU"/>
        </w:rPr>
        <w:t xml:space="preserve"> 4</w:t>
      </w:r>
      <w:r w:rsidR="00365896" w:rsidRPr="00814B56">
        <w:rPr>
          <w:rFonts w:eastAsia="Times New Roman" w:cs="Times New Roman"/>
          <w:szCs w:val="28"/>
          <w:lang w:eastAsia="ru-RU"/>
        </w:rPr>
        <w:t xml:space="preserve"> пункта </w:t>
      </w:r>
      <w:r w:rsidRPr="00814B56">
        <w:rPr>
          <w:rFonts w:eastAsia="Times New Roman" w:cs="Times New Roman"/>
          <w:szCs w:val="28"/>
          <w:lang w:eastAsia="ru-RU"/>
        </w:rPr>
        <w:t>3</w:t>
      </w:r>
      <w:r w:rsidR="00365896" w:rsidRPr="00814B56">
        <w:rPr>
          <w:rFonts w:eastAsia="Times New Roman" w:cs="Times New Roman"/>
          <w:szCs w:val="28"/>
          <w:lang w:eastAsia="ru-RU"/>
        </w:rPr>
        <w:t xml:space="preserve"> раздела </w:t>
      </w:r>
      <w:r w:rsidR="00365896" w:rsidRPr="00814B56">
        <w:rPr>
          <w:rFonts w:eastAsia="Times New Roman" w:cs="Times New Roman"/>
          <w:szCs w:val="28"/>
          <w:lang w:val="en-US" w:eastAsia="ru-RU"/>
        </w:rPr>
        <w:t>I</w:t>
      </w:r>
      <w:r w:rsidR="00365896" w:rsidRPr="00814B56">
        <w:rPr>
          <w:rFonts w:eastAsia="Times New Roman" w:cs="Times New Roman"/>
          <w:szCs w:val="28"/>
          <w:lang w:eastAsia="ru-RU"/>
        </w:rPr>
        <w:t xml:space="preserve"> </w:t>
      </w:r>
      <w:r w:rsidRPr="00814B56">
        <w:rPr>
          <w:rFonts w:cs="Times New Roman"/>
          <w:szCs w:val="28"/>
        </w:rPr>
        <w:t xml:space="preserve">Порядка № 1 </w:t>
      </w:r>
      <w:r w:rsidR="00365896" w:rsidRPr="00814B56">
        <w:rPr>
          <w:rFonts w:eastAsia="Times New Roman" w:cs="Times New Roman"/>
          <w:szCs w:val="28"/>
          <w:lang w:eastAsia="ru-RU"/>
        </w:rPr>
        <w:t xml:space="preserve">функции департамента городского хозяйства </w:t>
      </w:r>
      <w:r w:rsidRPr="00814B56">
        <w:rPr>
          <w:rFonts w:eastAsia="Times New Roman" w:cs="Times New Roman"/>
          <w:szCs w:val="28"/>
          <w:lang w:eastAsia="ru-RU"/>
        </w:rPr>
        <w:t xml:space="preserve">следует </w:t>
      </w:r>
      <w:r w:rsidR="00365896" w:rsidRPr="00814B56">
        <w:rPr>
          <w:rFonts w:eastAsia="Times New Roman" w:cs="Times New Roman"/>
          <w:szCs w:val="28"/>
          <w:lang w:eastAsia="ru-RU"/>
        </w:rPr>
        <w:t>дополн</w:t>
      </w:r>
      <w:r w:rsidRPr="00814B56">
        <w:rPr>
          <w:rFonts w:eastAsia="Times New Roman" w:cs="Times New Roman"/>
          <w:szCs w:val="28"/>
          <w:lang w:eastAsia="ru-RU"/>
        </w:rPr>
        <w:t xml:space="preserve">ить </w:t>
      </w:r>
      <w:r w:rsidR="00365896" w:rsidRPr="00814B56">
        <w:rPr>
          <w:rFonts w:eastAsia="Times New Roman" w:cs="Times New Roman"/>
          <w:szCs w:val="28"/>
          <w:lang w:eastAsia="ru-RU"/>
        </w:rPr>
        <w:t>словами «</w:t>
      </w:r>
      <w:r w:rsidR="00365896" w:rsidRPr="00814B56">
        <w:rPr>
          <w:szCs w:val="28"/>
        </w:rPr>
        <w:t>принятие решения</w:t>
      </w:r>
      <w:r w:rsidRPr="00814B56">
        <w:rPr>
          <w:szCs w:val="28"/>
        </w:rPr>
        <w:t xml:space="preserve"> </w:t>
      </w:r>
      <w:r w:rsidR="00365896" w:rsidRPr="00814B56">
        <w:rPr>
          <w:szCs w:val="28"/>
        </w:rPr>
        <w:t>о наличии или отсутствии потребности в направлении в очередном финансовом году остатка средств субсидии на цели предоставления субсидии» для приведения</w:t>
      </w:r>
      <w:r w:rsidRPr="00814B56">
        <w:rPr>
          <w:szCs w:val="28"/>
        </w:rPr>
        <w:t xml:space="preserve"> </w:t>
      </w:r>
      <w:r w:rsidR="00365896" w:rsidRPr="00814B56">
        <w:rPr>
          <w:szCs w:val="28"/>
        </w:rPr>
        <w:t xml:space="preserve">во взаимное соответствие </w:t>
      </w:r>
      <w:r w:rsidRPr="00814B56">
        <w:rPr>
          <w:szCs w:val="28"/>
        </w:rPr>
        <w:t xml:space="preserve">                            </w:t>
      </w:r>
      <w:r w:rsidR="00365896" w:rsidRPr="00814B56">
        <w:rPr>
          <w:szCs w:val="28"/>
        </w:rPr>
        <w:t xml:space="preserve">с пунктом </w:t>
      </w:r>
      <w:r w:rsidRPr="00814B56">
        <w:rPr>
          <w:szCs w:val="28"/>
        </w:rPr>
        <w:t>18</w:t>
      </w:r>
      <w:r w:rsidR="00365896" w:rsidRPr="00814B56">
        <w:rPr>
          <w:szCs w:val="28"/>
        </w:rPr>
        <w:t xml:space="preserve"> </w:t>
      </w:r>
      <w:r w:rsidR="00365896" w:rsidRPr="00814B56">
        <w:rPr>
          <w:rFonts w:eastAsia="Times New Roman" w:cs="Times New Roman"/>
          <w:szCs w:val="28"/>
          <w:lang w:eastAsia="ru-RU"/>
        </w:rPr>
        <w:t xml:space="preserve">раздела </w:t>
      </w:r>
      <w:r w:rsidR="00365896" w:rsidRPr="00814B56">
        <w:rPr>
          <w:rFonts w:eastAsia="Times New Roman" w:cs="Times New Roman"/>
          <w:szCs w:val="28"/>
          <w:lang w:val="en-US" w:eastAsia="ru-RU"/>
        </w:rPr>
        <w:t>II</w:t>
      </w:r>
      <w:r w:rsidR="00365896" w:rsidRPr="00814B56">
        <w:rPr>
          <w:rFonts w:eastAsia="Times New Roman" w:cs="Times New Roman"/>
          <w:szCs w:val="28"/>
          <w:lang w:eastAsia="ru-RU"/>
        </w:rPr>
        <w:t xml:space="preserve"> </w:t>
      </w:r>
      <w:r w:rsidRPr="00814B56">
        <w:rPr>
          <w:rFonts w:cs="Times New Roman"/>
          <w:szCs w:val="28"/>
        </w:rPr>
        <w:t>Порядка № 1</w:t>
      </w:r>
      <w:r w:rsidRPr="00814B56">
        <w:rPr>
          <w:rFonts w:cs="Times New Roman"/>
          <w:szCs w:val="28"/>
        </w:rPr>
        <w:t>.</w:t>
      </w:r>
    </w:p>
    <w:p w14:paraId="66741BBC" w14:textId="77777777" w:rsidR="00540EA8" w:rsidRPr="00814B56" w:rsidRDefault="00540EA8" w:rsidP="00540EA8">
      <w:pPr>
        <w:ind w:firstLine="709"/>
        <w:jc w:val="both"/>
        <w:rPr>
          <w:rFonts w:cs="Times New Roman"/>
          <w:szCs w:val="28"/>
        </w:rPr>
      </w:pPr>
      <w:r w:rsidRPr="00814B56">
        <w:rPr>
          <w:rFonts w:cs="Times New Roman"/>
          <w:szCs w:val="28"/>
        </w:rPr>
        <w:t>Аналогичные несоответствия выявлены в Порядке № 2.</w:t>
      </w:r>
    </w:p>
    <w:p w14:paraId="0F58F2F6" w14:textId="77777777" w:rsidR="00540EA8" w:rsidRPr="00814B56" w:rsidRDefault="00540EA8" w:rsidP="00540EA8">
      <w:pPr>
        <w:ind w:firstLine="709"/>
        <w:jc w:val="both"/>
        <w:rPr>
          <w:rFonts w:eastAsia="Calibri" w:cs="Times New Roman"/>
          <w:i/>
          <w:szCs w:val="28"/>
        </w:rPr>
      </w:pPr>
      <w:r w:rsidRPr="00814B56">
        <w:rPr>
          <w:rFonts w:eastAsia="Calibri" w:cs="Times New Roman"/>
          <w:i/>
          <w:szCs w:val="28"/>
        </w:rPr>
        <w:t>Взаимное несоответствие положений затрудняет</w:t>
      </w:r>
      <w:r w:rsidRPr="00814B56">
        <w:t xml:space="preserve"> </w:t>
      </w:r>
      <w:r w:rsidRPr="00814B56">
        <w:rPr>
          <w:rFonts w:eastAsia="Calibri" w:cs="Times New Roman"/>
          <w:i/>
          <w:szCs w:val="28"/>
        </w:rPr>
        <w:t>осуществление предпринимательской и инвестиционной деятельности.</w:t>
      </w:r>
    </w:p>
    <w:p w14:paraId="03AAD8FC" w14:textId="3C23DAF4" w:rsidR="00C82700" w:rsidRPr="00814B56" w:rsidRDefault="00540EA8" w:rsidP="00186788">
      <w:pPr>
        <w:ind w:firstLine="709"/>
        <w:jc w:val="both"/>
        <w:rPr>
          <w:rFonts w:cs="Times New Roman"/>
          <w:szCs w:val="28"/>
        </w:rPr>
      </w:pPr>
      <w:r w:rsidRPr="00814B56">
        <w:rPr>
          <w:rFonts w:eastAsia="Times New Roman" w:cs="Times New Roman"/>
          <w:szCs w:val="28"/>
          <w:lang w:eastAsia="ru-RU"/>
        </w:rPr>
        <w:t>3.6. В а</w:t>
      </w:r>
      <w:r w:rsidRPr="00814B56">
        <w:rPr>
          <w:rFonts w:eastAsia="Times New Roman" w:cs="Times New Roman"/>
          <w:szCs w:val="28"/>
          <w:lang w:eastAsia="ru-RU"/>
        </w:rPr>
        <w:t>бзац</w:t>
      </w:r>
      <w:r w:rsidRPr="00814B56">
        <w:rPr>
          <w:rFonts w:eastAsia="Times New Roman" w:cs="Times New Roman"/>
          <w:szCs w:val="28"/>
          <w:lang w:eastAsia="ru-RU"/>
        </w:rPr>
        <w:t>е</w:t>
      </w:r>
      <w:r w:rsidRPr="00814B56">
        <w:rPr>
          <w:rFonts w:eastAsia="Times New Roman" w:cs="Times New Roman"/>
          <w:szCs w:val="28"/>
          <w:lang w:eastAsia="ru-RU"/>
        </w:rPr>
        <w:t xml:space="preserve"> </w:t>
      </w:r>
      <w:r w:rsidRPr="00814B56">
        <w:rPr>
          <w:rFonts w:eastAsia="Times New Roman" w:cs="Times New Roman"/>
          <w:szCs w:val="28"/>
          <w:lang w:eastAsia="ru-RU"/>
        </w:rPr>
        <w:t>5</w:t>
      </w:r>
      <w:r w:rsidRPr="00814B56">
        <w:rPr>
          <w:rFonts w:eastAsia="Times New Roman" w:cs="Times New Roman"/>
          <w:szCs w:val="28"/>
          <w:lang w:eastAsia="ru-RU"/>
        </w:rPr>
        <w:t xml:space="preserve"> пункта 3 раздела </w:t>
      </w:r>
      <w:r w:rsidRPr="00814B56">
        <w:rPr>
          <w:rFonts w:eastAsia="Times New Roman" w:cs="Times New Roman"/>
          <w:szCs w:val="28"/>
          <w:lang w:val="en-US" w:eastAsia="ru-RU"/>
        </w:rPr>
        <w:t>I</w:t>
      </w:r>
      <w:r w:rsidRPr="00814B56">
        <w:rPr>
          <w:rFonts w:eastAsia="Times New Roman" w:cs="Times New Roman"/>
          <w:szCs w:val="28"/>
          <w:lang w:eastAsia="ru-RU"/>
        </w:rPr>
        <w:t xml:space="preserve"> </w:t>
      </w:r>
      <w:r w:rsidRPr="00814B56">
        <w:rPr>
          <w:rFonts w:cs="Times New Roman"/>
          <w:szCs w:val="28"/>
        </w:rPr>
        <w:t>Порядка № 1</w:t>
      </w:r>
      <w:r w:rsidRPr="00814B56">
        <w:rPr>
          <w:rFonts w:cs="Times New Roman"/>
          <w:szCs w:val="28"/>
        </w:rPr>
        <w:t xml:space="preserve"> слова «путем формирования распорядительных заявок» следует заменить словами «путем формирования заяв</w:t>
      </w:r>
      <w:r w:rsidR="00C82700" w:rsidRPr="00814B56">
        <w:rPr>
          <w:rFonts w:cs="Times New Roman"/>
          <w:szCs w:val="28"/>
        </w:rPr>
        <w:t>ок</w:t>
      </w:r>
      <w:r w:rsidRPr="00814B56">
        <w:rPr>
          <w:rFonts w:cs="Times New Roman"/>
          <w:szCs w:val="28"/>
        </w:rPr>
        <w:t xml:space="preserve"> на оплату расходов получателей субсидии» </w:t>
      </w:r>
      <w:r w:rsidR="00C82700" w:rsidRPr="00814B56">
        <w:rPr>
          <w:rFonts w:cs="Times New Roman"/>
          <w:szCs w:val="28"/>
        </w:rPr>
        <w:t>для приведения в соответ</w:t>
      </w:r>
      <w:r w:rsidR="00430DF2" w:rsidRPr="00814B56">
        <w:rPr>
          <w:rFonts w:cs="Times New Roman"/>
          <w:szCs w:val="28"/>
        </w:rPr>
        <w:t>ст</w:t>
      </w:r>
      <w:r w:rsidR="00C82700" w:rsidRPr="00814B56">
        <w:rPr>
          <w:rFonts w:cs="Times New Roman"/>
          <w:szCs w:val="28"/>
        </w:rPr>
        <w:t xml:space="preserve">вие </w:t>
      </w:r>
      <w:r w:rsidR="000544A7" w:rsidRPr="00814B56">
        <w:rPr>
          <w:rFonts w:cs="Times New Roman"/>
          <w:szCs w:val="28"/>
        </w:rPr>
        <w:t>с</w:t>
      </w:r>
      <w:r w:rsidR="00186788" w:rsidRPr="00814B56">
        <w:rPr>
          <w:rFonts w:cs="Times New Roman"/>
          <w:szCs w:val="28"/>
        </w:rPr>
        <w:t xml:space="preserve"> п</w:t>
      </w:r>
      <w:r w:rsidR="00186788" w:rsidRPr="00814B56">
        <w:rPr>
          <w:rFonts w:cs="Times New Roman"/>
          <w:szCs w:val="28"/>
        </w:rPr>
        <w:t>риказ</w:t>
      </w:r>
      <w:r w:rsidR="00186788" w:rsidRPr="00814B56">
        <w:rPr>
          <w:rFonts w:cs="Times New Roman"/>
          <w:szCs w:val="28"/>
        </w:rPr>
        <w:t>ом</w:t>
      </w:r>
      <w:r w:rsidR="00186788" w:rsidRPr="00814B56">
        <w:rPr>
          <w:rFonts w:cs="Times New Roman"/>
          <w:szCs w:val="28"/>
        </w:rPr>
        <w:t xml:space="preserve"> </w:t>
      </w:r>
      <w:r w:rsidR="00186788" w:rsidRPr="00814B56">
        <w:rPr>
          <w:rFonts w:cs="Times New Roman"/>
          <w:szCs w:val="28"/>
        </w:rPr>
        <w:t>д</w:t>
      </w:r>
      <w:r w:rsidR="00186788" w:rsidRPr="00814B56">
        <w:rPr>
          <w:rFonts w:cs="Times New Roman"/>
          <w:szCs w:val="28"/>
        </w:rPr>
        <w:t>епартамента финансов Администрации г</w:t>
      </w:r>
      <w:r w:rsidR="00186788" w:rsidRPr="00814B56">
        <w:rPr>
          <w:rFonts w:cs="Times New Roman"/>
          <w:szCs w:val="28"/>
        </w:rPr>
        <w:t>орода</w:t>
      </w:r>
      <w:r w:rsidR="00186788" w:rsidRPr="00814B56">
        <w:rPr>
          <w:rFonts w:cs="Times New Roman"/>
          <w:szCs w:val="28"/>
        </w:rPr>
        <w:t xml:space="preserve"> от 24</w:t>
      </w:r>
      <w:r w:rsidR="00186788" w:rsidRPr="00814B56">
        <w:rPr>
          <w:rFonts w:cs="Times New Roman"/>
          <w:szCs w:val="28"/>
        </w:rPr>
        <w:t>.12.</w:t>
      </w:r>
      <w:r w:rsidR="00186788" w:rsidRPr="00814B56">
        <w:rPr>
          <w:rFonts w:cs="Times New Roman"/>
          <w:szCs w:val="28"/>
        </w:rPr>
        <w:t xml:space="preserve">2018 </w:t>
      </w:r>
      <w:r w:rsidR="00186788" w:rsidRPr="00814B56">
        <w:rPr>
          <w:rFonts w:cs="Times New Roman"/>
          <w:szCs w:val="28"/>
        </w:rPr>
        <w:t>№</w:t>
      </w:r>
      <w:r w:rsidR="00186788" w:rsidRPr="00814B56">
        <w:rPr>
          <w:rFonts w:cs="Times New Roman"/>
          <w:szCs w:val="28"/>
        </w:rPr>
        <w:t xml:space="preserve"> 410</w:t>
      </w:r>
      <w:r w:rsidR="00186788" w:rsidRPr="00814B56">
        <w:rPr>
          <w:rFonts w:cs="Times New Roman"/>
          <w:szCs w:val="28"/>
        </w:rPr>
        <w:t xml:space="preserve">                                             «</w:t>
      </w:r>
      <w:r w:rsidR="00186788" w:rsidRPr="00814B56">
        <w:rPr>
          <w:rFonts w:cs="Times New Roman"/>
          <w:szCs w:val="28"/>
        </w:rPr>
        <w:t xml:space="preserve">Об утверждении Порядка исполнения бюджета городского округа город Сургут </w:t>
      </w:r>
      <w:r w:rsidR="00186788" w:rsidRPr="00814B56">
        <w:rPr>
          <w:rFonts w:cs="Times New Roman"/>
          <w:szCs w:val="28"/>
        </w:rPr>
        <w:t xml:space="preserve">                       </w:t>
      </w:r>
      <w:r w:rsidR="00186788" w:rsidRPr="00814B56">
        <w:rPr>
          <w:rFonts w:cs="Times New Roman"/>
          <w:szCs w:val="28"/>
        </w:rPr>
        <w:t>по расходам</w:t>
      </w:r>
      <w:r w:rsidR="00186788" w:rsidRPr="00814B56">
        <w:rPr>
          <w:rFonts w:cs="Times New Roman"/>
          <w:szCs w:val="28"/>
        </w:rPr>
        <w:t>».</w:t>
      </w:r>
      <w:r w:rsidR="000544A7" w:rsidRPr="00814B56">
        <w:rPr>
          <w:rFonts w:cs="Times New Roman"/>
          <w:szCs w:val="28"/>
        </w:rPr>
        <w:t xml:space="preserve"> </w:t>
      </w:r>
    </w:p>
    <w:p w14:paraId="2C5F2F19" w14:textId="70242059" w:rsidR="00C82700" w:rsidRPr="00814B56" w:rsidRDefault="00C82700" w:rsidP="00C82700">
      <w:pPr>
        <w:ind w:firstLine="709"/>
        <w:jc w:val="both"/>
        <w:rPr>
          <w:rFonts w:eastAsia="Calibri" w:cs="Times New Roman"/>
          <w:szCs w:val="28"/>
        </w:rPr>
      </w:pPr>
      <w:r w:rsidRPr="00814B56">
        <w:rPr>
          <w:rFonts w:eastAsia="Calibri" w:cs="Times New Roman"/>
          <w:szCs w:val="28"/>
        </w:rPr>
        <w:t xml:space="preserve">Аналогичные </w:t>
      </w:r>
      <w:r w:rsidR="00430DF2" w:rsidRPr="00814B56">
        <w:rPr>
          <w:rFonts w:eastAsia="Calibri" w:cs="Times New Roman"/>
          <w:szCs w:val="28"/>
        </w:rPr>
        <w:t>изменения следует внести в подпункт 13.2 пункта 13, в подпункт</w:t>
      </w:r>
      <w:r w:rsidRPr="00814B56">
        <w:rPr>
          <w:rFonts w:eastAsia="Calibri" w:cs="Times New Roman"/>
          <w:szCs w:val="28"/>
        </w:rPr>
        <w:t xml:space="preserve"> 14.2 пункта 14 раздела</w:t>
      </w:r>
      <w:r w:rsidRPr="00814B56">
        <w:rPr>
          <w:rFonts w:eastAsia="Times New Roman" w:cs="Times New Roman"/>
          <w:szCs w:val="28"/>
          <w:lang w:eastAsia="ru-RU"/>
        </w:rPr>
        <w:t xml:space="preserve"> </w:t>
      </w:r>
      <w:r w:rsidRPr="00814B56">
        <w:rPr>
          <w:rFonts w:eastAsia="Times New Roman" w:cs="Times New Roman"/>
          <w:szCs w:val="28"/>
          <w:lang w:val="en-US" w:eastAsia="ru-RU"/>
        </w:rPr>
        <w:t>II</w:t>
      </w:r>
      <w:r w:rsidRPr="00814B56">
        <w:rPr>
          <w:rFonts w:eastAsia="Times New Roman" w:cs="Times New Roman"/>
          <w:szCs w:val="28"/>
          <w:lang w:eastAsia="ru-RU"/>
        </w:rPr>
        <w:t xml:space="preserve"> </w:t>
      </w:r>
      <w:r w:rsidRPr="00814B56">
        <w:rPr>
          <w:rFonts w:cs="Times New Roman"/>
          <w:szCs w:val="28"/>
        </w:rPr>
        <w:t>Порядка № 1</w:t>
      </w:r>
      <w:r w:rsidRPr="00814B56">
        <w:rPr>
          <w:rFonts w:eastAsia="Calibri" w:cs="Times New Roman"/>
          <w:szCs w:val="28"/>
        </w:rPr>
        <w:t xml:space="preserve"> и </w:t>
      </w:r>
      <w:r w:rsidR="00430DF2" w:rsidRPr="00814B56">
        <w:rPr>
          <w:rFonts w:eastAsia="Calibri" w:cs="Times New Roman"/>
          <w:szCs w:val="28"/>
        </w:rPr>
        <w:t xml:space="preserve">в </w:t>
      </w:r>
      <w:r w:rsidRPr="00814B56">
        <w:rPr>
          <w:rFonts w:eastAsia="Calibri" w:cs="Times New Roman"/>
          <w:szCs w:val="28"/>
        </w:rPr>
        <w:t>Поряд</w:t>
      </w:r>
      <w:r w:rsidR="00430DF2" w:rsidRPr="00814B56">
        <w:rPr>
          <w:rFonts w:eastAsia="Calibri" w:cs="Times New Roman"/>
          <w:szCs w:val="28"/>
        </w:rPr>
        <w:t>ок</w:t>
      </w:r>
      <w:r w:rsidRPr="00814B56">
        <w:rPr>
          <w:rFonts w:eastAsia="Calibri" w:cs="Times New Roman"/>
          <w:szCs w:val="28"/>
        </w:rPr>
        <w:t xml:space="preserve"> № 2.</w:t>
      </w:r>
    </w:p>
    <w:p w14:paraId="32BCA9E6" w14:textId="376EAFE8" w:rsidR="00C82700" w:rsidRPr="00814B56" w:rsidRDefault="00C82700" w:rsidP="00C82700">
      <w:pPr>
        <w:ind w:firstLine="709"/>
        <w:jc w:val="both"/>
        <w:rPr>
          <w:rFonts w:eastAsia="Calibri" w:cs="Times New Roman"/>
          <w:i/>
          <w:szCs w:val="28"/>
        </w:rPr>
      </w:pPr>
      <w:r w:rsidRPr="00814B56">
        <w:rPr>
          <w:rFonts w:eastAsia="Calibri" w:cs="Times New Roman"/>
          <w:i/>
          <w:szCs w:val="28"/>
        </w:rPr>
        <w:t>Взаимное несоответствие положений затрудняет</w:t>
      </w:r>
      <w:r w:rsidRPr="00814B56">
        <w:t xml:space="preserve"> </w:t>
      </w:r>
      <w:r w:rsidRPr="00814B56">
        <w:rPr>
          <w:rFonts w:eastAsia="Calibri" w:cs="Times New Roman"/>
          <w:i/>
          <w:szCs w:val="28"/>
        </w:rPr>
        <w:t>осуществление предпринимательской и инвестиционной деятельности.</w:t>
      </w:r>
    </w:p>
    <w:p w14:paraId="0510CD63" w14:textId="5324B790" w:rsidR="005B5852" w:rsidRPr="00814B56" w:rsidRDefault="00365896" w:rsidP="00365896">
      <w:pPr>
        <w:ind w:firstLine="709"/>
        <w:jc w:val="both"/>
        <w:rPr>
          <w:rFonts w:cs="Times New Roman"/>
          <w:color w:val="0070C0"/>
          <w:szCs w:val="28"/>
        </w:rPr>
      </w:pPr>
      <w:r w:rsidRPr="00814B56">
        <w:rPr>
          <w:rFonts w:cs="Times New Roman"/>
          <w:szCs w:val="28"/>
        </w:rPr>
        <w:t>3.</w:t>
      </w:r>
      <w:r w:rsidR="00540EA8" w:rsidRPr="00814B56">
        <w:rPr>
          <w:rFonts w:cs="Times New Roman"/>
          <w:szCs w:val="28"/>
        </w:rPr>
        <w:t>7</w:t>
      </w:r>
      <w:r w:rsidRPr="00814B56">
        <w:rPr>
          <w:rFonts w:cs="Times New Roman"/>
          <w:szCs w:val="28"/>
        </w:rPr>
        <w:t>. Формулировка абзаца 1 под</w:t>
      </w:r>
      <w:r w:rsidRPr="00814B56">
        <w:rPr>
          <w:rFonts w:cs="Times New Roman"/>
          <w:szCs w:val="28"/>
        </w:rPr>
        <w:t>пункт</w:t>
      </w:r>
      <w:r w:rsidRPr="00814B56">
        <w:rPr>
          <w:rFonts w:cs="Times New Roman"/>
          <w:szCs w:val="28"/>
        </w:rPr>
        <w:t>а</w:t>
      </w:r>
      <w:r w:rsidRPr="00814B56">
        <w:rPr>
          <w:rFonts w:cs="Times New Roman"/>
          <w:szCs w:val="28"/>
        </w:rPr>
        <w:t xml:space="preserve"> 4</w:t>
      </w:r>
      <w:r w:rsidRPr="00814B56">
        <w:rPr>
          <w:rFonts w:cs="Times New Roman"/>
          <w:szCs w:val="28"/>
        </w:rPr>
        <w:t>.2 пункта 4</w:t>
      </w:r>
      <w:r w:rsidRPr="00814B56">
        <w:rPr>
          <w:rFonts w:cs="Times New Roman"/>
          <w:szCs w:val="28"/>
        </w:rPr>
        <w:t xml:space="preserve"> раздела </w:t>
      </w:r>
      <w:r w:rsidRPr="00814B56">
        <w:rPr>
          <w:rFonts w:cs="Times New Roman"/>
          <w:szCs w:val="28"/>
          <w:lang w:val="en-US"/>
        </w:rPr>
        <w:t>I</w:t>
      </w:r>
      <w:r w:rsidRPr="00814B56">
        <w:rPr>
          <w:rFonts w:cs="Times New Roman"/>
          <w:szCs w:val="28"/>
        </w:rPr>
        <w:t xml:space="preserve"> Порядка № 1                       не соответствует абзацу 1 подпункта 2.2 Порядка (</w:t>
      </w:r>
      <w:r w:rsidRPr="00814B56">
        <w:rPr>
          <w:rFonts w:cs="Times New Roman"/>
          <w:szCs w:val="28"/>
        </w:rPr>
        <w:t xml:space="preserve">Недостаточность средств, накопленных на специальных счетах или счете регионального оператора, </w:t>
      </w:r>
      <w:r w:rsidRPr="00814B56">
        <w:rPr>
          <w:rFonts w:cs="Times New Roman"/>
          <w:szCs w:val="28"/>
          <w:u w:val="single"/>
        </w:rPr>
        <w:t>на которых собственники помещений</w:t>
      </w:r>
      <w:r w:rsidRPr="00814B56">
        <w:rPr>
          <w:rFonts w:cs="Times New Roman"/>
          <w:szCs w:val="28"/>
          <w:u w:val="single"/>
        </w:rPr>
        <w:t xml:space="preserve"> </w:t>
      </w:r>
      <w:r w:rsidRPr="00814B56">
        <w:rPr>
          <w:rFonts w:cs="Times New Roman"/>
          <w:szCs w:val="28"/>
          <w:u w:val="single"/>
        </w:rPr>
        <w:t>в многоквартирных домах, пострадавших в результате чрезвычайной ситуации, формируют фонд капитального ремонта за счет перечислений взносов на капитальный ремонт</w:t>
      </w:r>
      <w:r w:rsidRPr="00814B56">
        <w:rPr>
          <w:rFonts w:cs="Times New Roman"/>
          <w:szCs w:val="28"/>
        </w:rPr>
        <w:t>, для проведения капитального ремонта при условии</w:t>
      </w:r>
      <w:r w:rsidRPr="00814B56">
        <w:rPr>
          <w:rFonts w:cs="Times New Roman"/>
          <w:szCs w:val="28"/>
        </w:rPr>
        <w:t xml:space="preserve">…) </w:t>
      </w:r>
    </w:p>
    <w:p w14:paraId="1080363C" w14:textId="77777777" w:rsidR="00365896" w:rsidRPr="00814B56" w:rsidRDefault="00365896" w:rsidP="00365896">
      <w:pPr>
        <w:ind w:firstLine="709"/>
        <w:jc w:val="both"/>
        <w:rPr>
          <w:rFonts w:eastAsia="Calibri" w:cs="Times New Roman"/>
          <w:i/>
          <w:szCs w:val="28"/>
        </w:rPr>
      </w:pPr>
      <w:r w:rsidRPr="00814B56">
        <w:rPr>
          <w:rFonts w:eastAsia="Calibri" w:cs="Times New Roman"/>
          <w:i/>
          <w:szCs w:val="28"/>
        </w:rPr>
        <w:t>Взаимное несоответствие положений затрудняет</w:t>
      </w:r>
      <w:r w:rsidRPr="00814B56">
        <w:t xml:space="preserve"> </w:t>
      </w:r>
      <w:r w:rsidRPr="00814B56">
        <w:rPr>
          <w:rFonts w:eastAsia="Calibri" w:cs="Times New Roman"/>
          <w:i/>
          <w:szCs w:val="28"/>
        </w:rPr>
        <w:t>осуществление предпринимательской и инвестиционной деятельности.</w:t>
      </w:r>
    </w:p>
    <w:p w14:paraId="0B67462E" w14:textId="4BE02A0B" w:rsidR="00C8361B" w:rsidRPr="00814B56" w:rsidRDefault="00C8361B" w:rsidP="00667F3C">
      <w:pPr>
        <w:ind w:firstLine="709"/>
        <w:jc w:val="both"/>
        <w:rPr>
          <w:rFonts w:cs="Times New Roman"/>
          <w:szCs w:val="28"/>
        </w:rPr>
      </w:pPr>
      <w:r w:rsidRPr="00814B56">
        <w:rPr>
          <w:rFonts w:cs="Times New Roman"/>
          <w:szCs w:val="28"/>
        </w:rPr>
        <w:t xml:space="preserve">3.8. Пунктом 6 раздела </w:t>
      </w:r>
      <w:r w:rsidRPr="00814B56">
        <w:rPr>
          <w:rFonts w:cs="Times New Roman"/>
          <w:szCs w:val="28"/>
          <w:lang w:val="en-US"/>
        </w:rPr>
        <w:t>I</w:t>
      </w:r>
      <w:r w:rsidRPr="00814B56">
        <w:rPr>
          <w:rFonts w:cs="Times New Roman"/>
          <w:szCs w:val="28"/>
        </w:rPr>
        <w:t xml:space="preserve"> Порядка № 1 </w:t>
      </w:r>
      <w:r w:rsidRPr="00814B56">
        <w:rPr>
          <w:rFonts w:cs="Times New Roman"/>
          <w:szCs w:val="28"/>
        </w:rPr>
        <w:t xml:space="preserve">установлены критерии отбора, </w:t>
      </w:r>
      <w:r w:rsidR="00177621" w:rsidRPr="00814B56">
        <w:rPr>
          <w:rFonts w:cs="Times New Roman"/>
          <w:szCs w:val="28"/>
        </w:rPr>
        <w:t xml:space="preserve">                                         </w:t>
      </w:r>
      <w:r w:rsidRPr="00814B56">
        <w:rPr>
          <w:rFonts w:cs="Times New Roman"/>
          <w:szCs w:val="28"/>
        </w:rPr>
        <w:t>при этом проведение отбора Порядком № 1 не предусмотрено.</w:t>
      </w:r>
    </w:p>
    <w:p w14:paraId="40F95311" w14:textId="336C1833" w:rsidR="00C8361B" w:rsidRPr="00814B56" w:rsidRDefault="00C8361B" w:rsidP="00667F3C">
      <w:pPr>
        <w:ind w:firstLine="709"/>
        <w:jc w:val="both"/>
        <w:rPr>
          <w:rFonts w:cs="Times New Roman"/>
          <w:szCs w:val="28"/>
        </w:rPr>
      </w:pPr>
      <w:r w:rsidRPr="00814B56">
        <w:rPr>
          <w:rFonts w:cs="Times New Roman"/>
          <w:szCs w:val="28"/>
        </w:rPr>
        <w:t>Аналогичные нормы установлены Порядком № 2.</w:t>
      </w:r>
    </w:p>
    <w:p w14:paraId="5E116304" w14:textId="2C9DFE1A" w:rsidR="00C8361B" w:rsidRPr="00814B56" w:rsidRDefault="00C8361B" w:rsidP="00C8361B">
      <w:pPr>
        <w:ind w:firstLine="709"/>
        <w:jc w:val="both"/>
        <w:rPr>
          <w:rFonts w:eastAsia="Calibri" w:cs="Times New Roman"/>
          <w:i/>
          <w:szCs w:val="28"/>
        </w:rPr>
      </w:pPr>
      <w:r w:rsidRPr="00814B56">
        <w:rPr>
          <w:rFonts w:eastAsia="Calibri" w:cs="Times New Roman"/>
          <w:i/>
          <w:szCs w:val="28"/>
        </w:rPr>
        <w:t>Взаимное несоответствие положений затрудняет</w:t>
      </w:r>
      <w:r w:rsidRPr="00814B56">
        <w:t xml:space="preserve"> </w:t>
      </w:r>
      <w:r w:rsidRPr="00814B56">
        <w:rPr>
          <w:rFonts w:eastAsia="Calibri" w:cs="Times New Roman"/>
          <w:i/>
          <w:szCs w:val="28"/>
        </w:rPr>
        <w:t>осуществление предпринимательской и инвестиционной деятельности.</w:t>
      </w:r>
    </w:p>
    <w:p w14:paraId="4429EEA8" w14:textId="0B9EF2AD" w:rsidR="00C8361B" w:rsidRPr="00814B56" w:rsidRDefault="00C8361B" w:rsidP="00C8361B">
      <w:pPr>
        <w:ind w:firstLine="709"/>
        <w:jc w:val="both"/>
      </w:pPr>
      <w:r w:rsidRPr="00814B56">
        <w:rPr>
          <w:rFonts w:eastAsia="Calibri" w:cs="Times New Roman"/>
          <w:szCs w:val="28"/>
        </w:rPr>
        <w:t xml:space="preserve">3.9. Подпунктом 6.1 пункта 6 </w:t>
      </w:r>
      <w:r w:rsidR="00177621" w:rsidRPr="00814B56">
        <w:rPr>
          <w:rFonts w:cs="Times New Roman"/>
          <w:szCs w:val="28"/>
        </w:rPr>
        <w:t xml:space="preserve">раздела </w:t>
      </w:r>
      <w:r w:rsidR="00177621" w:rsidRPr="00814B56">
        <w:rPr>
          <w:rFonts w:cs="Times New Roman"/>
          <w:szCs w:val="28"/>
          <w:lang w:val="en-US"/>
        </w:rPr>
        <w:t>I</w:t>
      </w:r>
      <w:r w:rsidR="00177621" w:rsidRPr="00814B56">
        <w:rPr>
          <w:rFonts w:cs="Times New Roman"/>
          <w:szCs w:val="28"/>
        </w:rPr>
        <w:t xml:space="preserve"> Порядка № 1</w:t>
      </w:r>
      <w:r w:rsidR="00177621" w:rsidRPr="00814B56">
        <w:rPr>
          <w:rFonts w:cs="Times New Roman"/>
          <w:szCs w:val="28"/>
        </w:rPr>
        <w:t xml:space="preserve"> </w:t>
      </w:r>
      <w:r w:rsidRPr="00814B56">
        <w:rPr>
          <w:rFonts w:eastAsia="Calibri" w:cs="Times New Roman"/>
          <w:szCs w:val="28"/>
        </w:rPr>
        <w:t>установлен критерий</w:t>
      </w:r>
      <w:r w:rsidRPr="00814B56">
        <w:rPr>
          <w:rFonts w:eastAsia="Calibri" w:cs="Times New Roman"/>
          <w:i/>
          <w:szCs w:val="28"/>
        </w:rPr>
        <w:t xml:space="preserve"> - </w:t>
      </w:r>
      <w:r w:rsidRPr="00814B56">
        <w:t>о</w:t>
      </w:r>
      <w:r w:rsidRPr="00814B56">
        <w:t>существление деятельности по управлению многоквартирными домами, пострадавшими в результате чрезвычайной ситуации</w:t>
      </w:r>
      <w:r w:rsidRPr="00814B56">
        <w:t>.</w:t>
      </w:r>
    </w:p>
    <w:p w14:paraId="375089E3" w14:textId="1562B27D" w:rsidR="00C8361B" w:rsidRPr="00814B56" w:rsidRDefault="00C8361B" w:rsidP="00C8361B">
      <w:pPr>
        <w:ind w:firstLine="709"/>
        <w:jc w:val="both"/>
        <w:rPr>
          <w:rFonts w:cs="Times New Roman"/>
          <w:szCs w:val="28"/>
        </w:rPr>
      </w:pPr>
      <w:r w:rsidRPr="00814B56">
        <w:t>При этом, получателем субсидии в соответ</w:t>
      </w:r>
      <w:r w:rsidR="00177621" w:rsidRPr="00814B56">
        <w:t>ст</w:t>
      </w:r>
      <w:r w:rsidRPr="00814B56">
        <w:t xml:space="preserve">вии с понятием, установленным пунктом 3 раздела </w:t>
      </w:r>
      <w:r w:rsidRPr="00814B56">
        <w:rPr>
          <w:rFonts w:cs="Times New Roman"/>
          <w:szCs w:val="28"/>
          <w:lang w:val="en-US"/>
        </w:rPr>
        <w:t>I</w:t>
      </w:r>
      <w:r w:rsidRPr="00814B56">
        <w:rPr>
          <w:rFonts w:cs="Times New Roman"/>
          <w:szCs w:val="28"/>
        </w:rPr>
        <w:t xml:space="preserve"> Порядка № 1</w:t>
      </w:r>
      <w:r w:rsidR="00177621" w:rsidRPr="00814B56">
        <w:rPr>
          <w:rFonts w:cs="Times New Roman"/>
          <w:szCs w:val="28"/>
        </w:rPr>
        <w:t>,</w:t>
      </w:r>
      <w:r w:rsidRPr="00814B56">
        <w:rPr>
          <w:rFonts w:cs="Times New Roman"/>
          <w:szCs w:val="28"/>
        </w:rPr>
        <w:t xml:space="preserve"> является региональный оператор, который </w:t>
      </w:r>
      <w:r w:rsidR="00177621" w:rsidRPr="00814B56">
        <w:rPr>
          <w:rFonts w:cs="Times New Roman"/>
          <w:szCs w:val="28"/>
        </w:rPr>
        <w:t xml:space="preserve">                              </w:t>
      </w:r>
      <w:r w:rsidRPr="00814B56">
        <w:rPr>
          <w:rFonts w:cs="Times New Roman"/>
          <w:szCs w:val="28"/>
        </w:rPr>
        <w:t xml:space="preserve">не осуществляет указанную деятельность, следовательно не может </w:t>
      </w:r>
      <w:r w:rsidR="00177621" w:rsidRPr="00814B56">
        <w:rPr>
          <w:rFonts w:cs="Times New Roman"/>
          <w:szCs w:val="28"/>
        </w:rPr>
        <w:t>претендовать</w:t>
      </w:r>
      <w:r w:rsidRPr="00814B56">
        <w:rPr>
          <w:rFonts w:cs="Times New Roman"/>
          <w:szCs w:val="28"/>
        </w:rPr>
        <w:t xml:space="preserve"> </w:t>
      </w:r>
      <w:r w:rsidR="00177621" w:rsidRPr="00814B56">
        <w:rPr>
          <w:rFonts w:cs="Times New Roman"/>
          <w:szCs w:val="28"/>
        </w:rPr>
        <w:t xml:space="preserve">                     </w:t>
      </w:r>
      <w:r w:rsidRPr="00814B56">
        <w:rPr>
          <w:rFonts w:cs="Times New Roman"/>
          <w:szCs w:val="28"/>
        </w:rPr>
        <w:t>на получение субсидии.</w:t>
      </w:r>
    </w:p>
    <w:p w14:paraId="06663596" w14:textId="72504F5C" w:rsidR="000544A7" w:rsidRPr="00814B56" w:rsidRDefault="000544A7" w:rsidP="00C8361B">
      <w:pPr>
        <w:ind w:firstLine="709"/>
        <w:jc w:val="both"/>
        <w:rPr>
          <w:rFonts w:cs="Times New Roman"/>
          <w:szCs w:val="28"/>
        </w:rPr>
      </w:pPr>
      <w:r w:rsidRPr="00814B56">
        <w:rPr>
          <w:rFonts w:cs="Times New Roman"/>
          <w:szCs w:val="28"/>
        </w:rPr>
        <w:t>Аналогичное замечание указано Югорски</w:t>
      </w:r>
      <w:r w:rsidR="00914F4D" w:rsidRPr="00814B56">
        <w:rPr>
          <w:rFonts w:cs="Times New Roman"/>
          <w:szCs w:val="28"/>
        </w:rPr>
        <w:t>м</w:t>
      </w:r>
      <w:r w:rsidRPr="00814B56">
        <w:rPr>
          <w:rFonts w:cs="Times New Roman"/>
          <w:szCs w:val="28"/>
        </w:rPr>
        <w:t xml:space="preserve"> фонд</w:t>
      </w:r>
      <w:r w:rsidR="00914F4D" w:rsidRPr="00814B56">
        <w:rPr>
          <w:rFonts w:cs="Times New Roman"/>
          <w:szCs w:val="28"/>
        </w:rPr>
        <w:t>ом</w:t>
      </w:r>
      <w:r w:rsidRPr="00814B56">
        <w:rPr>
          <w:rFonts w:cs="Times New Roman"/>
          <w:szCs w:val="28"/>
        </w:rPr>
        <w:t xml:space="preserve"> капитального ремонта</w:t>
      </w:r>
      <w:r w:rsidR="00914F4D" w:rsidRPr="00814B56">
        <w:rPr>
          <w:rFonts w:cs="Times New Roman"/>
          <w:szCs w:val="28"/>
        </w:rPr>
        <w:t>. Несмотря на его принятие</w:t>
      </w:r>
      <w:r w:rsidR="00893A9E" w:rsidRPr="00814B56">
        <w:rPr>
          <w:rFonts w:cs="Times New Roman"/>
          <w:szCs w:val="28"/>
        </w:rPr>
        <w:t>,</w:t>
      </w:r>
      <w:r w:rsidR="00914F4D" w:rsidRPr="00814B56">
        <w:rPr>
          <w:rFonts w:cs="Times New Roman"/>
          <w:szCs w:val="28"/>
        </w:rPr>
        <w:t xml:space="preserve"> изменения в проект правового акта не внесены.</w:t>
      </w:r>
    </w:p>
    <w:p w14:paraId="2D16FE9D" w14:textId="24A864C8" w:rsidR="00C8361B" w:rsidRPr="00814B56" w:rsidRDefault="00C8361B" w:rsidP="00C8361B">
      <w:pPr>
        <w:ind w:firstLine="709"/>
        <w:jc w:val="both"/>
        <w:rPr>
          <w:rFonts w:eastAsia="Calibri" w:cs="Times New Roman"/>
          <w:i/>
          <w:szCs w:val="28"/>
        </w:rPr>
      </w:pPr>
      <w:r w:rsidRPr="00814B56">
        <w:rPr>
          <w:rFonts w:eastAsia="Calibri" w:cs="Times New Roman"/>
          <w:i/>
          <w:szCs w:val="28"/>
        </w:rPr>
        <w:t>Установление необоснованного ограничения</w:t>
      </w:r>
      <w:r w:rsidRPr="00814B56">
        <w:rPr>
          <w:rFonts w:cs="Times New Roman"/>
          <w:szCs w:val="28"/>
        </w:rPr>
        <w:t xml:space="preserve"> </w:t>
      </w:r>
      <w:r w:rsidRPr="00814B56">
        <w:rPr>
          <w:rFonts w:eastAsia="Calibri" w:cs="Times New Roman"/>
          <w:i/>
          <w:szCs w:val="28"/>
        </w:rPr>
        <w:t>затрудняет</w:t>
      </w:r>
      <w:r w:rsidRPr="00814B56">
        <w:t xml:space="preserve"> </w:t>
      </w:r>
      <w:r w:rsidRPr="00814B56">
        <w:rPr>
          <w:rFonts w:eastAsia="Calibri" w:cs="Times New Roman"/>
          <w:i/>
          <w:szCs w:val="28"/>
        </w:rPr>
        <w:t>осуществление предпринимательской и инвестиционной деятельности.</w:t>
      </w:r>
    </w:p>
    <w:p w14:paraId="4FCED8A0" w14:textId="3F27DEC1" w:rsidR="00C8361B" w:rsidRPr="00814B56" w:rsidRDefault="002D02E9" w:rsidP="00C8361B">
      <w:pPr>
        <w:ind w:firstLine="709"/>
        <w:jc w:val="both"/>
        <w:rPr>
          <w:rFonts w:cs="Times New Roman"/>
          <w:szCs w:val="28"/>
        </w:rPr>
      </w:pPr>
      <w:r w:rsidRPr="00814B56">
        <w:rPr>
          <w:rFonts w:eastAsia="Calibri" w:cs="Times New Roman"/>
          <w:szCs w:val="28"/>
        </w:rPr>
        <w:t xml:space="preserve">3.10. Пунктом 4 раздела </w:t>
      </w:r>
      <w:r w:rsidRPr="00814B56">
        <w:rPr>
          <w:rFonts w:cs="Times New Roman"/>
          <w:szCs w:val="28"/>
          <w:lang w:val="en-US"/>
        </w:rPr>
        <w:t>II</w:t>
      </w:r>
      <w:r w:rsidRPr="00814B56">
        <w:rPr>
          <w:rFonts w:cs="Times New Roman"/>
          <w:szCs w:val="28"/>
        </w:rPr>
        <w:t xml:space="preserve"> Порядка № 1</w:t>
      </w:r>
      <w:r w:rsidRPr="00814B56">
        <w:rPr>
          <w:rFonts w:cs="Times New Roman"/>
          <w:szCs w:val="28"/>
        </w:rPr>
        <w:t xml:space="preserve"> в составе документов на получение субсидии установлено представление:</w:t>
      </w:r>
    </w:p>
    <w:p w14:paraId="1DD1DEA4" w14:textId="589C5E36" w:rsidR="002D02E9" w:rsidRPr="00814B56" w:rsidRDefault="002D02E9" w:rsidP="002D02E9">
      <w:pPr>
        <w:ind w:firstLine="709"/>
        <w:jc w:val="both"/>
        <w:rPr>
          <w:rFonts w:eastAsia="Calibri" w:cs="Times New Roman"/>
          <w:szCs w:val="28"/>
        </w:rPr>
      </w:pPr>
      <w:r w:rsidRPr="00814B56">
        <w:rPr>
          <w:rFonts w:eastAsia="Calibri" w:cs="Times New Roman"/>
          <w:szCs w:val="28"/>
        </w:rPr>
        <w:t>- копи</w:t>
      </w:r>
      <w:r w:rsidRPr="00814B56">
        <w:rPr>
          <w:rFonts w:eastAsia="Calibri" w:cs="Times New Roman"/>
          <w:szCs w:val="28"/>
        </w:rPr>
        <w:t>и</w:t>
      </w:r>
      <w:r w:rsidRPr="00814B56">
        <w:rPr>
          <w:rFonts w:eastAsia="Calibri" w:cs="Times New Roman"/>
          <w:szCs w:val="28"/>
        </w:rPr>
        <w:t xml:space="preserve"> акта обследования многоквартирного дома по форме согласно приложению 1 к порядку и перечню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w:t>
      </w:r>
      <w:r w:rsidRPr="00814B56">
        <w:rPr>
          <w:rFonts w:eastAsia="Calibri" w:cs="Times New Roman"/>
          <w:szCs w:val="28"/>
        </w:rPr>
        <w:t xml:space="preserve">                                           </w:t>
      </w:r>
      <w:r w:rsidRPr="00814B56">
        <w:rPr>
          <w:rFonts w:eastAsia="Calibri" w:cs="Times New Roman"/>
          <w:szCs w:val="28"/>
        </w:rPr>
        <w:t xml:space="preserve">в многоквартирных домах, расположенных на территории города Сургута, </w:t>
      </w:r>
      <w:r w:rsidRPr="00814B56">
        <w:rPr>
          <w:rFonts w:eastAsia="Calibri" w:cs="Times New Roman"/>
          <w:szCs w:val="28"/>
        </w:rPr>
        <w:t xml:space="preserve">                                        </w:t>
      </w:r>
      <w:r w:rsidRPr="00814B56">
        <w:rPr>
          <w:rFonts w:eastAsia="Calibri" w:cs="Times New Roman"/>
          <w:szCs w:val="28"/>
        </w:rPr>
        <w:t>с приложением фотоматериалов;</w:t>
      </w:r>
    </w:p>
    <w:p w14:paraId="7799673B" w14:textId="2E66EE53" w:rsidR="002D02E9" w:rsidRPr="00814B56" w:rsidRDefault="002D02E9" w:rsidP="002D02E9">
      <w:pPr>
        <w:ind w:firstLine="709"/>
        <w:jc w:val="both"/>
        <w:rPr>
          <w:rFonts w:eastAsia="Calibri" w:cs="Times New Roman"/>
          <w:szCs w:val="28"/>
        </w:rPr>
      </w:pPr>
      <w:r w:rsidRPr="00814B56">
        <w:rPr>
          <w:rFonts w:eastAsia="Calibri" w:cs="Times New Roman"/>
          <w:szCs w:val="28"/>
        </w:rPr>
        <w:t>- копи</w:t>
      </w:r>
      <w:r w:rsidRPr="00814B56">
        <w:rPr>
          <w:rFonts w:eastAsia="Calibri" w:cs="Times New Roman"/>
          <w:szCs w:val="28"/>
        </w:rPr>
        <w:t>и</w:t>
      </w:r>
      <w:r w:rsidRPr="00814B56">
        <w:rPr>
          <w:rFonts w:eastAsia="Calibri" w:cs="Times New Roman"/>
          <w:szCs w:val="28"/>
        </w:rPr>
        <w:t xml:space="preserve"> решения комиссии об установлении неотложной необходимости </w:t>
      </w:r>
      <w:r w:rsidRPr="00814B56">
        <w:rPr>
          <w:rFonts w:eastAsia="Calibri" w:cs="Times New Roman"/>
          <w:szCs w:val="28"/>
        </w:rPr>
        <w:t xml:space="preserve">                                 </w:t>
      </w:r>
      <w:r w:rsidRPr="00814B56">
        <w:rPr>
          <w:rFonts w:eastAsia="Calibri" w:cs="Times New Roman"/>
          <w:szCs w:val="28"/>
        </w:rPr>
        <w:t>в проведении капитального ремонта при чрезвычайной ситуации при ре</w:t>
      </w:r>
      <w:r w:rsidRPr="00814B56">
        <w:rPr>
          <w:rFonts w:eastAsia="Calibri" w:cs="Times New Roman"/>
          <w:szCs w:val="28"/>
        </w:rPr>
        <w:t>ализации региональной программы.</w:t>
      </w:r>
    </w:p>
    <w:p w14:paraId="3DD1A804" w14:textId="7A0EF8FB" w:rsidR="002D02E9" w:rsidRPr="00814B56" w:rsidRDefault="002D02E9" w:rsidP="002D02E9">
      <w:pPr>
        <w:ind w:firstLine="709"/>
        <w:jc w:val="both"/>
        <w:rPr>
          <w:rFonts w:eastAsia="Calibri" w:cs="Times New Roman"/>
          <w:szCs w:val="28"/>
        </w:rPr>
      </w:pPr>
      <w:r w:rsidRPr="00814B56">
        <w:rPr>
          <w:rFonts w:eastAsia="Calibri" w:cs="Times New Roman"/>
          <w:szCs w:val="28"/>
        </w:rPr>
        <w:t xml:space="preserve">В соответствии с </w:t>
      </w:r>
      <w:r w:rsidRPr="00814B56">
        <w:rPr>
          <w:rFonts w:eastAsia="Calibri" w:cs="Times New Roman"/>
          <w:szCs w:val="28"/>
        </w:rPr>
        <w:t xml:space="preserve">распоряжением Администрации города от 19.01.2016 № 52 «Об утверждении состава и положения о деятельности комиссии по установлению необходимости проведения капитального ремонта общего имущества </w:t>
      </w:r>
      <w:r w:rsidRPr="00814B56">
        <w:rPr>
          <w:rFonts w:eastAsia="Calibri" w:cs="Times New Roman"/>
          <w:szCs w:val="28"/>
        </w:rPr>
        <w:t xml:space="preserve">                                               </w:t>
      </w:r>
      <w:r w:rsidRPr="00814B56">
        <w:rPr>
          <w:rFonts w:eastAsia="Calibri" w:cs="Times New Roman"/>
          <w:szCs w:val="28"/>
        </w:rPr>
        <w:t>в многоквартирных домах»</w:t>
      </w:r>
      <w:r w:rsidRPr="00814B56">
        <w:rPr>
          <w:rFonts w:eastAsia="Calibri" w:cs="Times New Roman"/>
          <w:szCs w:val="28"/>
        </w:rPr>
        <w:t xml:space="preserve"> секретарем комиссии является специалист департамента городского хозяйства Администрации города.</w:t>
      </w:r>
    </w:p>
    <w:p w14:paraId="2B72AC65" w14:textId="1E9ED376" w:rsidR="002D02E9" w:rsidRPr="00814B56" w:rsidRDefault="002D02E9" w:rsidP="002D02E9">
      <w:pPr>
        <w:ind w:firstLine="709"/>
        <w:jc w:val="both"/>
        <w:rPr>
          <w:rFonts w:eastAsia="Calibri" w:cs="Times New Roman"/>
          <w:szCs w:val="28"/>
        </w:rPr>
      </w:pPr>
      <w:r w:rsidRPr="00814B56">
        <w:rPr>
          <w:rFonts w:eastAsia="Calibri" w:cs="Times New Roman"/>
          <w:szCs w:val="28"/>
        </w:rPr>
        <w:t>Следовательно, указанные документы находятся в распоряжении органа местного самоуправления.</w:t>
      </w:r>
    </w:p>
    <w:p w14:paraId="4E232511" w14:textId="2A5210F2" w:rsidR="002D02E9" w:rsidRPr="00814B56" w:rsidRDefault="002D02E9" w:rsidP="002D02E9">
      <w:pPr>
        <w:ind w:firstLine="709"/>
        <w:jc w:val="both"/>
        <w:rPr>
          <w:rFonts w:eastAsia="Calibri" w:cs="Times New Roman"/>
          <w:szCs w:val="28"/>
        </w:rPr>
      </w:pPr>
      <w:r w:rsidRPr="00814B56">
        <w:rPr>
          <w:rFonts w:eastAsia="Calibri" w:cs="Times New Roman"/>
          <w:szCs w:val="28"/>
        </w:rPr>
        <w:t xml:space="preserve">Аналогичное требование представления документов установлено </w:t>
      </w:r>
      <w:r w:rsidR="00B15BE6" w:rsidRPr="00814B56">
        <w:rPr>
          <w:rFonts w:eastAsia="Calibri" w:cs="Times New Roman"/>
          <w:szCs w:val="28"/>
        </w:rPr>
        <w:t xml:space="preserve">                           </w:t>
      </w:r>
      <w:r w:rsidRPr="00814B56">
        <w:rPr>
          <w:rFonts w:eastAsia="Calibri" w:cs="Times New Roman"/>
          <w:szCs w:val="28"/>
        </w:rPr>
        <w:t>Порядком</w:t>
      </w:r>
      <w:r w:rsidR="00B15BE6" w:rsidRPr="00814B56">
        <w:rPr>
          <w:rFonts w:eastAsia="Calibri" w:cs="Times New Roman"/>
          <w:szCs w:val="28"/>
        </w:rPr>
        <w:t xml:space="preserve"> </w:t>
      </w:r>
      <w:r w:rsidRPr="00814B56">
        <w:rPr>
          <w:rFonts w:eastAsia="Calibri" w:cs="Times New Roman"/>
          <w:szCs w:val="28"/>
        </w:rPr>
        <w:t>№ 2.</w:t>
      </w:r>
    </w:p>
    <w:p w14:paraId="50BDE77A" w14:textId="77777777" w:rsidR="004A2417" w:rsidRPr="00814B56" w:rsidRDefault="004A2417" w:rsidP="004A2417">
      <w:pPr>
        <w:ind w:firstLine="709"/>
        <w:jc w:val="both"/>
        <w:rPr>
          <w:rFonts w:cs="Times New Roman"/>
          <w:i/>
          <w:szCs w:val="28"/>
        </w:rPr>
      </w:pPr>
      <w:r w:rsidRPr="00814B56">
        <w:rPr>
          <w:rFonts w:cs="Times New Roman"/>
          <w:i/>
          <w:szCs w:val="28"/>
        </w:rPr>
        <w:t>Требование органами власти излишних документов влечет избыточные обязанности для субъектов предпринимательской и инвестиционной деятельности, а также, способствует возникновению необоснованных расходов субъектов предпринимательской и инвестиционной деятельности.</w:t>
      </w:r>
    </w:p>
    <w:p w14:paraId="78803D1E" w14:textId="2521B153" w:rsidR="002D02E9" w:rsidRPr="00814B56" w:rsidRDefault="002D02E9" w:rsidP="002D02E9">
      <w:pPr>
        <w:ind w:firstLine="709"/>
        <w:jc w:val="both"/>
        <w:rPr>
          <w:szCs w:val="28"/>
        </w:rPr>
      </w:pPr>
      <w:r w:rsidRPr="00814B56">
        <w:rPr>
          <w:rFonts w:eastAsia="Calibri" w:cs="Times New Roman"/>
          <w:szCs w:val="28"/>
        </w:rPr>
        <w:t xml:space="preserve">3.11. </w:t>
      </w:r>
      <w:r w:rsidR="00DE7E23" w:rsidRPr="00814B56">
        <w:rPr>
          <w:rFonts w:eastAsia="Calibri" w:cs="Times New Roman"/>
          <w:szCs w:val="28"/>
        </w:rPr>
        <w:t xml:space="preserve">Абзац второй пункта </w:t>
      </w:r>
      <w:r w:rsidRPr="00814B56">
        <w:t xml:space="preserve">5 раздела </w:t>
      </w:r>
      <w:r w:rsidR="00DE7E23" w:rsidRPr="00814B56">
        <w:rPr>
          <w:rFonts w:cs="Times New Roman"/>
          <w:szCs w:val="28"/>
          <w:lang w:val="en-US"/>
        </w:rPr>
        <w:t>II</w:t>
      </w:r>
      <w:r w:rsidR="00DE7E23" w:rsidRPr="00814B56">
        <w:rPr>
          <w:rFonts w:cs="Times New Roman"/>
          <w:szCs w:val="28"/>
        </w:rPr>
        <w:t xml:space="preserve"> Порядка № 1 </w:t>
      </w:r>
      <w:r w:rsidR="00DE7E23" w:rsidRPr="00814B56">
        <w:rPr>
          <w:rFonts w:cs="Times New Roman"/>
          <w:szCs w:val="28"/>
        </w:rPr>
        <w:t xml:space="preserve">следует </w:t>
      </w:r>
      <w:r w:rsidRPr="00814B56">
        <w:t xml:space="preserve">дополнить процедурой получения </w:t>
      </w:r>
      <w:r w:rsidRPr="00814B56">
        <w:rPr>
          <w:szCs w:val="28"/>
        </w:rPr>
        <w:t>информация, содержащаяся в Едином Федеральном реестре сведений</w:t>
      </w:r>
      <w:r w:rsidR="00DE7E23" w:rsidRPr="00814B56">
        <w:rPr>
          <w:szCs w:val="28"/>
        </w:rPr>
        <w:t xml:space="preserve"> </w:t>
      </w:r>
      <w:r w:rsidRPr="00814B56">
        <w:rPr>
          <w:szCs w:val="28"/>
        </w:rPr>
        <w:t>о банкротстве, размещенном в открытом доступе в информационно-телекоммуникационной сети «Интернет» (</w:t>
      </w:r>
      <w:hyperlink r:id="rId12" w:history="1">
        <w:r w:rsidR="00B309D4" w:rsidRPr="00814B56">
          <w:rPr>
            <w:rStyle w:val="afff0"/>
            <w:szCs w:val="28"/>
            <w:lang w:val="en-US"/>
          </w:rPr>
          <w:t>https</w:t>
        </w:r>
        <w:r w:rsidR="00B309D4" w:rsidRPr="00814B56">
          <w:rPr>
            <w:rStyle w:val="afff0"/>
            <w:szCs w:val="28"/>
          </w:rPr>
          <w:t>://</w:t>
        </w:r>
        <w:r w:rsidR="00B309D4" w:rsidRPr="00814B56">
          <w:rPr>
            <w:rStyle w:val="afff0"/>
            <w:szCs w:val="28"/>
            <w:lang w:val="en-US"/>
          </w:rPr>
          <w:t>bankrot</w:t>
        </w:r>
        <w:r w:rsidR="00B309D4" w:rsidRPr="00814B56">
          <w:rPr>
            <w:rStyle w:val="afff0"/>
            <w:szCs w:val="28"/>
          </w:rPr>
          <w:t>.</w:t>
        </w:r>
        <w:r w:rsidR="00B309D4" w:rsidRPr="00814B56">
          <w:rPr>
            <w:rStyle w:val="afff0"/>
            <w:szCs w:val="28"/>
            <w:lang w:val="en-US"/>
          </w:rPr>
          <w:t>fedresurs</w:t>
        </w:r>
        <w:r w:rsidR="00B309D4" w:rsidRPr="00814B56">
          <w:rPr>
            <w:rStyle w:val="afff0"/>
            <w:szCs w:val="28"/>
          </w:rPr>
          <w:t>.</w:t>
        </w:r>
        <w:r w:rsidR="00B309D4" w:rsidRPr="00814B56">
          <w:rPr>
            <w:rStyle w:val="afff0"/>
            <w:szCs w:val="28"/>
            <w:lang w:val="en-US"/>
          </w:rPr>
          <w:t>ru</w:t>
        </w:r>
        <w:r w:rsidR="00B309D4" w:rsidRPr="00814B56">
          <w:rPr>
            <w:rStyle w:val="afff0"/>
            <w:szCs w:val="28"/>
          </w:rPr>
          <w:t>/</w:t>
        </w:r>
      </w:hyperlink>
      <w:r w:rsidRPr="00814B56">
        <w:rPr>
          <w:szCs w:val="28"/>
        </w:rPr>
        <w:t xml:space="preserve">). </w:t>
      </w:r>
    </w:p>
    <w:p w14:paraId="0E70AE7A" w14:textId="5AB816C7" w:rsidR="00B309D4" w:rsidRPr="00814B56" w:rsidRDefault="00B309D4" w:rsidP="002D02E9">
      <w:pPr>
        <w:ind w:firstLine="709"/>
        <w:jc w:val="both"/>
        <w:rPr>
          <w:szCs w:val="28"/>
        </w:rPr>
      </w:pPr>
      <w:r w:rsidRPr="00814B56">
        <w:rPr>
          <w:szCs w:val="28"/>
        </w:rPr>
        <w:t>Аналогичные нормы следует дополнить в Порядок № 2.</w:t>
      </w:r>
    </w:p>
    <w:p w14:paraId="6AB5A999" w14:textId="77777777" w:rsidR="002D02E9" w:rsidRPr="00814B56" w:rsidRDefault="002D02E9" w:rsidP="002D02E9">
      <w:pPr>
        <w:ind w:firstLine="709"/>
        <w:jc w:val="both"/>
        <w:rPr>
          <w:rFonts w:eastAsia="Calibri" w:cs="Times New Roman"/>
          <w:i/>
          <w:szCs w:val="28"/>
        </w:rPr>
      </w:pPr>
      <w:r w:rsidRPr="00814B56">
        <w:rPr>
          <w:rFonts w:cs="Times New Roman"/>
          <w:i/>
          <w:szCs w:val="28"/>
        </w:rPr>
        <w:t xml:space="preserve">Непрозрачность административных процедур </w:t>
      </w:r>
      <w:r w:rsidRPr="00814B56">
        <w:rPr>
          <w:rFonts w:eastAsia="Calibri" w:cs="Times New Roman"/>
          <w:i/>
          <w:szCs w:val="28"/>
        </w:rPr>
        <w:t>затрудняет осуществление предпринимательской и инвестиционной деятельности.</w:t>
      </w:r>
    </w:p>
    <w:p w14:paraId="39F3DD37" w14:textId="77777777" w:rsidR="00D005A4" w:rsidRPr="00814B56" w:rsidRDefault="00DE7E23" w:rsidP="00667F3C">
      <w:pPr>
        <w:ind w:firstLine="709"/>
        <w:jc w:val="both"/>
        <w:rPr>
          <w:rFonts w:cs="Times New Roman"/>
          <w:szCs w:val="28"/>
        </w:rPr>
      </w:pPr>
      <w:r w:rsidRPr="00814B56">
        <w:rPr>
          <w:rFonts w:cs="Times New Roman"/>
          <w:szCs w:val="28"/>
        </w:rPr>
        <w:t xml:space="preserve">3.12. </w:t>
      </w:r>
      <w:r w:rsidR="00C8361B" w:rsidRPr="00814B56">
        <w:rPr>
          <w:rFonts w:cs="Times New Roman"/>
          <w:szCs w:val="28"/>
        </w:rPr>
        <w:t xml:space="preserve">  </w:t>
      </w:r>
      <w:r w:rsidR="00B309D4" w:rsidRPr="00814B56">
        <w:rPr>
          <w:rFonts w:cs="Times New Roman"/>
          <w:szCs w:val="28"/>
        </w:rPr>
        <w:t>В</w:t>
      </w:r>
      <w:r w:rsidR="00C8361B" w:rsidRPr="00814B56">
        <w:rPr>
          <w:rFonts w:cs="Times New Roman"/>
          <w:szCs w:val="28"/>
        </w:rPr>
        <w:t xml:space="preserve"> </w:t>
      </w:r>
      <w:r w:rsidR="00B309D4" w:rsidRPr="00814B56">
        <w:rPr>
          <w:rFonts w:cs="Times New Roman"/>
          <w:szCs w:val="28"/>
        </w:rPr>
        <w:t xml:space="preserve">абзаце 4 пункта 14 </w:t>
      </w:r>
      <w:r w:rsidR="00B309D4" w:rsidRPr="00814B56">
        <w:t xml:space="preserve">раздела </w:t>
      </w:r>
      <w:r w:rsidR="00B309D4" w:rsidRPr="00814B56">
        <w:rPr>
          <w:rFonts w:cs="Times New Roman"/>
          <w:szCs w:val="28"/>
          <w:lang w:val="en-US"/>
        </w:rPr>
        <w:t>II</w:t>
      </w:r>
      <w:r w:rsidR="00B309D4" w:rsidRPr="00814B56">
        <w:rPr>
          <w:rFonts w:cs="Times New Roman"/>
          <w:szCs w:val="28"/>
        </w:rPr>
        <w:t xml:space="preserve"> Порядка № 1</w:t>
      </w:r>
      <w:r w:rsidR="00B309D4" w:rsidRPr="00814B56">
        <w:rPr>
          <w:rFonts w:cs="Times New Roman"/>
          <w:szCs w:val="28"/>
        </w:rPr>
        <w:t xml:space="preserve"> слова «отчет о расходах» следует заменить словами «отчет об осуществлении расходов» для приведения                            в соответствие с пунктом 6 Общих требований, утвержденных постановлением Правительства Российской Федерации от 18.09.2020 № 1492</w:t>
      </w:r>
      <w:r w:rsidR="00D005A4" w:rsidRPr="00814B56">
        <w:rPr>
          <w:rFonts w:cs="Times New Roman"/>
          <w:szCs w:val="28"/>
        </w:rPr>
        <w:t>.</w:t>
      </w:r>
    </w:p>
    <w:p w14:paraId="78F73A0F" w14:textId="68C6DC85" w:rsidR="00D005A4" w:rsidRPr="00814B56" w:rsidRDefault="00D005A4" w:rsidP="00D005A4">
      <w:pPr>
        <w:ind w:firstLine="709"/>
        <w:jc w:val="both"/>
        <w:rPr>
          <w:szCs w:val="28"/>
        </w:rPr>
      </w:pPr>
      <w:r w:rsidRPr="00814B56">
        <w:rPr>
          <w:szCs w:val="28"/>
        </w:rPr>
        <w:t xml:space="preserve">Аналогичные </w:t>
      </w:r>
      <w:r w:rsidRPr="00814B56">
        <w:rPr>
          <w:szCs w:val="28"/>
        </w:rPr>
        <w:t xml:space="preserve">несоответствия выявлены </w:t>
      </w:r>
      <w:r w:rsidRPr="00814B56">
        <w:rPr>
          <w:szCs w:val="28"/>
        </w:rPr>
        <w:t>в Поряд</w:t>
      </w:r>
      <w:r w:rsidRPr="00814B56">
        <w:rPr>
          <w:szCs w:val="28"/>
        </w:rPr>
        <w:t>ке</w:t>
      </w:r>
      <w:r w:rsidRPr="00814B56">
        <w:rPr>
          <w:szCs w:val="28"/>
        </w:rPr>
        <w:t xml:space="preserve"> № 2.</w:t>
      </w:r>
    </w:p>
    <w:p w14:paraId="3E93875C" w14:textId="0C172EBD" w:rsidR="00D005A4" w:rsidRPr="00814B56" w:rsidRDefault="00D005A4" w:rsidP="00D005A4">
      <w:pPr>
        <w:ind w:firstLine="709"/>
        <w:jc w:val="both"/>
        <w:rPr>
          <w:rFonts w:eastAsia="Calibri" w:cs="Times New Roman"/>
          <w:i/>
          <w:szCs w:val="28"/>
        </w:rPr>
      </w:pPr>
      <w:r w:rsidRPr="00814B56">
        <w:rPr>
          <w:rFonts w:eastAsia="Calibri" w:cs="Times New Roman"/>
          <w:i/>
          <w:szCs w:val="28"/>
        </w:rPr>
        <w:t xml:space="preserve">Несоответствие федеральному законодательству </w:t>
      </w:r>
      <w:r w:rsidRPr="00814B56">
        <w:rPr>
          <w:rFonts w:eastAsia="Calibri" w:cs="Times New Roman"/>
          <w:i/>
          <w:szCs w:val="28"/>
        </w:rPr>
        <w:t>затрудняет осуществление предпринимательской и инвестиционной деятельности.</w:t>
      </w:r>
    </w:p>
    <w:p w14:paraId="62EC4832" w14:textId="77777777" w:rsidR="00B15BE6" w:rsidRPr="00814B56" w:rsidRDefault="001741B4" w:rsidP="00B15BE6">
      <w:pPr>
        <w:ind w:firstLine="709"/>
        <w:jc w:val="both"/>
        <w:rPr>
          <w:rFonts w:cs="Times New Roman"/>
          <w:szCs w:val="28"/>
        </w:rPr>
      </w:pPr>
      <w:r w:rsidRPr="00814B56">
        <w:rPr>
          <w:rFonts w:eastAsia="Calibri" w:cs="Times New Roman"/>
          <w:szCs w:val="28"/>
        </w:rPr>
        <w:t xml:space="preserve">3.13. Абзацами 3, 4 подпункта 4.1. пункта 4 раздела </w:t>
      </w:r>
      <w:r w:rsidRPr="00814B56">
        <w:rPr>
          <w:rFonts w:cs="Times New Roman"/>
          <w:szCs w:val="28"/>
          <w:lang w:val="en-US"/>
        </w:rPr>
        <w:t>I</w:t>
      </w:r>
      <w:r w:rsidRPr="00814B56">
        <w:rPr>
          <w:rFonts w:cs="Times New Roman"/>
          <w:szCs w:val="28"/>
        </w:rPr>
        <w:t xml:space="preserve"> Порядка № </w:t>
      </w:r>
      <w:r w:rsidR="00B15BE6" w:rsidRPr="00814B56">
        <w:rPr>
          <w:rFonts w:cs="Times New Roman"/>
          <w:szCs w:val="28"/>
        </w:rPr>
        <w:t xml:space="preserve">2 установлено, что субсидия предоставляется в случае </w:t>
      </w:r>
      <w:r w:rsidR="00B15BE6" w:rsidRPr="00814B56">
        <w:rPr>
          <w:rFonts w:cs="Times New Roman"/>
          <w:szCs w:val="28"/>
        </w:rPr>
        <w:t>одновременного возникновения следующих обстоятельств:</w:t>
      </w:r>
    </w:p>
    <w:p w14:paraId="05F2A0D2" w14:textId="77777777" w:rsidR="00B15BE6" w:rsidRPr="00814B56" w:rsidRDefault="00B15BE6" w:rsidP="00B15BE6">
      <w:pPr>
        <w:ind w:firstLine="709"/>
        <w:jc w:val="both"/>
        <w:rPr>
          <w:rFonts w:cs="Times New Roman"/>
          <w:szCs w:val="28"/>
        </w:rPr>
      </w:pPr>
      <w:r w:rsidRPr="00814B56">
        <w:rPr>
          <w:rFonts w:cs="Times New Roman"/>
          <w:szCs w:val="28"/>
        </w:rPr>
        <w:t>- недостаточности средств, предназначенных для обеспечения финансовой устойчивости деятельности регионального оператора, определенных</w:t>
      </w:r>
      <w:r w:rsidRPr="00814B56">
        <w:rPr>
          <w:rFonts w:cs="Times New Roman"/>
          <w:szCs w:val="28"/>
        </w:rPr>
        <w:t xml:space="preserve"> </w:t>
      </w:r>
      <w:r w:rsidRPr="00814B56">
        <w:rPr>
          <w:rFonts w:cs="Times New Roman"/>
          <w:szCs w:val="28"/>
        </w:rPr>
        <w:t>в соответствии со статьей 185 Жилищного кодекса Российской Федерации</w:t>
      </w:r>
      <w:r w:rsidRPr="00814B56">
        <w:rPr>
          <w:rFonts w:cs="Times New Roman"/>
          <w:szCs w:val="28"/>
        </w:rPr>
        <w:t xml:space="preserve"> </w:t>
      </w:r>
      <w:r w:rsidRPr="00814B56">
        <w:rPr>
          <w:rFonts w:cs="Times New Roman"/>
          <w:szCs w:val="28"/>
        </w:rPr>
        <w:t>и подпунктом 1 пункта 1 статьи 25 Закона № 54-оз;</w:t>
      </w:r>
    </w:p>
    <w:p w14:paraId="7068D2FD" w14:textId="39A3142F" w:rsidR="001741B4" w:rsidRPr="00814B56" w:rsidRDefault="00B15BE6" w:rsidP="00B15BE6">
      <w:pPr>
        <w:ind w:firstLine="709"/>
        <w:jc w:val="both"/>
        <w:rPr>
          <w:rFonts w:cs="Times New Roman"/>
          <w:szCs w:val="28"/>
        </w:rPr>
      </w:pPr>
      <w:r w:rsidRPr="00814B56">
        <w:rPr>
          <w:rFonts w:cs="Times New Roman"/>
          <w:szCs w:val="28"/>
        </w:rPr>
        <w:t>- несогласия Администрации города с предложенными региональным оператором сроками проведения капитального ремонта.</w:t>
      </w:r>
    </w:p>
    <w:p w14:paraId="404A17D4" w14:textId="1AFF3388" w:rsidR="00B15BE6" w:rsidRPr="00814B56" w:rsidRDefault="00B15BE6" w:rsidP="00B15BE6">
      <w:pPr>
        <w:ind w:firstLine="709"/>
        <w:jc w:val="both"/>
        <w:rPr>
          <w:rFonts w:eastAsia="Calibri" w:cs="Times New Roman"/>
          <w:szCs w:val="28"/>
        </w:rPr>
      </w:pPr>
      <w:r w:rsidRPr="00814B56">
        <w:rPr>
          <w:rFonts w:cs="Times New Roman"/>
          <w:szCs w:val="28"/>
        </w:rPr>
        <w:t>Указанные обстоятельства не предусмотрены подпунктом 2.2 пункта 2 Порядка.</w:t>
      </w:r>
    </w:p>
    <w:p w14:paraId="2AFF6650" w14:textId="77777777" w:rsidR="00B15BE6" w:rsidRPr="00814B56" w:rsidRDefault="00B15BE6" w:rsidP="00B15BE6">
      <w:pPr>
        <w:ind w:firstLine="709"/>
        <w:jc w:val="both"/>
        <w:rPr>
          <w:rFonts w:eastAsia="Calibri" w:cs="Times New Roman"/>
          <w:i/>
          <w:szCs w:val="28"/>
        </w:rPr>
      </w:pPr>
      <w:r w:rsidRPr="00814B56">
        <w:rPr>
          <w:rFonts w:eastAsia="Calibri" w:cs="Times New Roman"/>
          <w:i/>
          <w:szCs w:val="28"/>
        </w:rPr>
        <w:t>Взаимное несоответствие положений затрудняет</w:t>
      </w:r>
      <w:r w:rsidRPr="00814B56">
        <w:t xml:space="preserve"> </w:t>
      </w:r>
      <w:r w:rsidRPr="00814B56">
        <w:rPr>
          <w:rFonts w:eastAsia="Calibri" w:cs="Times New Roman"/>
          <w:i/>
          <w:szCs w:val="28"/>
        </w:rPr>
        <w:t>осуществление предпринимательской и инвестиционной деятельности.</w:t>
      </w:r>
    </w:p>
    <w:p w14:paraId="014F732F" w14:textId="18E0EB57" w:rsidR="00B15BE6" w:rsidRPr="00814B56" w:rsidRDefault="00B15BE6" w:rsidP="00B15BE6">
      <w:pPr>
        <w:ind w:firstLine="709"/>
        <w:jc w:val="both"/>
        <w:rPr>
          <w:rFonts w:cs="Times New Roman"/>
          <w:szCs w:val="28"/>
        </w:rPr>
      </w:pPr>
      <w:r w:rsidRPr="00814B56">
        <w:rPr>
          <w:rFonts w:eastAsia="Calibri" w:cs="Times New Roman"/>
          <w:szCs w:val="28"/>
        </w:rPr>
        <w:t>3.14. Абзацем 3 п</w:t>
      </w:r>
      <w:r w:rsidRPr="00814B56">
        <w:rPr>
          <w:rFonts w:eastAsia="Calibri" w:cs="Times New Roman"/>
          <w:szCs w:val="28"/>
        </w:rPr>
        <w:t>ункт</w:t>
      </w:r>
      <w:r w:rsidRPr="00814B56">
        <w:rPr>
          <w:rFonts w:eastAsia="Calibri" w:cs="Times New Roman"/>
          <w:szCs w:val="28"/>
        </w:rPr>
        <w:t>а</w:t>
      </w:r>
      <w:r w:rsidRPr="00814B56">
        <w:rPr>
          <w:rFonts w:eastAsia="Calibri" w:cs="Times New Roman"/>
          <w:szCs w:val="28"/>
        </w:rPr>
        <w:t xml:space="preserve"> 4 раздела </w:t>
      </w:r>
      <w:r w:rsidRPr="00814B56">
        <w:rPr>
          <w:rFonts w:cs="Times New Roman"/>
          <w:szCs w:val="28"/>
          <w:lang w:val="en-US"/>
        </w:rPr>
        <w:t>II</w:t>
      </w:r>
      <w:r w:rsidRPr="00814B56">
        <w:rPr>
          <w:rFonts w:cs="Times New Roman"/>
          <w:szCs w:val="28"/>
        </w:rPr>
        <w:t xml:space="preserve"> Порядка № </w:t>
      </w:r>
      <w:r w:rsidRPr="00814B56">
        <w:rPr>
          <w:rFonts w:cs="Times New Roman"/>
          <w:szCs w:val="28"/>
        </w:rPr>
        <w:t>2</w:t>
      </w:r>
      <w:r w:rsidRPr="00814B56">
        <w:rPr>
          <w:rFonts w:cs="Times New Roman"/>
          <w:szCs w:val="28"/>
        </w:rPr>
        <w:t xml:space="preserve"> в составе документов </w:t>
      </w:r>
      <w:r w:rsidRPr="00814B56">
        <w:rPr>
          <w:rFonts w:cs="Times New Roman"/>
          <w:szCs w:val="28"/>
        </w:rPr>
        <w:t xml:space="preserve">                                </w:t>
      </w:r>
      <w:r w:rsidRPr="00814B56">
        <w:rPr>
          <w:rFonts w:cs="Times New Roman"/>
          <w:szCs w:val="28"/>
        </w:rPr>
        <w:t>на получение субсидии установлено представление</w:t>
      </w:r>
      <w:r w:rsidRPr="00814B56">
        <w:rPr>
          <w:rFonts w:cs="Times New Roman"/>
          <w:szCs w:val="28"/>
        </w:rPr>
        <w:t xml:space="preserve"> копии устава.</w:t>
      </w:r>
    </w:p>
    <w:p w14:paraId="39A60EED" w14:textId="3EA9B395" w:rsidR="00B15BE6" w:rsidRPr="00814B56" w:rsidRDefault="00B15BE6" w:rsidP="00B15BE6">
      <w:pPr>
        <w:ind w:firstLine="709"/>
        <w:jc w:val="both"/>
        <w:rPr>
          <w:rFonts w:cs="Times New Roman"/>
          <w:szCs w:val="28"/>
        </w:rPr>
      </w:pPr>
      <w:r w:rsidRPr="00814B56">
        <w:rPr>
          <w:rFonts w:cs="Times New Roman"/>
          <w:szCs w:val="28"/>
        </w:rPr>
        <w:t xml:space="preserve">Сведения из </w:t>
      </w:r>
      <w:r w:rsidRPr="00814B56">
        <w:rPr>
          <w:rFonts w:cs="Times New Roman"/>
          <w:szCs w:val="28"/>
        </w:rPr>
        <w:t>устава</w:t>
      </w:r>
      <w:r w:rsidRPr="00814B56">
        <w:rPr>
          <w:rFonts w:cs="Times New Roman"/>
          <w:szCs w:val="28"/>
        </w:rPr>
        <w:t xml:space="preserve"> содержатся в выписк</w:t>
      </w:r>
      <w:r w:rsidRPr="00814B56">
        <w:rPr>
          <w:rFonts w:cs="Times New Roman"/>
          <w:szCs w:val="28"/>
        </w:rPr>
        <w:t>е</w:t>
      </w:r>
      <w:r w:rsidRPr="00814B56">
        <w:rPr>
          <w:rFonts w:cs="Times New Roman"/>
          <w:szCs w:val="28"/>
        </w:rPr>
        <w:t xml:space="preserve"> из Единого государственного реестра юридических лиц, котор</w:t>
      </w:r>
      <w:r w:rsidRPr="00814B56">
        <w:rPr>
          <w:rFonts w:cs="Times New Roman"/>
          <w:szCs w:val="28"/>
        </w:rPr>
        <w:t xml:space="preserve">ую в соответствии с пунктом 5 раздела </w:t>
      </w:r>
      <w:r w:rsidR="004A2417" w:rsidRPr="00814B56">
        <w:rPr>
          <w:rFonts w:cs="Times New Roman"/>
          <w:szCs w:val="28"/>
          <w:lang w:val="en-US"/>
        </w:rPr>
        <w:t>II</w:t>
      </w:r>
      <w:r w:rsidR="004A2417" w:rsidRPr="00814B56">
        <w:rPr>
          <w:rFonts w:cs="Times New Roman"/>
          <w:szCs w:val="28"/>
        </w:rPr>
        <w:t xml:space="preserve"> Порядка № 2</w:t>
      </w:r>
      <w:r w:rsidR="004A2417" w:rsidRPr="00814B56">
        <w:rPr>
          <w:rFonts w:cs="Times New Roman"/>
          <w:szCs w:val="28"/>
        </w:rPr>
        <w:t xml:space="preserve"> департамент городского хозяйства получает самостоятельно. </w:t>
      </w:r>
    </w:p>
    <w:p w14:paraId="01FAAF75" w14:textId="72DC9372" w:rsidR="004A2417" w:rsidRPr="00814B56" w:rsidRDefault="004A2417" w:rsidP="004A2417">
      <w:pPr>
        <w:ind w:firstLine="709"/>
        <w:jc w:val="both"/>
        <w:rPr>
          <w:rFonts w:cs="Times New Roman"/>
          <w:szCs w:val="28"/>
        </w:rPr>
      </w:pPr>
      <w:r w:rsidRPr="00814B56">
        <w:rPr>
          <w:rFonts w:cs="Times New Roman"/>
          <w:szCs w:val="28"/>
        </w:rPr>
        <w:t>Кроме того, в соответствии с р</w:t>
      </w:r>
      <w:r w:rsidRPr="00814B56">
        <w:rPr>
          <w:rFonts w:cs="Times New Roman"/>
          <w:szCs w:val="28"/>
        </w:rPr>
        <w:t xml:space="preserve">аспоряжение Правительства Ханты-Мансийского АО - Югры от </w:t>
      </w:r>
      <w:r w:rsidRPr="00814B56">
        <w:rPr>
          <w:rFonts w:cs="Times New Roman"/>
          <w:szCs w:val="28"/>
        </w:rPr>
        <w:t>0</w:t>
      </w:r>
      <w:r w:rsidRPr="00814B56">
        <w:rPr>
          <w:rFonts w:cs="Times New Roman"/>
          <w:szCs w:val="28"/>
        </w:rPr>
        <w:t>6</w:t>
      </w:r>
      <w:r w:rsidRPr="00814B56">
        <w:rPr>
          <w:rFonts w:cs="Times New Roman"/>
          <w:szCs w:val="28"/>
        </w:rPr>
        <w:t>.12.</w:t>
      </w:r>
      <w:r w:rsidRPr="00814B56">
        <w:rPr>
          <w:rFonts w:cs="Times New Roman"/>
          <w:szCs w:val="28"/>
        </w:rPr>
        <w:t xml:space="preserve">2013 </w:t>
      </w:r>
      <w:r w:rsidRPr="00814B56">
        <w:rPr>
          <w:rFonts w:cs="Times New Roman"/>
          <w:szCs w:val="28"/>
        </w:rPr>
        <w:t>№</w:t>
      </w:r>
      <w:r w:rsidRPr="00814B56">
        <w:rPr>
          <w:rFonts w:cs="Times New Roman"/>
          <w:szCs w:val="28"/>
        </w:rPr>
        <w:t xml:space="preserve"> 632-рп </w:t>
      </w:r>
      <w:r w:rsidRPr="00814B56">
        <w:rPr>
          <w:rFonts w:cs="Times New Roman"/>
          <w:szCs w:val="28"/>
        </w:rPr>
        <w:t>«</w:t>
      </w:r>
      <w:r w:rsidRPr="00814B56">
        <w:rPr>
          <w:rFonts w:cs="Times New Roman"/>
          <w:szCs w:val="28"/>
        </w:rPr>
        <w:t>О созда</w:t>
      </w:r>
      <w:r w:rsidRPr="00814B56">
        <w:rPr>
          <w:rFonts w:cs="Times New Roman"/>
          <w:szCs w:val="28"/>
        </w:rPr>
        <w:t>нии некоммерческой организации «</w:t>
      </w:r>
      <w:r w:rsidRPr="00814B56">
        <w:rPr>
          <w:rFonts w:cs="Times New Roman"/>
          <w:szCs w:val="28"/>
        </w:rPr>
        <w:t>Югорский фонд капитального ремонта многоквартирных домов</w:t>
      </w:r>
      <w:r w:rsidRPr="00814B56">
        <w:rPr>
          <w:rFonts w:cs="Times New Roman"/>
          <w:szCs w:val="28"/>
        </w:rPr>
        <w:t xml:space="preserve">», </w:t>
      </w:r>
      <w:r w:rsidRPr="00814B56">
        <w:rPr>
          <w:rFonts w:cs="Times New Roman"/>
          <w:szCs w:val="28"/>
        </w:rPr>
        <w:t>Югорский фонд капитального ремонта многоквартирных домов</w:t>
      </w:r>
      <w:r w:rsidRPr="00814B56">
        <w:rPr>
          <w:rFonts w:cs="Times New Roman"/>
          <w:szCs w:val="28"/>
        </w:rPr>
        <w:t xml:space="preserve"> создан в целях организации и обеспечение своевременного проведения капитального ремонта общего имущества в многоквартирных домах, расположенных на территории Ханты-Мансийского автономного округа - Югры, в том числе финансового обеспечения, формирования средств и имущества для такого ремонта, в Ханты-Мансийском автономном округе – Югре, что соответствует критерию, установленному </w:t>
      </w:r>
      <w:r w:rsidR="00914F4D" w:rsidRPr="00814B56">
        <w:rPr>
          <w:rFonts w:cs="Times New Roman"/>
          <w:szCs w:val="28"/>
        </w:rPr>
        <w:t xml:space="preserve">подпунктом 6.1 </w:t>
      </w:r>
      <w:r w:rsidRPr="00814B56">
        <w:rPr>
          <w:rFonts w:cs="Times New Roman"/>
          <w:szCs w:val="28"/>
        </w:rPr>
        <w:t>пункт</w:t>
      </w:r>
      <w:r w:rsidR="00914F4D" w:rsidRPr="00814B56">
        <w:rPr>
          <w:rFonts w:cs="Times New Roman"/>
          <w:szCs w:val="28"/>
        </w:rPr>
        <w:t>а</w:t>
      </w:r>
      <w:r w:rsidRPr="00814B56">
        <w:rPr>
          <w:rFonts w:cs="Times New Roman"/>
          <w:szCs w:val="28"/>
        </w:rPr>
        <w:t xml:space="preserve"> 6 раздела </w:t>
      </w:r>
      <w:r w:rsidRPr="00814B56">
        <w:rPr>
          <w:rFonts w:cs="Times New Roman"/>
          <w:szCs w:val="28"/>
          <w:lang w:val="en-US"/>
        </w:rPr>
        <w:t>I</w:t>
      </w:r>
      <w:r w:rsidRPr="00814B56">
        <w:rPr>
          <w:rFonts w:cs="Times New Roman"/>
          <w:szCs w:val="28"/>
        </w:rPr>
        <w:t xml:space="preserve"> </w:t>
      </w:r>
      <w:r w:rsidRPr="00814B56">
        <w:rPr>
          <w:rFonts w:cs="Times New Roman"/>
          <w:szCs w:val="28"/>
        </w:rPr>
        <w:t>Порядка № 2</w:t>
      </w:r>
      <w:r w:rsidRPr="00814B56">
        <w:rPr>
          <w:rFonts w:cs="Times New Roman"/>
          <w:szCs w:val="28"/>
        </w:rPr>
        <w:t>.</w:t>
      </w:r>
    </w:p>
    <w:p w14:paraId="5829E491" w14:textId="560681DA" w:rsidR="00B15BE6" w:rsidRPr="00814B56" w:rsidRDefault="00B15BE6" w:rsidP="00B15BE6">
      <w:pPr>
        <w:ind w:firstLine="709"/>
        <w:jc w:val="both"/>
        <w:rPr>
          <w:rFonts w:cs="Times New Roman"/>
          <w:i/>
          <w:szCs w:val="28"/>
        </w:rPr>
      </w:pPr>
      <w:r w:rsidRPr="00814B56">
        <w:rPr>
          <w:rFonts w:cs="Times New Roman"/>
          <w:i/>
          <w:szCs w:val="28"/>
        </w:rPr>
        <w:t>Требование органами власти излишних документов влечет избыточные обязанности для субъектов предпринимательской и инвестиционной деятельности, а также, способствует возникновению необоснованных расходов субъектов предпринимательской и инвестиционной деятельности.</w:t>
      </w:r>
    </w:p>
    <w:p w14:paraId="383C86A4" w14:textId="77777777" w:rsidR="000544A7" w:rsidRDefault="004A2417" w:rsidP="000544A7">
      <w:pPr>
        <w:ind w:firstLine="709"/>
        <w:jc w:val="both"/>
        <w:rPr>
          <w:rFonts w:cs="Times New Roman"/>
          <w:szCs w:val="28"/>
        </w:rPr>
      </w:pPr>
      <w:r w:rsidRPr="00814B56">
        <w:rPr>
          <w:rFonts w:eastAsia="Calibri" w:cs="Times New Roman"/>
          <w:szCs w:val="28"/>
        </w:rPr>
        <w:t>3.15</w:t>
      </w:r>
      <w:r w:rsidRPr="00B06E53">
        <w:rPr>
          <w:rFonts w:eastAsia="Calibri" w:cs="Times New Roman"/>
          <w:szCs w:val="28"/>
        </w:rPr>
        <w:t>.</w:t>
      </w:r>
      <w:r w:rsidRPr="000544A7">
        <w:rPr>
          <w:rFonts w:eastAsia="Calibri" w:cs="Times New Roman"/>
          <w:szCs w:val="28"/>
        </w:rPr>
        <w:t xml:space="preserve"> </w:t>
      </w:r>
      <w:r w:rsidR="000544A7" w:rsidRPr="000544A7">
        <w:rPr>
          <w:rFonts w:eastAsia="Calibri" w:cs="Times New Roman"/>
          <w:szCs w:val="28"/>
        </w:rPr>
        <w:t>В</w:t>
      </w:r>
      <w:r w:rsidR="00365896" w:rsidRPr="000544A7">
        <w:rPr>
          <w:rFonts w:eastAsia="Times New Roman" w:cs="Times New Roman"/>
          <w:szCs w:val="28"/>
          <w:lang w:eastAsia="ru-RU"/>
        </w:rPr>
        <w:t xml:space="preserve"> пункт</w:t>
      </w:r>
      <w:r w:rsidR="000544A7" w:rsidRPr="000544A7">
        <w:rPr>
          <w:rFonts w:eastAsia="Times New Roman" w:cs="Times New Roman"/>
          <w:szCs w:val="28"/>
          <w:lang w:eastAsia="ru-RU"/>
        </w:rPr>
        <w:t>е</w:t>
      </w:r>
      <w:r w:rsidR="00365896" w:rsidRPr="000544A7">
        <w:rPr>
          <w:rFonts w:eastAsia="Times New Roman" w:cs="Times New Roman"/>
          <w:szCs w:val="28"/>
          <w:lang w:eastAsia="ru-RU"/>
        </w:rPr>
        <w:t xml:space="preserve"> 1</w:t>
      </w:r>
      <w:r w:rsidR="000544A7" w:rsidRPr="000544A7">
        <w:rPr>
          <w:rFonts w:eastAsia="Times New Roman" w:cs="Times New Roman"/>
          <w:szCs w:val="28"/>
          <w:lang w:eastAsia="ru-RU"/>
        </w:rPr>
        <w:t>0</w:t>
      </w:r>
      <w:r w:rsidR="00365896" w:rsidRPr="000544A7">
        <w:rPr>
          <w:rFonts w:eastAsia="Times New Roman" w:cs="Times New Roman"/>
          <w:szCs w:val="28"/>
          <w:lang w:eastAsia="ru-RU"/>
        </w:rPr>
        <w:t xml:space="preserve"> разделов </w:t>
      </w:r>
      <w:r w:rsidR="00365896" w:rsidRPr="000544A7">
        <w:rPr>
          <w:rFonts w:eastAsia="Times New Roman" w:cs="Times New Roman"/>
          <w:szCs w:val="28"/>
          <w:lang w:val="en-US" w:eastAsia="ru-RU"/>
        </w:rPr>
        <w:t>II</w:t>
      </w:r>
      <w:r w:rsidR="00365896" w:rsidRPr="000544A7">
        <w:rPr>
          <w:rFonts w:eastAsia="Times New Roman" w:cs="Times New Roman"/>
          <w:szCs w:val="28"/>
          <w:lang w:eastAsia="ru-RU"/>
        </w:rPr>
        <w:t xml:space="preserve"> </w:t>
      </w:r>
      <w:r w:rsidR="000544A7" w:rsidRPr="000544A7">
        <w:rPr>
          <w:rFonts w:cs="Times New Roman"/>
          <w:szCs w:val="28"/>
        </w:rPr>
        <w:t xml:space="preserve">Порядка № 2 </w:t>
      </w:r>
      <w:r w:rsidR="00365896" w:rsidRPr="000544A7">
        <w:rPr>
          <w:rFonts w:eastAsia="Times New Roman" w:cs="Times New Roman"/>
          <w:szCs w:val="28"/>
          <w:lang w:eastAsia="ru-RU"/>
        </w:rPr>
        <w:t>слова</w:t>
      </w:r>
      <w:r w:rsidR="000544A7" w:rsidRPr="000544A7">
        <w:rPr>
          <w:rFonts w:eastAsia="Times New Roman" w:cs="Times New Roman"/>
          <w:szCs w:val="28"/>
          <w:lang w:eastAsia="ru-RU"/>
        </w:rPr>
        <w:t xml:space="preserve"> </w:t>
      </w:r>
      <w:r w:rsidR="00365896" w:rsidRPr="000544A7">
        <w:rPr>
          <w:rFonts w:eastAsia="Times New Roman" w:cs="Times New Roman"/>
          <w:szCs w:val="28"/>
          <w:lang w:eastAsia="ru-RU"/>
        </w:rPr>
        <w:t xml:space="preserve">«в соответствии с типовой формой, установленной финансовым органом» заменены словами «в соответствии </w:t>
      </w:r>
      <w:r w:rsidR="000544A7" w:rsidRPr="000544A7">
        <w:rPr>
          <w:rFonts w:eastAsia="Times New Roman" w:cs="Times New Roman"/>
          <w:szCs w:val="28"/>
          <w:lang w:eastAsia="ru-RU"/>
        </w:rPr>
        <w:t xml:space="preserve">                        </w:t>
      </w:r>
      <w:r w:rsidR="00365896" w:rsidRPr="000544A7">
        <w:rPr>
          <w:rFonts w:eastAsia="Times New Roman" w:cs="Times New Roman"/>
          <w:szCs w:val="28"/>
          <w:lang w:eastAsia="ru-RU"/>
        </w:rPr>
        <w:t xml:space="preserve">с типовыми формами, установленными финансовым органом» для приведения </w:t>
      </w:r>
      <w:r w:rsidR="000544A7" w:rsidRPr="000544A7">
        <w:rPr>
          <w:rFonts w:eastAsia="Times New Roman" w:cs="Times New Roman"/>
          <w:szCs w:val="28"/>
          <w:lang w:eastAsia="ru-RU"/>
        </w:rPr>
        <w:t xml:space="preserve">                                </w:t>
      </w:r>
      <w:r w:rsidR="00365896" w:rsidRPr="000544A7">
        <w:rPr>
          <w:rFonts w:eastAsia="Times New Roman" w:cs="Times New Roman"/>
          <w:szCs w:val="28"/>
          <w:lang w:eastAsia="ru-RU"/>
        </w:rPr>
        <w:t xml:space="preserve">в соответствие с </w:t>
      </w:r>
      <w:r w:rsidR="000544A7" w:rsidRPr="000544A7">
        <w:rPr>
          <w:rFonts w:eastAsia="Times New Roman" w:cs="Times New Roman"/>
          <w:szCs w:val="28"/>
          <w:lang w:eastAsia="ru-RU"/>
        </w:rPr>
        <w:t xml:space="preserve">подпунктом и) пункта 5 </w:t>
      </w:r>
      <w:r w:rsidR="00365896" w:rsidRPr="000544A7">
        <w:rPr>
          <w:rFonts w:eastAsia="Times New Roman" w:cs="Times New Roman"/>
          <w:szCs w:val="28"/>
          <w:lang w:eastAsia="ru-RU"/>
        </w:rPr>
        <w:t>Общи</w:t>
      </w:r>
      <w:r w:rsidR="000544A7" w:rsidRPr="000544A7">
        <w:rPr>
          <w:rFonts w:eastAsia="Times New Roman" w:cs="Times New Roman"/>
          <w:szCs w:val="28"/>
          <w:lang w:eastAsia="ru-RU"/>
        </w:rPr>
        <w:t>х</w:t>
      </w:r>
      <w:r w:rsidR="00365896" w:rsidRPr="000544A7">
        <w:rPr>
          <w:rFonts w:eastAsia="Times New Roman" w:cs="Times New Roman"/>
          <w:szCs w:val="28"/>
          <w:lang w:eastAsia="ru-RU"/>
        </w:rPr>
        <w:t xml:space="preserve"> требовани</w:t>
      </w:r>
      <w:r w:rsidR="000544A7" w:rsidRPr="000544A7">
        <w:rPr>
          <w:rFonts w:eastAsia="Times New Roman" w:cs="Times New Roman"/>
          <w:szCs w:val="28"/>
          <w:lang w:eastAsia="ru-RU"/>
        </w:rPr>
        <w:t xml:space="preserve">й, </w:t>
      </w:r>
      <w:r w:rsidR="000544A7">
        <w:rPr>
          <w:rFonts w:cs="Times New Roman"/>
          <w:szCs w:val="28"/>
        </w:rPr>
        <w:t xml:space="preserve">утвержденных </w:t>
      </w:r>
      <w:r w:rsidR="000544A7" w:rsidRPr="00B309D4">
        <w:rPr>
          <w:rFonts w:cs="Times New Roman"/>
          <w:szCs w:val="28"/>
        </w:rPr>
        <w:t>постановлением Правительства Российской Федерации от 18.09.2020 № 1492</w:t>
      </w:r>
      <w:r w:rsidR="000544A7">
        <w:rPr>
          <w:rFonts w:cs="Times New Roman"/>
          <w:szCs w:val="28"/>
        </w:rPr>
        <w:t>.</w:t>
      </w:r>
    </w:p>
    <w:p w14:paraId="55FAB925" w14:textId="77777777" w:rsidR="000544A7" w:rsidRDefault="000544A7" w:rsidP="000544A7">
      <w:pPr>
        <w:ind w:firstLine="709"/>
        <w:jc w:val="both"/>
        <w:rPr>
          <w:rFonts w:eastAsia="Calibri" w:cs="Times New Roman"/>
          <w:i/>
          <w:szCs w:val="28"/>
        </w:rPr>
      </w:pPr>
      <w:r w:rsidRPr="00D005A4">
        <w:rPr>
          <w:rFonts w:eastAsia="Calibri" w:cs="Times New Roman"/>
          <w:i/>
          <w:szCs w:val="28"/>
        </w:rPr>
        <w:t xml:space="preserve">Несоответствие федеральному законодательству </w:t>
      </w:r>
      <w:r w:rsidRPr="00DE7E23">
        <w:rPr>
          <w:rFonts w:eastAsia="Calibri" w:cs="Times New Roman"/>
          <w:i/>
          <w:szCs w:val="28"/>
        </w:rPr>
        <w:t>затрудняет осуществление предпринимательской и инвестиционной деятельности.</w:t>
      </w:r>
    </w:p>
    <w:p w14:paraId="0FA4AF2B" w14:textId="0197D113" w:rsidR="00365896" w:rsidRPr="00965CD3" w:rsidRDefault="00365896" w:rsidP="00365896">
      <w:pPr>
        <w:ind w:firstLine="709"/>
        <w:jc w:val="both"/>
        <w:rPr>
          <w:rFonts w:eastAsia="Times New Roman" w:cs="Times New Roman"/>
          <w:color w:val="7030A0"/>
          <w:szCs w:val="28"/>
          <w:lang w:eastAsia="ru-RU"/>
        </w:rPr>
      </w:pPr>
    </w:p>
    <w:p w14:paraId="7AEBA9BA" w14:textId="77777777" w:rsidR="009936BE" w:rsidRDefault="009936BE" w:rsidP="009936BE">
      <w:pPr>
        <w:jc w:val="both"/>
        <w:rPr>
          <w:rFonts w:eastAsia="Times New Roman" w:cs="Times New Roman"/>
          <w:szCs w:val="28"/>
          <w:lang w:eastAsia="ru-RU"/>
        </w:rPr>
      </w:pPr>
      <w:r w:rsidRPr="005B0266">
        <w:rPr>
          <w:rFonts w:eastAsia="Times New Roman" w:cs="Times New Roman"/>
          <w:szCs w:val="28"/>
          <w:u w:val="single"/>
          <w:lang w:eastAsia="ru-RU"/>
        </w:rPr>
        <w:t>Предлагается:</w:t>
      </w:r>
      <w:r w:rsidRPr="005B0266">
        <w:rPr>
          <w:rFonts w:eastAsia="Times New Roman" w:cs="Times New Roman"/>
          <w:szCs w:val="28"/>
          <w:lang w:eastAsia="ru-RU"/>
        </w:rPr>
        <w:t xml:space="preserve"> </w:t>
      </w:r>
    </w:p>
    <w:p w14:paraId="3DDB37E3" w14:textId="77777777" w:rsidR="009936BE" w:rsidRDefault="009936BE" w:rsidP="009936BE">
      <w:pPr>
        <w:jc w:val="both"/>
        <w:rPr>
          <w:rFonts w:eastAsia="Times New Roman" w:cs="Times New Roman"/>
          <w:szCs w:val="28"/>
          <w:lang w:eastAsia="ru-RU"/>
        </w:rPr>
      </w:pPr>
    </w:p>
    <w:p w14:paraId="1DFBC7EC" w14:textId="77777777" w:rsidR="009936BE" w:rsidRPr="00883548" w:rsidRDefault="009936BE" w:rsidP="009936BE">
      <w:pPr>
        <w:ind w:firstLine="709"/>
        <w:jc w:val="both"/>
        <w:rPr>
          <w:rFonts w:eastAsia="Times New Roman" w:cs="Times New Roman"/>
          <w:szCs w:val="28"/>
          <w:lang w:eastAsia="ru-RU"/>
        </w:rPr>
      </w:pPr>
      <w:r w:rsidRPr="00883548">
        <w:rPr>
          <w:rFonts w:eastAsia="Times New Roman" w:cs="Times New Roman"/>
          <w:szCs w:val="28"/>
          <w:lang w:eastAsia="ru-RU"/>
        </w:rPr>
        <w:t>1) Доработать сводный отчет с учетом замечаний, изложенных в пункте 2.2 заключения.</w:t>
      </w:r>
    </w:p>
    <w:p w14:paraId="5F317503" w14:textId="77777777" w:rsidR="009936BE" w:rsidRDefault="009936BE" w:rsidP="009936BE">
      <w:pPr>
        <w:ind w:firstLine="709"/>
        <w:jc w:val="both"/>
        <w:rPr>
          <w:rFonts w:eastAsia="Times New Roman" w:cs="Times New Roman"/>
          <w:szCs w:val="28"/>
          <w:lang w:eastAsia="ru-RU"/>
        </w:rPr>
      </w:pPr>
      <w:r>
        <w:rPr>
          <w:rFonts w:eastAsia="Times New Roman" w:cs="Times New Roman"/>
          <w:szCs w:val="28"/>
          <w:lang w:eastAsia="ru-RU"/>
        </w:rPr>
        <w:t>2) Доработать текст проекта постановления с учетом замечаний, изложенных                  в пункте 3 заключения.</w:t>
      </w:r>
    </w:p>
    <w:p w14:paraId="6B44384C" w14:textId="4F42A2D0" w:rsidR="009936BE" w:rsidRPr="009936BE" w:rsidRDefault="009936BE" w:rsidP="009936BE">
      <w:pPr>
        <w:ind w:firstLine="709"/>
        <w:jc w:val="both"/>
        <w:rPr>
          <w:rFonts w:eastAsia="Times New Roman" w:cs="Times New Roman"/>
          <w:szCs w:val="28"/>
          <w:lang w:eastAsia="ru-RU"/>
        </w:rPr>
      </w:pPr>
      <w:r w:rsidRPr="00204020">
        <w:rPr>
          <w:rFonts w:eastAsia="Times New Roman" w:cs="Times New Roman"/>
          <w:szCs w:val="28"/>
          <w:lang w:eastAsia="ru-RU"/>
        </w:rPr>
        <w:t xml:space="preserve">3) </w:t>
      </w:r>
      <w:r w:rsidR="00327580">
        <w:rPr>
          <w:rFonts w:eastAsia="Times New Roman" w:cs="Times New Roman"/>
          <w:szCs w:val="28"/>
          <w:lang w:eastAsia="ru-RU"/>
        </w:rPr>
        <w:t>Обращаем внимание</w:t>
      </w:r>
      <w:r w:rsidRPr="009936BE">
        <w:rPr>
          <w:rFonts w:eastAsia="Times New Roman" w:cs="Times New Roman"/>
          <w:szCs w:val="28"/>
          <w:lang w:eastAsia="ru-RU"/>
        </w:rPr>
        <w:t xml:space="preserve">, что в соответствии с пунктом 2 части 2 статьи 78 Бюджетного кодекса РФ субсидии юридическим лицам (за исключением субсидий государственным (муниципальным) учреждениям, а также субсидий, указанных </w:t>
      </w:r>
      <w:r>
        <w:rPr>
          <w:rFonts w:eastAsia="Times New Roman" w:cs="Times New Roman"/>
          <w:szCs w:val="28"/>
          <w:lang w:eastAsia="ru-RU"/>
        </w:rPr>
        <w:t xml:space="preserve">                       </w:t>
      </w:r>
      <w:r w:rsidRPr="009936BE">
        <w:rPr>
          <w:rFonts w:eastAsia="Times New Roman" w:cs="Times New Roman"/>
          <w:szCs w:val="28"/>
          <w:lang w:eastAsia="ru-RU"/>
        </w:rPr>
        <w:t xml:space="preserve">в пунктах 6 - 8.1 настоящей статьи), индивидуальным предпринимателям, а также физическим лицам - производителям товаров, работ, услуг предоставляются </w:t>
      </w:r>
      <w:r>
        <w:rPr>
          <w:rFonts w:eastAsia="Times New Roman" w:cs="Times New Roman"/>
          <w:szCs w:val="28"/>
          <w:lang w:eastAsia="ru-RU"/>
        </w:rPr>
        <w:t xml:space="preserve">                              </w:t>
      </w:r>
      <w:r w:rsidRPr="009936BE">
        <w:rPr>
          <w:rFonts w:eastAsia="Times New Roman" w:cs="Times New Roman"/>
          <w:szCs w:val="28"/>
          <w:lang w:eastAsia="ru-RU"/>
        </w:rPr>
        <w:t xml:space="preserve">из местного бюджета - в случаях и порядке, предусмотренных решением представительного органа муниципального образования о местном бюджете </w:t>
      </w:r>
      <w:r>
        <w:rPr>
          <w:rFonts w:eastAsia="Times New Roman" w:cs="Times New Roman"/>
          <w:szCs w:val="28"/>
          <w:lang w:eastAsia="ru-RU"/>
        </w:rPr>
        <w:t xml:space="preserve">                               </w:t>
      </w:r>
      <w:r w:rsidRPr="009936BE">
        <w:rPr>
          <w:rFonts w:eastAsia="Times New Roman" w:cs="Times New Roman"/>
          <w:szCs w:val="28"/>
          <w:lang w:eastAsia="ru-RU"/>
        </w:rPr>
        <w:t>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14:paraId="0762CA7C" w14:textId="0259362F" w:rsidR="009936BE" w:rsidRDefault="009936BE" w:rsidP="009936BE">
      <w:pPr>
        <w:ind w:firstLine="709"/>
        <w:jc w:val="both"/>
        <w:rPr>
          <w:rFonts w:eastAsia="Times New Roman" w:cs="Times New Roman"/>
          <w:szCs w:val="28"/>
          <w:lang w:eastAsia="ru-RU"/>
        </w:rPr>
      </w:pPr>
      <w:r w:rsidRPr="009936BE">
        <w:rPr>
          <w:rFonts w:eastAsia="Times New Roman" w:cs="Times New Roman"/>
          <w:szCs w:val="28"/>
          <w:lang w:eastAsia="ru-RU"/>
        </w:rPr>
        <w:t>Приложением 12, утвержденным решением Думы города от 22.12.2020                       № 686-VI ДГ «О бюджете городского округа город Сургут на 2021 год                                    и плановый период 2022 – 2023 годов», случай предоставления субсид</w:t>
      </w:r>
      <w:r>
        <w:rPr>
          <w:rFonts w:eastAsia="Times New Roman" w:cs="Times New Roman"/>
          <w:szCs w:val="28"/>
          <w:lang w:eastAsia="ru-RU"/>
        </w:rPr>
        <w:t xml:space="preserve">ии, утверждаемый настоящим проектом, </w:t>
      </w:r>
      <w:r w:rsidRPr="009936BE">
        <w:rPr>
          <w:rFonts w:eastAsia="Times New Roman" w:cs="Times New Roman"/>
          <w:szCs w:val="28"/>
          <w:lang w:eastAsia="ru-RU"/>
        </w:rPr>
        <w:t>не предусмотрен.</w:t>
      </w:r>
    </w:p>
    <w:p w14:paraId="188091D5" w14:textId="44EC2804" w:rsidR="009936BE" w:rsidRPr="00204020" w:rsidRDefault="009936BE" w:rsidP="009936BE">
      <w:pPr>
        <w:ind w:firstLine="709"/>
        <w:jc w:val="both"/>
        <w:rPr>
          <w:rFonts w:eastAsia="Times New Roman" w:cs="Times New Roman"/>
          <w:szCs w:val="28"/>
          <w:lang w:eastAsia="ru-RU"/>
        </w:rPr>
      </w:pPr>
      <w:r>
        <w:rPr>
          <w:rFonts w:eastAsia="Times New Roman" w:cs="Times New Roman"/>
          <w:szCs w:val="28"/>
          <w:lang w:eastAsia="ru-RU"/>
        </w:rPr>
        <w:t xml:space="preserve">Соответствующее обращение о внесении изменений в вышеуказанное решение о бюджете </w:t>
      </w:r>
      <w:r w:rsidR="00AA7CA1">
        <w:rPr>
          <w:rFonts w:eastAsia="Times New Roman" w:cs="Times New Roman"/>
          <w:szCs w:val="28"/>
          <w:lang w:eastAsia="ru-RU"/>
        </w:rPr>
        <w:t>следует</w:t>
      </w:r>
      <w:r>
        <w:rPr>
          <w:rFonts w:eastAsia="Times New Roman" w:cs="Times New Roman"/>
          <w:szCs w:val="28"/>
          <w:lang w:eastAsia="ru-RU"/>
        </w:rPr>
        <w:t xml:space="preserve"> направить в департамент финансов Администрации города.</w:t>
      </w:r>
    </w:p>
    <w:p w14:paraId="6268BB45" w14:textId="77777777" w:rsidR="007D5150" w:rsidRPr="00A6597D" w:rsidRDefault="007D5150" w:rsidP="007D5150">
      <w:pPr>
        <w:pStyle w:val="afff5"/>
        <w:ind w:left="0" w:firstLine="567"/>
        <w:jc w:val="both"/>
        <w:rPr>
          <w:rFonts w:cs="Times New Roman"/>
          <w:szCs w:val="28"/>
        </w:rPr>
      </w:pPr>
    </w:p>
    <w:p w14:paraId="66E51E68" w14:textId="77777777" w:rsidR="007D5150" w:rsidRPr="00A6597D" w:rsidRDefault="007D5150" w:rsidP="007D5150">
      <w:pPr>
        <w:pStyle w:val="afff5"/>
        <w:ind w:left="0" w:firstLine="567"/>
        <w:jc w:val="both"/>
        <w:rPr>
          <w:rFonts w:cs="Times New Roman"/>
          <w:szCs w:val="28"/>
        </w:rPr>
      </w:pPr>
    </w:p>
    <w:p w14:paraId="7ECC5B89" w14:textId="03664DF2" w:rsidR="00641B69" w:rsidRPr="00A6597D" w:rsidRDefault="006F7070" w:rsidP="00816DE4">
      <w:pPr>
        <w:jc w:val="both"/>
        <w:rPr>
          <w:rFonts w:eastAsia="Times New Roman" w:cs="Times New Roman"/>
          <w:szCs w:val="28"/>
          <w:lang w:eastAsia="ru-RU"/>
        </w:rPr>
      </w:pPr>
      <w:r>
        <w:rPr>
          <w:rFonts w:eastAsia="Times New Roman" w:cs="Times New Roman"/>
          <w:szCs w:val="28"/>
          <w:lang w:eastAsia="ru-RU"/>
        </w:rPr>
        <w:t>Н</w:t>
      </w:r>
      <w:r w:rsidR="00641B69" w:rsidRPr="00A6597D">
        <w:rPr>
          <w:rFonts w:eastAsia="Times New Roman" w:cs="Times New Roman"/>
          <w:szCs w:val="28"/>
          <w:lang w:eastAsia="ru-RU"/>
        </w:rPr>
        <w:t xml:space="preserve">ачальник управления </w:t>
      </w:r>
      <w:r w:rsidR="003B43A5" w:rsidRPr="00A6597D">
        <w:rPr>
          <w:rFonts w:eastAsia="Times New Roman" w:cs="Times New Roman"/>
          <w:szCs w:val="28"/>
          <w:lang w:eastAsia="ru-RU"/>
        </w:rPr>
        <w:t>инвестиций</w:t>
      </w:r>
      <w:r w:rsidR="008A58D1">
        <w:rPr>
          <w:rFonts w:eastAsia="Times New Roman" w:cs="Times New Roman"/>
          <w:szCs w:val="28"/>
          <w:lang w:eastAsia="ru-RU"/>
        </w:rPr>
        <w:t>,</w:t>
      </w:r>
    </w:p>
    <w:p w14:paraId="00E09C39" w14:textId="24BF3B9F" w:rsidR="00816DE4" w:rsidRPr="00A6597D" w:rsidRDefault="003B43A5" w:rsidP="00816DE4">
      <w:pPr>
        <w:jc w:val="both"/>
        <w:rPr>
          <w:rFonts w:eastAsia="Times New Roman" w:cs="Times New Roman"/>
          <w:szCs w:val="28"/>
          <w:lang w:eastAsia="ru-RU"/>
        </w:rPr>
      </w:pPr>
      <w:r w:rsidRPr="00A6597D">
        <w:rPr>
          <w:rFonts w:eastAsia="Times New Roman" w:cs="Times New Roman"/>
          <w:szCs w:val="28"/>
          <w:lang w:eastAsia="ru-RU"/>
        </w:rPr>
        <w:t>развития предпринимательства</w:t>
      </w:r>
      <w:r w:rsidR="008A58D1">
        <w:rPr>
          <w:rFonts w:eastAsia="Times New Roman" w:cs="Times New Roman"/>
          <w:szCs w:val="28"/>
          <w:lang w:eastAsia="ru-RU"/>
        </w:rPr>
        <w:t xml:space="preserve"> и туризма</w:t>
      </w:r>
      <w:r w:rsidR="00641B69" w:rsidRPr="00A6597D">
        <w:rPr>
          <w:rFonts w:eastAsia="Times New Roman" w:cs="Times New Roman"/>
          <w:szCs w:val="28"/>
          <w:lang w:eastAsia="ru-RU"/>
        </w:rPr>
        <w:t xml:space="preserve">                     </w:t>
      </w:r>
      <w:r w:rsidRPr="00A6597D">
        <w:rPr>
          <w:rFonts w:eastAsia="Times New Roman" w:cs="Times New Roman"/>
          <w:szCs w:val="28"/>
          <w:lang w:eastAsia="ru-RU"/>
        </w:rPr>
        <w:t xml:space="preserve">   </w:t>
      </w:r>
      <w:r w:rsidR="00F14241" w:rsidRPr="00A6597D">
        <w:rPr>
          <w:rFonts w:eastAsia="Times New Roman" w:cs="Times New Roman"/>
          <w:szCs w:val="28"/>
          <w:lang w:eastAsia="ru-RU"/>
        </w:rPr>
        <w:t xml:space="preserve">           </w:t>
      </w:r>
      <w:r w:rsidRPr="00A6597D">
        <w:rPr>
          <w:rFonts w:eastAsia="Times New Roman" w:cs="Times New Roman"/>
          <w:szCs w:val="28"/>
          <w:lang w:eastAsia="ru-RU"/>
        </w:rPr>
        <w:t xml:space="preserve">      </w:t>
      </w:r>
      <w:r w:rsidR="00641B69" w:rsidRPr="00A6597D">
        <w:rPr>
          <w:rFonts w:eastAsia="Times New Roman" w:cs="Times New Roman"/>
          <w:szCs w:val="28"/>
          <w:lang w:eastAsia="ru-RU"/>
        </w:rPr>
        <w:t xml:space="preserve">   </w:t>
      </w:r>
      <w:r w:rsidR="00977190" w:rsidRPr="00A6597D">
        <w:rPr>
          <w:rFonts w:eastAsia="Times New Roman" w:cs="Times New Roman"/>
          <w:szCs w:val="28"/>
          <w:lang w:eastAsia="ru-RU"/>
        </w:rPr>
        <w:t xml:space="preserve">  </w:t>
      </w:r>
      <w:r w:rsidR="00641B69" w:rsidRPr="00A6597D">
        <w:rPr>
          <w:rFonts w:eastAsia="Times New Roman" w:cs="Times New Roman"/>
          <w:szCs w:val="28"/>
          <w:lang w:eastAsia="ru-RU"/>
        </w:rPr>
        <w:t xml:space="preserve">   </w:t>
      </w:r>
      <w:r w:rsidR="00696350" w:rsidRPr="00A6597D">
        <w:rPr>
          <w:rFonts w:eastAsia="Times New Roman" w:cs="Times New Roman"/>
          <w:szCs w:val="28"/>
          <w:lang w:eastAsia="ru-RU"/>
        </w:rPr>
        <w:t xml:space="preserve">  </w:t>
      </w:r>
      <w:r w:rsidR="00641B69" w:rsidRPr="00A6597D">
        <w:rPr>
          <w:rFonts w:eastAsia="Times New Roman" w:cs="Times New Roman"/>
          <w:szCs w:val="28"/>
          <w:lang w:eastAsia="ru-RU"/>
        </w:rPr>
        <w:t xml:space="preserve">      </w:t>
      </w:r>
      <w:r w:rsidR="006F7070">
        <w:rPr>
          <w:rFonts w:eastAsia="Times New Roman" w:cs="Times New Roman"/>
          <w:szCs w:val="28"/>
          <w:lang w:eastAsia="ru-RU"/>
        </w:rPr>
        <w:t>С.В. Петрик</w:t>
      </w:r>
    </w:p>
    <w:p w14:paraId="43D5D727" w14:textId="77777777" w:rsidR="00816DE4" w:rsidRPr="00A6597D" w:rsidRDefault="00816DE4" w:rsidP="00816DE4">
      <w:pPr>
        <w:jc w:val="both"/>
        <w:rPr>
          <w:rFonts w:eastAsia="Times New Roman" w:cs="Times New Roman"/>
          <w:color w:val="FF0000"/>
          <w:szCs w:val="28"/>
          <w:lang w:eastAsia="ru-RU"/>
        </w:rPr>
      </w:pPr>
    </w:p>
    <w:p w14:paraId="2BA8F1B4" w14:textId="09C94E57" w:rsidR="00090FDE" w:rsidRPr="00DD3760" w:rsidRDefault="00816DE4" w:rsidP="00816DE4">
      <w:pPr>
        <w:jc w:val="both"/>
        <w:rPr>
          <w:rFonts w:eastAsia="Times New Roman" w:cs="Times New Roman"/>
          <w:sz w:val="20"/>
          <w:szCs w:val="20"/>
          <w:lang w:eastAsia="ru-RU"/>
        </w:rPr>
      </w:pPr>
      <w:r w:rsidRPr="00DD3760">
        <w:rPr>
          <w:rFonts w:eastAsia="Times New Roman" w:cs="Times New Roman"/>
          <w:szCs w:val="28"/>
          <w:lang w:eastAsia="ru-RU"/>
        </w:rPr>
        <w:t>«</w:t>
      </w:r>
      <w:r w:rsidR="008A58D1">
        <w:rPr>
          <w:rFonts w:eastAsia="Times New Roman" w:cs="Times New Roman"/>
          <w:szCs w:val="28"/>
          <w:u w:val="single"/>
          <w:lang w:eastAsia="ru-RU"/>
        </w:rPr>
        <w:t>03</w:t>
      </w:r>
      <w:r w:rsidRPr="00DD3760">
        <w:rPr>
          <w:rFonts w:eastAsia="Times New Roman" w:cs="Times New Roman"/>
          <w:szCs w:val="28"/>
          <w:lang w:eastAsia="ru-RU"/>
        </w:rPr>
        <w:t>»</w:t>
      </w:r>
      <w:r w:rsidR="00A21AB1" w:rsidRPr="00DD3760">
        <w:rPr>
          <w:rFonts w:eastAsia="Times New Roman" w:cs="Times New Roman"/>
          <w:szCs w:val="28"/>
          <w:u w:val="single"/>
          <w:lang w:eastAsia="ru-RU"/>
        </w:rPr>
        <w:t xml:space="preserve"> </w:t>
      </w:r>
      <w:r w:rsidR="008A58D1">
        <w:rPr>
          <w:rFonts w:eastAsia="Times New Roman" w:cs="Times New Roman"/>
          <w:szCs w:val="28"/>
          <w:u w:val="single"/>
          <w:lang w:eastAsia="ru-RU"/>
        </w:rPr>
        <w:t>июня</w:t>
      </w:r>
      <w:r w:rsidR="00A21AB1" w:rsidRPr="00DD3760">
        <w:rPr>
          <w:rFonts w:eastAsia="Times New Roman" w:cs="Times New Roman"/>
          <w:szCs w:val="28"/>
          <w:lang w:eastAsia="ru-RU"/>
        </w:rPr>
        <w:t xml:space="preserve"> </w:t>
      </w:r>
      <w:r w:rsidR="00641B69" w:rsidRPr="00DD3760">
        <w:rPr>
          <w:rFonts w:eastAsia="Times New Roman" w:cs="Times New Roman"/>
          <w:szCs w:val="28"/>
          <w:lang w:eastAsia="ru-RU"/>
        </w:rPr>
        <w:t>20</w:t>
      </w:r>
      <w:r w:rsidR="00B1029A" w:rsidRPr="00DD3760">
        <w:rPr>
          <w:rFonts w:eastAsia="Times New Roman" w:cs="Times New Roman"/>
          <w:szCs w:val="28"/>
          <w:lang w:eastAsia="ru-RU"/>
        </w:rPr>
        <w:t>2</w:t>
      </w:r>
      <w:r w:rsidR="009C1AE8">
        <w:rPr>
          <w:rFonts w:eastAsia="Times New Roman" w:cs="Times New Roman"/>
          <w:szCs w:val="28"/>
          <w:lang w:eastAsia="ru-RU"/>
        </w:rPr>
        <w:t>1</w:t>
      </w:r>
      <w:r w:rsidR="0005708C" w:rsidRPr="00DD3760">
        <w:rPr>
          <w:rFonts w:eastAsia="Times New Roman" w:cs="Times New Roman"/>
          <w:szCs w:val="28"/>
          <w:lang w:eastAsia="ru-RU"/>
        </w:rPr>
        <w:t xml:space="preserve"> </w:t>
      </w:r>
      <w:r w:rsidR="00641B69" w:rsidRPr="00DD3760">
        <w:rPr>
          <w:rFonts w:eastAsia="Times New Roman" w:cs="Times New Roman"/>
          <w:szCs w:val="28"/>
          <w:lang w:eastAsia="ru-RU"/>
        </w:rPr>
        <w:t>г.</w:t>
      </w:r>
      <w:bookmarkEnd w:id="0"/>
      <w:bookmarkEnd w:id="1"/>
    </w:p>
    <w:p w14:paraId="323AEB90" w14:textId="77777777" w:rsidR="00090FDE" w:rsidRDefault="00090FDE" w:rsidP="00816DE4">
      <w:pPr>
        <w:jc w:val="both"/>
        <w:rPr>
          <w:rFonts w:eastAsia="Times New Roman" w:cs="Times New Roman"/>
          <w:sz w:val="20"/>
          <w:szCs w:val="20"/>
          <w:lang w:eastAsia="ru-RU"/>
        </w:rPr>
      </w:pPr>
    </w:p>
    <w:p w14:paraId="10D9212E" w14:textId="77777777" w:rsidR="00121E89" w:rsidRDefault="00121E89" w:rsidP="00816DE4">
      <w:pPr>
        <w:jc w:val="both"/>
        <w:rPr>
          <w:rFonts w:eastAsia="Times New Roman" w:cs="Times New Roman"/>
          <w:sz w:val="20"/>
          <w:szCs w:val="20"/>
          <w:lang w:eastAsia="ru-RU"/>
        </w:rPr>
      </w:pPr>
    </w:p>
    <w:p w14:paraId="7FA7FD33" w14:textId="77777777" w:rsidR="00F16701" w:rsidRDefault="00F16701" w:rsidP="00816DE4">
      <w:pPr>
        <w:jc w:val="both"/>
        <w:rPr>
          <w:rFonts w:eastAsia="Times New Roman" w:cs="Times New Roman"/>
          <w:sz w:val="20"/>
          <w:szCs w:val="20"/>
          <w:lang w:eastAsia="ru-RU"/>
        </w:rPr>
      </w:pPr>
    </w:p>
    <w:p w14:paraId="07445E60" w14:textId="77777777" w:rsidR="00F16701" w:rsidRDefault="00F16701" w:rsidP="00816DE4">
      <w:pPr>
        <w:jc w:val="both"/>
        <w:rPr>
          <w:rFonts w:eastAsia="Times New Roman" w:cs="Times New Roman"/>
          <w:sz w:val="20"/>
          <w:szCs w:val="20"/>
          <w:lang w:eastAsia="ru-RU"/>
        </w:rPr>
      </w:pPr>
    </w:p>
    <w:p w14:paraId="0B4606A3" w14:textId="77777777" w:rsidR="000544A7" w:rsidRDefault="000544A7" w:rsidP="00816DE4">
      <w:pPr>
        <w:jc w:val="both"/>
        <w:rPr>
          <w:rFonts w:eastAsia="Times New Roman" w:cs="Times New Roman"/>
          <w:sz w:val="20"/>
          <w:szCs w:val="20"/>
          <w:lang w:eastAsia="ru-RU"/>
        </w:rPr>
      </w:pPr>
    </w:p>
    <w:p w14:paraId="01D24235" w14:textId="77777777" w:rsidR="000544A7" w:rsidRDefault="000544A7" w:rsidP="00816DE4">
      <w:pPr>
        <w:jc w:val="both"/>
        <w:rPr>
          <w:rFonts w:eastAsia="Times New Roman" w:cs="Times New Roman"/>
          <w:sz w:val="20"/>
          <w:szCs w:val="20"/>
          <w:lang w:eastAsia="ru-RU"/>
        </w:rPr>
      </w:pPr>
    </w:p>
    <w:p w14:paraId="38904D33" w14:textId="77777777" w:rsidR="000544A7" w:rsidRDefault="000544A7" w:rsidP="00816DE4">
      <w:pPr>
        <w:jc w:val="both"/>
        <w:rPr>
          <w:rFonts w:eastAsia="Times New Roman" w:cs="Times New Roman"/>
          <w:sz w:val="20"/>
          <w:szCs w:val="20"/>
          <w:lang w:eastAsia="ru-RU"/>
        </w:rPr>
      </w:pPr>
    </w:p>
    <w:p w14:paraId="5DEB0AE9" w14:textId="77777777" w:rsidR="000544A7" w:rsidRDefault="000544A7" w:rsidP="00816DE4">
      <w:pPr>
        <w:jc w:val="both"/>
        <w:rPr>
          <w:rFonts w:eastAsia="Times New Roman" w:cs="Times New Roman"/>
          <w:sz w:val="20"/>
          <w:szCs w:val="20"/>
          <w:lang w:eastAsia="ru-RU"/>
        </w:rPr>
      </w:pPr>
      <w:bookmarkStart w:id="5" w:name="_GoBack"/>
      <w:bookmarkEnd w:id="5"/>
    </w:p>
    <w:p w14:paraId="565A93F4" w14:textId="77777777" w:rsidR="000544A7" w:rsidRDefault="000544A7" w:rsidP="00816DE4">
      <w:pPr>
        <w:jc w:val="both"/>
        <w:rPr>
          <w:rFonts w:eastAsia="Times New Roman" w:cs="Times New Roman"/>
          <w:sz w:val="20"/>
          <w:szCs w:val="20"/>
          <w:lang w:eastAsia="ru-RU"/>
        </w:rPr>
      </w:pPr>
    </w:p>
    <w:p w14:paraId="276F8D96" w14:textId="26CE608C" w:rsidR="005B0266" w:rsidRPr="005B0266" w:rsidRDefault="005B0266" w:rsidP="00816DE4">
      <w:pPr>
        <w:jc w:val="both"/>
        <w:rPr>
          <w:rFonts w:eastAsia="Times New Roman" w:cs="Times New Roman"/>
          <w:sz w:val="20"/>
          <w:szCs w:val="20"/>
          <w:lang w:eastAsia="ru-RU"/>
        </w:rPr>
      </w:pPr>
      <w:r w:rsidRPr="005B0266">
        <w:rPr>
          <w:rFonts w:eastAsia="Times New Roman" w:cs="Times New Roman"/>
          <w:sz w:val="20"/>
          <w:szCs w:val="20"/>
          <w:lang w:eastAsia="ru-RU"/>
        </w:rPr>
        <w:t>Ворошилова Юлия Павловна</w:t>
      </w:r>
    </w:p>
    <w:p w14:paraId="2D5CB6BF" w14:textId="6D91F622" w:rsidR="005B0266" w:rsidRDefault="005B0266" w:rsidP="00816DE4">
      <w:pPr>
        <w:jc w:val="both"/>
        <w:rPr>
          <w:rFonts w:eastAsia="Times New Roman" w:cs="Times New Roman"/>
          <w:sz w:val="20"/>
          <w:szCs w:val="20"/>
          <w:lang w:eastAsia="ru-RU"/>
        </w:rPr>
      </w:pPr>
      <w:r w:rsidRPr="005B0266">
        <w:rPr>
          <w:rFonts w:eastAsia="Times New Roman" w:cs="Times New Roman"/>
          <w:sz w:val="20"/>
          <w:szCs w:val="20"/>
          <w:lang w:eastAsia="ru-RU"/>
        </w:rPr>
        <w:t>8(3462)52-20-83</w:t>
      </w:r>
    </w:p>
    <w:sectPr w:rsidR="005B0266" w:rsidSect="000544A7">
      <w:pgSz w:w="11906" w:h="16838" w:code="9"/>
      <w:pgMar w:top="1134" w:right="567"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2729C" w14:textId="77777777" w:rsidR="00997CF0" w:rsidRDefault="00997CF0" w:rsidP="00920526">
      <w:r>
        <w:separator/>
      </w:r>
    </w:p>
  </w:endnote>
  <w:endnote w:type="continuationSeparator" w:id="0">
    <w:p w14:paraId="2824D58C" w14:textId="77777777" w:rsidR="00997CF0" w:rsidRDefault="00997CF0"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FAEA9" w14:textId="77777777" w:rsidR="00997CF0" w:rsidRDefault="00997CF0" w:rsidP="00920526">
      <w:r>
        <w:separator/>
      </w:r>
    </w:p>
  </w:footnote>
  <w:footnote w:type="continuationSeparator" w:id="0">
    <w:p w14:paraId="38C040B9" w14:textId="77777777" w:rsidR="00997CF0" w:rsidRDefault="00997CF0"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C65590"/>
    <w:multiLevelType w:val="hybridMultilevel"/>
    <w:tmpl w:val="6748C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215A6B"/>
    <w:multiLevelType w:val="hybridMultilevel"/>
    <w:tmpl w:val="D5CA64E0"/>
    <w:lvl w:ilvl="0" w:tplc="83B2D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147679"/>
    <w:multiLevelType w:val="hybridMultilevel"/>
    <w:tmpl w:val="3F00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73145"/>
    <w:multiLevelType w:val="hybridMultilevel"/>
    <w:tmpl w:val="AC6E92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794CB6"/>
    <w:multiLevelType w:val="hybridMultilevel"/>
    <w:tmpl w:val="57023CA0"/>
    <w:lvl w:ilvl="0" w:tplc="CF102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464F15"/>
    <w:multiLevelType w:val="hybridMultilevel"/>
    <w:tmpl w:val="F732FEE6"/>
    <w:lvl w:ilvl="0" w:tplc="5CDE0B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7C224A0"/>
    <w:multiLevelType w:val="hybridMultilevel"/>
    <w:tmpl w:val="540A6DE2"/>
    <w:lvl w:ilvl="0" w:tplc="5EB6EDC6">
      <w:start w:val="1"/>
      <w:numFmt w:val="decimal"/>
      <w:lvlText w:val="%1)"/>
      <w:lvlJc w:val="left"/>
      <w:pPr>
        <w:ind w:left="78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15:restartNumberingAfterBreak="0">
    <w:nsid w:val="489E09ED"/>
    <w:multiLevelType w:val="hybridMultilevel"/>
    <w:tmpl w:val="6C2A11F0"/>
    <w:lvl w:ilvl="0" w:tplc="73760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E08451D"/>
    <w:multiLevelType w:val="multilevel"/>
    <w:tmpl w:val="5134C3D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54935B48"/>
    <w:multiLevelType w:val="hybridMultilevel"/>
    <w:tmpl w:val="D5D6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CD66CE"/>
    <w:multiLevelType w:val="hybridMultilevel"/>
    <w:tmpl w:val="5700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49D2BE5"/>
    <w:multiLevelType w:val="hybridMultilevel"/>
    <w:tmpl w:val="7908CC22"/>
    <w:lvl w:ilvl="0" w:tplc="B8A41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F0F705F"/>
    <w:multiLevelType w:val="hybridMultilevel"/>
    <w:tmpl w:val="6074DC48"/>
    <w:lvl w:ilvl="0" w:tplc="2660B640">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0"/>
  </w:num>
  <w:num w:numId="3">
    <w:abstractNumId w:val="24"/>
  </w:num>
  <w:num w:numId="4">
    <w:abstractNumId w:val="16"/>
  </w:num>
  <w:num w:numId="5">
    <w:abstractNumId w:val="9"/>
  </w:num>
  <w:num w:numId="6">
    <w:abstractNumId w:val="20"/>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22"/>
  </w:num>
  <w:num w:numId="12">
    <w:abstractNumId w:val="21"/>
  </w:num>
  <w:num w:numId="13">
    <w:abstractNumId w:val="7"/>
  </w:num>
  <w:num w:numId="14">
    <w:abstractNumId w:val="15"/>
  </w:num>
  <w:num w:numId="15">
    <w:abstractNumId w:val="12"/>
  </w:num>
  <w:num w:numId="16">
    <w:abstractNumId w:val="19"/>
  </w:num>
  <w:num w:numId="17">
    <w:abstractNumId w:val="8"/>
  </w:num>
  <w:num w:numId="18">
    <w:abstractNumId w:val="11"/>
  </w:num>
  <w:num w:numId="19">
    <w:abstractNumId w:val="5"/>
  </w:num>
  <w:num w:numId="20">
    <w:abstractNumId w:val="1"/>
  </w:num>
  <w:num w:numId="21">
    <w:abstractNumId w:val="13"/>
  </w:num>
  <w:num w:numId="22">
    <w:abstractNumId w:val="23"/>
  </w:num>
  <w:num w:numId="23">
    <w:abstractNumId w:val="4"/>
  </w:num>
  <w:num w:numId="24">
    <w:abstractNumId w:val="3"/>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08F5"/>
    <w:rsid w:val="000042C9"/>
    <w:rsid w:val="00005D81"/>
    <w:rsid w:val="00011932"/>
    <w:rsid w:val="00012307"/>
    <w:rsid w:val="00012370"/>
    <w:rsid w:val="00017CF5"/>
    <w:rsid w:val="0002080F"/>
    <w:rsid w:val="0002580B"/>
    <w:rsid w:val="0002757D"/>
    <w:rsid w:val="00032B5B"/>
    <w:rsid w:val="000428E4"/>
    <w:rsid w:val="00043782"/>
    <w:rsid w:val="00044359"/>
    <w:rsid w:val="00045952"/>
    <w:rsid w:val="00046124"/>
    <w:rsid w:val="0004739B"/>
    <w:rsid w:val="000544A7"/>
    <w:rsid w:val="000553A0"/>
    <w:rsid w:val="0005708C"/>
    <w:rsid w:val="00061FD0"/>
    <w:rsid w:val="000714ED"/>
    <w:rsid w:val="000733EA"/>
    <w:rsid w:val="00073B0D"/>
    <w:rsid w:val="00076A0A"/>
    <w:rsid w:val="00081136"/>
    <w:rsid w:val="00085C36"/>
    <w:rsid w:val="00090FDE"/>
    <w:rsid w:val="00091492"/>
    <w:rsid w:val="0009196F"/>
    <w:rsid w:val="00094A30"/>
    <w:rsid w:val="00097718"/>
    <w:rsid w:val="000A6FB3"/>
    <w:rsid w:val="000A7FC8"/>
    <w:rsid w:val="000B2F72"/>
    <w:rsid w:val="000B6A17"/>
    <w:rsid w:val="000B7ADB"/>
    <w:rsid w:val="000C048D"/>
    <w:rsid w:val="000C272D"/>
    <w:rsid w:val="000C4B85"/>
    <w:rsid w:val="000C5A99"/>
    <w:rsid w:val="000C7C4C"/>
    <w:rsid w:val="000C7F0D"/>
    <w:rsid w:val="000D09E0"/>
    <w:rsid w:val="000D2CD9"/>
    <w:rsid w:val="000D50F3"/>
    <w:rsid w:val="000D596B"/>
    <w:rsid w:val="000E0B5F"/>
    <w:rsid w:val="000E3B26"/>
    <w:rsid w:val="000F5A92"/>
    <w:rsid w:val="001018FA"/>
    <w:rsid w:val="001036EE"/>
    <w:rsid w:val="001068B8"/>
    <w:rsid w:val="0011098A"/>
    <w:rsid w:val="00112252"/>
    <w:rsid w:val="001172DF"/>
    <w:rsid w:val="00121E89"/>
    <w:rsid w:val="00122DF8"/>
    <w:rsid w:val="00131ACD"/>
    <w:rsid w:val="00131ED6"/>
    <w:rsid w:val="00133C16"/>
    <w:rsid w:val="00137DB0"/>
    <w:rsid w:val="001466EA"/>
    <w:rsid w:val="0014699E"/>
    <w:rsid w:val="00155375"/>
    <w:rsid w:val="00157CD7"/>
    <w:rsid w:val="00160177"/>
    <w:rsid w:val="001669D1"/>
    <w:rsid w:val="001735CF"/>
    <w:rsid w:val="001741B4"/>
    <w:rsid w:val="00176654"/>
    <w:rsid w:val="00176AD2"/>
    <w:rsid w:val="00177621"/>
    <w:rsid w:val="0018130C"/>
    <w:rsid w:val="00185BB2"/>
    <w:rsid w:val="00186788"/>
    <w:rsid w:val="001C0633"/>
    <w:rsid w:val="001C10E3"/>
    <w:rsid w:val="001C1939"/>
    <w:rsid w:val="001C328A"/>
    <w:rsid w:val="001D7315"/>
    <w:rsid w:val="001E21C1"/>
    <w:rsid w:val="001E4A2D"/>
    <w:rsid w:val="001F15B0"/>
    <w:rsid w:val="001F45F5"/>
    <w:rsid w:val="001F59BD"/>
    <w:rsid w:val="001F7B9D"/>
    <w:rsid w:val="002005C9"/>
    <w:rsid w:val="00201087"/>
    <w:rsid w:val="00202D40"/>
    <w:rsid w:val="0020654D"/>
    <w:rsid w:val="002070C6"/>
    <w:rsid w:val="00210A50"/>
    <w:rsid w:val="002115A0"/>
    <w:rsid w:val="002240D5"/>
    <w:rsid w:val="00226FBA"/>
    <w:rsid w:val="00227503"/>
    <w:rsid w:val="002336F3"/>
    <w:rsid w:val="00233D31"/>
    <w:rsid w:val="00242E06"/>
    <w:rsid w:val="0024488B"/>
    <w:rsid w:val="002474D5"/>
    <w:rsid w:val="00255AF2"/>
    <w:rsid w:val="00262092"/>
    <w:rsid w:val="002629C1"/>
    <w:rsid w:val="00262F7E"/>
    <w:rsid w:val="00270527"/>
    <w:rsid w:val="002708B5"/>
    <w:rsid w:val="002730DC"/>
    <w:rsid w:val="00277692"/>
    <w:rsid w:val="00277F40"/>
    <w:rsid w:val="00281D9B"/>
    <w:rsid w:val="0028269E"/>
    <w:rsid w:val="00291C0B"/>
    <w:rsid w:val="00294551"/>
    <w:rsid w:val="0029571C"/>
    <w:rsid w:val="0029632C"/>
    <w:rsid w:val="002A193E"/>
    <w:rsid w:val="002A1DF5"/>
    <w:rsid w:val="002A2913"/>
    <w:rsid w:val="002A3589"/>
    <w:rsid w:val="002B61C6"/>
    <w:rsid w:val="002C59B7"/>
    <w:rsid w:val="002D02E9"/>
    <w:rsid w:val="002D72C0"/>
    <w:rsid w:val="002E0B3B"/>
    <w:rsid w:val="002E7C35"/>
    <w:rsid w:val="002F172D"/>
    <w:rsid w:val="002F4127"/>
    <w:rsid w:val="002F6ED3"/>
    <w:rsid w:val="002F79DB"/>
    <w:rsid w:val="00300935"/>
    <w:rsid w:val="00301F27"/>
    <w:rsid w:val="0030262F"/>
    <w:rsid w:val="00304ED0"/>
    <w:rsid w:val="0030654C"/>
    <w:rsid w:val="003071A3"/>
    <w:rsid w:val="00310610"/>
    <w:rsid w:val="00314B15"/>
    <w:rsid w:val="00314BD8"/>
    <w:rsid w:val="00315466"/>
    <w:rsid w:val="003161DB"/>
    <w:rsid w:val="00317ACA"/>
    <w:rsid w:val="00320E00"/>
    <w:rsid w:val="00324A00"/>
    <w:rsid w:val="00327580"/>
    <w:rsid w:val="00335D91"/>
    <w:rsid w:val="0033682C"/>
    <w:rsid w:val="0033718A"/>
    <w:rsid w:val="00337E21"/>
    <w:rsid w:val="003451B1"/>
    <w:rsid w:val="003521E7"/>
    <w:rsid w:val="00353918"/>
    <w:rsid w:val="00353B6B"/>
    <w:rsid w:val="003559F0"/>
    <w:rsid w:val="003604A4"/>
    <w:rsid w:val="003623C5"/>
    <w:rsid w:val="00362E51"/>
    <w:rsid w:val="00365896"/>
    <w:rsid w:val="00366CB8"/>
    <w:rsid w:val="00373C31"/>
    <w:rsid w:val="00375E4B"/>
    <w:rsid w:val="0037613C"/>
    <w:rsid w:val="00383DC1"/>
    <w:rsid w:val="00384F6F"/>
    <w:rsid w:val="0038628A"/>
    <w:rsid w:val="0039027F"/>
    <w:rsid w:val="00390A9B"/>
    <w:rsid w:val="00391B9F"/>
    <w:rsid w:val="00391F0B"/>
    <w:rsid w:val="003929CF"/>
    <w:rsid w:val="00394E47"/>
    <w:rsid w:val="00397000"/>
    <w:rsid w:val="003A19A7"/>
    <w:rsid w:val="003A20B3"/>
    <w:rsid w:val="003A389B"/>
    <w:rsid w:val="003A5BFB"/>
    <w:rsid w:val="003B0DC0"/>
    <w:rsid w:val="003B1FF7"/>
    <w:rsid w:val="003B43A5"/>
    <w:rsid w:val="003D78B4"/>
    <w:rsid w:val="003E3C0D"/>
    <w:rsid w:val="003E47A4"/>
    <w:rsid w:val="003E6EFA"/>
    <w:rsid w:val="003E7585"/>
    <w:rsid w:val="003F4771"/>
    <w:rsid w:val="003F4DB2"/>
    <w:rsid w:val="003F5BDA"/>
    <w:rsid w:val="00401A91"/>
    <w:rsid w:val="00402D14"/>
    <w:rsid w:val="00406BBB"/>
    <w:rsid w:val="0041384C"/>
    <w:rsid w:val="00417EF9"/>
    <w:rsid w:val="00422F12"/>
    <w:rsid w:val="004231BB"/>
    <w:rsid w:val="00430DF2"/>
    <w:rsid w:val="0043109E"/>
    <w:rsid w:val="00431B4B"/>
    <w:rsid w:val="00440458"/>
    <w:rsid w:val="00447F05"/>
    <w:rsid w:val="0045343C"/>
    <w:rsid w:val="00453911"/>
    <w:rsid w:val="00463158"/>
    <w:rsid w:val="00463E34"/>
    <w:rsid w:val="00467BA2"/>
    <w:rsid w:val="00471104"/>
    <w:rsid w:val="00474B35"/>
    <w:rsid w:val="0048537E"/>
    <w:rsid w:val="00490837"/>
    <w:rsid w:val="00493D7B"/>
    <w:rsid w:val="00493F29"/>
    <w:rsid w:val="004972DB"/>
    <w:rsid w:val="004A2417"/>
    <w:rsid w:val="004A3B78"/>
    <w:rsid w:val="004A7A98"/>
    <w:rsid w:val="004B72B6"/>
    <w:rsid w:val="004C303E"/>
    <w:rsid w:val="004C44B9"/>
    <w:rsid w:val="004D0781"/>
    <w:rsid w:val="004D4174"/>
    <w:rsid w:val="004D4D5B"/>
    <w:rsid w:val="004D6408"/>
    <w:rsid w:val="004E2C90"/>
    <w:rsid w:val="004E3B22"/>
    <w:rsid w:val="004E3F41"/>
    <w:rsid w:val="004E5563"/>
    <w:rsid w:val="004E7A51"/>
    <w:rsid w:val="004F51A4"/>
    <w:rsid w:val="00502553"/>
    <w:rsid w:val="00503839"/>
    <w:rsid w:val="00504129"/>
    <w:rsid w:val="00504387"/>
    <w:rsid w:val="005108D2"/>
    <w:rsid w:val="00514339"/>
    <w:rsid w:val="00515391"/>
    <w:rsid w:val="00517737"/>
    <w:rsid w:val="00520755"/>
    <w:rsid w:val="00521233"/>
    <w:rsid w:val="00522C7F"/>
    <w:rsid w:val="0052403C"/>
    <w:rsid w:val="00526023"/>
    <w:rsid w:val="005324DC"/>
    <w:rsid w:val="00540EA8"/>
    <w:rsid w:val="005449D9"/>
    <w:rsid w:val="005464F2"/>
    <w:rsid w:val="005568C3"/>
    <w:rsid w:val="00560875"/>
    <w:rsid w:val="0056472D"/>
    <w:rsid w:val="00565AC3"/>
    <w:rsid w:val="005663D0"/>
    <w:rsid w:val="00567AE1"/>
    <w:rsid w:val="00571857"/>
    <w:rsid w:val="0057242B"/>
    <w:rsid w:val="005727E4"/>
    <w:rsid w:val="00573761"/>
    <w:rsid w:val="00574DE5"/>
    <w:rsid w:val="0057557D"/>
    <w:rsid w:val="0058048F"/>
    <w:rsid w:val="00582E0B"/>
    <w:rsid w:val="005847BA"/>
    <w:rsid w:val="005854C2"/>
    <w:rsid w:val="00587848"/>
    <w:rsid w:val="00595CFB"/>
    <w:rsid w:val="00596C8B"/>
    <w:rsid w:val="005A7FDB"/>
    <w:rsid w:val="005B0266"/>
    <w:rsid w:val="005B3A61"/>
    <w:rsid w:val="005B41CD"/>
    <w:rsid w:val="005B5852"/>
    <w:rsid w:val="005C5354"/>
    <w:rsid w:val="005D4E16"/>
    <w:rsid w:val="005D5E40"/>
    <w:rsid w:val="005E5043"/>
    <w:rsid w:val="005F1E50"/>
    <w:rsid w:val="005F4F8B"/>
    <w:rsid w:val="005F5064"/>
    <w:rsid w:val="00602A10"/>
    <w:rsid w:val="006066B1"/>
    <w:rsid w:val="00606932"/>
    <w:rsid w:val="00611701"/>
    <w:rsid w:val="00614E7C"/>
    <w:rsid w:val="006164D9"/>
    <w:rsid w:val="006319C4"/>
    <w:rsid w:val="00633E20"/>
    <w:rsid w:val="00640023"/>
    <w:rsid w:val="006404B2"/>
    <w:rsid w:val="00641328"/>
    <w:rsid w:val="00641AEC"/>
    <w:rsid w:val="00641B69"/>
    <w:rsid w:val="00643895"/>
    <w:rsid w:val="00644B78"/>
    <w:rsid w:val="00645B24"/>
    <w:rsid w:val="006529B7"/>
    <w:rsid w:val="00652E20"/>
    <w:rsid w:val="00667405"/>
    <w:rsid w:val="006679E5"/>
    <w:rsid w:val="00667F3C"/>
    <w:rsid w:val="00677912"/>
    <w:rsid w:val="00686648"/>
    <w:rsid w:val="00696350"/>
    <w:rsid w:val="006972BC"/>
    <w:rsid w:val="006A18B6"/>
    <w:rsid w:val="006A3EDA"/>
    <w:rsid w:val="006A68F4"/>
    <w:rsid w:val="006C06FD"/>
    <w:rsid w:val="006C3BD2"/>
    <w:rsid w:val="006C4397"/>
    <w:rsid w:val="006C57FB"/>
    <w:rsid w:val="006D5B2D"/>
    <w:rsid w:val="006D7CB4"/>
    <w:rsid w:val="006E0BF6"/>
    <w:rsid w:val="006E6339"/>
    <w:rsid w:val="006F1584"/>
    <w:rsid w:val="006F56B7"/>
    <w:rsid w:val="006F7070"/>
    <w:rsid w:val="00700227"/>
    <w:rsid w:val="00700570"/>
    <w:rsid w:val="007006F9"/>
    <w:rsid w:val="00705706"/>
    <w:rsid w:val="00707D54"/>
    <w:rsid w:val="00707FB8"/>
    <w:rsid w:val="00714978"/>
    <w:rsid w:val="00715173"/>
    <w:rsid w:val="007157FB"/>
    <w:rsid w:val="007236FB"/>
    <w:rsid w:val="0072586C"/>
    <w:rsid w:val="007323A9"/>
    <w:rsid w:val="007330CC"/>
    <w:rsid w:val="0073727A"/>
    <w:rsid w:val="00740C94"/>
    <w:rsid w:val="00744671"/>
    <w:rsid w:val="0074548B"/>
    <w:rsid w:val="00747421"/>
    <w:rsid w:val="007518CE"/>
    <w:rsid w:val="00751F82"/>
    <w:rsid w:val="00752431"/>
    <w:rsid w:val="00754B2C"/>
    <w:rsid w:val="00760B33"/>
    <w:rsid w:val="00762974"/>
    <w:rsid w:val="0076407C"/>
    <w:rsid w:val="00764BF5"/>
    <w:rsid w:val="00776627"/>
    <w:rsid w:val="00784AB4"/>
    <w:rsid w:val="0079118E"/>
    <w:rsid w:val="00794BBE"/>
    <w:rsid w:val="007A71D4"/>
    <w:rsid w:val="007B50E5"/>
    <w:rsid w:val="007B6A49"/>
    <w:rsid w:val="007C0049"/>
    <w:rsid w:val="007C7AE2"/>
    <w:rsid w:val="007D18E2"/>
    <w:rsid w:val="007D5150"/>
    <w:rsid w:val="007D644E"/>
    <w:rsid w:val="007E3C1A"/>
    <w:rsid w:val="007E649C"/>
    <w:rsid w:val="007F0390"/>
    <w:rsid w:val="007F2901"/>
    <w:rsid w:val="007F6496"/>
    <w:rsid w:val="0080331D"/>
    <w:rsid w:val="00804FF9"/>
    <w:rsid w:val="008052F1"/>
    <w:rsid w:val="008057E3"/>
    <w:rsid w:val="00813607"/>
    <w:rsid w:val="008146DF"/>
    <w:rsid w:val="00814B56"/>
    <w:rsid w:val="00816DE4"/>
    <w:rsid w:val="00821A09"/>
    <w:rsid w:val="00822CD0"/>
    <w:rsid w:val="0082529D"/>
    <w:rsid w:val="00826A48"/>
    <w:rsid w:val="00830E4B"/>
    <w:rsid w:val="00830E57"/>
    <w:rsid w:val="00834986"/>
    <w:rsid w:val="008356EC"/>
    <w:rsid w:val="008416AB"/>
    <w:rsid w:val="00843763"/>
    <w:rsid w:val="00852774"/>
    <w:rsid w:val="00853046"/>
    <w:rsid w:val="00854045"/>
    <w:rsid w:val="008566DE"/>
    <w:rsid w:val="00865322"/>
    <w:rsid w:val="0086733C"/>
    <w:rsid w:val="0088170A"/>
    <w:rsid w:val="00882EAC"/>
    <w:rsid w:val="00883462"/>
    <w:rsid w:val="00883548"/>
    <w:rsid w:val="00884D97"/>
    <w:rsid w:val="00884DD8"/>
    <w:rsid w:val="0089016E"/>
    <w:rsid w:val="0089241F"/>
    <w:rsid w:val="00892A78"/>
    <w:rsid w:val="0089356C"/>
    <w:rsid w:val="0089361D"/>
    <w:rsid w:val="00893A9E"/>
    <w:rsid w:val="008A05C8"/>
    <w:rsid w:val="008A0D83"/>
    <w:rsid w:val="008A3DAB"/>
    <w:rsid w:val="008A58D1"/>
    <w:rsid w:val="008A63F5"/>
    <w:rsid w:val="008A7588"/>
    <w:rsid w:val="008B1742"/>
    <w:rsid w:val="008B249D"/>
    <w:rsid w:val="008B2B77"/>
    <w:rsid w:val="008B2E22"/>
    <w:rsid w:val="008B6296"/>
    <w:rsid w:val="008B652E"/>
    <w:rsid w:val="008C59C7"/>
    <w:rsid w:val="008C6CB1"/>
    <w:rsid w:val="008C6E01"/>
    <w:rsid w:val="008D2A31"/>
    <w:rsid w:val="008D511D"/>
    <w:rsid w:val="008D52AA"/>
    <w:rsid w:val="008E2686"/>
    <w:rsid w:val="008E31AD"/>
    <w:rsid w:val="008E705E"/>
    <w:rsid w:val="008F42D4"/>
    <w:rsid w:val="008F716A"/>
    <w:rsid w:val="00904398"/>
    <w:rsid w:val="00907B74"/>
    <w:rsid w:val="009100EC"/>
    <w:rsid w:val="00914F4D"/>
    <w:rsid w:val="00917688"/>
    <w:rsid w:val="00920526"/>
    <w:rsid w:val="009205C0"/>
    <w:rsid w:val="00921ECE"/>
    <w:rsid w:val="00923788"/>
    <w:rsid w:val="00933DEC"/>
    <w:rsid w:val="00934B2D"/>
    <w:rsid w:val="00936A3E"/>
    <w:rsid w:val="00940C97"/>
    <w:rsid w:val="009446F3"/>
    <w:rsid w:val="0094529C"/>
    <w:rsid w:val="00952E9B"/>
    <w:rsid w:val="00954EAA"/>
    <w:rsid w:val="0095719B"/>
    <w:rsid w:val="00957391"/>
    <w:rsid w:val="009577C3"/>
    <w:rsid w:val="00963359"/>
    <w:rsid w:val="0096404E"/>
    <w:rsid w:val="00965CD3"/>
    <w:rsid w:val="00973B10"/>
    <w:rsid w:val="00973F16"/>
    <w:rsid w:val="009769B6"/>
    <w:rsid w:val="00976C82"/>
    <w:rsid w:val="00977190"/>
    <w:rsid w:val="00981E7B"/>
    <w:rsid w:val="00982994"/>
    <w:rsid w:val="009837AF"/>
    <w:rsid w:val="00992A68"/>
    <w:rsid w:val="009936BE"/>
    <w:rsid w:val="00994F2E"/>
    <w:rsid w:val="009970D1"/>
    <w:rsid w:val="00997CF0"/>
    <w:rsid w:val="009A0A31"/>
    <w:rsid w:val="009A143B"/>
    <w:rsid w:val="009A1664"/>
    <w:rsid w:val="009B0C68"/>
    <w:rsid w:val="009C1AE8"/>
    <w:rsid w:val="009D54F5"/>
    <w:rsid w:val="009D579C"/>
    <w:rsid w:val="009D7DAB"/>
    <w:rsid w:val="009F08C8"/>
    <w:rsid w:val="009F133B"/>
    <w:rsid w:val="009F3E8A"/>
    <w:rsid w:val="009F4726"/>
    <w:rsid w:val="009F7788"/>
    <w:rsid w:val="00A02FA4"/>
    <w:rsid w:val="00A0524A"/>
    <w:rsid w:val="00A11508"/>
    <w:rsid w:val="00A1495F"/>
    <w:rsid w:val="00A2199D"/>
    <w:rsid w:val="00A21AB1"/>
    <w:rsid w:val="00A26AA2"/>
    <w:rsid w:val="00A27354"/>
    <w:rsid w:val="00A304FB"/>
    <w:rsid w:val="00A31306"/>
    <w:rsid w:val="00A3359F"/>
    <w:rsid w:val="00A34018"/>
    <w:rsid w:val="00A346A2"/>
    <w:rsid w:val="00A37C70"/>
    <w:rsid w:val="00A54405"/>
    <w:rsid w:val="00A546A8"/>
    <w:rsid w:val="00A647DC"/>
    <w:rsid w:val="00A6597D"/>
    <w:rsid w:val="00A668F4"/>
    <w:rsid w:val="00A7091E"/>
    <w:rsid w:val="00A72CAC"/>
    <w:rsid w:val="00A746F9"/>
    <w:rsid w:val="00A75ACD"/>
    <w:rsid w:val="00A813A3"/>
    <w:rsid w:val="00A81EE5"/>
    <w:rsid w:val="00A840C1"/>
    <w:rsid w:val="00A9160C"/>
    <w:rsid w:val="00A9253A"/>
    <w:rsid w:val="00A928EA"/>
    <w:rsid w:val="00A963C0"/>
    <w:rsid w:val="00AA0656"/>
    <w:rsid w:val="00AA13CC"/>
    <w:rsid w:val="00AA1B43"/>
    <w:rsid w:val="00AA4500"/>
    <w:rsid w:val="00AA5B9E"/>
    <w:rsid w:val="00AA72CE"/>
    <w:rsid w:val="00AA7CA1"/>
    <w:rsid w:val="00AB0DD8"/>
    <w:rsid w:val="00AB10C9"/>
    <w:rsid w:val="00AB43B9"/>
    <w:rsid w:val="00AB5AB2"/>
    <w:rsid w:val="00AB7F92"/>
    <w:rsid w:val="00AD151E"/>
    <w:rsid w:val="00AD2596"/>
    <w:rsid w:val="00AE25A0"/>
    <w:rsid w:val="00AE2651"/>
    <w:rsid w:val="00AE59E5"/>
    <w:rsid w:val="00AE67E2"/>
    <w:rsid w:val="00AF6C66"/>
    <w:rsid w:val="00B02D31"/>
    <w:rsid w:val="00B03BF4"/>
    <w:rsid w:val="00B06E53"/>
    <w:rsid w:val="00B1029A"/>
    <w:rsid w:val="00B13A78"/>
    <w:rsid w:val="00B14BBB"/>
    <w:rsid w:val="00B14DBE"/>
    <w:rsid w:val="00B15BE6"/>
    <w:rsid w:val="00B203A5"/>
    <w:rsid w:val="00B205C3"/>
    <w:rsid w:val="00B217E5"/>
    <w:rsid w:val="00B23C09"/>
    <w:rsid w:val="00B309D4"/>
    <w:rsid w:val="00B33456"/>
    <w:rsid w:val="00B50E62"/>
    <w:rsid w:val="00B60DBC"/>
    <w:rsid w:val="00B625A0"/>
    <w:rsid w:val="00B704AB"/>
    <w:rsid w:val="00B70A6D"/>
    <w:rsid w:val="00B76AF3"/>
    <w:rsid w:val="00B77352"/>
    <w:rsid w:val="00B82793"/>
    <w:rsid w:val="00B82BBE"/>
    <w:rsid w:val="00B836E8"/>
    <w:rsid w:val="00B8634A"/>
    <w:rsid w:val="00B90F82"/>
    <w:rsid w:val="00BA1036"/>
    <w:rsid w:val="00BA47B1"/>
    <w:rsid w:val="00BA5B50"/>
    <w:rsid w:val="00BA6757"/>
    <w:rsid w:val="00BB3691"/>
    <w:rsid w:val="00BC132F"/>
    <w:rsid w:val="00BC6EEC"/>
    <w:rsid w:val="00BE2164"/>
    <w:rsid w:val="00BE274D"/>
    <w:rsid w:val="00BE358E"/>
    <w:rsid w:val="00BE5786"/>
    <w:rsid w:val="00BE7C54"/>
    <w:rsid w:val="00BF0D8D"/>
    <w:rsid w:val="00BF4AEF"/>
    <w:rsid w:val="00BF7894"/>
    <w:rsid w:val="00C01CF0"/>
    <w:rsid w:val="00C04205"/>
    <w:rsid w:val="00C12198"/>
    <w:rsid w:val="00C15D13"/>
    <w:rsid w:val="00C202D3"/>
    <w:rsid w:val="00C26138"/>
    <w:rsid w:val="00C2760F"/>
    <w:rsid w:val="00C3728C"/>
    <w:rsid w:val="00C37988"/>
    <w:rsid w:val="00C4244B"/>
    <w:rsid w:val="00C43B98"/>
    <w:rsid w:val="00C4681D"/>
    <w:rsid w:val="00C51537"/>
    <w:rsid w:val="00C51DF9"/>
    <w:rsid w:val="00C54FE9"/>
    <w:rsid w:val="00C6188A"/>
    <w:rsid w:val="00C6435A"/>
    <w:rsid w:val="00C64AAE"/>
    <w:rsid w:val="00C64D37"/>
    <w:rsid w:val="00C73369"/>
    <w:rsid w:val="00C73638"/>
    <w:rsid w:val="00C77A54"/>
    <w:rsid w:val="00C82700"/>
    <w:rsid w:val="00C834E8"/>
    <w:rsid w:val="00C8361B"/>
    <w:rsid w:val="00C84182"/>
    <w:rsid w:val="00C85291"/>
    <w:rsid w:val="00C92ACE"/>
    <w:rsid w:val="00C95F74"/>
    <w:rsid w:val="00C96A55"/>
    <w:rsid w:val="00CA08BD"/>
    <w:rsid w:val="00CA1B67"/>
    <w:rsid w:val="00CA2EB9"/>
    <w:rsid w:val="00CA6644"/>
    <w:rsid w:val="00CA75DA"/>
    <w:rsid w:val="00CB1883"/>
    <w:rsid w:val="00CB2B4F"/>
    <w:rsid w:val="00CB680F"/>
    <w:rsid w:val="00CC0491"/>
    <w:rsid w:val="00CC24B0"/>
    <w:rsid w:val="00CC7C53"/>
    <w:rsid w:val="00CD0460"/>
    <w:rsid w:val="00CD1646"/>
    <w:rsid w:val="00CD7281"/>
    <w:rsid w:val="00CD77FA"/>
    <w:rsid w:val="00CE07E3"/>
    <w:rsid w:val="00CE0A17"/>
    <w:rsid w:val="00CE1899"/>
    <w:rsid w:val="00CE1A13"/>
    <w:rsid w:val="00CE6834"/>
    <w:rsid w:val="00CF5CA8"/>
    <w:rsid w:val="00CF7F11"/>
    <w:rsid w:val="00D005A4"/>
    <w:rsid w:val="00D02C32"/>
    <w:rsid w:val="00D0374F"/>
    <w:rsid w:val="00D10399"/>
    <w:rsid w:val="00D16B9D"/>
    <w:rsid w:val="00D208C5"/>
    <w:rsid w:val="00D22A8C"/>
    <w:rsid w:val="00D24ECA"/>
    <w:rsid w:val="00D25241"/>
    <w:rsid w:val="00D26A52"/>
    <w:rsid w:val="00D31150"/>
    <w:rsid w:val="00D45F15"/>
    <w:rsid w:val="00D55EBE"/>
    <w:rsid w:val="00D561D0"/>
    <w:rsid w:val="00D567B6"/>
    <w:rsid w:val="00D619DB"/>
    <w:rsid w:val="00D61A7D"/>
    <w:rsid w:val="00D6514C"/>
    <w:rsid w:val="00D6550C"/>
    <w:rsid w:val="00D7335B"/>
    <w:rsid w:val="00D73878"/>
    <w:rsid w:val="00D7776A"/>
    <w:rsid w:val="00D80114"/>
    <w:rsid w:val="00D824D5"/>
    <w:rsid w:val="00D82FB5"/>
    <w:rsid w:val="00D87F32"/>
    <w:rsid w:val="00D913A4"/>
    <w:rsid w:val="00D93D25"/>
    <w:rsid w:val="00D94111"/>
    <w:rsid w:val="00D94ED0"/>
    <w:rsid w:val="00D97F2F"/>
    <w:rsid w:val="00DA0B95"/>
    <w:rsid w:val="00DA1764"/>
    <w:rsid w:val="00DA189B"/>
    <w:rsid w:val="00DA221C"/>
    <w:rsid w:val="00DB28BB"/>
    <w:rsid w:val="00DB34FF"/>
    <w:rsid w:val="00DB659B"/>
    <w:rsid w:val="00DB7B64"/>
    <w:rsid w:val="00DC0F7A"/>
    <w:rsid w:val="00DC48D4"/>
    <w:rsid w:val="00DD1949"/>
    <w:rsid w:val="00DD3760"/>
    <w:rsid w:val="00DD3F80"/>
    <w:rsid w:val="00DD4F3D"/>
    <w:rsid w:val="00DD7C14"/>
    <w:rsid w:val="00DE024F"/>
    <w:rsid w:val="00DE2B41"/>
    <w:rsid w:val="00DE4C72"/>
    <w:rsid w:val="00DE77AD"/>
    <w:rsid w:val="00DE7E23"/>
    <w:rsid w:val="00DF1DF7"/>
    <w:rsid w:val="00DF2F54"/>
    <w:rsid w:val="00DF554A"/>
    <w:rsid w:val="00DF6C79"/>
    <w:rsid w:val="00DF7964"/>
    <w:rsid w:val="00E10232"/>
    <w:rsid w:val="00E15253"/>
    <w:rsid w:val="00E16F28"/>
    <w:rsid w:val="00E21226"/>
    <w:rsid w:val="00E2559D"/>
    <w:rsid w:val="00E364D5"/>
    <w:rsid w:val="00E43A2A"/>
    <w:rsid w:val="00E45100"/>
    <w:rsid w:val="00E52858"/>
    <w:rsid w:val="00E5641D"/>
    <w:rsid w:val="00E57F64"/>
    <w:rsid w:val="00E61398"/>
    <w:rsid w:val="00E617CA"/>
    <w:rsid w:val="00E64EDB"/>
    <w:rsid w:val="00E80D59"/>
    <w:rsid w:val="00E85FD1"/>
    <w:rsid w:val="00E9122A"/>
    <w:rsid w:val="00E930E7"/>
    <w:rsid w:val="00E9436A"/>
    <w:rsid w:val="00E97B1C"/>
    <w:rsid w:val="00EA0146"/>
    <w:rsid w:val="00EB0C75"/>
    <w:rsid w:val="00EB40FE"/>
    <w:rsid w:val="00EB4E0C"/>
    <w:rsid w:val="00EB7EF4"/>
    <w:rsid w:val="00EC1894"/>
    <w:rsid w:val="00EC3862"/>
    <w:rsid w:val="00EC43F7"/>
    <w:rsid w:val="00EC7877"/>
    <w:rsid w:val="00ED077E"/>
    <w:rsid w:val="00ED32F1"/>
    <w:rsid w:val="00ED36BD"/>
    <w:rsid w:val="00EF30CD"/>
    <w:rsid w:val="00EF396F"/>
    <w:rsid w:val="00EF4D1A"/>
    <w:rsid w:val="00EF5062"/>
    <w:rsid w:val="00EF5BE8"/>
    <w:rsid w:val="00F002C6"/>
    <w:rsid w:val="00F0172C"/>
    <w:rsid w:val="00F0204D"/>
    <w:rsid w:val="00F03BE4"/>
    <w:rsid w:val="00F05891"/>
    <w:rsid w:val="00F063B0"/>
    <w:rsid w:val="00F0653A"/>
    <w:rsid w:val="00F068BF"/>
    <w:rsid w:val="00F069DF"/>
    <w:rsid w:val="00F073CA"/>
    <w:rsid w:val="00F130E6"/>
    <w:rsid w:val="00F139C3"/>
    <w:rsid w:val="00F14241"/>
    <w:rsid w:val="00F16701"/>
    <w:rsid w:val="00F20E36"/>
    <w:rsid w:val="00F224F1"/>
    <w:rsid w:val="00F3005C"/>
    <w:rsid w:val="00F31984"/>
    <w:rsid w:val="00F31C47"/>
    <w:rsid w:val="00F36634"/>
    <w:rsid w:val="00F40D97"/>
    <w:rsid w:val="00F41E19"/>
    <w:rsid w:val="00F438FE"/>
    <w:rsid w:val="00F45015"/>
    <w:rsid w:val="00F50B36"/>
    <w:rsid w:val="00F519D8"/>
    <w:rsid w:val="00F5265F"/>
    <w:rsid w:val="00F70B6D"/>
    <w:rsid w:val="00F754FF"/>
    <w:rsid w:val="00F75BB4"/>
    <w:rsid w:val="00F76E00"/>
    <w:rsid w:val="00F83A7F"/>
    <w:rsid w:val="00F84C39"/>
    <w:rsid w:val="00F85855"/>
    <w:rsid w:val="00F87D64"/>
    <w:rsid w:val="00F93D0F"/>
    <w:rsid w:val="00F93E73"/>
    <w:rsid w:val="00F95650"/>
    <w:rsid w:val="00F95F2E"/>
    <w:rsid w:val="00FA452C"/>
    <w:rsid w:val="00FA48AB"/>
    <w:rsid w:val="00FA7C27"/>
    <w:rsid w:val="00FB356C"/>
    <w:rsid w:val="00FB4286"/>
    <w:rsid w:val="00FB6B99"/>
    <w:rsid w:val="00FC4E0F"/>
    <w:rsid w:val="00FC5D54"/>
    <w:rsid w:val="00FD220D"/>
    <w:rsid w:val="00FD4437"/>
    <w:rsid w:val="00FE1B94"/>
    <w:rsid w:val="00FE402F"/>
    <w:rsid w:val="00FE41B4"/>
    <w:rsid w:val="00FF0D0D"/>
    <w:rsid w:val="00FF1B6B"/>
    <w:rsid w:val="00FF4A3A"/>
    <w:rsid w:val="00FF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0BD4"/>
  <w15:docId w15:val="{155EBFC3-CEF8-4057-B722-85801FE5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link w:val="afff6"/>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7">
    <w:name w:val="header"/>
    <w:basedOn w:val="a"/>
    <w:link w:val="afff8"/>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Верхний колонтитул Знак"/>
    <w:basedOn w:val="a0"/>
    <w:link w:val="afff7"/>
    <w:uiPriority w:val="99"/>
    <w:rsid w:val="00137DB0"/>
    <w:rPr>
      <w:rFonts w:ascii="Arial" w:eastAsia="Times New Roman" w:hAnsi="Arial" w:cs="Arial"/>
      <w:sz w:val="24"/>
      <w:szCs w:val="24"/>
      <w:lang w:eastAsia="ru-RU"/>
    </w:rPr>
  </w:style>
  <w:style w:type="paragraph" w:styleId="afff9">
    <w:name w:val="footer"/>
    <w:basedOn w:val="a"/>
    <w:link w:val="afffa"/>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a">
    <w:name w:val="Нижний колонтитул Знак"/>
    <w:basedOn w:val="a0"/>
    <w:link w:val="afff9"/>
    <w:rsid w:val="00137DB0"/>
    <w:rPr>
      <w:rFonts w:ascii="Arial" w:eastAsia="Times New Roman" w:hAnsi="Arial" w:cs="Arial"/>
      <w:sz w:val="24"/>
      <w:szCs w:val="24"/>
      <w:lang w:eastAsia="ru-RU"/>
    </w:rPr>
  </w:style>
  <w:style w:type="paragraph" w:styleId="ad">
    <w:name w:val="Title"/>
    <w:basedOn w:val="a"/>
    <w:next w:val="a"/>
    <w:link w:val="afffb"/>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b">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styleId="afffc">
    <w:name w:val="No Spacing"/>
    <w:uiPriority w:val="1"/>
    <w:qFormat/>
    <w:rsid w:val="00BF0D8D"/>
    <w:pPr>
      <w:spacing w:after="0" w:line="240" w:lineRule="auto"/>
    </w:pPr>
  </w:style>
  <w:style w:type="character" w:customStyle="1" w:styleId="blk">
    <w:name w:val="blk"/>
    <w:basedOn w:val="a0"/>
    <w:rsid w:val="00D26A52"/>
  </w:style>
  <w:style w:type="character" w:customStyle="1" w:styleId="afff6">
    <w:name w:val="Абзац списка Знак"/>
    <w:basedOn w:val="a0"/>
    <w:link w:val="afff5"/>
    <w:uiPriority w:val="34"/>
    <w:locked/>
    <w:rsid w:val="00BA6757"/>
    <w:rPr>
      <w:rFonts w:ascii="Arial" w:eastAsia="Times New Roman" w:hAnsi="Arial" w:cs="Arial"/>
      <w:sz w:val="24"/>
      <w:szCs w:val="24"/>
      <w:lang w:eastAsia="ru-RU"/>
    </w:rPr>
  </w:style>
  <w:style w:type="paragraph" w:styleId="HTML">
    <w:name w:val="HTML Preformatted"/>
    <w:basedOn w:val="a"/>
    <w:link w:val="HTML0"/>
    <w:unhideWhenUsed/>
    <w:rsid w:val="00BA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6757"/>
    <w:rPr>
      <w:rFonts w:ascii="Courier New" w:eastAsia="Times New Roman" w:hAnsi="Courier New" w:cs="Courier New"/>
      <w:sz w:val="20"/>
      <w:szCs w:val="20"/>
      <w:lang w:eastAsia="ru-RU"/>
    </w:rPr>
  </w:style>
  <w:style w:type="paragraph" w:styleId="afffd">
    <w:name w:val="Normal (Web)"/>
    <w:basedOn w:val="a"/>
    <w:uiPriority w:val="99"/>
    <w:semiHidden/>
    <w:unhideWhenUsed/>
    <w:rsid w:val="00D6514C"/>
    <w:pPr>
      <w:spacing w:before="100" w:beforeAutospacing="1" w:after="100" w:afterAutospacing="1"/>
    </w:pPr>
    <w:rPr>
      <w:rFonts w:eastAsia="Times New Roman" w:cs="Times New Roman"/>
      <w:sz w:val="24"/>
      <w:szCs w:val="24"/>
      <w:lang w:eastAsia="ru-RU"/>
    </w:rPr>
  </w:style>
  <w:style w:type="character" w:customStyle="1" w:styleId="pt-000004">
    <w:name w:val="pt-000004"/>
    <w:basedOn w:val="a0"/>
    <w:rsid w:val="00921ECE"/>
  </w:style>
  <w:style w:type="paragraph" w:customStyle="1" w:styleId="headertext">
    <w:name w:val="headertext"/>
    <w:basedOn w:val="a"/>
    <w:rsid w:val="003929CF"/>
    <w:pPr>
      <w:spacing w:before="100" w:beforeAutospacing="1" w:after="100" w:afterAutospacing="1"/>
    </w:pPr>
    <w:rPr>
      <w:rFonts w:eastAsia="Times New Roman" w:cs="Times New Roman"/>
      <w:sz w:val="24"/>
      <w:szCs w:val="24"/>
      <w:lang w:eastAsia="ru-RU"/>
    </w:rPr>
  </w:style>
  <w:style w:type="paragraph" w:customStyle="1" w:styleId="s1">
    <w:name w:val="s_1"/>
    <w:basedOn w:val="a"/>
    <w:rsid w:val="00804FF9"/>
    <w:pPr>
      <w:spacing w:before="100" w:beforeAutospacing="1" w:after="100" w:afterAutospacing="1"/>
      <w:ind w:left="1066" w:firstLine="709"/>
      <w:jc w:val="both"/>
    </w:pPr>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3">
      <w:bodyDiv w:val="1"/>
      <w:marLeft w:val="0"/>
      <w:marRight w:val="0"/>
      <w:marTop w:val="0"/>
      <w:marBottom w:val="0"/>
      <w:divBdr>
        <w:top w:val="none" w:sz="0" w:space="0" w:color="auto"/>
        <w:left w:val="none" w:sz="0" w:space="0" w:color="auto"/>
        <w:bottom w:val="none" w:sz="0" w:space="0" w:color="auto"/>
        <w:right w:val="none" w:sz="0" w:space="0" w:color="auto"/>
      </w:divBdr>
    </w:div>
    <w:div w:id="347605326">
      <w:bodyDiv w:val="1"/>
      <w:marLeft w:val="0"/>
      <w:marRight w:val="0"/>
      <w:marTop w:val="0"/>
      <w:marBottom w:val="0"/>
      <w:divBdr>
        <w:top w:val="none" w:sz="0" w:space="0" w:color="auto"/>
        <w:left w:val="none" w:sz="0" w:space="0" w:color="auto"/>
        <w:bottom w:val="none" w:sz="0" w:space="0" w:color="auto"/>
        <w:right w:val="none" w:sz="0" w:space="0" w:color="auto"/>
      </w:divBdr>
    </w:div>
    <w:div w:id="527260445">
      <w:bodyDiv w:val="1"/>
      <w:marLeft w:val="0"/>
      <w:marRight w:val="0"/>
      <w:marTop w:val="0"/>
      <w:marBottom w:val="0"/>
      <w:divBdr>
        <w:top w:val="none" w:sz="0" w:space="0" w:color="auto"/>
        <w:left w:val="none" w:sz="0" w:space="0" w:color="auto"/>
        <w:bottom w:val="none" w:sz="0" w:space="0" w:color="auto"/>
        <w:right w:val="none" w:sz="0" w:space="0" w:color="auto"/>
      </w:divBdr>
    </w:div>
    <w:div w:id="536354045">
      <w:bodyDiv w:val="1"/>
      <w:marLeft w:val="0"/>
      <w:marRight w:val="0"/>
      <w:marTop w:val="0"/>
      <w:marBottom w:val="0"/>
      <w:divBdr>
        <w:top w:val="none" w:sz="0" w:space="0" w:color="auto"/>
        <w:left w:val="none" w:sz="0" w:space="0" w:color="auto"/>
        <w:bottom w:val="none" w:sz="0" w:space="0" w:color="auto"/>
        <w:right w:val="none" w:sz="0" w:space="0" w:color="auto"/>
      </w:divBdr>
    </w:div>
    <w:div w:id="645013115">
      <w:bodyDiv w:val="1"/>
      <w:marLeft w:val="0"/>
      <w:marRight w:val="0"/>
      <w:marTop w:val="0"/>
      <w:marBottom w:val="0"/>
      <w:divBdr>
        <w:top w:val="none" w:sz="0" w:space="0" w:color="auto"/>
        <w:left w:val="none" w:sz="0" w:space="0" w:color="auto"/>
        <w:bottom w:val="none" w:sz="0" w:space="0" w:color="auto"/>
        <w:right w:val="none" w:sz="0" w:space="0" w:color="auto"/>
      </w:divBdr>
    </w:div>
    <w:div w:id="657466738">
      <w:bodyDiv w:val="1"/>
      <w:marLeft w:val="0"/>
      <w:marRight w:val="0"/>
      <w:marTop w:val="0"/>
      <w:marBottom w:val="0"/>
      <w:divBdr>
        <w:top w:val="none" w:sz="0" w:space="0" w:color="auto"/>
        <w:left w:val="none" w:sz="0" w:space="0" w:color="auto"/>
        <w:bottom w:val="none" w:sz="0" w:space="0" w:color="auto"/>
        <w:right w:val="none" w:sz="0" w:space="0" w:color="auto"/>
      </w:divBdr>
    </w:div>
    <w:div w:id="662781007">
      <w:bodyDiv w:val="1"/>
      <w:marLeft w:val="0"/>
      <w:marRight w:val="0"/>
      <w:marTop w:val="0"/>
      <w:marBottom w:val="0"/>
      <w:divBdr>
        <w:top w:val="none" w:sz="0" w:space="0" w:color="auto"/>
        <w:left w:val="none" w:sz="0" w:space="0" w:color="auto"/>
        <w:bottom w:val="none" w:sz="0" w:space="0" w:color="auto"/>
        <w:right w:val="none" w:sz="0" w:space="0" w:color="auto"/>
      </w:divBdr>
    </w:div>
    <w:div w:id="709577110">
      <w:bodyDiv w:val="1"/>
      <w:marLeft w:val="0"/>
      <w:marRight w:val="0"/>
      <w:marTop w:val="0"/>
      <w:marBottom w:val="0"/>
      <w:divBdr>
        <w:top w:val="none" w:sz="0" w:space="0" w:color="auto"/>
        <w:left w:val="none" w:sz="0" w:space="0" w:color="auto"/>
        <w:bottom w:val="none" w:sz="0" w:space="0" w:color="auto"/>
        <w:right w:val="none" w:sz="0" w:space="0" w:color="auto"/>
      </w:divBdr>
    </w:div>
    <w:div w:id="763454149">
      <w:bodyDiv w:val="1"/>
      <w:marLeft w:val="0"/>
      <w:marRight w:val="0"/>
      <w:marTop w:val="0"/>
      <w:marBottom w:val="0"/>
      <w:divBdr>
        <w:top w:val="none" w:sz="0" w:space="0" w:color="auto"/>
        <w:left w:val="none" w:sz="0" w:space="0" w:color="auto"/>
        <w:bottom w:val="none" w:sz="0" w:space="0" w:color="auto"/>
        <w:right w:val="none" w:sz="0" w:space="0" w:color="auto"/>
      </w:divBdr>
    </w:div>
    <w:div w:id="793788364">
      <w:bodyDiv w:val="1"/>
      <w:marLeft w:val="0"/>
      <w:marRight w:val="0"/>
      <w:marTop w:val="0"/>
      <w:marBottom w:val="0"/>
      <w:divBdr>
        <w:top w:val="none" w:sz="0" w:space="0" w:color="auto"/>
        <w:left w:val="none" w:sz="0" w:space="0" w:color="auto"/>
        <w:bottom w:val="none" w:sz="0" w:space="0" w:color="auto"/>
        <w:right w:val="none" w:sz="0" w:space="0" w:color="auto"/>
      </w:divBdr>
    </w:div>
    <w:div w:id="801534339">
      <w:bodyDiv w:val="1"/>
      <w:marLeft w:val="0"/>
      <w:marRight w:val="0"/>
      <w:marTop w:val="0"/>
      <w:marBottom w:val="0"/>
      <w:divBdr>
        <w:top w:val="none" w:sz="0" w:space="0" w:color="auto"/>
        <w:left w:val="none" w:sz="0" w:space="0" w:color="auto"/>
        <w:bottom w:val="none" w:sz="0" w:space="0" w:color="auto"/>
        <w:right w:val="none" w:sz="0" w:space="0" w:color="auto"/>
      </w:divBdr>
    </w:div>
    <w:div w:id="804739981">
      <w:bodyDiv w:val="1"/>
      <w:marLeft w:val="0"/>
      <w:marRight w:val="0"/>
      <w:marTop w:val="0"/>
      <w:marBottom w:val="0"/>
      <w:divBdr>
        <w:top w:val="none" w:sz="0" w:space="0" w:color="auto"/>
        <w:left w:val="none" w:sz="0" w:space="0" w:color="auto"/>
        <w:bottom w:val="none" w:sz="0" w:space="0" w:color="auto"/>
        <w:right w:val="none" w:sz="0" w:space="0" w:color="auto"/>
      </w:divBdr>
    </w:div>
    <w:div w:id="880438895">
      <w:bodyDiv w:val="1"/>
      <w:marLeft w:val="0"/>
      <w:marRight w:val="0"/>
      <w:marTop w:val="0"/>
      <w:marBottom w:val="0"/>
      <w:divBdr>
        <w:top w:val="none" w:sz="0" w:space="0" w:color="auto"/>
        <w:left w:val="none" w:sz="0" w:space="0" w:color="auto"/>
        <w:bottom w:val="none" w:sz="0" w:space="0" w:color="auto"/>
        <w:right w:val="none" w:sz="0" w:space="0" w:color="auto"/>
      </w:divBdr>
    </w:div>
    <w:div w:id="970405512">
      <w:bodyDiv w:val="1"/>
      <w:marLeft w:val="0"/>
      <w:marRight w:val="0"/>
      <w:marTop w:val="0"/>
      <w:marBottom w:val="0"/>
      <w:divBdr>
        <w:top w:val="none" w:sz="0" w:space="0" w:color="auto"/>
        <w:left w:val="none" w:sz="0" w:space="0" w:color="auto"/>
        <w:bottom w:val="none" w:sz="0" w:space="0" w:color="auto"/>
        <w:right w:val="none" w:sz="0" w:space="0" w:color="auto"/>
      </w:divBdr>
    </w:div>
    <w:div w:id="1053499858">
      <w:bodyDiv w:val="1"/>
      <w:marLeft w:val="0"/>
      <w:marRight w:val="0"/>
      <w:marTop w:val="0"/>
      <w:marBottom w:val="0"/>
      <w:divBdr>
        <w:top w:val="none" w:sz="0" w:space="0" w:color="auto"/>
        <w:left w:val="none" w:sz="0" w:space="0" w:color="auto"/>
        <w:bottom w:val="none" w:sz="0" w:space="0" w:color="auto"/>
        <w:right w:val="none" w:sz="0" w:space="0" w:color="auto"/>
      </w:divBdr>
    </w:div>
    <w:div w:id="1170677302">
      <w:bodyDiv w:val="1"/>
      <w:marLeft w:val="0"/>
      <w:marRight w:val="0"/>
      <w:marTop w:val="0"/>
      <w:marBottom w:val="0"/>
      <w:divBdr>
        <w:top w:val="none" w:sz="0" w:space="0" w:color="auto"/>
        <w:left w:val="none" w:sz="0" w:space="0" w:color="auto"/>
        <w:bottom w:val="none" w:sz="0" w:space="0" w:color="auto"/>
        <w:right w:val="none" w:sz="0" w:space="0" w:color="auto"/>
      </w:divBdr>
    </w:div>
    <w:div w:id="1259875982">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337609172">
      <w:bodyDiv w:val="1"/>
      <w:marLeft w:val="0"/>
      <w:marRight w:val="0"/>
      <w:marTop w:val="0"/>
      <w:marBottom w:val="0"/>
      <w:divBdr>
        <w:top w:val="none" w:sz="0" w:space="0" w:color="auto"/>
        <w:left w:val="none" w:sz="0" w:space="0" w:color="auto"/>
        <w:bottom w:val="none" w:sz="0" w:space="0" w:color="auto"/>
        <w:right w:val="none" w:sz="0" w:space="0" w:color="auto"/>
      </w:divBdr>
    </w:div>
    <w:div w:id="1342317970">
      <w:bodyDiv w:val="1"/>
      <w:marLeft w:val="0"/>
      <w:marRight w:val="0"/>
      <w:marTop w:val="0"/>
      <w:marBottom w:val="0"/>
      <w:divBdr>
        <w:top w:val="none" w:sz="0" w:space="0" w:color="auto"/>
        <w:left w:val="none" w:sz="0" w:space="0" w:color="auto"/>
        <w:bottom w:val="none" w:sz="0" w:space="0" w:color="auto"/>
        <w:right w:val="none" w:sz="0" w:space="0" w:color="auto"/>
      </w:divBdr>
    </w:div>
    <w:div w:id="1399090646">
      <w:bodyDiv w:val="1"/>
      <w:marLeft w:val="0"/>
      <w:marRight w:val="0"/>
      <w:marTop w:val="0"/>
      <w:marBottom w:val="0"/>
      <w:divBdr>
        <w:top w:val="none" w:sz="0" w:space="0" w:color="auto"/>
        <w:left w:val="none" w:sz="0" w:space="0" w:color="auto"/>
        <w:bottom w:val="none" w:sz="0" w:space="0" w:color="auto"/>
        <w:right w:val="none" w:sz="0" w:space="0" w:color="auto"/>
      </w:divBdr>
    </w:div>
    <w:div w:id="1475097886">
      <w:bodyDiv w:val="1"/>
      <w:marLeft w:val="0"/>
      <w:marRight w:val="0"/>
      <w:marTop w:val="0"/>
      <w:marBottom w:val="0"/>
      <w:divBdr>
        <w:top w:val="none" w:sz="0" w:space="0" w:color="auto"/>
        <w:left w:val="none" w:sz="0" w:space="0" w:color="auto"/>
        <w:bottom w:val="none" w:sz="0" w:space="0" w:color="auto"/>
        <w:right w:val="none" w:sz="0" w:space="0" w:color="auto"/>
      </w:divBdr>
      <w:divsChild>
        <w:div w:id="1222903565">
          <w:marLeft w:val="0"/>
          <w:marRight w:val="0"/>
          <w:marTop w:val="120"/>
          <w:marBottom w:val="0"/>
          <w:divBdr>
            <w:top w:val="none" w:sz="0" w:space="0" w:color="auto"/>
            <w:left w:val="none" w:sz="0" w:space="0" w:color="auto"/>
            <w:bottom w:val="none" w:sz="0" w:space="0" w:color="auto"/>
            <w:right w:val="none" w:sz="0" w:space="0" w:color="auto"/>
          </w:divBdr>
        </w:div>
        <w:div w:id="1967659008">
          <w:marLeft w:val="0"/>
          <w:marRight w:val="0"/>
          <w:marTop w:val="120"/>
          <w:marBottom w:val="0"/>
          <w:divBdr>
            <w:top w:val="none" w:sz="0" w:space="0" w:color="auto"/>
            <w:left w:val="none" w:sz="0" w:space="0" w:color="auto"/>
            <w:bottom w:val="none" w:sz="0" w:space="0" w:color="auto"/>
            <w:right w:val="none" w:sz="0" w:space="0" w:color="auto"/>
          </w:divBdr>
        </w:div>
        <w:div w:id="1162353518">
          <w:marLeft w:val="0"/>
          <w:marRight w:val="0"/>
          <w:marTop w:val="120"/>
          <w:marBottom w:val="0"/>
          <w:divBdr>
            <w:top w:val="none" w:sz="0" w:space="0" w:color="auto"/>
            <w:left w:val="none" w:sz="0" w:space="0" w:color="auto"/>
            <w:bottom w:val="none" w:sz="0" w:space="0" w:color="auto"/>
            <w:right w:val="none" w:sz="0" w:space="0" w:color="auto"/>
          </w:divBdr>
        </w:div>
        <w:div w:id="1435787806">
          <w:marLeft w:val="0"/>
          <w:marRight w:val="0"/>
          <w:marTop w:val="120"/>
          <w:marBottom w:val="0"/>
          <w:divBdr>
            <w:top w:val="none" w:sz="0" w:space="0" w:color="auto"/>
            <w:left w:val="none" w:sz="0" w:space="0" w:color="auto"/>
            <w:bottom w:val="none" w:sz="0" w:space="0" w:color="auto"/>
            <w:right w:val="none" w:sz="0" w:space="0" w:color="auto"/>
          </w:divBdr>
        </w:div>
        <w:div w:id="1252616992">
          <w:marLeft w:val="0"/>
          <w:marRight w:val="0"/>
          <w:marTop w:val="120"/>
          <w:marBottom w:val="0"/>
          <w:divBdr>
            <w:top w:val="none" w:sz="0" w:space="0" w:color="auto"/>
            <w:left w:val="none" w:sz="0" w:space="0" w:color="auto"/>
            <w:bottom w:val="none" w:sz="0" w:space="0" w:color="auto"/>
            <w:right w:val="none" w:sz="0" w:space="0" w:color="auto"/>
          </w:divBdr>
        </w:div>
      </w:divsChild>
    </w:div>
    <w:div w:id="1531383345">
      <w:bodyDiv w:val="1"/>
      <w:marLeft w:val="0"/>
      <w:marRight w:val="0"/>
      <w:marTop w:val="0"/>
      <w:marBottom w:val="0"/>
      <w:divBdr>
        <w:top w:val="none" w:sz="0" w:space="0" w:color="auto"/>
        <w:left w:val="none" w:sz="0" w:space="0" w:color="auto"/>
        <w:bottom w:val="none" w:sz="0" w:space="0" w:color="auto"/>
        <w:right w:val="none" w:sz="0" w:space="0" w:color="auto"/>
      </w:divBdr>
    </w:div>
    <w:div w:id="1813447563">
      <w:bodyDiv w:val="1"/>
      <w:marLeft w:val="0"/>
      <w:marRight w:val="0"/>
      <w:marTop w:val="0"/>
      <w:marBottom w:val="0"/>
      <w:divBdr>
        <w:top w:val="none" w:sz="0" w:space="0" w:color="auto"/>
        <w:left w:val="none" w:sz="0" w:space="0" w:color="auto"/>
        <w:bottom w:val="none" w:sz="0" w:space="0" w:color="auto"/>
        <w:right w:val="none" w:sz="0" w:space="0" w:color="auto"/>
      </w:divBdr>
      <w:divsChild>
        <w:div w:id="1694840867">
          <w:marLeft w:val="0"/>
          <w:marRight w:val="0"/>
          <w:marTop w:val="120"/>
          <w:marBottom w:val="0"/>
          <w:divBdr>
            <w:top w:val="none" w:sz="0" w:space="0" w:color="auto"/>
            <w:left w:val="none" w:sz="0" w:space="0" w:color="auto"/>
            <w:bottom w:val="none" w:sz="0" w:space="0" w:color="auto"/>
            <w:right w:val="none" w:sz="0" w:space="0" w:color="auto"/>
          </w:divBdr>
        </w:div>
        <w:div w:id="601842864">
          <w:marLeft w:val="0"/>
          <w:marRight w:val="0"/>
          <w:marTop w:val="120"/>
          <w:marBottom w:val="0"/>
          <w:divBdr>
            <w:top w:val="none" w:sz="0" w:space="0" w:color="auto"/>
            <w:left w:val="none" w:sz="0" w:space="0" w:color="auto"/>
            <w:bottom w:val="none" w:sz="0" w:space="0" w:color="auto"/>
            <w:right w:val="none" w:sz="0" w:space="0" w:color="auto"/>
          </w:divBdr>
        </w:div>
        <w:div w:id="1531407628">
          <w:marLeft w:val="0"/>
          <w:marRight w:val="0"/>
          <w:marTop w:val="120"/>
          <w:marBottom w:val="0"/>
          <w:divBdr>
            <w:top w:val="none" w:sz="0" w:space="0" w:color="auto"/>
            <w:left w:val="none" w:sz="0" w:space="0" w:color="auto"/>
            <w:bottom w:val="none" w:sz="0" w:space="0" w:color="auto"/>
            <w:right w:val="none" w:sz="0" w:space="0" w:color="auto"/>
          </w:divBdr>
        </w:div>
        <w:div w:id="73011928">
          <w:marLeft w:val="0"/>
          <w:marRight w:val="0"/>
          <w:marTop w:val="120"/>
          <w:marBottom w:val="0"/>
          <w:divBdr>
            <w:top w:val="none" w:sz="0" w:space="0" w:color="auto"/>
            <w:left w:val="none" w:sz="0" w:space="0" w:color="auto"/>
            <w:bottom w:val="none" w:sz="0" w:space="0" w:color="auto"/>
            <w:right w:val="none" w:sz="0" w:space="0" w:color="auto"/>
          </w:divBdr>
        </w:div>
        <w:div w:id="1813862192">
          <w:marLeft w:val="0"/>
          <w:marRight w:val="0"/>
          <w:marTop w:val="120"/>
          <w:marBottom w:val="0"/>
          <w:divBdr>
            <w:top w:val="none" w:sz="0" w:space="0" w:color="auto"/>
            <w:left w:val="none" w:sz="0" w:space="0" w:color="auto"/>
            <w:bottom w:val="none" w:sz="0" w:space="0" w:color="auto"/>
            <w:right w:val="none" w:sz="0" w:space="0" w:color="auto"/>
          </w:divBdr>
        </w:div>
      </w:divsChild>
    </w:div>
    <w:div w:id="1838765369">
      <w:bodyDiv w:val="1"/>
      <w:marLeft w:val="0"/>
      <w:marRight w:val="0"/>
      <w:marTop w:val="0"/>
      <w:marBottom w:val="0"/>
      <w:divBdr>
        <w:top w:val="none" w:sz="0" w:space="0" w:color="auto"/>
        <w:left w:val="none" w:sz="0" w:space="0" w:color="auto"/>
        <w:bottom w:val="none" w:sz="0" w:space="0" w:color="auto"/>
        <w:right w:val="none" w:sz="0" w:space="0" w:color="auto"/>
      </w:divBdr>
    </w:div>
    <w:div w:id="19831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nkrot.fedresur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projects" TargetMode="External"/><Relationship Id="rId5" Type="http://schemas.openxmlformats.org/officeDocument/2006/relationships/webSettings" Target="webSettings.xml"/><Relationship Id="rId10" Type="http://schemas.openxmlformats.org/officeDocument/2006/relationships/hyperlink" Target="http://regulation.admhmao.ru/projects" TargetMode="External"/><Relationship Id="rId4" Type="http://schemas.openxmlformats.org/officeDocument/2006/relationships/settings" Target="settings.xml"/><Relationship Id="rId9" Type="http://schemas.openxmlformats.org/officeDocument/2006/relationships/hyperlink" Target="http://mobileonline.garant.ru/document/redirect/1213829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D9E9-056B-4A53-BCC1-29EBCB84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11375</TotalTime>
  <Pages>21</Pages>
  <Words>7302</Words>
  <Characters>41628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Вострокнутова Анастасия Владимировна</dc:creator>
  <cp:lastModifiedBy>Ворошилова Юлия Павловна</cp:lastModifiedBy>
  <cp:revision>147</cp:revision>
  <cp:lastPrinted>2021-06-04T05:01:00Z</cp:lastPrinted>
  <dcterms:created xsi:type="dcterms:W3CDTF">2020-10-09T09:02:00Z</dcterms:created>
  <dcterms:modified xsi:type="dcterms:W3CDTF">2021-06-04T05:14:00Z</dcterms:modified>
</cp:coreProperties>
</file>