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52"/>
      </w:tblGrid>
      <w:tr w:rsidR="00E13C9D" w:rsidTr="00AF72E3">
        <w:tc>
          <w:tcPr>
            <w:tcW w:w="6237" w:type="dxa"/>
          </w:tcPr>
          <w:p w:rsidR="00E13C9D" w:rsidRDefault="002765D1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4252" w:type="dxa"/>
          </w:tcPr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подготовлен</w:t>
            </w:r>
          </w:p>
          <w:p w:rsidR="00E13C9D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управлением уч</w:t>
            </w:r>
            <w:r w:rsidR="004E230E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</w:p>
          <w:p w:rsidR="003357B6" w:rsidRDefault="00E13C9D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распределения жилья</w:t>
            </w:r>
          </w:p>
          <w:p w:rsidR="0035057D" w:rsidRPr="00D96BA9" w:rsidRDefault="00323CA7" w:rsidP="00AF72E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новой редакции 14.12.2020</w:t>
            </w:r>
          </w:p>
        </w:tc>
      </w:tr>
      <w:tr w:rsidR="00AF72E3" w:rsidTr="00AF72E3">
        <w:tc>
          <w:tcPr>
            <w:tcW w:w="6237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AF72E3" w:rsidRDefault="00AF72E3" w:rsidP="00E13C9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4E5D" w:rsidRDefault="002765D1" w:rsidP="00E13C9D">
      <w:pPr>
        <w:pStyle w:val="a5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94E5D" w:rsidRPr="002765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D564C">
        <w:rPr>
          <w:rFonts w:ascii="Times New Roman" w:hAnsi="Times New Roman"/>
          <w:sz w:val="24"/>
          <w:szCs w:val="24"/>
        </w:rPr>
        <w:t xml:space="preserve">   </w:t>
      </w:r>
      <w:r w:rsidR="006749B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BA2E2A">
        <w:rPr>
          <w:rFonts w:ascii="Times New Roman" w:hAnsi="Times New Roman"/>
          <w:sz w:val="24"/>
          <w:szCs w:val="24"/>
        </w:rPr>
        <w:t xml:space="preserve">      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7F4252" w:rsidRPr="00EE5AEB" w:rsidRDefault="007F4252" w:rsidP="00694E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АДМИНИСТРАЦИЯ ГОРОДА</w:t>
      </w:r>
    </w:p>
    <w:p w:rsidR="00694E5D" w:rsidRPr="00056556" w:rsidRDefault="00694E5D" w:rsidP="00694E5D">
      <w:pPr>
        <w:jc w:val="center"/>
        <w:rPr>
          <w:sz w:val="28"/>
          <w:szCs w:val="28"/>
        </w:rPr>
      </w:pPr>
    </w:p>
    <w:p w:rsidR="00694E5D" w:rsidRPr="00056556" w:rsidRDefault="00694E5D" w:rsidP="00694E5D">
      <w:pPr>
        <w:jc w:val="center"/>
        <w:rPr>
          <w:sz w:val="28"/>
          <w:szCs w:val="28"/>
        </w:rPr>
      </w:pPr>
      <w:r w:rsidRPr="00056556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8D521D" w:rsidRDefault="003357B6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</w:t>
      </w:r>
      <w:r w:rsidR="0060632B">
        <w:rPr>
          <w:sz w:val="28"/>
        </w:rPr>
        <w:t>изменени</w:t>
      </w:r>
      <w:r w:rsidR="00987780">
        <w:rPr>
          <w:sz w:val="28"/>
        </w:rPr>
        <w:t>й</w:t>
      </w:r>
      <w:r w:rsidR="0060632B">
        <w:rPr>
          <w:sz w:val="28"/>
        </w:rPr>
        <w:t xml:space="preserve"> </w:t>
      </w:r>
      <w:r w:rsidR="00244789">
        <w:rPr>
          <w:sz w:val="28"/>
        </w:rPr>
        <w:t>в постановление</w:t>
      </w:r>
    </w:p>
    <w:p w:rsidR="00244789" w:rsidRDefault="00CE2ADF" w:rsidP="00244789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244789">
        <w:rPr>
          <w:sz w:val="28"/>
        </w:rPr>
        <w:t>города от 20.04.2012 № 2746</w:t>
      </w:r>
    </w:p>
    <w:p w:rsidR="00CE2ADF" w:rsidRDefault="00244789" w:rsidP="00CE2ADF">
      <w:pPr>
        <w:ind w:left="-142" w:right="-99"/>
        <w:jc w:val="both"/>
        <w:rPr>
          <w:sz w:val="28"/>
        </w:rPr>
      </w:pPr>
      <w:r>
        <w:rPr>
          <w:sz w:val="28"/>
        </w:rPr>
        <w:t xml:space="preserve"> </w:t>
      </w:r>
      <w:r w:rsidR="00CE2ADF">
        <w:rPr>
          <w:sz w:val="28"/>
        </w:rPr>
        <w:t>«Об утверждении административного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регламента предоставления муниципальной</w:t>
      </w:r>
      <w:r w:rsidR="00993E06">
        <w:rPr>
          <w:sz w:val="28"/>
        </w:rPr>
        <w:t xml:space="preserve">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услуги «Прием заявлений, документов, </w:t>
      </w:r>
    </w:p>
    <w:p w:rsidR="00CB52FD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а также постановка граждан на учет </w:t>
      </w:r>
    </w:p>
    <w:p w:rsidR="00B62E7A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 xml:space="preserve">в качестве нуждающихся в жилых </w:t>
      </w:r>
    </w:p>
    <w:p w:rsidR="00CE2ADF" w:rsidRDefault="00CE2ADF" w:rsidP="00B62E7A">
      <w:pPr>
        <w:ind w:left="-142" w:right="-99"/>
        <w:jc w:val="both"/>
        <w:rPr>
          <w:sz w:val="28"/>
        </w:rPr>
      </w:pPr>
      <w:r>
        <w:rPr>
          <w:sz w:val="28"/>
        </w:rPr>
        <w:t>помещениях»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004AA0" w:rsidRPr="00004AA0" w:rsidRDefault="000D501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0D5010">
        <w:rPr>
          <w:rFonts w:ascii="Times New Roman" w:hAnsi="Times New Roman"/>
          <w:sz w:val="28"/>
          <w:szCs w:val="28"/>
        </w:rPr>
        <w:t>соответствии</w:t>
      </w:r>
      <w:r w:rsidR="00D31D2C">
        <w:rPr>
          <w:rFonts w:ascii="Times New Roman" w:hAnsi="Times New Roman"/>
          <w:sz w:val="28"/>
          <w:szCs w:val="28"/>
        </w:rPr>
        <w:t xml:space="preserve"> с </w:t>
      </w:r>
      <w:r w:rsidR="00CB1D4F" w:rsidRPr="000D5010">
        <w:rPr>
          <w:rFonts w:ascii="Times New Roman" w:hAnsi="Times New Roman"/>
          <w:sz w:val="28"/>
          <w:szCs w:val="28"/>
        </w:rPr>
        <w:t>Федеральным законом от 27.07.2010 № 210-ФЗ</w:t>
      </w:r>
      <w:r w:rsidR="00D31D2C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                       </w:t>
      </w:r>
      <w:r w:rsidR="00CB1D4F" w:rsidRPr="0055104E">
        <w:rPr>
          <w:rFonts w:ascii="Times New Roman" w:hAnsi="Times New Roman"/>
          <w:sz w:val="28"/>
          <w:szCs w:val="28"/>
        </w:rPr>
        <w:t>«Об организации п</w:t>
      </w:r>
      <w:r w:rsidR="00A57891" w:rsidRPr="0055104E">
        <w:rPr>
          <w:rFonts w:ascii="Times New Roman" w:hAnsi="Times New Roman"/>
          <w:sz w:val="28"/>
          <w:szCs w:val="28"/>
        </w:rPr>
        <w:t xml:space="preserve">редоставления государственных и </w:t>
      </w:r>
      <w:r w:rsidR="00CB1D4F" w:rsidRPr="0055104E">
        <w:rPr>
          <w:rFonts w:ascii="Times New Roman" w:hAnsi="Times New Roman"/>
          <w:sz w:val="28"/>
          <w:szCs w:val="28"/>
        </w:rPr>
        <w:t>муниципальных услуг»,</w:t>
      </w:r>
      <w:r w:rsidR="00A217FC">
        <w:rPr>
          <w:rFonts w:ascii="Times New Roman" w:hAnsi="Times New Roman"/>
          <w:sz w:val="28"/>
          <w:szCs w:val="28"/>
        </w:rPr>
        <w:br/>
      </w:r>
      <w:r w:rsidR="00B04EB4">
        <w:rPr>
          <w:rFonts w:ascii="Times New Roman" w:hAnsi="Times New Roman"/>
          <w:sz w:val="28"/>
          <w:szCs w:val="28"/>
        </w:rPr>
        <w:t xml:space="preserve">решением </w:t>
      </w:r>
      <w:r w:rsidR="00985148">
        <w:rPr>
          <w:rFonts w:ascii="Times New Roman" w:hAnsi="Times New Roman"/>
          <w:sz w:val="28"/>
          <w:szCs w:val="28"/>
        </w:rPr>
        <w:t>Думы города Сургута от 10.12.2020 № 675-</w:t>
      </w:r>
      <w:r w:rsidR="00985148">
        <w:rPr>
          <w:rFonts w:ascii="Times New Roman" w:hAnsi="Times New Roman"/>
          <w:sz w:val="28"/>
          <w:szCs w:val="28"/>
          <w:lang w:val="en-US"/>
        </w:rPr>
        <w:t>VI</w:t>
      </w:r>
      <w:r w:rsidR="00985148" w:rsidRPr="00985148">
        <w:rPr>
          <w:rFonts w:ascii="Times New Roman" w:hAnsi="Times New Roman"/>
          <w:sz w:val="28"/>
          <w:szCs w:val="28"/>
        </w:rPr>
        <w:t xml:space="preserve"> </w:t>
      </w:r>
      <w:r w:rsidR="00985148">
        <w:rPr>
          <w:rFonts w:ascii="Times New Roman" w:hAnsi="Times New Roman"/>
          <w:sz w:val="28"/>
          <w:szCs w:val="28"/>
        </w:rPr>
        <w:t>ДГ «О назначении исполняющего обязанности Главы города Сургута»,</w:t>
      </w:r>
      <w:bookmarkStart w:id="0" w:name="_GoBack"/>
      <w:bookmarkEnd w:id="0"/>
      <w:r w:rsidR="00985148" w:rsidRPr="00985148">
        <w:rPr>
          <w:rFonts w:ascii="Times New Roman" w:hAnsi="Times New Roman"/>
          <w:sz w:val="28"/>
          <w:szCs w:val="28"/>
        </w:rPr>
        <w:t xml:space="preserve"> </w:t>
      </w:r>
      <w:r w:rsidR="00A1618D" w:rsidRPr="0055104E">
        <w:rPr>
          <w:rFonts w:ascii="Times New Roman" w:hAnsi="Times New Roman"/>
          <w:sz w:val="28"/>
          <w:szCs w:val="28"/>
        </w:rPr>
        <w:t>постановлени</w:t>
      </w:r>
      <w:r w:rsidR="00004AA0" w:rsidRPr="0055104E">
        <w:rPr>
          <w:rFonts w:ascii="Times New Roman" w:hAnsi="Times New Roman"/>
          <w:sz w:val="28"/>
          <w:szCs w:val="28"/>
        </w:rPr>
        <w:t>ями</w:t>
      </w:r>
      <w:r w:rsidR="00A1618D" w:rsidRPr="0055104E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CB1D4F" w:rsidRPr="0055104E">
        <w:rPr>
          <w:rFonts w:ascii="Times New Roman" w:hAnsi="Times New Roman"/>
          <w:sz w:val="28"/>
          <w:szCs w:val="28"/>
        </w:rPr>
        <w:t>17.03.2016 № 1873</w:t>
      </w:r>
      <w:r w:rsidR="008D521D" w:rsidRPr="0055104E">
        <w:rPr>
          <w:rFonts w:ascii="Times New Roman" w:hAnsi="Times New Roman"/>
          <w:sz w:val="28"/>
          <w:szCs w:val="28"/>
        </w:rPr>
        <w:t xml:space="preserve"> «О порядке</w:t>
      </w:r>
      <w:r w:rsidR="0055104E">
        <w:rPr>
          <w:rFonts w:ascii="Times New Roman" w:hAnsi="Times New Roman"/>
          <w:sz w:val="28"/>
          <w:szCs w:val="28"/>
        </w:rPr>
        <w:t xml:space="preserve"> </w:t>
      </w:r>
      <w:r w:rsidR="008D521D" w:rsidRPr="0055104E">
        <w:rPr>
          <w:rFonts w:ascii="Times New Roman" w:hAnsi="Times New Roman"/>
          <w:sz w:val="28"/>
          <w:szCs w:val="28"/>
        </w:rPr>
        <w:t>раз</w:t>
      </w:r>
      <w:r w:rsidR="00A1618D" w:rsidRPr="0055104E">
        <w:rPr>
          <w:rFonts w:ascii="Times New Roman" w:hAnsi="Times New Roman"/>
          <w:sz w:val="28"/>
          <w:szCs w:val="28"/>
        </w:rPr>
        <w:t>работки</w:t>
      </w:r>
      <w:r w:rsidR="00CB1D4F" w:rsidRPr="0055104E">
        <w:rPr>
          <w:rFonts w:ascii="Times New Roman" w:hAnsi="Times New Roman"/>
          <w:sz w:val="28"/>
          <w:szCs w:val="28"/>
        </w:rPr>
        <w:t>, проведения</w:t>
      </w:r>
      <w:r w:rsidR="0054567B" w:rsidRPr="0055104E">
        <w:rPr>
          <w:rFonts w:ascii="Times New Roman" w:hAnsi="Times New Roman"/>
          <w:sz w:val="28"/>
          <w:szCs w:val="28"/>
        </w:rPr>
        <w:t xml:space="preserve"> </w:t>
      </w:r>
      <w:r w:rsidR="00CB1D4F" w:rsidRPr="0055104E">
        <w:rPr>
          <w:rFonts w:ascii="Times New Roman" w:hAnsi="Times New Roman"/>
          <w:sz w:val="28"/>
          <w:szCs w:val="28"/>
        </w:rPr>
        <w:t xml:space="preserve">экспертизы </w:t>
      </w:r>
      <w:r w:rsidR="00A1618D" w:rsidRPr="0055104E">
        <w:rPr>
          <w:rFonts w:ascii="Times New Roman" w:hAnsi="Times New Roman"/>
          <w:sz w:val="28"/>
          <w:szCs w:val="28"/>
        </w:rPr>
        <w:t>и утверждения административных регламентов предоставления муниципальных услуг»</w:t>
      </w:r>
      <w:r w:rsidR="00B371A6" w:rsidRPr="0055104E">
        <w:rPr>
          <w:rFonts w:ascii="Times New Roman" w:hAnsi="Times New Roman"/>
          <w:sz w:val="28"/>
          <w:szCs w:val="28"/>
        </w:rPr>
        <w:t>,</w:t>
      </w:r>
      <w:r w:rsidR="00004AA0" w:rsidRPr="0055104E">
        <w:rPr>
          <w:rFonts w:ascii="Times New Roman" w:hAnsi="Times New Roman"/>
          <w:sz w:val="28"/>
          <w:szCs w:val="28"/>
        </w:rPr>
        <w:t xml:space="preserve"> </w:t>
      </w:r>
      <w:r w:rsidR="00004AA0" w:rsidRPr="00004AA0">
        <w:rPr>
          <w:rFonts w:ascii="Times New Roman" w:hAnsi="Times New Roman"/>
          <w:sz w:val="28"/>
          <w:szCs w:val="28"/>
        </w:rPr>
        <w:t xml:space="preserve">распоряжением Администрации города от 30.12.2005 </w:t>
      </w:r>
      <w:r w:rsidR="000636D0">
        <w:rPr>
          <w:rFonts w:ascii="Times New Roman" w:hAnsi="Times New Roman"/>
          <w:sz w:val="28"/>
          <w:szCs w:val="28"/>
        </w:rPr>
        <w:t>№</w:t>
      </w:r>
      <w:r w:rsidR="00004AA0" w:rsidRPr="00004AA0">
        <w:rPr>
          <w:rFonts w:ascii="Times New Roman" w:hAnsi="Times New Roman"/>
          <w:sz w:val="28"/>
          <w:szCs w:val="28"/>
        </w:rPr>
        <w:t xml:space="preserve"> 3686 </w:t>
      </w:r>
      <w:r w:rsidR="005A367D">
        <w:rPr>
          <w:rFonts w:ascii="Times New Roman" w:hAnsi="Times New Roman"/>
          <w:sz w:val="28"/>
          <w:szCs w:val="28"/>
        </w:rPr>
        <w:t>«</w:t>
      </w:r>
      <w:r w:rsidR="00004AA0" w:rsidRPr="00004AA0">
        <w:rPr>
          <w:rFonts w:ascii="Times New Roman" w:hAnsi="Times New Roman"/>
          <w:sz w:val="28"/>
          <w:szCs w:val="28"/>
        </w:rPr>
        <w:t>Об утверждении Регламента Администрации города</w:t>
      </w:r>
      <w:r w:rsidR="005A367D">
        <w:rPr>
          <w:rFonts w:ascii="Times New Roman" w:hAnsi="Times New Roman"/>
          <w:sz w:val="28"/>
          <w:szCs w:val="28"/>
        </w:rPr>
        <w:t>»</w:t>
      </w:r>
      <w:r w:rsidR="00004AA0" w:rsidRPr="00004AA0">
        <w:rPr>
          <w:rFonts w:ascii="Times New Roman" w:hAnsi="Times New Roman"/>
          <w:sz w:val="28"/>
          <w:szCs w:val="28"/>
        </w:rPr>
        <w:t>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от 20.04.2012 № 2746      «Об утверждении административного регламента предоставления                             муниципальной услуги «Прием заявлений, документов, а также постановка             граждан на учет в качестве нуждающихся в жилых помещениях» </w:t>
      </w:r>
      <w:r w:rsidR="00C23BF3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(с изменениями от 03.06 2013 № 3745, 27.01.2014 № 520, 07.03.2014 № 1536, 02.07.2014 № 4461, 04.08 2014 № 5356, 17.02.2015 № 1033, 03.11.2015 № 7700, 03.12.2015 № 8360, 29.02.2016 № 1479, 08.04.2016 № 2652, 22.08.2016 № 6334, 19.10.2016 № 7807, 27.04.2017 № 3417, 03.10.2017 № 8559, 04.04.2018 № 2240, 19.04.2018 № 2685, 08.06.2018 № 4309, 15.06.2018 № 4498, 08.08.2018 № 5977, 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</w:t>
      </w:r>
      <w:r w:rsidR="00C0263E">
        <w:rPr>
          <w:rFonts w:ascii="Times New Roman" w:hAnsi="Times New Roman"/>
          <w:sz w:val="28"/>
          <w:szCs w:val="28"/>
        </w:rPr>
        <w:t xml:space="preserve">, </w:t>
      </w:r>
      <w:r w:rsidR="00C0263E" w:rsidRPr="009D2253">
        <w:rPr>
          <w:rFonts w:ascii="Times New Roman" w:hAnsi="Times New Roman"/>
          <w:sz w:val="28"/>
          <w:szCs w:val="28"/>
        </w:rPr>
        <w:t>10.07.2020 №</w:t>
      </w:r>
      <w:r w:rsidR="00C0263E">
        <w:rPr>
          <w:rFonts w:ascii="Times New Roman" w:hAnsi="Times New Roman"/>
          <w:sz w:val="28"/>
          <w:szCs w:val="28"/>
        </w:rPr>
        <w:t xml:space="preserve"> </w:t>
      </w:r>
      <w:r w:rsidR="007E36B5">
        <w:rPr>
          <w:rFonts w:ascii="Times New Roman" w:hAnsi="Times New Roman"/>
          <w:sz w:val="28"/>
          <w:szCs w:val="28"/>
        </w:rPr>
        <w:t>4629</w:t>
      </w:r>
      <w:r w:rsidR="005F0C06">
        <w:rPr>
          <w:rFonts w:ascii="Times New Roman" w:hAnsi="Times New Roman"/>
          <w:sz w:val="28"/>
          <w:szCs w:val="28"/>
        </w:rPr>
        <w:t>, 01.10.2020 № 6906</w:t>
      </w:r>
      <w:r w:rsidRPr="00004AA0">
        <w:rPr>
          <w:rFonts w:ascii="Times New Roman" w:hAnsi="Times New Roman"/>
          <w:sz w:val="28"/>
          <w:szCs w:val="28"/>
        </w:rPr>
        <w:t>) следующие изменения:</w:t>
      </w:r>
    </w:p>
    <w:p w:rsidR="00004AA0" w:rsidRPr="00004AA0" w:rsidRDefault="00004AA0" w:rsidP="00004AA0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E636AF" w:rsidRDefault="00E636AF" w:rsidP="00E608CC">
      <w:pPr>
        <w:pStyle w:val="a5"/>
        <w:numPr>
          <w:ilvl w:val="1"/>
          <w:numId w:val="25"/>
        </w:numPr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B76871">
        <w:rPr>
          <w:rFonts w:ascii="Times New Roman" w:hAnsi="Times New Roman"/>
          <w:sz w:val="28"/>
          <w:szCs w:val="28"/>
        </w:rPr>
        <w:t>третий</w:t>
      </w:r>
      <w:r>
        <w:rPr>
          <w:rFonts w:ascii="Times New Roman" w:hAnsi="Times New Roman"/>
          <w:sz w:val="28"/>
          <w:szCs w:val="28"/>
        </w:rPr>
        <w:t xml:space="preserve"> подпункта </w:t>
      </w:r>
      <w:r w:rsidR="007E36B5" w:rsidRPr="00B668B6">
        <w:rPr>
          <w:rFonts w:ascii="Times New Roman" w:hAnsi="Times New Roman"/>
          <w:sz w:val="28"/>
          <w:szCs w:val="28"/>
        </w:rPr>
        <w:t>3</w:t>
      </w:r>
      <w:r w:rsidR="00C14F16" w:rsidRPr="00B66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пункта 2.7.1 </w:t>
      </w:r>
      <w:r w:rsidR="00E608CC">
        <w:rPr>
          <w:rFonts w:ascii="Times New Roman" w:hAnsi="Times New Roman"/>
          <w:sz w:val="28"/>
          <w:szCs w:val="28"/>
        </w:rPr>
        <w:t>раздела 2</w:t>
      </w:r>
      <w:r w:rsidR="00B76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="00B7687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4E7065" w:rsidRPr="00B668B6" w:rsidRDefault="005A367D" w:rsidP="00E636AF">
      <w:pPr>
        <w:pStyle w:val="a5"/>
        <w:ind w:right="-2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0263E" w:rsidRPr="00B668B6">
        <w:rPr>
          <w:rFonts w:ascii="Times New Roman" w:hAnsi="Times New Roman"/>
          <w:sz w:val="28"/>
          <w:szCs w:val="28"/>
        </w:rPr>
        <w:t>«</w:t>
      </w:r>
      <w:r w:rsidR="00C0263E" w:rsidRPr="00B668B6">
        <w:rPr>
          <w:rFonts w:ascii="Times New Roman" w:eastAsiaTheme="minorHAnsi" w:hAnsi="Times New Roman"/>
          <w:sz w:val="28"/>
          <w:szCs w:val="28"/>
        </w:rPr>
        <w:t>-</w:t>
      </w:r>
      <w:r w:rsidR="00E636AF">
        <w:rPr>
          <w:rFonts w:ascii="Times New Roman" w:eastAsiaTheme="minorHAnsi" w:hAnsi="Times New Roman"/>
          <w:sz w:val="28"/>
          <w:szCs w:val="28"/>
        </w:rPr>
        <w:t xml:space="preserve"> </w:t>
      </w:r>
      <w:r w:rsidR="00E636AF" w:rsidRPr="00E636AF">
        <w:rPr>
          <w:rFonts w:ascii="Times New Roman" w:eastAsiaTheme="minorHAnsi" w:hAnsi="Times New Roman"/>
          <w:sz w:val="28"/>
          <w:szCs w:val="28"/>
        </w:rPr>
        <w:t>документы о трудовой деятельности, трудовом стаже (за периоды до 1 января 2020 года)</w:t>
      </w:r>
      <w:r w:rsidR="00E636AF">
        <w:rPr>
          <w:rFonts w:ascii="Times New Roman" w:hAnsi="Times New Roman"/>
          <w:sz w:val="28"/>
          <w:szCs w:val="28"/>
        </w:rPr>
        <w:t>, заверенные в установленном порядке».</w:t>
      </w:r>
    </w:p>
    <w:p w:rsidR="00004AA0" w:rsidRDefault="00C14F16" w:rsidP="00B668B6">
      <w:pPr>
        <w:ind w:firstLine="708"/>
        <w:jc w:val="both"/>
        <w:rPr>
          <w:sz w:val="28"/>
          <w:szCs w:val="28"/>
        </w:rPr>
      </w:pPr>
      <w:r w:rsidRPr="00B668B6">
        <w:rPr>
          <w:sz w:val="28"/>
          <w:szCs w:val="28"/>
        </w:rPr>
        <w:t xml:space="preserve">1.2. </w:t>
      </w:r>
      <w:r w:rsidR="00BE473A">
        <w:rPr>
          <w:sz w:val="28"/>
          <w:szCs w:val="28"/>
        </w:rPr>
        <w:t>П</w:t>
      </w:r>
      <w:r w:rsidR="00BE473A" w:rsidRPr="00BE473A">
        <w:rPr>
          <w:sz w:val="28"/>
          <w:szCs w:val="28"/>
        </w:rPr>
        <w:t>одпункт 3 пункта 2.7.1</w:t>
      </w:r>
      <w:r w:rsidR="00BE473A">
        <w:rPr>
          <w:sz w:val="28"/>
          <w:szCs w:val="28"/>
        </w:rPr>
        <w:t xml:space="preserve"> </w:t>
      </w:r>
      <w:r w:rsidR="00E608CC">
        <w:rPr>
          <w:sz w:val="28"/>
          <w:szCs w:val="28"/>
        </w:rPr>
        <w:t xml:space="preserve">раздела 2 </w:t>
      </w:r>
      <w:r w:rsidR="00BE473A">
        <w:rPr>
          <w:sz w:val="28"/>
          <w:szCs w:val="28"/>
        </w:rPr>
        <w:t xml:space="preserve">дополнить абзацами </w:t>
      </w:r>
      <w:r w:rsidR="00B76871">
        <w:rPr>
          <w:sz w:val="28"/>
          <w:szCs w:val="28"/>
        </w:rPr>
        <w:t>девятым</w:t>
      </w:r>
      <w:r w:rsidR="002161B8">
        <w:rPr>
          <w:sz w:val="28"/>
          <w:szCs w:val="28"/>
        </w:rPr>
        <w:t xml:space="preserve"> и </w:t>
      </w:r>
      <w:r w:rsidR="00B76871">
        <w:rPr>
          <w:sz w:val="28"/>
          <w:szCs w:val="28"/>
        </w:rPr>
        <w:t>десятым</w:t>
      </w:r>
      <w:r w:rsidR="002161B8">
        <w:rPr>
          <w:sz w:val="28"/>
          <w:szCs w:val="28"/>
        </w:rPr>
        <w:t xml:space="preserve"> </w:t>
      </w:r>
      <w:r w:rsidR="00BE473A">
        <w:rPr>
          <w:sz w:val="28"/>
          <w:szCs w:val="28"/>
        </w:rPr>
        <w:t>следующего содержания:</w:t>
      </w:r>
    </w:p>
    <w:p w:rsidR="00BE473A" w:rsidRDefault="00BE473A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="007F390D">
        <w:rPr>
          <w:sz w:val="28"/>
          <w:szCs w:val="28"/>
        </w:rPr>
        <w:t>с</w:t>
      </w:r>
      <w:r>
        <w:rPr>
          <w:sz w:val="28"/>
          <w:szCs w:val="28"/>
        </w:rPr>
        <w:t xml:space="preserve">правка </w:t>
      </w:r>
      <w:r w:rsidR="007F390D">
        <w:rPr>
          <w:sz w:val="28"/>
          <w:szCs w:val="28"/>
        </w:rPr>
        <w:t xml:space="preserve">о сумме выплаченного </w:t>
      </w:r>
      <w:r w:rsidRPr="00BE473A">
        <w:rPr>
          <w:sz w:val="28"/>
          <w:szCs w:val="28"/>
        </w:rPr>
        <w:t>ежемесячно</w:t>
      </w:r>
      <w:r w:rsidR="007F390D">
        <w:rPr>
          <w:sz w:val="28"/>
          <w:szCs w:val="28"/>
        </w:rPr>
        <w:t>го</w:t>
      </w:r>
      <w:r w:rsidRPr="00BE473A">
        <w:rPr>
          <w:sz w:val="28"/>
          <w:szCs w:val="28"/>
        </w:rPr>
        <w:t xml:space="preserve"> пособи</w:t>
      </w:r>
      <w:r w:rsidR="007F390D">
        <w:rPr>
          <w:sz w:val="28"/>
          <w:szCs w:val="28"/>
        </w:rPr>
        <w:t>я</w:t>
      </w:r>
      <w:r w:rsidRPr="00BE473A">
        <w:rPr>
          <w:sz w:val="28"/>
          <w:szCs w:val="28"/>
        </w:rPr>
        <w:t xml:space="preserve"> на период отпуска</w:t>
      </w:r>
      <w:r w:rsidR="007F390D">
        <w:rPr>
          <w:sz w:val="28"/>
          <w:szCs w:val="28"/>
        </w:rPr>
        <w:br/>
      </w:r>
      <w:r w:rsidRPr="00BE473A">
        <w:rPr>
          <w:sz w:val="28"/>
          <w:szCs w:val="28"/>
        </w:rPr>
        <w:t>по уходу за ребенком до достижения им возраста 1,5 лет и ежемесячны</w:t>
      </w:r>
      <w:r w:rsidR="007F390D">
        <w:rPr>
          <w:sz w:val="28"/>
          <w:szCs w:val="28"/>
        </w:rPr>
        <w:t>х</w:t>
      </w:r>
      <w:r w:rsidRPr="00BE473A">
        <w:rPr>
          <w:sz w:val="28"/>
          <w:szCs w:val="28"/>
        </w:rPr>
        <w:t xml:space="preserve"> компенсационны</w:t>
      </w:r>
      <w:r w:rsidR="007F390D">
        <w:rPr>
          <w:sz w:val="28"/>
          <w:szCs w:val="28"/>
        </w:rPr>
        <w:t>х</w:t>
      </w:r>
      <w:r w:rsidRPr="00BE473A">
        <w:rPr>
          <w:sz w:val="28"/>
          <w:szCs w:val="28"/>
        </w:rPr>
        <w:t xml:space="preserve"> выплат гражданам, состоящим в трудовых отношениях </w:t>
      </w:r>
      <w:r w:rsidR="007F390D">
        <w:rPr>
          <w:sz w:val="28"/>
          <w:szCs w:val="28"/>
        </w:rPr>
        <w:br/>
      </w:r>
      <w:r w:rsidRPr="00BE473A">
        <w:rPr>
          <w:sz w:val="28"/>
          <w:szCs w:val="28"/>
        </w:rPr>
        <w:t>на условиях трудового договора и находящимся в отпуске по уходу за ребенком до достижения им 3-летнего возраста</w:t>
      </w:r>
      <w:r w:rsidR="007F390D">
        <w:rPr>
          <w:sz w:val="28"/>
          <w:szCs w:val="28"/>
        </w:rPr>
        <w:t>;</w:t>
      </w:r>
    </w:p>
    <w:p w:rsidR="00BE473A" w:rsidRDefault="007F390D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73A">
        <w:rPr>
          <w:sz w:val="28"/>
          <w:szCs w:val="28"/>
        </w:rPr>
        <w:t xml:space="preserve">сведения о </w:t>
      </w:r>
      <w:r w:rsidR="00BE473A" w:rsidRPr="00BE473A">
        <w:rPr>
          <w:sz w:val="28"/>
          <w:szCs w:val="28"/>
        </w:rPr>
        <w:t>доход</w:t>
      </w:r>
      <w:r w:rsidR="00BE473A">
        <w:rPr>
          <w:sz w:val="28"/>
          <w:szCs w:val="28"/>
        </w:rPr>
        <w:t>ах</w:t>
      </w:r>
      <w:r w:rsidR="00BE473A" w:rsidRPr="00BE473A">
        <w:rPr>
          <w:sz w:val="28"/>
          <w:szCs w:val="28"/>
        </w:rPr>
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</w:t>
      </w:r>
      <w:r w:rsidR="00BE473A">
        <w:rPr>
          <w:sz w:val="28"/>
          <w:szCs w:val="28"/>
        </w:rPr>
        <w:t>з образования юридического лица»</w:t>
      </w:r>
      <w:r>
        <w:rPr>
          <w:sz w:val="28"/>
          <w:szCs w:val="28"/>
        </w:rPr>
        <w:t>.</w:t>
      </w:r>
    </w:p>
    <w:p w:rsidR="007F390D" w:rsidRDefault="007F390D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Пункт 2.7.2 </w:t>
      </w:r>
      <w:r w:rsidR="00E608CC">
        <w:rPr>
          <w:sz w:val="28"/>
          <w:szCs w:val="28"/>
        </w:rPr>
        <w:t xml:space="preserve">раздела 2 </w:t>
      </w:r>
      <w:r>
        <w:rPr>
          <w:sz w:val="28"/>
          <w:szCs w:val="28"/>
        </w:rPr>
        <w:t>дополнить</w:t>
      </w:r>
      <w:r w:rsidR="00CF6C1C">
        <w:rPr>
          <w:sz w:val="28"/>
          <w:szCs w:val="28"/>
        </w:rPr>
        <w:t xml:space="preserve"> абзацами </w:t>
      </w:r>
      <w:r w:rsidR="00B76871">
        <w:rPr>
          <w:sz w:val="28"/>
          <w:szCs w:val="28"/>
        </w:rPr>
        <w:t xml:space="preserve">четырнадцатым </w:t>
      </w:r>
      <w:r w:rsidR="00CF6C1C">
        <w:rPr>
          <w:sz w:val="28"/>
          <w:szCs w:val="28"/>
        </w:rPr>
        <w:t xml:space="preserve">и </w:t>
      </w:r>
      <w:r w:rsidR="00B76871">
        <w:rPr>
          <w:sz w:val="28"/>
          <w:szCs w:val="28"/>
        </w:rPr>
        <w:t>пятнадцатым</w:t>
      </w:r>
      <w:r w:rsidR="00CF6C1C">
        <w:rPr>
          <w:sz w:val="28"/>
          <w:szCs w:val="28"/>
        </w:rPr>
        <w:t xml:space="preserve"> следующего содержания:</w:t>
      </w:r>
    </w:p>
    <w:p w:rsidR="00CF6C1C" w:rsidRDefault="00CF6C1C" w:rsidP="00BE473A">
      <w:pPr>
        <w:jc w:val="both"/>
        <w:rPr>
          <w:sz w:val="28"/>
          <w:szCs w:val="28"/>
        </w:rPr>
      </w:pPr>
      <w:r>
        <w:rPr>
          <w:sz w:val="28"/>
          <w:szCs w:val="28"/>
        </w:rPr>
        <w:t>«- сведения о</w:t>
      </w:r>
      <w:r w:rsidRPr="00CF6C1C">
        <w:rPr>
          <w:sz w:val="28"/>
          <w:szCs w:val="28"/>
        </w:rPr>
        <w:t xml:space="preserve"> трудовой деятельности, трудовом стаже </w:t>
      </w:r>
      <w:r>
        <w:rPr>
          <w:sz w:val="28"/>
          <w:szCs w:val="28"/>
        </w:rPr>
        <w:t xml:space="preserve">заявителя и членов его семьи </w:t>
      </w:r>
      <w:r w:rsidRPr="00CF6C1C">
        <w:rPr>
          <w:sz w:val="28"/>
          <w:szCs w:val="28"/>
        </w:rPr>
        <w:t xml:space="preserve">(за периоды </w:t>
      </w:r>
      <w:r>
        <w:rPr>
          <w:sz w:val="28"/>
          <w:szCs w:val="28"/>
        </w:rPr>
        <w:t>после</w:t>
      </w:r>
      <w:r w:rsidRPr="00CF6C1C">
        <w:rPr>
          <w:sz w:val="28"/>
          <w:szCs w:val="28"/>
        </w:rPr>
        <w:t xml:space="preserve"> 1 января 2020 года)</w:t>
      </w:r>
      <w:r>
        <w:rPr>
          <w:sz w:val="28"/>
          <w:szCs w:val="28"/>
        </w:rPr>
        <w:t xml:space="preserve"> (Пенсионный фонд Российской Федерации);</w:t>
      </w:r>
    </w:p>
    <w:p w:rsidR="00CF6C1C" w:rsidRDefault="00CF6C1C" w:rsidP="002161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61B8">
        <w:rPr>
          <w:sz w:val="28"/>
          <w:szCs w:val="28"/>
        </w:rPr>
        <w:t xml:space="preserve">сведения о доходах заявителя и членов его семьи от трудовой деятельности, </w:t>
      </w:r>
      <w:r w:rsidR="002161B8" w:rsidRPr="002161B8">
        <w:rPr>
          <w:sz w:val="28"/>
          <w:szCs w:val="28"/>
        </w:rPr>
        <w:t>предусмотренны</w:t>
      </w:r>
      <w:r w:rsidR="002161B8">
        <w:rPr>
          <w:sz w:val="28"/>
          <w:szCs w:val="28"/>
        </w:rPr>
        <w:t>х</w:t>
      </w:r>
      <w:r w:rsidR="002161B8" w:rsidRPr="002161B8">
        <w:rPr>
          <w:sz w:val="28"/>
          <w:szCs w:val="28"/>
        </w:rPr>
        <w:t xml:space="preserve"> системой оплаты труда</w:t>
      </w:r>
      <w:r w:rsidR="002161B8">
        <w:rPr>
          <w:sz w:val="28"/>
          <w:szCs w:val="28"/>
        </w:rPr>
        <w:t xml:space="preserve">; </w:t>
      </w:r>
      <w:r w:rsidR="002161B8" w:rsidRPr="002161B8">
        <w:rPr>
          <w:sz w:val="28"/>
          <w:szCs w:val="28"/>
        </w:rPr>
        <w:t>оплат</w:t>
      </w:r>
      <w:r w:rsidR="002161B8">
        <w:rPr>
          <w:sz w:val="28"/>
          <w:szCs w:val="28"/>
        </w:rPr>
        <w:t>ы</w:t>
      </w:r>
      <w:r w:rsidR="002161B8" w:rsidRPr="002161B8">
        <w:rPr>
          <w:sz w:val="28"/>
          <w:szCs w:val="28"/>
        </w:rPr>
        <w:t xml:space="preserve"> работ по договорам, заключаемым в соответствии с гражданским законодательством Российской Федерации;</w:t>
      </w:r>
      <w:r w:rsidR="002161B8">
        <w:rPr>
          <w:sz w:val="28"/>
          <w:szCs w:val="28"/>
        </w:rPr>
        <w:t xml:space="preserve"> </w:t>
      </w:r>
      <w:r w:rsidR="002161B8" w:rsidRPr="002161B8">
        <w:rPr>
          <w:sz w:val="28"/>
          <w:szCs w:val="28"/>
        </w:rPr>
        <w:t>доход</w:t>
      </w:r>
      <w:r w:rsidR="002161B8">
        <w:rPr>
          <w:sz w:val="28"/>
          <w:szCs w:val="28"/>
        </w:rPr>
        <w:t>ах</w:t>
      </w:r>
      <w:r w:rsidR="002161B8" w:rsidRPr="002161B8">
        <w:rPr>
          <w:sz w:val="28"/>
          <w:szCs w:val="28"/>
        </w:rPr>
        <w:t xml:space="preserve">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</w:r>
      <w:r w:rsidR="002161B8">
        <w:rPr>
          <w:sz w:val="28"/>
          <w:szCs w:val="28"/>
        </w:rPr>
        <w:t xml:space="preserve"> (Пенсионный фонд Российской Федерации, Федеральная налоговая служба)</w:t>
      </w:r>
      <w:r w:rsidR="00F878E4">
        <w:rPr>
          <w:sz w:val="28"/>
          <w:szCs w:val="28"/>
        </w:rPr>
        <w:t>.</w:t>
      </w:r>
    </w:p>
    <w:p w:rsidR="002F25DA" w:rsidRPr="002F25DA" w:rsidRDefault="002F25DA" w:rsidP="002F25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2F25DA">
        <w:rPr>
          <w:sz w:val="28"/>
          <w:szCs w:val="28"/>
        </w:rPr>
        <w:t>Абзац второй пункта 5.4 раздела 5 изложить в следующей редакции:</w:t>
      </w:r>
    </w:p>
    <w:p w:rsidR="002F25DA" w:rsidRDefault="002F25DA" w:rsidP="002F25DA">
      <w:pPr>
        <w:ind w:firstLine="708"/>
        <w:jc w:val="both"/>
        <w:rPr>
          <w:sz w:val="28"/>
          <w:szCs w:val="28"/>
        </w:rPr>
      </w:pPr>
      <w:r w:rsidRPr="002F25DA">
        <w:rPr>
          <w:sz w:val="28"/>
          <w:szCs w:val="28"/>
        </w:rPr>
        <w:t xml:space="preserve">«-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</w:t>
      </w:r>
      <w:proofErr w:type="gramStart"/>
      <w:r w:rsidRPr="002F25DA">
        <w:rPr>
          <w:sz w:val="28"/>
          <w:szCs w:val="28"/>
        </w:rPr>
        <w:t>работника,</w:t>
      </w:r>
      <w:r>
        <w:rPr>
          <w:sz w:val="28"/>
          <w:szCs w:val="28"/>
        </w:rPr>
        <w:br/>
      </w:r>
      <w:r w:rsidRPr="002F25DA">
        <w:rPr>
          <w:sz w:val="28"/>
          <w:szCs w:val="28"/>
        </w:rPr>
        <w:t>решения</w:t>
      </w:r>
      <w:proofErr w:type="gramEnd"/>
      <w:r w:rsidRPr="002F25DA">
        <w:rPr>
          <w:sz w:val="28"/>
          <w:szCs w:val="28"/>
        </w:rPr>
        <w:t xml:space="preserve"> и действия (бездействие) которых обжалуются;»</w:t>
      </w:r>
    </w:p>
    <w:p w:rsidR="009B1CEA" w:rsidRDefault="009B1CEA" w:rsidP="002F2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B1CEA">
        <w:rPr>
          <w:sz w:val="28"/>
          <w:szCs w:val="28"/>
        </w:rPr>
        <w:t>Абзац</w:t>
      </w:r>
      <w:r w:rsidR="007F1240">
        <w:rPr>
          <w:sz w:val="28"/>
          <w:szCs w:val="28"/>
        </w:rPr>
        <w:t>ы</w:t>
      </w:r>
      <w:r w:rsidRPr="009B1CEA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четвертый</w:t>
      </w:r>
      <w:r w:rsidR="007F1240">
        <w:rPr>
          <w:sz w:val="28"/>
          <w:szCs w:val="28"/>
        </w:rPr>
        <w:t xml:space="preserve"> и пятый</w:t>
      </w:r>
      <w:r w:rsidRPr="009B1CEA">
        <w:rPr>
          <w:sz w:val="28"/>
          <w:szCs w:val="28"/>
        </w:rPr>
        <w:t xml:space="preserve"> пункта 5.4 раздела 5 изложить в следующей редакции:</w:t>
      </w:r>
    </w:p>
    <w:p w:rsidR="007F1240" w:rsidRDefault="009B1CEA" w:rsidP="002F2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9B1CEA"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7F1240">
        <w:rPr>
          <w:sz w:val="28"/>
          <w:szCs w:val="28"/>
        </w:rPr>
        <w:t>МФЦ</w:t>
      </w:r>
      <w:r w:rsidRPr="009B1CEA">
        <w:rPr>
          <w:sz w:val="28"/>
          <w:szCs w:val="28"/>
        </w:rPr>
        <w:t xml:space="preserve">, работника </w:t>
      </w:r>
      <w:r w:rsidR="007F1240">
        <w:rPr>
          <w:sz w:val="28"/>
          <w:szCs w:val="28"/>
        </w:rPr>
        <w:t>МФЦ;</w:t>
      </w:r>
    </w:p>
    <w:p w:rsidR="009B1CEA" w:rsidRPr="00B668B6" w:rsidRDefault="007F1240" w:rsidP="002F2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1240">
        <w:rPr>
          <w:sz w:val="28"/>
          <w:szCs w:val="28"/>
        </w:rPr>
        <w:t xml:space="preserve">доводы, на основании которых заявитель не согласен с решением </w:t>
      </w:r>
      <w:r>
        <w:rPr>
          <w:sz w:val="28"/>
          <w:szCs w:val="28"/>
        </w:rPr>
        <w:br/>
      </w:r>
      <w:r w:rsidRPr="007F1240">
        <w:rPr>
          <w:sz w:val="28"/>
          <w:szCs w:val="28"/>
        </w:rPr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>МФЦ</w:t>
      </w:r>
      <w:r w:rsidRPr="007F1240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7F1240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  <w:r>
        <w:rPr>
          <w:sz w:val="28"/>
          <w:szCs w:val="28"/>
        </w:rPr>
        <w:t>»</w:t>
      </w:r>
    </w:p>
    <w:p w:rsidR="007F4252" w:rsidRPr="007F4252" w:rsidRDefault="007F4252" w:rsidP="00B668B6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668B6">
        <w:rPr>
          <w:rFonts w:ascii="Times New Roman" w:hAnsi="Times New Roman"/>
          <w:sz w:val="28"/>
          <w:szCs w:val="28"/>
        </w:rPr>
        <w:t>2. Управлению</w:t>
      </w:r>
      <w:r w:rsidRPr="007F4252">
        <w:rPr>
          <w:rFonts w:ascii="Times New Roman" w:hAnsi="Times New Roman"/>
          <w:sz w:val="28"/>
          <w:szCs w:val="28"/>
        </w:rPr>
        <w:t xml:space="preserve"> </w:t>
      </w:r>
      <w:r w:rsidR="00A217FC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 www.admsurgut.ru.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lastRenderedPageBreak/>
        <w:t>3. Муниципальному казённому учреждению «Наш город» опубликовать настоящее постановление в газете «</w:t>
      </w:r>
      <w:proofErr w:type="spellStart"/>
      <w:r w:rsidRPr="007F4252">
        <w:rPr>
          <w:rFonts w:ascii="Times New Roman" w:hAnsi="Times New Roman"/>
          <w:sz w:val="28"/>
          <w:szCs w:val="28"/>
        </w:rPr>
        <w:t>Сургутские</w:t>
      </w:r>
      <w:proofErr w:type="spellEnd"/>
      <w:r w:rsidRPr="007F4252">
        <w:rPr>
          <w:rFonts w:ascii="Times New Roman" w:hAnsi="Times New Roman"/>
          <w:sz w:val="28"/>
          <w:szCs w:val="28"/>
        </w:rPr>
        <w:t xml:space="preserve"> ведомости».</w:t>
      </w:r>
    </w:p>
    <w:p w:rsidR="007F4252" w:rsidRPr="007F4252" w:rsidRDefault="007F4252" w:rsidP="007F4252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 w:rsidR="00A217FC">
        <w:rPr>
          <w:rFonts w:ascii="Times New Roman" w:hAnsi="Times New Roman"/>
          <w:sz w:val="28"/>
          <w:szCs w:val="28"/>
        </w:rPr>
        <w:t xml:space="preserve">его </w:t>
      </w:r>
      <w:r w:rsidRPr="007F4252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04AA0" w:rsidRPr="00004AA0" w:rsidRDefault="007F4252" w:rsidP="00A217FC">
      <w:pPr>
        <w:pStyle w:val="a5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5. Контроль за выполнением постановления возложит</w:t>
      </w:r>
      <w:r w:rsidR="00A217FC">
        <w:rPr>
          <w:rFonts w:ascii="Times New Roman" w:hAnsi="Times New Roman"/>
          <w:sz w:val="28"/>
          <w:szCs w:val="28"/>
        </w:rPr>
        <w:t>ь на заместителя   Главы города, курирующего сферу городского хозяйства</w:t>
      </w:r>
      <w:r w:rsidR="00B76871">
        <w:rPr>
          <w:rFonts w:ascii="Times New Roman" w:hAnsi="Times New Roman"/>
          <w:sz w:val="28"/>
          <w:szCs w:val="28"/>
        </w:rPr>
        <w:t>, природопользования</w:t>
      </w:r>
      <w:r w:rsidR="00B76871">
        <w:rPr>
          <w:rFonts w:ascii="Times New Roman" w:hAnsi="Times New Roman"/>
          <w:sz w:val="28"/>
          <w:szCs w:val="28"/>
        </w:rPr>
        <w:br/>
      </w:r>
      <w:r w:rsidR="00A217FC">
        <w:rPr>
          <w:rFonts w:ascii="Times New Roman" w:hAnsi="Times New Roman"/>
          <w:sz w:val="28"/>
          <w:szCs w:val="28"/>
        </w:rPr>
        <w:t>и</w:t>
      </w:r>
      <w:r w:rsidR="00B76871">
        <w:rPr>
          <w:rFonts w:ascii="Times New Roman" w:hAnsi="Times New Roman"/>
          <w:sz w:val="28"/>
          <w:szCs w:val="28"/>
        </w:rPr>
        <w:t xml:space="preserve"> экологии,</w:t>
      </w:r>
      <w:r w:rsidR="00A217FC">
        <w:rPr>
          <w:rFonts w:ascii="Times New Roman" w:hAnsi="Times New Roman"/>
          <w:sz w:val="28"/>
          <w:szCs w:val="28"/>
        </w:rPr>
        <w:t xml:space="preserve"> управления имуществом, находящегося в муниципальной собственности.</w:t>
      </w:r>
    </w:p>
    <w:p w:rsidR="00560948" w:rsidRDefault="00560948" w:rsidP="00A612B2">
      <w:pPr>
        <w:jc w:val="both"/>
        <w:rPr>
          <w:sz w:val="28"/>
          <w:szCs w:val="28"/>
        </w:rPr>
      </w:pPr>
    </w:p>
    <w:p w:rsidR="00F878E4" w:rsidRDefault="00323CA7" w:rsidP="00A61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FA6" w:rsidRPr="00CE0FA6" w:rsidRDefault="00323CA7" w:rsidP="005B07F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2D779E" w:rsidRPr="00B62E7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D779E" w:rsidRPr="00B62E7A">
        <w:rPr>
          <w:sz w:val="28"/>
          <w:szCs w:val="28"/>
        </w:rPr>
        <w:t xml:space="preserve"> города                                        </w:t>
      </w:r>
      <w:r>
        <w:rPr>
          <w:sz w:val="28"/>
          <w:szCs w:val="28"/>
        </w:rPr>
        <w:t xml:space="preserve">    </w:t>
      </w:r>
      <w:r w:rsidR="002D779E" w:rsidRPr="00B62E7A">
        <w:rPr>
          <w:sz w:val="28"/>
          <w:szCs w:val="28"/>
        </w:rPr>
        <w:t xml:space="preserve">          </w:t>
      </w:r>
      <w:r w:rsidR="003D37D6" w:rsidRPr="00B62E7A">
        <w:rPr>
          <w:sz w:val="28"/>
          <w:szCs w:val="28"/>
        </w:rPr>
        <w:t xml:space="preserve">   </w:t>
      </w:r>
      <w:r w:rsidR="00543061" w:rsidRPr="00B62E7A">
        <w:rPr>
          <w:sz w:val="28"/>
          <w:szCs w:val="28"/>
        </w:rPr>
        <w:t xml:space="preserve">    </w:t>
      </w:r>
      <w:r w:rsidR="003D37D6" w:rsidRPr="00B62E7A">
        <w:rPr>
          <w:sz w:val="28"/>
          <w:szCs w:val="28"/>
        </w:rPr>
        <w:t xml:space="preserve"> </w:t>
      </w:r>
      <w:r w:rsidR="002D779E" w:rsidRPr="00B62E7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Томазова</w:t>
      </w:r>
      <w:proofErr w:type="spellEnd"/>
      <w:r w:rsidR="00F40BE8" w:rsidRPr="00B62E7A">
        <w:rPr>
          <w:sz w:val="28"/>
          <w:szCs w:val="28"/>
        </w:rPr>
        <w:t xml:space="preserve">   </w:t>
      </w:r>
    </w:p>
    <w:sectPr w:rsidR="00CE0FA6" w:rsidRPr="00CE0FA6" w:rsidSect="00244789">
      <w:headerReference w:type="default" r:id="rId8"/>
      <w:pgSz w:w="11906" w:h="16838"/>
      <w:pgMar w:top="28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44C" w:rsidRDefault="0000744C" w:rsidP="00AF6727">
      <w:r>
        <w:separator/>
      </w:r>
    </w:p>
  </w:endnote>
  <w:endnote w:type="continuationSeparator" w:id="0">
    <w:p w:rsidR="0000744C" w:rsidRDefault="0000744C" w:rsidP="00AF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44C" w:rsidRDefault="0000744C" w:rsidP="00AF6727">
      <w:r>
        <w:separator/>
      </w:r>
    </w:p>
  </w:footnote>
  <w:footnote w:type="continuationSeparator" w:id="0">
    <w:p w:rsidR="0000744C" w:rsidRDefault="0000744C" w:rsidP="00AF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846931"/>
      <w:docPartObj>
        <w:docPartGallery w:val="Page Numbers (Top of Page)"/>
        <w:docPartUnique/>
      </w:docPartObj>
    </w:sdtPr>
    <w:sdtEndPr/>
    <w:sdtContent>
      <w:p w:rsidR="00C15A17" w:rsidRDefault="00C15A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148">
          <w:rPr>
            <w:noProof/>
          </w:rPr>
          <w:t>3</w:t>
        </w:r>
        <w:r>
          <w:fldChar w:fldCharType="end"/>
        </w:r>
      </w:p>
    </w:sdtContent>
  </w:sdt>
  <w:p w:rsidR="00C15A17" w:rsidRDefault="00C15A1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BF3"/>
    <w:multiLevelType w:val="multilevel"/>
    <w:tmpl w:val="305EF8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0" w:hanging="67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10D43B5D"/>
    <w:multiLevelType w:val="hybridMultilevel"/>
    <w:tmpl w:val="82682E42"/>
    <w:lvl w:ilvl="0" w:tplc="BB44A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4B10C19"/>
    <w:multiLevelType w:val="multilevel"/>
    <w:tmpl w:val="B64032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8E12297"/>
    <w:multiLevelType w:val="multilevel"/>
    <w:tmpl w:val="70C484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FEB3658"/>
    <w:multiLevelType w:val="hybridMultilevel"/>
    <w:tmpl w:val="B8F8834C"/>
    <w:lvl w:ilvl="0" w:tplc="F3685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BC9077F"/>
    <w:multiLevelType w:val="multilevel"/>
    <w:tmpl w:val="12EC4DE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30E17712"/>
    <w:multiLevelType w:val="multilevel"/>
    <w:tmpl w:val="60AAB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35F1237D"/>
    <w:multiLevelType w:val="multilevel"/>
    <w:tmpl w:val="493A9A1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85251F4"/>
    <w:multiLevelType w:val="multilevel"/>
    <w:tmpl w:val="74D48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F3928DD"/>
    <w:multiLevelType w:val="hybridMultilevel"/>
    <w:tmpl w:val="226ABA16"/>
    <w:lvl w:ilvl="0" w:tplc="7146F846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 w15:restartNumberingAfterBreak="0">
    <w:nsid w:val="43886B39"/>
    <w:multiLevelType w:val="multilevel"/>
    <w:tmpl w:val="6C58F35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2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95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48A51C6F"/>
    <w:multiLevelType w:val="multilevel"/>
    <w:tmpl w:val="06E24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 w15:restartNumberingAfterBreak="0">
    <w:nsid w:val="4CFB07FB"/>
    <w:multiLevelType w:val="multilevel"/>
    <w:tmpl w:val="CD76E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7DD0E7E"/>
    <w:multiLevelType w:val="multilevel"/>
    <w:tmpl w:val="60D061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460955"/>
    <w:multiLevelType w:val="multilevel"/>
    <w:tmpl w:val="3F748F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3FF7D5F"/>
    <w:multiLevelType w:val="multilevel"/>
    <w:tmpl w:val="07A811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6B0332D7"/>
    <w:multiLevelType w:val="hybridMultilevel"/>
    <w:tmpl w:val="9FD05BAC"/>
    <w:lvl w:ilvl="0" w:tplc="FEA6C21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6F11371E"/>
    <w:multiLevelType w:val="multilevel"/>
    <w:tmpl w:val="72A470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 w15:restartNumberingAfterBreak="0">
    <w:nsid w:val="77C21E14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0"/>
  </w:num>
  <w:num w:numId="12">
    <w:abstractNumId w:val="24"/>
  </w:num>
  <w:num w:numId="13">
    <w:abstractNumId w:val="12"/>
  </w:num>
  <w:num w:numId="14">
    <w:abstractNumId w:val="9"/>
  </w:num>
  <w:num w:numId="15">
    <w:abstractNumId w:val="22"/>
  </w:num>
  <w:num w:numId="16">
    <w:abstractNumId w:val="23"/>
  </w:num>
  <w:num w:numId="17">
    <w:abstractNumId w:val="17"/>
  </w:num>
  <w:num w:numId="18">
    <w:abstractNumId w:val="21"/>
  </w:num>
  <w:num w:numId="19">
    <w:abstractNumId w:val="20"/>
  </w:num>
  <w:num w:numId="20">
    <w:abstractNumId w:val="18"/>
  </w:num>
  <w:num w:numId="21">
    <w:abstractNumId w:val="1"/>
  </w:num>
  <w:num w:numId="22">
    <w:abstractNumId w:val="5"/>
  </w:num>
  <w:num w:numId="23">
    <w:abstractNumId w:val="19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B"/>
    <w:rsid w:val="000006E9"/>
    <w:rsid w:val="000013D5"/>
    <w:rsid w:val="00004AA0"/>
    <w:rsid w:val="00004F63"/>
    <w:rsid w:val="0000744C"/>
    <w:rsid w:val="00021839"/>
    <w:rsid w:val="00021EAB"/>
    <w:rsid w:val="000228B7"/>
    <w:rsid w:val="0002424A"/>
    <w:rsid w:val="0002440B"/>
    <w:rsid w:val="0002568A"/>
    <w:rsid w:val="00041F8F"/>
    <w:rsid w:val="00042204"/>
    <w:rsid w:val="00043117"/>
    <w:rsid w:val="0004682C"/>
    <w:rsid w:val="00050C3D"/>
    <w:rsid w:val="000528B9"/>
    <w:rsid w:val="0005292B"/>
    <w:rsid w:val="00056556"/>
    <w:rsid w:val="000573C5"/>
    <w:rsid w:val="00061737"/>
    <w:rsid w:val="000636D0"/>
    <w:rsid w:val="00071426"/>
    <w:rsid w:val="00072032"/>
    <w:rsid w:val="0007343C"/>
    <w:rsid w:val="000845DC"/>
    <w:rsid w:val="00093817"/>
    <w:rsid w:val="00094BCB"/>
    <w:rsid w:val="000A531B"/>
    <w:rsid w:val="000C28EF"/>
    <w:rsid w:val="000D4437"/>
    <w:rsid w:val="000D5010"/>
    <w:rsid w:val="000D7565"/>
    <w:rsid w:val="000E13BF"/>
    <w:rsid w:val="000E4410"/>
    <w:rsid w:val="000E6278"/>
    <w:rsid w:val="000F4533"/>
    <w:rsid w:val="0010219D"/>
    <w:rsid w:val="00103F66"/>
    <w:rsid w:val="00105A60"/>
    <w:rsid w:val="00112022"/>
    <w:rsid w:val="00113244"/>
    <w:rsid w:val="00115135"/>
    <w:rsid w:val="001547A6"/>
    <w:rsid w:val="00155846"/>
    <w:rsid w:val="00156561"/>
    <w:rsid w:val="001649E6"/>
    <w:rsid w:val="001704F0"/>
    <w:rsid w:val="00176D13"/>
    <w:rsid w:val="00185BD8"/>
    <w:rsid w:val="00196ACE"/>
    <w:rsid w:val="001A2941"/>
    <w:rsid w:val="001B640E"/>
    <w:rsid w:val="001C1470"/>
    <w:rsid w:val="001C500B"/>
    <w:rsid w:val="001C6A90"/>
    <w:rsid w:val="001D5346"/>
    <w:rsid w:val="001D5672"/>
    <w:rsid w:val="001E5D34"/>
    <w:rsid w:val="00201118"/>
    <w:rsid w:val="002079DE"/>
    <w:rsid w:val="0021163A"/>
    <w:rsid w:val="00213609"/>
    <w:rsid w:val="002161B8"/>
    <w:rsid w:val="00223D89"/>
    <w:rsid w:val="00224189"/>
    <w:rsid w:val="00224305"/>
    <w:rsid w:val="0022544F"/>
    <w:rsid w:val="00226EC5"/>
    <w:rsid w:val="002415C6"/>
    <w:rsid w:val="00244789"/>
    <w:rsid w:val="002552FE"/>
    <w:rsid w:val="00257DFD"/>
    <w:rsid w:val="00260033"/>
    <w:rsid w:val="00261FB9"/>
    <w:rsid w:val="002655BE"/>
    <w:rsid w:val="00265D78"/>
    <w:rsid w:val="0026779F"/>
    <w:rsid w:val="00273703"/>
    <w:rsid w:val="002765D1"/>
    <w:rsid w:val="002768C9"/>
    <w:rsid w:val="00281257"/>
    <w:rsid w:val="00282A14"/>
    <w:rsid w:val="002933B4"/>
    <w:rsid w:val="0029582D"/>
    <w:rsid w:val="002A43B2"/>
    <w:rsid w:val="002A503A"/>
    <w:rsid w:val="002A6FBA"/>
    <w:rsid w:val="002D165A"/>
    <w:rsid w:val="002D3F7F"/>
    <w:rsid w:val="002D58F7"/>
    <w:rsid w:val="002D779E"/>
    <w:rsid w:val="002E119A"/>
    <w:rsid w:val="002F25DA"/>
    <w:rsid w:val="002F4ED3"/>
    <w:rsid w:val="002F6490"/>
    <w:rsid w:val="002F721B"/>
    <w:rsid w:val="00300E8D"/>
    <w:rsid w:val="00305425"/>
    <w:rsid w:val="00314979"/>
    <w:rsid w:val="0032237C"/>
    <w:rsid w:val="00323CA7"/>
    <w:rsid w:val="00325F7D"/>
    <w:rsid w:val="003326D8"/>
    <w:rsid w:val="00334E34"/>
    <w:rsid w:val="003357B6"/>
    <w:rsid w:val="00336626"/>
    <w:rsid w:val="0034283E"/>
    <w:rsid w:val="0035057D"/>
    <w:rsid w:val="00353BAD"/>
    <w:rsid w:val="00357E70"/>
    <w:rsid w:val="00360CB8"/>
    <w:rsid w:val="003621B4"/>
    <w:rsid w:val="00366299"/>
    <w:rsid w:val="0036648D"/>
    <w:rsid w:val="003728B9"/>
    <w:rsid w:val="00375150"/>
    <w:rsid w:val="00384AF2"/>
    <w:rsid w:val="00390288"/>
    <w:rsid w:val="00396E22"/>
    <w:rsid w:val="003A7F43"/>
    <w:rsid w:val="003B491D"/>
    <w:rsid w:val="003B5FEA"/>
    <w:rsid w:val="003B76E9"/>
    <w:rsid w:val="003C4DCD"/>
    <w:rsid w:val="003C7905"/>
    <w:rsid w:val="003D37D6"/>
    <w:rsid w:val="003E2E44"/>
    <w:rsid w:val="003F6991"/>
    <w:rsid w:val="003F73B9"/>
    <w:rsid w:val="00410A8D"/>
    <w:rsid w:val="00415E18"/>
    <w:rsid w:val="00416B41"/>
    <w:rsid w:val="00420162"/>
    <w:rsid w:val="004216BE"/>
    <w:rsid w:val="0043639A"/>
    <w:rsid w:val="00440018"/>
    <w:rsid w:val="00451595"/>
    <w:rsid w:val="00453986"/>
    <w:rsid w:val="00455D3D"/>
    <w:rsid w:val="00462D5E"/>
    <w:rsid w:val="00463B82"/>
    <w:rsid w:val="0047056D"/>
    <w:rsid w:val="00471401"/>
    <w:rsid w:val="00472ED0"/>
    <w:rsid w:val="00487218"/>
    <w:rsid w:val="00494340"/>
    <w:rsid w:val="00494557"/>
    <w:rsid w:val="00496C8F"/>
    <w:rsid w:val="00497000"/>
    <w:rsid w:val="004B039D"/>
    <w:rsid w:val="004B371E"/>
    <w:rsid w:val="004B5C7E"/>
    <w:rsid w:val="004D0A2C"/>
    <w:rsid w:val="004D1B41"/>
    <w:rsid w:val="004D233A"/>
    <w:rsid w:val="004D7101"/>
    <w:rsid w:val="004D7961"/>
    <w:rsid w:val="004E230E"/>
    <w:rsid w:val="004E6C85"/>
    <w:rsid w:val="004E7065"/>
    <w:rsid w:val="00506084"/>
    <w:rsid w:val="005060DD"/>
    <w:rsid w:val="00510A1C"/>
    <w:rsid w:val="00513341"/>
    <w:rsid w:val="005135C3"/>
    <w:rsid w:val="00514207"/>
    <w:rsid w:val="0051647C"/>
    <w:rsid w:val="00516579"/>
    <w:rsid w:val="0054240B"/>
    <w:rsid w:val="00543061"/>
    <w:rsid w:val="00544E60"/>
    <w:rsid w:val="0054567B"/>
    <w:rsid w:val="00550F20"/>
    <w:rsid w:val="0055104E"/>
    <w:rsid w:val="00560948"/>
    <w:rsid w:val="00560E45"/>
    <w:rsid w:val="00565F3D"/>
    <w:rsid w:val="0056618A"/>
    <w:rsid w:val="00566928"/>
    <w:rsid w:val="00566E1B"/>
    <w:rsid w:val="00594955"/>
    <w:rsid w:val="005A362F"/>
    <w:rsid w:val="005A367D"/>
    <w:rsid w:val="005B07F6"/>
    <w:rsid w:val="005C7FC9"/>
    <w:rsid w:val="005D2493"/>
    <w:rsid w:val="005E193D"/>
    <w:rsid w:val="005E67B3"/>
    <w:rsid w:val="005F0C06"/>
    <w:rsid w:val="005F4B96"/>
    <w:rsid w:val="005F532E"/>
    <w:rsid w:val="00600ED7"/>
    <w:rsid w:val="00601A61"/>
    <w:rsid w:val="0060632B"/>
    <w:rsid w:val="006122CA"/>
    <w:rsid w:val="00616EB2"/>
    <w:rsid w:val="00622FEC"/>
    <w:rsid w:val="00626777"/>
    <w:rsid w:val="00626A94"/>
    <w:rsid w:val="00631ECD"/>
    <w:rsid w:val="00635217"/>
    <w:rsid w:val="0063702B"/>
    <w:rsid w:val="006476C6"/>
    <w:rsid w:val="00650EAC"/>
    <w:rsid w:val="00653AA4"/>
    <w:rsid w:val="0066694F"/>
    <w:rsid w:val="0067344B"/>
    <w:rsid w:val="006749B6"/>
    <w:rsid w:val="00675929"/>
    <w:rsid w:val="0068624B"/>
    <w:rsid w:val="00693B36"/>
    <w:rsid w:val="006948CC"/>
    <w:rsid w:val="00694E5D"/>
    <w:rsid w:val="006A015A"/>
    <w:rsid w:val="006A1986"/>
    <w:rsid w:val="006B12A1"/>
    <w:rsid w:val="006B41B4"/>
    <w:rsid w:val="006B6F55"/>
    <w:rsid w:val="006C4046"/>
    <w:rsid w:val="006C4B4F"/>
    <w:rsid w:val="006C6633"/>
    <w:rsid w:val="006D3301"/>
    <w:rsid w:val="006D4E41"/>
    <w:rsid w:val="006F341B"/>
    <w:rsid w:val="006F4E3E"/>
    <w:rsid w:val="00713AFD"/>
    <w:rsid w:val="0071526E"/>
    <w:rsid w:val="007178A0"/>
    <w:rsid w:val="00717BC3"/>
    <w:rsid w:val="00725B0D"/>
    <w:rsid w:val="00726B45"/>
    <w:rsid w:val="007275D4"/>
    <w:rsid w:val="007303A2"/>
    <w:rsid w:val="00735C49"/>
    <w:rsid w:val="00742036"/>
    <w:rsid w:val="00747120"/>
    <w:rsid w:val="00751284"/>
    <w:rsid w:val="0075469E"/>
    <w:rsid w:val="00756558"/>
    <w:rsid w:val="00757828"/>
    <w:rsid w:val="007629F1"/>
    <w:rsid w:val="00764927"/>
    <w:rsid w:val="00766496"/>
    <w:rsid w:val="00766D31"/>
    <w:rsid w:val="00771D37"/>
    <w:rsid w:val="00782B9C"/>
    <w:rsid w:val="00783C83"/>
    <w:rsid w:val="007866D8"/>
    <w:rsid w:val="007879A4"/>
    <w:rsid w:val="007A4B96"/>
    <w:rsid w:val="007C0FF0"/>
    <w:rsid w:val="007D1B7E"/>
    <w:rsid w:val="007E36B5"/>
    <w:rsid w:val="007F1240"/>
    <w:rsid w:val="007F1652"/>
    <w:rsid w:val="007F390D"/>
    <w:rsid w:val="007F4252"/>
    <w:rsid w:val="007F4578"/>
    <w:rsid w:val="007F5301"/>
    <w:rsid w:val="007F5F37"/>
    <w:rsid w:val="00801CC0"/>
    <w:rsid w:val="00803F8C"/>
    <w:rsid w:val="008053DC"/>
    <w:rsid w:val="00805B2B"/>
    <w:rsid w:val="00812860"/>
    <w:rsid w:val="008171DE"/>
    <w:rsid w:val="0082116B"/>
    <w:rsid w:val="00822D52"/>
    <w:rsid w:val="00824E68"/>
    <w:rsid w:val="008257BE"/>
    <w:rsid w:val="0083029F"/>
    <w:rsid w:val="0083723C"/>
    <w:rsid w:val="0084306D"/>
    <w:rsid w:val="008434F3"/>
    <w:rsid w:val="0085315B"/>
    <w:rsid w:val="0085463F"/>
    <w:rsid w:val="00861553"/>
    <w:rsid w:val="008647C9"/>
    <w:rsid w:val="00865029"/>
    <w:rsid w:val="00872A75"/>
    <w:rsid w:val="00874A4E"/>
    <w:rsid w:val="008776BD"/>
    <w:rsid w:val="008779E3"/>
    <w:rsid w:val="00877F7E"/>
    <w:rsid w:val="00882656"/>
    <w:rsid w:val="008947FF"/>
    <w:rsid w:val="00894CCF"/>
    <w:rsid w:val="008967CE"/>
    <w:rsid w:val="008A22FA"/>
    <w:rsid w:val="008A26F2"/>
    <w:rsid w:val="008B27D1"/>
    <w:rsid w:val="008B64F6"/>
    <w:rsid w:val="008C2718"/>
    <w:rsid w:val="008C2BF6"/>
    <w:rsid w:val="008C5D5D"/>
    <w:rsid w:val="008D1CA9"/>
    <w:rsid w:val="008D521D"/>
    <w:rsid w:val="008D70FB"/>
    <w:rsid w:val="008E42B9"/>
    <w:rsid w:val="008E4C3F"/>
    <w:rsid w:val="008F6591"/>
    <w:rsid w:val="008F6CCD"/>
    <w:rsid w:val="0090530D"/>
    <w:rsid w:val="0090692B"/>
    <w:rsid w:val="00910B7D"/>
    <w:rsid w:val="00911A9B"/>
    <w:rsid w:val="009222D6"/>
    <w:rsid w:val="00926F56"/>
    <w:rsid w:val="00930EAE"/>
    <w:rsid w:val="00934DA6"/>
    <w:rsid w:val="0094176C"/>
    <w:rsid w:val="00943B00"/>
    <w:rsid w:val="00946F45"/>
    <w:rsid w:val="009654C2"/>
    <w:rsid w:val="00965B71"/>
    <w:rsid w:val="009665CF"/>
    <w:rsid w:val="00971EAA"/>
    <w:rsid w:val="0097663E"/>
    <w:rsid w:val="0098086C"/>
    <w:rsid w:val="009817CE"/>
    <w:rsid w:val="00983530"/>
    <w:rsid w:val="00984E46"/>
    <w:rsid w:val="00985148"/>
    <w:rsid w:val="0098597D"/>
    <w:rsid w:val="00987780"/>
    <w:rsid w:val="009878B2"/>
    <w:rsid w:val="00992530"/>
    <w:rsid w:val="00993E06"/>
    <w:rsid w:val="00994E68"/>
    <w:rsid w:val="00996C22"/>
    <w:rsid w:val="009972BD"/>
    <w:rsid w:val="009A13FF"/>
    <w:rsid w:val="009A597A"/>
    <w:rsid w:val="009A5ACF"/>
    <w:rsid w:val="009A5E02"/>
    <w:rsid w:val="009B1CEA"/>
    <w:rsid w:val="009B7169"/>
    <w:rsid w:val="009C1748"/>
    <w:rsid w:val="009D2253"/>
    <w:rsid w:val="009D564C"/>
    <w:rsid w:val="009F2D28"/>
    <w:rsid w:val="009F3990"/>
    <w:rsid w:val="009F6F9F"/>
    <w:rsid w:val="00A1618D"/>
    <w:rsid w:val="00A21131"/>
    <w:rsid w:val="00A217FC"/>
    <w:rsid w:val="00A324B2"/>
    <w:rsid w:val="00A331FD"/>
    <w:rsid w:val="00A41342"/>
    <w:rsid w:val="00A57891"/>
    <w:rsid w:val="00A612B2"/>
    <w:rsid w:val="00A6139A"/>
    <w:rsid w:val="00A63B8C"/>
    <w:rsid w:val="00A6626A"/>
    <w:rsid w:val="00A71F62"/>
    <w:rsid w:val="00A8050A"/>
    <w:rsid w:val="00A932D2"/>
    <w:rsid w:val="00A956AF"/>
    <w:rsid w:val="00AA1D7F"/>
    <w:rsid w:val="00AA60F0"/>
    <w:rsid w:val="00AA7643"/>
    <w:rsid w:val="00AB11BD"/>
    <w:rsid w:val="00AB38CE"/>
    <w:rsid w:val="00AB568E"/>
    <w:rsid w:val="00AC25C6"/>
    <w:rsid w:val="00AD18DD"/>
    <w:rsid w:val="00AD270D"/>
    <w:rsid w:val="00AF6727"/>
    <w:rsid w:val="00AF72E3"/>
    <w:rsid w:val="00B00748"/>
    <w:rsid w:val="00B030C9"/>
    <w:rsid w:val="00B04EB4"/>
    <w:rsid w:val="00B056CD"/>
    <w:rsid w:val="00B06DA0"/>
    <w:rsid w:val="00B1351C"/>
    <w:rsid w:val="00B14AAF"/>
    <w:rsid w:val="00B21A50"/>
    <w:rsid w:val="00B228DA"/>
    <w:rsid w:val="00B23527"/>
    <w:rsid w:val="00B23CEB"/>
    <w:rsid w:val="00B243B5"/>
    <w:rsid w:val="00B25EAD"/>
    <w:rsid w:val="00B27ACE"/>
    <w:rsid w:val="00B371A6"/>
    <w:rsid w:val="00B419BC"/>
    <w:rsid w:val="00B46FBF"/>
    <w:rsid w:val="00B552AC"/>
    <w:rsid w:val="00B62E7A"/>
    <w:rsid w:val="00B62FA6"/>
    <w:rsid w:val="00B668B6"/>
    <w:rsid w:val="00B76871"/>
    <w:rsid w:val="00B777D1"/>
    <w:rsid w:val="00BA2E2A"/>
    <w:rsid w:val="00BA3DD2"/>
    <w:rsid w:val="00BB06EE"/>
    <w:rsid w:val="00BB46E0"/>
    <w:rsid w:val="00BB5236"/>
    <w:rsid w:val="00BB680A"/>
    <w:rsid w:val="00BB7C96"/>
    <w:rsid w:val="00BC169F"/>
    <w:rsid w:val="00BD2A28"/>
    <w:rsid w:val="00BD5881"/>
    <w:rsid w:val="00BE3222"/>
    <w:rsid w:val="00BE473A"/>
    <w:rsid w:val="00BE4933"/>
    <w:rsid w:val="00BF2362"/>
    <w:rsid w:val="00BF3BD0"/>
    <w:rsid w:val="00C0204D"/>
    <w:rsid w:val="00C0263E"/>
    <w:rsid w:val="00C0415E"/>
    <w:rsid w:val="00C055E0"/>
    <w:rsid w:val="00C14F16"/>
    <w:rsid w:val="00C15A17"/>
    <w:rsid w:val="00C160EF"/>
    <w:rsid w:val="00C23BF3"/>
    <w:rsid w:val="00C24ABF"/>
    <w:rsid w:val="00C24CAF"/>
    <w:rsid w:val="00C45B6B"/>
    <w:rsid w:val="00C62740"/>
    <w:rsid w:val="00C65BE7"/>
    <w:rsid w:val="00C66A35"/>
    <w:rsid w:val="00C71A9A"/>
    <w:rsid w:val="00C7433E"/>
    <w:rsid w:val="00C746CD"/>
    <w:rsid w:val="00C7622B"/>
    <w:rsid w:val="00C773DF"/>
    <w:rsid w:val="00C80B39"/>
    <w:rsid w:val="00C8415E"/>
    <w:rsid w:val="00C841DC"/>
    <w:rsid w:val="00C84F65"/>
    <w:rsid w:val="00C868A9"/>
    <w:rsid w:val="00C8730C"/>
    <w:rsid w:val="00C876A6"/>
    <w:rsid w:val="00C97EEB"/>
    <w:rsid w:val="00CA1181"/>
    <w:rsid w:val="00CA4A13"/>
    <w:rsid w:val="00CA5450"/>
    <w:rsid w:val="00CB1D4F"/>
    <w:rsid w:val="00CB2592"/>
    <w:rsid w:val="00CB4DCD"/>
    <w:rsid w:val="00CB52FD"/>
    <w:rsid w:val="00CB5CA2"/>
    <w:rsid w:val="00CC61D3"/>
    <w:rsid w:val="00CC6B66"/>
    <w:rsid w:val="00CC714E"/>
    <w:rsid w:val="00CD4EAF"/>
    <w:rsid w:val="00CD5430"/>
    <w:rsid w:val="00CE0FA6"/>
    <w:rsid w:val="00CE13DA"/>
    <w:rsid w:val="00CE2ADF"/>
    <w:rsid w:val="00CE47EE"/>
    <w:rsid w:val="00CF1F06"/>
    <w:rsid w:val="00CF6C1C"/>
    <w:rsid w:val="00CF7271"/>
    <w:rsid w:val="00D05C87"/>
    <w:rsid w:val="00D106EE"/>
    <w:rsid w:val="00D1319B"/>
    <w:rsid w:val="00D17572"/>
    <w:rsid w:val="00D30491"/>
    <w:rsid w:val="00D31D2C"/>
    <w:rsid w:val="00D34C79"/>
    <w:rsid w:val="00D61BCB"/>
    <w:rsid w:val="00D6595F"/>
    <w:rsid w:val="00D66296"/>
    <w:rsid w:val="00D82CD8"/>
    <w:rsid w:val="00D909DB"/>
    <w:rsid w:val="00D95F31"/>
    <w:rsid w:val="00D96BA9"/>
    <w:rsid w:val="00DA38CF"/>
    <w:rsid w:val="00DA4427"/>
    <w:rsid w:val="00DB1D42"/>
    <w:rsid w:val="00DB4DFC"/>
    <w:rsid w:val="00DC05B3"/>
    <w:rsid w:val="00DC0D8F"/>
    <w:rsid w:val="00DD4D58"/>
    <w:rsid w:val="00DE2FD0"/>
    <w:rsid w:val="00DE5C31"/>
    <w:rsid w:val="00DE62BD"/>
    <w:rsid w:val="00DF25FB"/>
    <w:rsid w:val="00DF5910"/>
    <w:rsid w:val="00E01108"/>
    <w:rsid w:val="00E05292"/>
    <w:rsid w:val="00E06F4B"/>
    <w:rsid w:val="00E07EF9"/>
    <w:rsid w:val="00E13C9D"/>
    <w:rsid w:val="00E231DA"/>
    <w:rsid w:val="00E2553C"/>
    <w:rsid w:val="00E3020D"/>
    <w:rsid w:val="00E3023E"/>
    <w:rsid w:val="00E30FA5"/>
    <w:rsid w:val="00E41F3A"/>
    <w:rsid w:val="00E4225C"/>
    <w:rsid w:val="00E4765A"/>
    <w:rsid w:val="00E51C92"/>
    <w:rsid w:val="00E52D4E"/>
    <w:rsid w:val="00E604F4"/>
    <w:rsid w:val="00E608CC"/>
    <w:rsid w:val="00E63337"/>
    <w:rsid w:val="00E636AF"/>
    <w:rsid w:val="00E664BA"/>
    <w:rsid w:val="00E853E4"/>
    <w:rsid w:val="00EA17B3"/>
    <w:rsid w:val="00EA2C5A"/>
    <w:rsid w:val="00EA4A21"/>
    <w:rsid w:val="00EB462A"/>
    <w:rsid w:val="00EB52BC"/>
    <w:rsid w:val="00EC5187"/>
    <w:rsid w:val="00EC5591"/>
    <w:rsid w:val="00EE0A14"/>
    <w:rsid w:val="00EE2B20"/>
    <w:rsid w:val="00EF16B4"/>
    <w:rsid w:val="00F01BD9"/>
    <w:rsid w:val="00F01D33"/>
    <w:rsid w:val="00F06612"/>
    <w:rsid w:val="00F12FFE"/>
    <w:rsid w:val="00F21015"/>
    <w:rsid w:val="00F2320D"/>
    <w:rsid w:val="00F31C1A"/>
    <w:rsid w:val="00F353B9"/>
    <w:rsid w:val="00F40BE8"/>
    <w:rsid w:val="00F41402"/>
    <w:rsid w:val="00F5435D"/>
    <w:rsid w:val="00F54E2D"/>
    <w:rsid w:val="00F602BB"/>
    <w:rsid w:val="00F60CBF"/>
    <w:rsid w:val="00F62DDB"/>
    <w:rsid w:val="00F64BF3"/>
    <w:rsid w:val="00F714EC"/>
    <w:rsid w:val="00F73C97"/>
    <w:rsid w:val="00F76099"/>
    <w:rsid w:val="00F775F2"/>
    <w:rsid w:val="00F82477"/>
    <w:rsid w:val="00F85F19"/>
    <w:rsid w:val="00F878E4"/>
    <w:rsid w:val="00FA0CDB"/>
    <w:rsid w:val="00FB590B"/>
    <w:rsid w:val="00FB73B7"/>
    <w:rsid w:val="00FC097B"/>
    <w:rsid w:val="00FC4FF3"/>
    <w:rsid w:val="00FC51EC"/>
    <w:rsid w:val="00FC6571"/>
    <w:rsid w:val="00FC795E"/>
    <w:rsid w:val="00FC7A74"/>
    <w:rsid w:val="00FD0EB0"/>
    <w:rsid w:val="00FD0FB9"/>
    <w:rsid w:val="00FE0984"/>
    <w:rsid w:val="00FE531C"/>
    <w:rsid w:val="00FE56B3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BEE462DB-6B46-4AF4-8F9D-13A13A4A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CE2AD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CE2ADF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table" w:styleId="af">
    <w:name w:val="Table Grid"/>
    <w:basedOn w:val="a1"/>
    <w:uiPriority w:val="59"/>
    <w:rsid w:val="00D9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AF67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67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88FF-44E4-45C1-AEDF-3FC0A322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Бондаренко Елена Ивановна</cp:lastModifiedBy>
  <cp:revision>7</cp:revision>
  <cp:lastPrinted>2020-12-16T04:28:00Z</cp:lastPrinted>
  <dcterms:created xsi:type="dcterms:W3CDTF">2020-10-22T08:34:00Z</dcterms:created>
  <dcterms:modified xsi:type="dcterms:W3CDTF">2021-01-11T09:42:00Z</dcterms:modified>
</cp:coreProperties>
</file>