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496" w:rsidRPr="00C10496" w:rsidRDefault="00C10496" w:rsidP="00C10496">
      <w:pPr>
        <w:shd w:val="clear" w:color="auto" w:fill="FFFFFF"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049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</w:p>
    <w:p w:rsidR="00C10496" w:rsidRPr="00C10496" w:rsidRDefault="00C10496" w:rsidP="00C10496">
      <w:pPr>
        <w:shd w:val="clear" w:color="auto" w:fill="FFFFFF"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049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подготовлен управлением</w:t>
      </w:r>
    </w:p>
    <w:p w:rsidR="00C10496" w:rsidRDefault="00C10496" w:rsidP="00C10496">
      <w:pPr>
        <w:shd w:val="clear" w:color="auto" w:fill="FFFFFF"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0496">
        <w:rPr>
          <w:rFonts w:ascii="Times New Roman" w:eastAsia="Times New Roman" w:hAnsi="Times New Roman" w:cs="Times New Roman"/>
          <w:sz w:val="20"/>
          <w:szCs w:val="20"/>
          <w:lang w:eastAsia="ru-RU"/>
        </w:rPr>
        <w:t>учёта и распределения жилья</w:t>
      </w:r>
    </w:p>
    <w:p w:rsidR="007639D5" w:rsidRPr="007639D5" w:rsidRDefault="00AA3FA5" w:rsidP="00C10496">
      <w:pPr>
        <w:shd w:val="clear" w:color="auto" w:fill="FFFFFF"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редакции от </w:t>
      </w:r>
      <w:r w:rsidR="000935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</w:t>
      </w:r>
      <w:r w:rsidR="007639D5" w:rsidRPr="007639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</w:t>
      </w:r>
      <w:r w:rsidR="000935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7639D5" w:rsidRPr="007639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.2021</w:t>
      </w:r>
    </w:p>
    <w:p w:rsidR="00C10496" w:rsidRPr="00C10496" w:rsidRDefault="00C10496" w:rsidP="00C10496">
      <w:pPr>
        <w:shd w:val="clear" w:color="auto" w:fill="FFFFFF"/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10496" w:rsidRDefault="00C10496" w:rsidP="00C1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СУРГУТ</w:t>
      </w:r>
    </w:p>
    <w:p w:rsidR="00675174" w:rsidRPr="00907F3F" w:rsidRDefault="00675174" w:rsidP="00675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C10496" w:rsidRPr="00C10496" w:rsidRDefault="00C10496" w:rsidP="00C1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6" w:rsidRPr="00C10496" w:rsidRDefault="00C10496" w:rsidP="00C10496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C10496" w:rsidRDefault="00C10496" w:rsidP="00C1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992" w:rsidRPr="00C10496" w:rsidRDefault="00732992" w:rsidP="00C1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6" w:rsidRPr="00C10496" w:rsidRDefault="00C10496" w:rsidP="00C10496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10496" w:rsidRPr="00C10496" w:rsidRDefault="00C10496" w:rsidP="00C10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F25" w:rsidRPr="00FE6F25" w:rsidRDefault="00FE6F25" w:rsidP="00FE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FE6F25" w:rsidRPr="00FE6F25" w:rsidRDefault="00FE6F25" w:rsidP="00FE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30.07.2012</w:t>
      </w:r>
    </w:p>
    <w:p w:rsidR="00FE6F25" w:rsidRPr="00FE6F25" w:rsidRDefault="00FE6F25" w:rsidP="00FE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25">
        <w:rPr>
          <w:rFonts w:ascii="Times New Roman" w:eastAsia="Times New Roman" w:hAnsi="Times New Roman" w:cs="Times New Roman"/>
          <w:sz w:val="28"/>
          <w:szCs w:val="28"/>
          <w:lang w:eastAsia="ru-RU"/>
        </w:rPr>
        <w:t>№ 5742 «Об утверждении административного</w:t>
      </w:r>
    </w:p>
    <w:p w:rsidR="00FE6F25" w:rsidRPr="00FE6F25" w:rsidRDefault="00FE6F25" w:rsidP="00FE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муниципальной </w:t>
      </w:r>
    </w:p>
    <w:p w:rsidR="00FE6F25" w:rsidRPr="00FE6F25" w:rsidRDefault="00FE6F25" w:rsidP="00FE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«Выдача согласия и оформление</w:t>
      </w:r>
    </w:p>
    <w:p w:rsidR="00FE6F25" w:rsidRPr="00FE6F25" w:rsidRDefault="00FE6F25" w:rsidP="00FE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по обмену жилыми помещениями</w:t>
      </w:r>
    </w:p>
    <w:p w:rsidR="00FE6F25" w:rsidRPr="00FE6F25" w:rsidRDefault="00FE6F25" w:rsidP="00FE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социального найма»</w:t>
      </w:r>
    </w:p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49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27.07.2010 № 210-ФЗ </w:t>
      </w:r>
      <w:r w:rsidR="00E1422D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C10496">
        <w:rPr>
          <w:rFonts w:ascii="Times New Roman" w:eastAsia="Calibri" w:hAnsi="Times New Roman" w:cs="Times New Roman"/>
          <w:sz w:val="28"/>
          <w:szCs w:val="28"/>
        </w:rPr>
        <w:t>«Об</w:t>
      </w:r>
      <w:r w:rsidR="00E142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0496">
        <w:rPr>
          <w:rFonts w:ascii="Times New Roman" w:eastAsia="Calibri" w:hAnsi="Times New Roman" w:cs="Times New Roman"/>
          <w:sz w:val="28"/>
          <w:szCs w:val="28"/>
        </w:rPr>
        <w:t>организации предоставления государственных и муниц</w:t>
      </w:r>
      <w:r w:rsidR="00AD14A7">
        <w:rPr>
          <w:rFonts w:ascii="Times New Roman" w:eastAsia="Calibri" w:hAnsi="Times New Roman" w:cs="Times New Roman"/>
          <w:sz w:val="28"/>
          <w:szCs w:val="28"/>
        </w:rPr>
        <w:t xml:space="preserve">ипальных услуг», </w:t>
      </w:r>
      <w:r w:rsidR="001B09A8" w:rsidRPr="001B09A8">
        <w:rPr>
          <w:rFonts w:ascii="Times New Roman" w:eastAsia="Calibri" w:hAnsi="Times New Roman" w:cs="Times New Roman"/>
          <w:sz w:val="28"/>
          <w:szCs w:val="28"/>
        </w:rPr>
        <w:t xml:space="preserve">Уставом муниципального образования городской округ Сургут </w:t>
      </w:r>
      <w:r w:rsidR="00E675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1B09A8" w:rsidRPr="001B09A8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  <w:r w:rsidR="001B09A8">
        <w:rPr>
          <w:rFonts w:ascii="Times New Roman" w:eastAsia="Calibri" w:hAnsi="Times New Roman" w:cs="Times New Roman"/>
          <w:sz w:val="28"/>
          <w:szCs w:val="28"/>
        </w:rPr>
        <w:t>,</w:t>
      </w:r>
      <w:r w:rsidR="001B09A8" w:rsidRPr="001B09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14A7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Pr="00C10496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от 17.03.2016 № 1873 «О порядке разработки, проведения экспертизы и утверждения административных регламентов пред</w:t>
      </w:r>
      <w:r w:rsidR="00093585">
        <w:rPr>
          <w:rFonts w:ascii="Times New Roman" w:eastAsia="Calibri" w:hAnsi="Times New Roman" w:cs="Times New Roman"/>
          <w:sz w:val="28"/>
          <w:szCs w:val="28"/>
        </w:rPr>
        <w:t>оставления муниципальных услуг»</w:t>
      </w:r>
      <w:r w:rsidR="00732992">
        <w:rPr>
          <w:rFonts w:ascii="Times New Roman" w:eastAsia="Calibri" w:hAnsi="Times New Roman" w:cs="Times New Roman"/>
          <w:sz w:val="28"/>
          <w:szCs w:val="28"/>
        </w:rPr>
        <w:t xml:space="preserve">, распоряжением </w:t>
      </w:r>
      <w:r w:rsidR="00732992" w:rsidRPr="00732992">
        <w:rPr>
          <w:rFonts w:ascii="Times New Roman" w:eastAsia="Calibri" w:hAnsi="Times New Roman" w:cs="Times New Roman"/>
          <w:sz w:val="28"/>
          <w:szCs w:val="28"/>
        </w:rPr>
        <w:t>Администрации города от 30.12.2005 № 3686 «Об утверждении Регламента Администрации города»</w:t>
      </w:r>
      <w:r w:rsidRPr="00C1049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10496" w:rsidRDefault="00AD14A7" w:rsidP="00C10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AD14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6F25" w:rsidRPr="00FE6F25"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города от 30.07.2012                       № 5742 «Об утверждении административного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найма» (с изменениями                       от 14.11.2012 № 8769, 16.02.2013 № 3165, 16.07.2013 № 5093, 23.09.2013 № 6804, 05.12.2013 № 8790, 02.07.2014 № 4466, 17.06.2015 № 4164, 06.10.2015 № 7003, 05.11.2015 № 7722, 08.04.2016 № 2652, 22.04.2016 № 3038, 24.08.2016 № 6401, 06.10.2016 № 7413, 11.09.2017 № 7881, 28.02.2018 № 1401, 05.06.2018 № 4195, 08.06.2018 № 4309, 18.07.2018 № 5493</w:t>
      </w:r>
      <w:r w:rsidR="00FE6F25">
        <w:rPr>
          <w:rFonts w:ascii="Times New Roman" w:eastAsia="Calibri" w:hAnsi="Times New Roman" w:cs="Times New Roman"/>
          <w:sz w:val="28"/>
          <w:szCs w:val="28"/>
        </w:rPr>
        <w:t>, 26.07.2019 № 5512</w:t>
      </w:r>
      <w:r w:rsidR="00FE6F25" w:rsidRPr="00FE6F2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10496"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</w:t>
      </w:r>
      <w:r w:rsidR="00C10496"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постановлению:</w:t>
      </w:r>
    </w:p>
    <w:p w:rsidR="00E70ECE" w:rsidRDefault="00E70ECE" w:rsidP="00C10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A3F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1.3.2 пункта 1</w:t>
      </w:r>
      <w:r w:rsidR="003C0C0A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AA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1 </w:t>
      </w:r>
      <w:r w:rsidR="003C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="00AA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AA3FA5" w:rsidRDefault="00AA3FA5" w:rsidP="00C10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«1.3.2. </w:t>
      </w:r>
      <w:r w:rsidRPr="00AA3F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для предоставления муниципальной услуги осуществляется также через</w:t>
      </w:r>
      <w:r w:rsidR="00FA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автономного учреждения </w:t>
      </w:r>
      <w:r w:rsidR="00E6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AA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Югры» </w:t>
      </w:r>
      <w:r w:rsidR="00E6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E6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Сургуте</w:t>
      </w:r>
      <w:r w:rsidRPr="00AA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 w:rsidR="0083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Pr="00AA3FA5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72C05" w:rsidRDefault="00572C05" w:rsidP="00C10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 </w:t>
      </w:r>
      <w:r w:rsidRPr="0057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административного регламента предоставления услуги слова </w:t>
      </w:r>
      <w:r w:rsidR="00975F23">
        <w:rPr>
          <w:rFonts w:ascii="Times New Roman" w:eastAsia="Times New Roman" w:hAnsi="Times New Roman" w:cs="Times New Roman"/>
          <w:sz w:val="28"/>
          <w:szCs w:val="28"/>
          <w:lang w:eastAsia="ru-RU"/>
        </w:rPr>
        <w:t>«МФЦ» заменить словами «филиал МФЦ»</w:t>
      </w:r>
      <w:r w:rsidRPr="0057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соответствующих падежах.</w:t>
      </w:r>
    </w:p>
    <w:p w:rsidR="00874CC4" w:rsidRDefault="00874CC4" w:rsidP="00C10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Пункт 2.3 раздела 2 </w:t>
      </w:r>
      <w:r w:rsidR="003C0C0A" w:rsidRPr="003C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="003C0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FF1" w:rsidRDefault="00376FF1" w:rsidP="00376F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Подпункт 2.7.1.2 пункта 2.7 раздела 2 </w:t>
      </w:r>
      <w:r w:rsidR="003C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76FF1" w:rsidRPr="00376FF1" w:rsidRDefault="00376FF1" w:rsidP="00376F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7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2.7.1.2. Документы, удостоверяющие личность гражданина и членов </w:t>
      </w:r>
      <w:r w:rsidR="00FE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76FF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семьи (оригиналы и ксерокопии), а именно:</w:t>
      </w:r>
    </w:p>
    <w:p w:rsidR="00376FF1" w:rsidRDefault="00376FF1" w:rsidP="00376F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F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удостоверяющие личность граждани</w:t>
      </w:r>
      <w:r w:rsidR="006E5E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 членов его семьи (оригинал и копия</w:t>
      </w:r>
      <w:r w:rsidRPr="0037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паспорта);</w:t>
      </w:r>
    </w:p>
    <w:p w:rsidR="00123330" w:rsidRDefault="00376FF1" w:rsidP="00376F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376FF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ригиналы и копии свидетельств о государственной регистрации актов гражданского состояния, выданные компетентными органами иностранного государства</w:t>
      </w:r>
      <w:r w:rsidR="00830A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нотариально удостоверенный перевод на русский </w:t>
      </w:r>
      <w:proofErr w:type="gramStart"/>
      <w:r w:rsidRPr="00376FF1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</w:t>
      </w:r>
      <w:r w:rsidR="0083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gramEnd"/>
      <w:r w:rsidR="0083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а также свидетельства об усыновлении, выданные органами записи актов гражданского состояния или консульскими уч</w:t>
      </w:r>
      <w:r w:rsid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реждениями Российской Федерации».</w:t>
      </w:r>
    </w:p>
    <w:p w:rsidR="00376FF1" w:rsidRDefault="00376FF1" w:rsidP="00376F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Подпункты 2.7.1.6, 2.7.1.7 пункта 2.7 раздела 2 </w:t>
      </w:r>
      <w:r w:rsidR="006F2620" w:rsidRPr="006F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="006F2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FF1" w:rsidRDefault="00376FF1" w:rsidP="00376F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Подпункт 2.7.2 пункта 2.7 раздела 2 </w:t>
      </w:r>
      <w:r w:rsidR="006F2620" w:rsidRPr="006F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76FF1" w:rsidRPr="00376FF1" w:rsidRDefault="00376FF1" w:rsidP="00376F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7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2.7.2. Перечень документов, которые заявитель вправе представить </w:t>
      </w:r>
      <w:r w:rsidR="0012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7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собственной инициативе, так как они подлежат представлению </w:t>
      </w:r>
      <w:r w:rsidR="0012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376F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межведомственным информационным взаимодействием:</w:t>
      </w:r>
    </w:p>
    <w:p w:rsidR="00376FF1" w:rsidRPr="00376FF1" w:rsidRDefault="00376FF1" w:rsidP="00376F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регистрации граждан по месту жительства и месту пребывания на территории города Сургута, а также информации </w:t>
      </w:r>
      <w:r w:rsidR="0012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376F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зарегистрированных в жилом помещении и снятых с регистрационного учета гражданах (отдел по вопросам миграции Управления Министерства внутренних дел России по городу Сургуту);</w:t>
      </w:r>
    </w:p>
    <w:p w:rsidR="00376FF1" w:rsidRDefault="00376FF1" w:rsidP="00376F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государственной регистрации актов гражданского состояния (сведения о рождении, заключении брака, расторжении брака (Инспекция Федеральной налоговой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лужбы России по городу Сургуту);</w:t>
      </w:r>
    </w:p>
    <w:p w:rsidR="00376FF1" w:rsidRDefault="00376FF1" w:rsidP="00376F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376FF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органов опеки и попечительства о даче согласия на обмен жилыми помещениями (в случае обмена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жилы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помещений, подлежащих обмену)</w:t>
      </w:r>
      <w:r w:rsidR="005C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(управление по опеке и попечительству Администрации города)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4CC4" w:rsidRDefault="00376FF1" w:rsidP="00376F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376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 из медицинских учреждений о наличии (отсутствии) у граждан, пожелавших совершить обмен жилых помещений, тяжелых форм хронических заболеваний, перечень которых утвержден приказом Министерства здравоохранения Росс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от 29.11.2012 № 987н                                               «</w:t>
      </w:r>
      <w:r w:rsidRPr="0037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тяжелых форм хронических заболеваний, </w:t>
      </w:r>
      <w:r w:rsidR="0057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76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которых невозможно совмест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проживание в одной квартире»</w:t>
      </w:r>
      <w:r w:rsidRPr="0037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обмена жилых помещений в коммунальных квартирах)</w:t>
      </w:r>
      <w:r w:rsid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4CC4" w:rsidRDefault="00874CC4" w:rsidP="00874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регистрацию в системе индивидуального (персонифицированного) учета (СНИЛС)».</w:t>
      </w:r>
    </w:p>
    <w:p w:rsidR="00874CC4" w:rsidRDefault="00874CC4" w:rsidP="00874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Пункт 2.11 раздела 2 </w:t>
      </w:r>
      <w:r w:rsidR="006F2620" w:rsidRPr="006F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="006F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                       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редакции:</w:t>
      </w:r>
    </w:p>
    <w:p w:rsidR="00874CC4" w:rsidRDefault="00874CC4" w:rsidP="00874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«2.11.</w:t>
      </w:r>
      <w:r w:rsidRP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требовать от заявителя:</w:t>
      </w:r>
    </w:p>
    <w:p w:rsidR="00874CC4" w:rsidRPr="00874CC4" w:rsidRDefault="00874CC4" w:rsidP="00874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муниципальной услуги;</w:t>
      </w:r>
    </w:p>
    <w:p w:rsidR="00874CC4" w:rsidRPr="00874CC4" w:rsidRDefault="00874CC4" w:rsidP="00874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которые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услуги, за искл</w:t>
      </w:r>
      <w:r w:rsidR="006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ючением документов, указанных в </w:t>
      </w:r>
      <w:r w:rsidRP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6 статьи 7</w:t>
      </w:r>
      <w:r w:rsidR="006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закона от 27.07.2010 № 210-ФЗ</w:t>
      </w:r>
      <w:r w:rsidR="006F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«</w:t>
      </w:r>
      <w:r w:rsidR="006F2620" w:rsidRPr="006F26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 w:rsidR="006F2620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4CC4" w:rsidRPr="00874CC4" w:rsidRDefault="00874CC4" w:rsidP="00874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осуществления действий, в том числе согласований,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перечни,</w:t>
      </w:r>
      <w:r w:rsidR="006E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</w:t>
      </w:r>
      <w:r w:rsidRP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1 статьи 9</w:t>
      </w:r>
      <w:r w:rsidR="00FA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закона от 27.07.2010                      № </w:t>
      </w:r>
      <w:r w:rsidRP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</w:t>
      </w:r>
      <w:r w:rsidR="006F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620" w:rsidRPr="006F262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4CC4" w:rsidRDefault="00874CC4" w:rsidP="00874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отсутствие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недостоверность которых не указывались при первоначальном отказе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 муниципальной услуги, либо в предоставлении муниципальной услуги, за исклю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чением случаев, предусмотренных </w:t>
      </w:r>
      <w:r w:rsidRP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 части 1 статьи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закона от 27.07.2010 № </w:t>
      </w:r>
      <w:r w:rsidRPr="00874CC4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</w:t>
      </w:r>
      <w:r w:rsidR="006F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620" w:rsidRPr="006F262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6E5E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620" w:rsidRPr="006F2620" w:rsidRDefault="006F2620" w:rsidP="006F26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2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F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 5 административного регламента изложить в </w:t>
      </w:r>
      <w:r w:rsidR="00D23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6F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6F2620" w:rsidRDefault="006F2620" w:rsidP="006F26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620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</w:t>
      </w:r>
      <w:r w:rsidR="00FA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</w:t>
      </w:r>
      <w:r w:rsidRPr="006F2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должностных лиц, муниципальных служащих, работников</w:t>
      </w:r>
      <w:r w:rsidR="007329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0FF8" w:rsidRPr="00FA0FF8" w:rsidRDefault="00732992" w:rsidP="00FA0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5.</w:t>
      </w:r>
      <w:r w:rsidR="00FA0FF8" w:rsidRPr="00FA0FF8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FA0F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A0FF8" w:rsidRPr="00FA0F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Заявитель вправе обратиться с жалобой на решения и действия (бездействие) органа, предоставляющего муниципальную услугу, а также </w:t>
      </w:r>
      <w:r w:rsidR="00FA0F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</w:t>
      </w:r>
      <w:r w:rsidR="00FA0FF8" w:rsidRPr="00FA0FF8">
        <w:rPr>
          <w:rFonts w:ascii="Times New Roman" w:eastAsia="Calibri" w:hAnsi="Times New Roman" w:cs="Times New Roman"/>
          <w:color w:val="000000"/>
          <w:sz w:val="28"/>
          <w:szCs w:val="28"/>
        </w:rPr>
        <w:t>его должностных лиц, муниципальных служащих при предоставлении муниципальной услуги.</w:t>
      </w:r>
    </w:p>
    <w:p w:rsidR="00FA0FF8" w:rsidRPr="00FA0FF8" w:rsidRDefault="00732992" w:rsidP="00FA0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2.</w:t>
      </w:r>
      <w:r w:rsidR="00FA0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Действие настоящего раздела административного регламента распространяется на жалобы, поданные с</w:t>
      </w:r>
      <w:r w:rsidR="00FA0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соблюдением требований Федерального закона от 27.07.2010 № 210-ФЗ «Об</w:t>
      </w:r>
      <w:r w:rsidR="00FA0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организации предоставления государственных и муниципальных услуг» (далее – жалобы).</w:t>
      </w:r>
    </w:p>
    <w:p w:rsidR="00FA0FF8" w:rsidRPr="00FA0FF8" w:rsidRDefault="00FA0FF8" w:rsidP="00FA0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Действие настоящего раздела административного регламента </w:t>
      </w:r>
      <w:r w:rsidR="00E57C3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не распространяется на отношения, регулируемые Федеральным законом </w:t>
      </w:r>
      <w:r w:rsidR="00E57C30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FA0FF8">
        <w:rPr>
          <w:rFonts w:ascii="Times New Roman" w:eastAsia="Calibri" w:hAnsi="Times New Roman" w:cs="Times New Roman"/>
          <w:sz w:val="28"/>
          <w:szCs w:val="28"/>
        </w:rPr>
        <w:t>от 02.05.2006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FF8">
        <w:rPr>
          <w:rFonts w:ascii="Times New Roman" w:eastAsia="Calibri" w:hAnsi="Times New Roman" w:cs="Times New Roman"/>
          <w:sz w:val="28"/>
          <w:szCs w:val="28"/>
        </w:rPr>
        <w:t>59-ФЗ «О порядке рассмотрения обращений граждан Российской Федерации».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филиала МФЦ и его работников регламентирован </w:t>
      </w:r>
      <w:hyperlink r:id="rId8" w:history="1">
        <w:r w:rsidRPr="00FA0FF8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 Правительства Ханты-Мансийского автономного округа – Югры от 02.11.2012 № 431-п «О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Порядке подачи и рассмотрения жалоб </w:t>
      </w:r>
      <w:r w:rsidR="00E57C30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на решения и действия (бездействие) исполнительных органов государственной власти Ханты-Мансийского автономного округа – Югры, предоставляющих государственные услуги, и их должностных лиц, государственных гражданских служащих Ханты-Мансийского автономного округа – Югры, автономного учреждения Ханты-Мансийского автономного округа – Югры «Многофункциональный центр предоставления государственных </w:t>
      </w:r>
      <w:r w:rsidR="00E57C3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Pr="00FA0FF8">
        <w:rPr>
          <w:rFonts w:ascii="Times New Roman" w:eastAsia="Calibri" w:hAnsi="Times New Roman" w:cs="Times New Roman"/>
          <w:sz w:val="28"/>
          <w:szCs w:val="28"/>
        </w:rPr>
        <w:t>и муниципальных услуг Югры» и его работников».</w:t>
      </w:r>
    </w:p>
    <w:p w:rsidR="00FA0FF8" w:rsidRPr="00FA0FF8" w:rsidRDefault="00732992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053"/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3.</w:t>
      </w:r>
      <w:r w:rsidR="00FA0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Жалоба подается в письменной форме на бумажном носителе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br/>
        <w:t>или в электронной форме.</w:t>
      </w:r>
    </w:p>
    <w:bookmarkEnd w:id="0"/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Жалоба в письменной форме может быть направлена по почте, через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 xml:space="preserve">филиал МФЦ, а также может быть принята при личном приеме заявителя.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Жалоба в электронной форме может быть направлена посредством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 xml:space="preserve">электронной почты с использованием информационно-телекоммуникационной сети «Интернет», официального портала Администрации города, федеральной государственной информационной системы «Единый портал государственных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>и муниципальных услуг (функций)», региональной информационной системы «Портал государственных и муниципальных услуг (функций) Ханты-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>Мансийского автономного округа – Югры», а также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(далее – система досудебного обжалования).</w:t>
      </w:r>
    </w:p>
    <w:p w:rsidR="00FA0FF8" w:rsidRPr="00FA0FF8" w:rsidRDefault="00732992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054"/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4. Жалоба должна содержать:</w:t>
      </w:r>
    </w:p>
    <w:bookmarkEnd w:id="1"/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наименование органа, предоставляющего муниципальную услугу,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 xml:space="preserve">должностного лица органа, предоставляющего муниципальную услугу, либо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>муниципального служащего, решения и действия (бездействие) которых обжалуются;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- фамилию, имя, отчество (последнее – при наличии), сведения о месте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 xml:space="preserve">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>по которым должен быть направлен ответ заявителю;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>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Start w:id="2" w:name="sub_1055"/>
    </w:p>
    <w:p w:rsidR="00FA0FF8" w:rsidRPr="00FA0FF8" w:rsidRDefault="00732992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5. 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br/>
        <w:t>действий от имени заявителя. В качестве документа, подтверждающего полномочия на осуществление действий от имени заявителя, представляется один из следующих документов:</w:t>
      </w:r>
    </w:p>
    <w:bookmarkEnd w:id="2"/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- оформленная в соответствии с законодательством Российской Федерации доверенность, заверенная печатью заявителя (при наличии печати)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>и подписанная руководителем заявителя или уполномоченным этим руководителем лицом (для юридических лиц);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bookmarkStart w:id="3" w:name="sub_1056"/>
    </w:p>
    <w:p w:rsidR="00FA0FF8" w:rsidRPr="00FA0FF8" w:rsidRDefault="00732992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6.</w:t>
      </w:r>
      <w:r w:rsidR="00FA0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Прием жалоб в письменной форме осуществляется органом, предоставляющим муниципальную услугу, в месте предоставления муниципальной услуги (в</w:t>
      </w:r>
      <w:r w:rsidR="00FA0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bookmarkEnd w:id="3"/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>муниципальных услуг.</w:t>
      </w:r>
    </w:p>
    <w:p w:rsidR="00FA0FF8" w:rsidRPr="00FA0FF8" w:rsidRDefault="00732992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1057"/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7.</w:t>
      </w:r>
      <w:r w:rsidR="00FA0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Прием жалоб в письменной форме осуществляется филиалом МФЦ      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br/>
        <w:t xml:space="preserve">в секторах информирования и ожидания филиала МФЦ и его структурных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br/>
        <w:t>подразделений.</w:t>
      </w:r>
    </w:p>
    <w:bookmarkEnd w:id="4"/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Время приема жалоб должно совпадать с графиком (режимом) работы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>филиала МФЦ.</w:t>
      </w:r>
    </w:p>
    <w:p w:rsidR="00FA0FF8" w:rsidRPr="00FA0FF8" w:rsidRDefault="00732992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1058"/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8.</w:t>
      </w:r>
      <w:r w:rsidR="00FA0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При подаче жалобы в электронном виде документы, указанные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br/>
        <w:t xml:space="preserve">в </w:t>
      </w:r>
      <w:hyperlink w:anchor="sub_1055" w:history="1">
        <w:r w:rsidR="00FA0FF8" w:rsidRPr="00FA0FF8">
          <w:rPr>
            <w:rFonts w:ascii="Times New Roman" w:eastAsia="Calibri" w:hAnsi="Times New Roman" w:cs="Times New Roman"/>
            <w:sz w:val="28"/>
            <w:szCs w:val="28"/>
          </w:rPr>
          <w:t>пункте 5</w:t>
        </w:r>
      </w:hyperlink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 настоящего раздела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</w:t>
      </w:r>
      <w:r w:rsidR="00E57C30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не требуется.</w:t>
      </w:r>
    </w:p>
    <w:p w:rsidR="00FA0FF8" w:rsidRPr="00FA0FF8" w:rsidRDefault="00732992" w:rsidP="00FA0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1510"/>
      <w:bookmarkEnd w:id="5"/>
      <w:r>
        <w:rPr>
          <w:rFonts w:ascii="Times New Roman" w:eastAsia="Calibri" w:hAnsi="Times New Roman" w:cs="Times New Roman"/>
          <w:spacing w:val="-4"/>
          <w:sz w:val="28"/>
          <w:szCs w:val="28"/>
        </w:rPr>
        <w:t>5.</w:t>
      </w:r>
      <w:r w:rsidR="00FA0FF8" w:rsidRPr="00FA0FF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9.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Жалоба рассматривается органом, предоставляющим муниципальную услугу, порядок предоставления которой был нарушен вследствие решений </w:t>
      </w:r>
      <w:r w:rsidR="00E57C30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и действий (бездействия) органа, предоставляющего муниципальную услугу, его должностного лица, муниципального служащего.</w:t>
      </w:r>
    </w:p>
    <w:p w:rsidR="00FA0FF8" w:rsidRPr="00FA0FF8" w:rsidRDefault="00FA0FF8" w:rsidP="00FA0FF8">
      <w:pPr>
        <w:tabs>
          <w:tab w:val="left" w:pos="123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В случае, если обжалуются решения, действия (бездействие) руководителя органа, предоставляющего муниципальную услугу, жалоба рассматривается заместителем Главы города, курирующим соответствующую сферу, в порядке, предусмотренном настоящим разделом административного регламента. </w:t>
      </w:r>
      <w:r w:rsidR="00E57C30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FA0FF8">
        <w:rPr>
          <w:rFonts w:ascii="Times New Roman" w:eastAsia="Calibri" w:hAnsi="Times New Roman" w:cs="Times New Roman"/>
          <w:sz w:val="28"/>
          <w:szCs w:val="28"/>
        </w:rPr>
        <w:t>В период отсутствия заместителя Главы города, курирующего соответствующую сферу, жалоба рассматривается заместителем Главы города, исполняющим полномочия заместителя Главы города, курирующего соответствующую сферу, в соответствии с муниципальным правовым актом.</w:t>
      </w:r>
    </w:p>
    <w:p w:rsidR="00FA0FF8" w:rsidRPr="00FA0FF8" w:rsidRDefault="00732992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992"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10.</w:t>
      </w:r>
      <w:bookmarkStart w:id="7" w:name="sub_1511"/>
      <w:bookmarkEnd w:id="6"/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 В случае, если жалоба подана заявителем в орган, в компетенцию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br/>
        <w:t xml:space="preserve">которого не входит принятие решения по жалобе в соответствии с требованиями </w:t>
      </w:r>
      <w:r w:rsidR="00FA0FF8" w:rsidRPr="00732992">
        <w:rPr>
          <w:rFonts w:ascii="Times New Roman" w:eastAsia="Calibri" w:hAnsi="Times New Roman" w:cs="Times New Roman"/>
          <w:sz w:val="28"/>
          <w:szCs w:val="28"/>
        </w:rPr>
        <w:t xml:space="preserve">пункта </w:t>
      </w:r>
      <w:r w:rsidRPr="00732992"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732992">
        <w:rPr>
          <w:rFonts w:ascii="Times New Roman" w:eastAsia="Calibri" w:hAnsi="Times New Roman" w:cs="Times New Roman"/>
          <w:sz w:val="28"/>
          <w:szCs w:val="28"/>
        </w:rPr>
        <w:t>9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 настоящего раздела административного регламента, указанный орган </w:t>
      </w:r>
      <w:r w:rsidR="00E57C3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в течение трех рабочих дней со дня ее регистрации направляет жалобу </w:t>
      </w:r>
      <w:r w:rsidR="00E57C30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в уполномоченный на ее рассмотрение орган и в письменной форме информирует заявителя о перенаправлении жалобы.</w:t>
      </w:r>
    </w:p>
    <w:bookmarkEnd w:id="7"/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>жалобы в уполномоченном на ее рассмотрение органе.</w:t>
      </w:r>
    </w:p>
    <w:p w:rsidR="00FA0FF8" w:rsidRPr="00FA0FF8" w:rsidRDefault="00732992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sub_1512"/>
      <w:r w:rsidRPr="00732992"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11. В случае, если через филиал МФЦ подается жалоба на решение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br/>
        <w:t xml:space="preserve">и действия (бездействие) органа, предоставляющего муниципальную услугу,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br/>
        <w:t xml:space="preserve">его должностного лица, муниципального служащего, филиал МФЦ обеспечивает ее передачу в соответствующий орган в порядке и сроки, которые установлены соглашением о взаимодействии между филиалом автономного учреждения Ханты-Мансийского автономного округа – Югры «Многофункциональный центр предоставления государственных </w:t>
      </w:r>
      <w:r w:rsidR="00E57C3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и муниципальных услуг Югры» в городе Сургуте и Администрацией города.</w:t>
      </w:r>
    </w:p>
    <w:bookmarkEnd w:id="8"/>
    <w:p w:rsidR="00FA0FF8" w:rsidRPr="00FA0FF8" w:rsidRDefault="00732992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992"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12.</w:t>
      </w:r>
      <w:r w:rsidR="00FA0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Заявитель может обратиться с жалобой в том числе в следующих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br/>
        <w:t>случаях: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 либо запроса о предоставлении нескольких муниципальных услуг;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sub_5134"/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- требование представления заявителем документов или информации либо осуществления действий, представление или осуществление которых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bookmarkEnd w:id="9"/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- отказ в приеме документов, представление которых предусмотрено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 xml:space="preserve">нормативными правовыми актами Российской Федерации, нормативными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 xml:space="preserve">правовыми актами субъектов Российской Федерации, муниципальными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>правовыми актами для предоставления муниципальной услуги;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 xml:space="preserve">и иными нормативными правовыми актами субъектов Российской Федерации, муниципальными правовыми актами; 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 xml:space="preserve">Федерации, нормативными правовыми актами субъектов Российской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>Федерации, муниципальными правовыми актами;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- отказ в исправлении допущенных опечаток и ошибок в выданных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 xml:space="preserve">в результате предоставления муниципальной услуги документах либо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>нарушение установленного срока таких исправлений;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нарушение срока или порядка выдачи документов по результатам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>предоставления муниципальной услуги;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 w:rsidR="00E57C30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FA0FF8">
        <w:rPr>
          <w:rFonts w:ascii="Times New Roman" w:eastAsia="Calibri" w:hAnsi="Times New Roman" w:cs="Times New Roman"/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sub_51311"/>
      <w:r w:rsidRPr="00FA0FF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 xml:space="preserve">документов или информации, отсутствие и (или) недостоверность которых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FA0FF8">
          <w:rPr>
            <w:rFonts w:ascii="Times New Roman" w:eastAsia="Calibri" w:hAnsi="Times New Roman" w:cs="Times New Roman"/>
            <w:sz w:val="28"/>
            <w:szCs w:val="28"/>
          </w:rPr>
          <w:t>пунктом 4 части 1 статьи 7</w:t>
        </w:r>
      </w:hyperlink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услуг». </w:t>
      </w:r>
      <w:bookmarkStart w:id="11" w:name="sub_1514"/>
      <w:bookmarkEnd w:id="10"/>
    </w:p>
    <w:p w:rsidR="00FA0FF8" w:rsidRPr="00FA0FF8" w:rsidRDefault="00732992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992"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13.</w:t>
      </w:r>
      <w:r w:rsidR="00FA0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Заявитель вправе запрашивать и получать в органе, предоставляющем муниципальную услугу, информацию и документы, необходимые для обоснования и рассмотрения жалобы, если это не затрагивает права, свободы и законные интересы других лиц если в указанных информации </w:t>
      </w:r>
      <w:r w:rsidR="00E57C3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и документах не содержатся сведения, составляющие охраняемую федеральным законом тайну.</w:t>
      </w:r>
    </w:p>
    <w:p w:rsidR="00FA0FF8" w:rsidRPr="00FA0FF8" w:rsidRDefault="00732992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sub_1515"/>
      <w:bookmarkEnd w:id="11"/>
      <w:r w:rsidRPr="00732992"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14.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bookmarkEnd w:id="12"/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направление жалоб в уполномоченный на их рассмотрение орган                       в соответствии с </w:t>
      </w:r>
      <w:hyperlink w:anchor="sub_1511" w:history="1">
        <w:r w:rsidRPr="00FA0FF8">
          <w:rPr>
            <w:rFonts w:ascii="Times New Roman" w:eastAsia="Calibri" w:hAnsi="Times New Roman" w:cs="Times New Roman"/>
            <w:sz w:val="28"/>
            <w:szCs w:val="28"/>
          </w:rPr>
          <w:t>пунктом 10</w:t>
        </w:r>
      </w:hyperlink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 настоящего раздела административного регламента.</w:t>
      </w:r>
    </w:p>
    <w:p w:rsidR="00FA0FF8" w:rsidRPr="00FA0FF8" w:rsidRDefault="00732992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992"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15. В случае установления в ходе или по результатам рассмотрения жалобы признаков состава административного правонарушения </w:t>
      </w:r>
      <w:r w:rsidR="00E57C3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или преступления должностное лицо, работник, </w:t>
      </w:r>
      <w:r w:rsidR="00FA0FF8" w:rsidRPr="00FA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наделенные полномочиями </w:t>
      </w:r>
      <w:r w:rsidR="00E5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A0FF8" w:rsidRPr="00FA0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жалоб,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 незамедлительно направляют соответствующие материалы в органы прокуратуры.</w:t>
      </w:r>
    </w:p>
    <w:p w:rsidR="00FA0FF8" w:rsidRPr="00FA0FF8" w:rsidRDefault="00732992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sub_1517"/>
      <w:r w:rsidRPr="00732992"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16.</w:t>
      </w:r>
      <w:r w:rsidR="00FA0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Орган, предоставляющий муниципальную услугу, филиал МФЦ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br/>
        <w:t>обеспечивают:</w:t>
      </w:r>
    </w:p>
    <w:bookmarkEnd w:id="13"/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- оснащение мест приема жалоб;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FF8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лиц, муниципальных служащих посредством размещения информации на стендах в местах предоставления муниципальной услуги, на официальном портале Администрации города, в федеральной государственной информационной системе «Единый портал государственных и муниципальных услуг (функций)», в региональной информационной системе «Портал государственных и муниципальных услуг (функций) Ханты-Мансийского автономного округа – Югры»;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консультирование заявителей о порядке обжалования решений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 xml:space="preserve">и действий (бездействия) органов, предоставляющих муниципальные услуги,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 xml:space="preserve">их должностных лиц, муниципальных служащих, филиала МФЦ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 xml:space="preserve">и его работников, в том числе по телефону, электронной почте, при личном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>приеме;</w:t>
      </w:r>
    </w:p>
    <w:p w:rsidR="00FA0FF8" w:rsidRPr="00FA0FF8" w:rsidRDefault="00FA0FF8" w:rsidP="00FA0F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орган предоставляющий муниципальную услугу, обеспечивает формирование и представление ежеквартально заместителю Главы города, ответственному за качество предоставления муниципальных услуг в городе Сургуте, отчетности о полученных и рассмотренных жалобах (в том числе </w:t>
      </w:r>
      <w:r w:rsidR="00E57C3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A0FF8">
        <w:rPr>
          <w:rFonts w:ascii="Times New Roman" w:eastAsia="Calibri" w:hAnsi="Times New Roman" w:cs="Times New Roman"/>
          <w:sz w:val="28"/>
          <w:szCs w:val="28"/>
        </w:rPr>
        <w:t>о количестве удовлетворенных и неудовлетворенных жалоб).</w:t>
      </w:r>
    </w:p>
    <w:p w:rsidR="00FA0FF8" w:rsidRPr="00FA0FF8" w:rsidRDefault="00732992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sub_1518"/>
      <w:r w:rsidRPr="00732992"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17.</w:t>
      </w:r>
      <w:r w:rsidR="00FA0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Жалоба, поступившая в уполномоченный на ее рассмотрение орган, подлежит регистрации не позднее следующего рабочего дня со дня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br/>
        <w:t xml:space="preserve">ее поступления. Жалоба рассматривается в течение 15 рабочих дней со дня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br/>
        <w:t>ее регистрации.</w:t>
      </w:r>
    </w:p>
    <w:bookmarkEnd w:id="14"/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В случае обжалования отказа в приеме документов у заявителя либо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A0FF8" w:rsidRPr="00FA0FF8" w:rsidRDefault="00732992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sub_1519"/>
      <w:r w:rsidRPr="00732992"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18.</w:t>
      </w:r>
      <w:r w:rsidR="00FA0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По результатам рассмотрения жалобы в соответствии с </w:t>
      </w:r>
      <w:hyperlink r:id="rId10" w:history="1">
        <w:r w:rsidR="00FA0FF8" w:rsidRPr="00FA0FF8">
          <w:rPr>
            <w:rFonts w:ascii="Times New Roman" w:eastAsia="Calibri" w:hAnsi="Times New Roman" w:cs="Times New Roman"/>
            <w:sz w:val="28"/>
            <w:szCs w:val="28"/>
          </w:rPr>
          <w:t>частью 7 статьи</w:t>
        </w:r>
        <w:r w:rsidR="00FA0FF8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FA0FF8" w:rsidRPr="00FA0FF8">
          <w:rPr>
            <w:rFonts w:ascii="Times New Roman" w:eastAsia="Calibri" w:hAnsi="Times New Roman" w:cs="Times New Roman"/>
            <w:sz w:val="28"/>
            <w:szCs w:val="28"/>
          </w:rPr>
          <w:t xml:space="preserve">11.2 </w:t>
        </w:r>
      </w:hyperlink>
      <w:r w:rsidR="00FA0FF8" w:rsidRPr="00FA0FF8">
        <w:rPr>
          <w:rFonts w:ascii="Times New Roman" w:eastAsia="Calibri" w:hAnsi="Times New Roman" w:cs="Times New Roman"/>
          <w:sz w:val="28"/>
          <w:szCs w:val="28"/>
        </w:rPr>
        <w:t>Федерального закона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27.07.2010 № 210-ФЗ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уполномоченный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на ее рассмотрение орган, должностное лицо принимает решение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об удовлетворении жалобы, в том числе в форме отмены принятого решения, исправления допущенных опечаток</w:t>
      </w:r>
      <w:r w:rsidR="00E57C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и ошибок в выданных в результате предоставления муниципальной услуги документах, возврата заявителю ден</w:t>
      </w:r>
      <w:r>
        <w:rPr>
          <w:rFonts w:ascii="Times New Roman" w:eastAsia="Calibri" w:hAnsi="Times New Roman" w:cs="Times New Roman"/>
          <w:sz w:val="28"/>
          <w:szCs w:val="28"/>
        </w:rPr>
        <w:t>ежных средств, взимание которых</w:t>
      </w:r>
      <w:r w:rsidR="00E57C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либо об отказе в ее удовлетворении. Указанное решение принимается в форме акта уполномоченного на ее рассмотрение органа, должностного лица.</w:t>
      </w:r>
    </w:p>
    <w:bookmarkEnd w:id="15"/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При удовлетворении жалобы уполномоченный 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FA0FF8" w:rsidRPr="00FA0FF8" w:rsidRDefault="00732992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sub_1520"/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32992">
        <w:rPr>
          <w:rFonts w:ascii="Times New Roman" w:eastAsia="Calibri" w:hAnsi="Times New Roman" w:cs="Times New Roman"/>
          <w:sz w:val="28"/>
          <w:szCs w:val="28"/>
        </w:rPr>
        <w:t>.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19. Не позднее дня, следующего за днем принятия решения, указанного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br/>
        <w:t xml:space="preserve">в </w:t>
      </w:r>
      <w:r w:rsidR="00FA0FF8" w:rsidRPr="00732992">
        <w:rPr>
          <w:rFonts w:ascii="Times New Roman" w:eastAsia="Calibri" w:hAnsi="Times New Roman" w:cs="Times New Roman"/>
          <w:sz w:val="28"/>
          <w:szCs w:val="28"/>
        </w:rPr>
        <w:t xml:space="preserve">пункте </w:t>
      </w:r>
      <w:r w:rsidRPr="00732992"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732992">
        <w:rPr>
          <w:rFonts w:ascii="Times New Roman" w:eastAsia="Calibri" w:hAnsi="Times New Roman" w:cs="Times New Roman"/>
          <w:sz w:val="28"/>
          <w:szCs w:val="28"/>
        </w:rPr>
        <w:t xml:space="preserve">18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настоящего раздела административного регламента, заявителю </w:t>
      </w:r>
      <w:r w:rsidR="00E57C3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6"/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FA0FF8" w:rsidRPr="00FA0FF8" w:rsidRDefault="00732992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992"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20. В случае признания жалобы подлежащей удовлетворению в ответе заявителю, указанном в </w:t>
      </w:r>
      <w:hyperlink w:anchor="sub_1520" w:history="1">
        <w:r w:rsidR="00FA0FF8" w:rsidRPr="00FA0FF8">
          <w:rPr>
            <w:rFonts w:ascii="Times New Roman" w:eastAsia="Calibri" w:hAnsi="Times New Roman" w:cs="Times New Roman"/>
            <w:sz w:val="28"/>
            <w:szCs w:val="28"/>
          </w:rPr>
          <w:t xml:space="preserve">пункте </w:t>
        </w:r>
      </w:hyperlink>
      <w:r w:rsidRPr="00732992"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19 настоящего раздела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</w:t>
      </w:r>
      <w:r w:rsidR="00E57C3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A0FF8" w:rsidRPr="00FA0FF8" w:rsidRDefault="00732992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992"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21.</w:t>
      </w:r>
      <w:r w:rsidR="00FA0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жалобы не подлежащей удовлетворению            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br/>
        <w:t xml:space="preserve">в ответе заявителю, указанном в </w:t>
      </w:r>
      <w:r w:rsidR="00FA0FF8" w:rsidRPr="00732992">
        <w:rPr>
          <w:rFonts w:ascii="Times New Roman" w:eastAsia="Calibri" w:hAnsi="Times New Roman" w:cs="Times New Roman"/>
          <w:sz w:val="28"/>
          <w:szCs w:val="28"/>
        </w:rPr>
        <w:t xml:space="preserve">пункте </w:t>
      </w:r>
      <w:r w:rsidRPr="00732992"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732992">
        <w:rPr>
          <w:rFonts w:ascii="Times New Roman" w:eastAsia="Calibri" w:hAnsi="Times New Roman" w:cs="Times New Roman"/>
          <w:sz w:val="28"/>
          <w:szCs w:val="28"/>
        </w:rPr>
        <w:t>19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 настоящего раздела административного регламента, даются аргументированные разъяснения </w:t>
      </w:r>
      <w:r w:rsidR="00E57C30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о причинах принятого решения, а также информация о порядке обжалования принятого решения.</w:t>
      </w:r>
    </w:p>
    <w:p w:rsidR="00FA0FF8" w:rsidRPr="00FA0FF8" w:rsidRDefault="00732992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sub_1521"/>
      <w:r w:rsidRPr="00732992"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22. В ответе по результатам рассмотрения жалобы указываются: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sub_5212"/>
      <w:bookmarkEnd w:id="17"/>
      <w:r w:rsidRPr="00FA0FF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наименование органа, предоставляющего муниципальную услугу,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 xml:space="preserve">рассмотревшего жалобу, должность, фамилия, имя, отчество (при наличии)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>его должностного лица, принявшего решение по жалобе;</w:t>
      </w:r>
    </w:p>
    <w:bookmarkEnd w:id="18"/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- номер, дата, место принятия решения, включая сведения о должностном лице, муниципальном служащем, решение или действие (бездействие) которого обжалуются;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- фамилия, имя, отчество (при наличии) или наименование заявителя;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- основания для принятия решения по жалобе;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- принятое по жалобе решение;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жалобы обоснованной – сроки устранения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>выявленных нарушений, в том числе срок предоставления результата муниципальной услуги;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FA0FF8" w:rsidRPr="00FA0FF8" w:rsidRDefault="00732992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sub_1522"/>
      <w:r w:rsidRPr="00732992"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23.</w:t>
      </w:r>
      <w:r w:rsidR="00FA0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лицом, указанным </w:t>
      </w:r>
      <w:r w:rsidR="00E57C3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в абзаце втором пункта </w:t>
      </w:r>
      <w:r w:rsidRPr="00732992"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22 настоящего раздела административного регламента.</w:t>
      </w:r>
    </w:p>
    <w:bookmarkEnd w:id="19"/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 xml:space="preserve">в форме электронного документа, подписанного </w:t>
      </w:r>
      <w:hyperlink r:id="rId11" w:history="1">
        <w:r w:rsidRPr="00FA0FF8">
          <w:rPr>
            <w:rFonts w:ascii="Times New Roman" w:eastAsia="Calibri" w:hAnsi="Times New Roman" w:cs="Times New Roman"/>
            <w:sz w:val="28"/>
            <w:szCs w:val="28"/>
          </w:rPr>
          <w:t>электронной подписью</w:t>
        </w:r>
      </w:hyperlink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на рассмотрение жалобы должностного лица </w:t>
      </w:r>
      <w:r w:rsidR="00E57C3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Pr="00FA0FF8">
        <w:rPr>
          <w:rFonts w:ascii="Times New Roman" w:eastAsia="Calibri" w:hAnsi="Times New Roman" w:cs="Times New Roman"/>
          <w:sz w:val="28"/>
          <w:szCs w:val="28"/>
        </w:rPr>
        <w:t>и (или) уполномоченного на рассмотрение жалобы органа, вид которой установлен законодательством Российской Федерации.</w:t>
      </w:r>
    </w:p>
    <w:p w:rsidR="00FA0FF8" w:rsidRPr="00FA0FF8" w:rsidRDefault="00732992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sub_1523"/>
      <w:r w:rsidRPr="00732992"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24. Уполномоченный на рассмотрение жалобы орган, должностное лицо отказывает в удовлетворении жалобы в следующих случаях:</w:t>
      </w:r>
    </w:p>
    <w:bookmarkEnd w:id="20"/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- наличие вступившего в законную силу решения суда, арбитражного суда       по жалобе о том же предмете и по тем же основаниям;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наличие решения по жалобе, принятого ранее в соответствии </w:t>
      </w:r>
      <w:r w:rsidR="00E57C3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с требованиями настоящего раздела административного регламента </w:t>
      </w:r>
      <w:r w:rsidR="00E57C3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FA0FF8">
        <w:rPr>
          <w:rFonts w:ascii="Times New Roman" w:eastAsia="Calibri" w:hAnsi="Times New Roman" w:cs="Times New Roman"/>
          <w:sz w:val="28"/>
          <w:szCs w:val="28"/>
        </w:rPr>
        <w:t>в</w:t>
      </w:r>
      <w:r w:rsidR="00E57C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 отношении</w:t>
      </w:r>
      <w:proofErr w:type="gramEnd"/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 того же заявителя и по тому же предмету жалобы.</w:t>
      </w:r>
    </w:p>
    <w:p w:rsidR="00FA0FF8" w:rsidRPr="00FA0FF8" w:rsidRDefault="00732992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sub_1524"/>
      <w:r w:rsidRPr="00732992"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25.</w:t>
      </w:r>
      <w:r w:rsidR="00FA0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Уполномоченный на рассмотрение жалобы орган, должностное лицо вправе оставить жалобу без ответа в следующих случаях:</w:t>
      </w:r>
    </w:p>
    <w:bookmarkEnd w:id="21"/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</w:t>
      </w:r>
      <w:r w:rsidRPr="00FA0FF8">
        <w:rPr>
          <w:rFonts w:ascii="Times New Roman" w:eastAsia="Calibri" w:hAnsi="Times New Roman" w:cs="Times New Roman"/>
          <w:sz w:val="28"/>
          <w:szCs w:val="28"/>
        </w:rPr>
        <w:br/>
        <w:t>указанные в жалобе.</w:t>
      </w:r>
    </w:p>
    <w:p w:rsidR="00FA0FF8" w:rsidRPr="00FA0FF8" w:rsidRDefault="00FA0FF8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FF8">
        <w:rPr>
          <w:rFonts w:ascii="Times New Roman" w:eastAsia="Calibri" w:hAnsi="Times New Roman" w:cs="Times New Roman"/>
          <w:sz w:val="28"/>
          <w:szCs w:val="28"/>
        </w:rPr>
        <w:t>Уполномоченный на рассмотрение жалобы орган, должностное лицо сообщает заявителю об оставлении жалобы без ответа в течение трех рабочих дней со дня регистрации жалобы.</w:t>
      </w:r>
    </w:p>
    <w:p w:rsidR="00FA0FF8" w:rsidRPr="00FA0FF8" w:rsidRDefault="00732992" w:rsidP="00FA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sub_1525"/>
      <w:r w:rsidRPr="00732992">
        <w:rPr>
          <w:rFonts w:ascii="Times New Roman" w:eastAsia="Calibri" w:hAnsi="Times New Roman" w:cs="Times New Roman"/>
          <w:sz w:val="28"/>
          <w:szCs w:val="28"/>
        </w:rPr>
        <w:t>5.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>26.</w:t>
      </w:r>
      <w:r w:rsidR="00FA0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t xml:space="preserve">Все решения и действия (бездействие) органа, предоставляющего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br/>
        <w:t xml:space="preserve">муниципальную услугу, его структурных подразделений и должностных лиц, муниципальных служащих заявитель вправе оспорить в судебном порядке  </w:t>
      </w:r>
      <w:r w:rsidR="00FA0FF8" w:rsidRPr="00FA0FF8">
        <w:rPr>
          <w:rFonts w:ascii="Times New Roman" w:eastAsia="Calibri" w:hAnsi="Times New Roman" w:cs="Times New Roman"/>
          <w:sz w:val="28"/>
          <w:szCs w:val="28"/>
        </w:rPr>
        <w:br/>
        <w:t>в соответствии с законодательством Российской Федерации.</w:t>
      </w:r>
      <w:bookmarkEnd w:id="22"/>
    </w:p>
    <w:p w:rsidR="00B04F7F" w:rsidRPr="00B04F7F" w:rsidRDefault="00B04F7F" w:rsidP="00B04F7F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F7F">
        <w:rPr>
          <w:rFonts w:ascii="Times New Roman" w:eastAsia="Calibri" w:hAnsi="Times New Roman" w:cs="Times New Roman"/>
          <w:sz w:val="28"/>
          <w:szCs w:val="28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B04F7F" w:rsidRPr="00B04F7F" w:rsidRDefault="00B04F7F" w:rsidP="00B04F7F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F7F">
        <w:rPr>
          <w:rFonts w:ascii="Times New Roman" w:eastAsia="Calibri" w:hAnsi="Times New Roman" w:cs="Times New Roman"/>
          <w:sz w:val="28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B04F7F" w:rsidRPr="00B04F7F" w:rsidRDefault="00B04F7F" w:rsidP="00B04F7F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F7F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B04F7F" w:rsidRDefault="00C10496" w:rsidP="00C10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04F7F" w:rsidRPr="00B04F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возложить на заместителя Главы города, курирующего сферу</w:t>
      </w:r>
      <w:r w:rsidR="00B04F7F"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хозяйства, природопользования и</w:t>
      </w:r>
      <w:r w:rsidR="0076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4F7F"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экологии, управления имуществом, находящимся в муниципальной собственности.</w:t>
      </w:r>
    </w:p>
    <w:p w:rsidR="00C10496" w:rsidRDefault="00C10496" w:rsidP="00483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EFC" w:rsidRDefault="00483EFC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6" w:rsidRPr="00C10496" w:rsidRDefault="00E57C30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_GoBack"/>
      <w:bookmarkEnd w:id="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</w:t>
      </w:r>
      <w:r w:rsidR="00483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="00483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3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3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3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3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3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3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А.С. Филатов</w:t>
      </w:r>
    </w:p>
    <w:p w:rsidR="00C10496" w:rsidRPr="00C10496" w:rsidRDefault="00C10496" w:rsidP="00C10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0496" w:rsidRPr="00C10496" w:rsidSect="00093585">
          <w:headerReference w:type="default" r:id="rId12"/>
          <w:headerReference w:type="first" r:id="rId13"/>
          <w:pgSz w:w="11906" w:h="16838"/>
          <w:pgMar w:top="851" w:right="624" w:bottom="1134" w:left="1701" w:header="709" w:footer="709" w:gutter="0"/>
          <w:pgNumType w:start="1"/>
          <w:cols w:space="720"/>
          <w:titlePg/>
          <w:docGrid w:linePitch="299"/>
        </w:sectPr>
      </w:pPr>
    </w:p>
    <w:p w:rsidR="00C10496" w:rsidRPr="00C10496" w:rsidRDefault="00C10496" w:rsidP="00C1049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C10496" w:rsidRPr="00C10496" w:rsidRDefault="00C10496" w:rsidP="00C10496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7"/>
        <w:gridCol w:w="2760"/>
        <w:gridCol w:w="1560"/>
        <w:gridCol w:w="1519"/>
      </w:tblGrid>
      <w:tr w:rsidR="00C10496" w:rsidRPr="00C10496" w:rsidTr="000A24BD">
        <w:trPr>
          <w:cantSplit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(возможные замечания)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согласования документов</w:t>
            </w:r>
          </w:p>
        </w:tc>
      </w:tr>
      <w:tr w:rsidR="00C10496" w:rsidRPr="00C10496" w:rsidTr="000A24BD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</w:t>
            </w:r>
          </w:p>
          <w:p w:rsidR="00C10496" w:rsidRPr="00C10496" w:rsidRDefault="00E57C30" w:rsidP="00C1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Томазова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C10496" w:rsidRPr="00C10496" w:rsidTr="000A24BD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управление </w:t>
            </w:r>
          </w:p>
          <w:p w:rsidR="00C10496" w:rsidRPr="00C10496" w:rsidRDefault="006D0678" w:rsidP="00C1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Кураева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C10496" w:rsidRPr="00C10496" w:rsidTr="000A24BD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отдела социально – экономического прогнозирования 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С.Г. </w:t>
            </w:r>
            <w:proofErr w:type="spellStart"/>
            <w:r w:rsidRPr="00C104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Мединцева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C10496" w:rsidRPr="00C10496" w:rsidTr="000A24BD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15" w:rsidRDefault="00C10496" w:rsidP="00C1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учёта 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распределения жилья 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А.Ю. Шевченко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C10496" w:rsidRPr="00C10496" w:rsidRDefault="00C10496" w:rsidP="00C104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</w:tbl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0496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Рассылка:</w:t>
      </w:r>
    </w:p>
    <w:p w:rsidR="00C10496" w:rsidRPr="00C10496" w:rsidRDefault="00C10496" w:rsidP="00C1049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учёта и распределения жилья</w:t>
      </w:r>
      <w:r w:rsidR="0066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экз.;</w:t>
      </w:r>
    </w:p>
    <w:p w:rsidR="00C10496" w:rsidRPr="00C10496" w:rsidRDefault="00C10496" w:rsidP="00C10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документационного и информационного МКУ «Наш город»</w:t>
      </w:r>
      <w:r w:rsidR="0066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экз.;</w:t>
      </w:r>
    </w:p>
    <w:p w:rsidR="00C10496" w:rsidRPr="00C10496" w:rsidRDefault="00C10496" w:rsidP="00C10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  <w:r w:rsidR="0066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</w:t>
      </w:r>
      <w:proofErr w:type="spellStart"/>
      <w:r w:rsidR="006651D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r w:rsidR="006651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0496" w:rsidRPr="00C10496" w:rsidRDefault="00C10496" w:rsidP="00C10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система «Гарант»</w:t>
      </w:r>
    </w:p>
    <w:p w:rsidR="00C10496" w:rsidRPr="00C10496" w:rsidRDefault="00C10496" w:rsidP="00C1049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96" w:rsidRP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96" w:rsidRDefault="00C10496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9D5" w:rsidRDefault="007639D5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9D5" w:rsidRDefault="007639D5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9D5" w:rsidRDefault="007639D5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9D5" w:rsidRDefault="007639D5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9D5" w:rsidRDefault="007639D5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9D5" w:rsidRDefault="007639D5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9D5" w:rsidRDefault="007639D5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9D5" w:rsidRDefault="007639D5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C30" w:rsidRDefault="00E57C30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868" w:rsidRDefault="00FE0868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868" w:rsidRDefault="00FE0868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C30" w:rsidRPr="00E57C30" w:rsidRDefault="00E57C30" w:rsidP="00E57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Исполнитель: </w:t>
      </w:r>
    </w:p>
    <w:p w:rsidR="00E57C30" w:rsidRPr="00E57C30" w:rsidRDefault="00E57C30" w:rsidP="00E57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C30">
        <w:rPr>
          <w:rFonts w:ascii="Times New Roman" w:eastAsia="Times New Roman" w:hAnsi="Times New Roman" w:cs="Times New Roman"/>
          <w:sz w:val="20"/>
          <w:szCs w:val="20"/>
          <w:lang w:eastAsia="ru-RU"/>
        </w:rPr>
        <w:t>Пузырей Кристина Евгеньевна,</w:t>
      </w:r>
    </w:p>
    <w:p w:rsidR="00E57C30" w:rsidRPr="00E57C30" w:rsidRDefault="00E57C30" w:rsidP="00E57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C30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 отдела учета и оформления</w:t>
      </w:r>
    </w:p>
    <w:p w:rsidR="00E57C30" w:rsidRPr="00E57C30" w:rsidRDefault="00E57C30" w:rsidP="00E57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специализированного жилищного фонда, обмена </w:t>
      </w:r>
    </w:p>
    <w:p w:rsidR="00E57C30" w:rsidRPr="00E57C30" w:rsidRDefault="00E57C30" w:rsidP="00E57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C30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жилья управления учёта и распределения жилья,</w:t>
      </w:r>
    </w:p>
    <w:p w:rsidR="00E57C30" w:rsidRDefault="00E57C30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C3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(3462) 52-57-03</w:t>
      </w:r>
    </w:p>
    <w:p w:rsidR="00FE0868" w:rsidRPr="00E57C30" w:rsidRDefault="00E57C30" w:rsidP="00C1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Pr="00E57C30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E57C30">
        <w:rPr>
          <w:rFonts w:ascii="Times New Roman" w:eastAsia="Times New Roman" w:hAnsi="Times New Roman" w:cs="Times New Roman"/>
          <w:sz w:val="20"/>
          <w:szCs w:val="20"/>
          <w:lang w:eastAsia="ru-RU"/>
        </w:rPr>
        <w:t>.2021</w:t>
      </w:r>
    </w:p>
    <w:sectPr w:rsidR="00FE0868" w:rsidRPr="00E57C30" w:rsidSect="00874C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7D2" w:rsidRDefault="006017D2" w:rsidP="006017D2">
      <w:pPr>
        <w:spacing w:after="0" w:line="240" w:lineRule="auto"/>
      </w:pPr>
      <w:r>
        <w:separator/>
      </w:r>
    </w:p>
  </w:endnote>
  <w:endnote w:type="continuationSeparator" w:id="0">
    <w:p w:rsidR="006017D2" w:rsidRDefault="006017D2" w:rsidP="0060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7D2" w:rsidRDefault="006017D2" w:rsidP="006017D2">
      <w:pPr>
        <w:spacing w:after="0" w:line="240" w:lineRule="auto"/>
      </w:pPr>
      <w:r>
        <w:separator/>
      </w:r>
    </w:p>
  </w:footnote>
  <w:footnote w:type="continuationSeparator" w:id="0">
    <w:p w:rsidR="006017D2" w:rsidRDefault="006017D2" w:rsidP="00601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566350"/>
      <w:docPartObj>
        <w:docPartGallery w:val="Page Numbers (Top of Page)"/>
        <w:docPartUnique/>
      </w:docPartObj>
    </w:sdtPr>
    <w:sdtEndPr/>
    <w:sdtContent>
      <w:p w:rsidR="00093585" w:rsidRDefault="000935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92">
          <w:rPr>
            <w:noProof/>
          </w:rPr>
          <w:t>2</w:t>
        </w:r>
        <w:r>
          <w:fldChar w:fldCharType="end"/>
        </w:r>
      </w:p>
    </w:sdtContent>
  </w:sdt>
  <w:p w:rsidR="00093585" w:rsidRDefault="000935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585" w:rsidRDefault="00093585" w:rsidP="00093585">
    <w:pPr>
      <w:pStyle w:val="a3"/>
    </w:pPr>
  </w:p>
  <w:p w:rsidR="00093585" w:rsidRDefault="000935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13D42"/>
    <w:multiLevelType w:val="hybridMultilevel"/>
    <w:tmpl w:val="E4CC0348"/>
    <w:lvl w:ilvl="0" w:tplc="A52C3378">
      <w:start w:val="1"/>
      <w:numFmt w:val="decimal"/>
      <w:lvlText w:val="%1)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96"/>
    <w:rsid w:val="00093585"/>
    <w:rsid w:val="000E0C37"/>
    <w:rsid w:val="000E7BA6"/>
    <w:rsid w:val="000F4D45"/>
    <w:rsid w:val="00123330"/>
    <w:rsid w:val="001522BE"/>
    <w:rsid w:val="001B09A8"/>
    <w:rsid w:val="001D6F8D"/>
    <w:rsid w:val="00271B80"/>
    <w:rsid w:val="0028540A"/>
    <w:rsid w:val="002A6FD4"/>
    <w:rsid w:val="002C6564"/>
    <w:rsid w:val="0033576B"/>
    <w:rsid w:val="0034641D"/>
    <w:rsid w:val="00376FF1"/>
    <w:rsid w:val="00395256"/>
    <w:rsid w:val="003C0C0A"/>
    <w:rsid w:val="003D3052"/>
    <w:rsid w:val="00483EFC"/>
    <w:rsid w:val="00531134"/>
    <w:rsid w:val="00572C05"/>
    <w:rsid w:val="005C401A"/>
    <w:rsid w:val="005C5C07"/>
    <w:rsid w:val="006017D2"/>
    <w:rsid w:val="00647537"/>
    <w:rsid w:val="006651D0"/>
    <w:rsid w:val="00670436"/>
    <w:rsid w:val="00675174"/>
    <w:rsid w:val="006D0678"/>
    <w:rsid w:val="006E5E1D"/>
    <w:rsid w:val="006F2620"/>
    <w:rsid w:val="007009B4"/>
    <w:rsid w:val="00732992"/>
    <w:rsid w:val="007639D5"/>
    <w:rsid w:val="007B62B2"/>
    <w:rsid w:val="00830A8B"/>
    <w:rsid w:val="00874CC4"/>
    <w:rsid w:val="008D1F93"/>
    <w:rsid w:val="008F2DF4"/>
    <w:rsid w:val="008F574B"/>
    <w:rsid w:val="00961861"/>
    <w:rsid w:val="00975F23"/>
    <w:rsid w:val="009847AB"/>
    <w:rsid w:val="00A31B34"/>
    <w:rsid w:val="00A3410B"/>
    <w:rsid w:val="00A64246"/>
    <w:rsid w:val="00AA3FA5"/>
    <w:rsid w:val="00AA4EA8"/>
    <w:rsid w:val="00AD14A7"/>
    <w:rsid w:val="00AF5115"/>
    <w:rsid w:val="00B04F7F"/>
    <w:rsid w:val="00B473A6"/>
    <w:rsid w:val="00B6240C"/>
    <w:rsid w:val="00B812D3"/>
    <w:rsid w:val="00C10496"/>
    <w:rsid w:val="00C312F6"/>
    <w:rsid w:val="00C42F4E"/>
    <w:rsid w:val="00C64BFB"/>
    <w:rsid w:val="00CF6315"/>
    <w:rsid w:val="00D23166"/>
    <w:rsid w:val="00D85529"/>
    <w:rsid w:val="00D95D99"/>
    <w:rsid w:val="00DA0101"/>
    <w:rsid w:val="00DD152F"/>
    <w:rsid w:val="00DE0FF6"/>
    <w:rsid w:val="00E1422D"/>
    <w:rsid w:val="00E57C30"/>
    <w:rsid w:val="00E67273"/>
    <w:rsid w:val="00E67538"/>
    <w:rsid w:val="00E70ECE"/>
    <w:rsid w:val="00F84AAF"/>
    <w:rsid w:val="00FA0FF8"/>
    <w:rsid w:val="00FB1D50"/>
    <w:rsid w:val="00FE0868"/>
    <w:rsid w:val="00FE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796A"/>
  <w15:chartTrackingRefBased/>
  <w15:docId w15:val="{57853D3F-B171-479A-AD69-F7DCB67C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0496"/>
  </w:style>
  <w:style w:type="character" w:styleId="a5">
    <w:name w:val="Hyperlink"/>
    <w:basedOn w:val="a0"/>
    <w:uiPriority w:val="99"/>
    <w:unhideWhenUsed/>
    <w:rsid w:val="008F2DF4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601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17D2"/>
  </w:style>
  <w:style w:type="paragraph" w:styleId="a8">
    <w:name w:val="Balloon Text"/>
    <w:basedOn w:val="a"/>
    <w:link w:val="a9"/>
    <w:uiPriority w:val="99"/>
    <w:semiHidden/>
    <w:unhideWhenUsed/>
    <w:rsid w:val="00346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641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35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36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71E40D6D7A99807231C75EEA691A4831891667814F5A316734273114EB1AF580815BB52DDB8E43EC057B34855225991Cx5H1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77515.1102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70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BDA6F-0509-4EC9-8FCE-2D9921A2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4218</Words>
  <Characters>24045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Пузырей Кристина Евгеньевна</cp:lastModifiedBy>
  <cp:revision>12</cp:revision>
  <cp:lastPrinted>2021-05-11T07:36:00Z</cp:lastPrinted>
  <dcterms:created xsi:type="dcterms:W3CDTF">2021-02-19T09:46:00Z</dcterms:created>
  <dcterms:modified xsi:type="dcterms:W3CDTF">2021-05-24T04:25:00Z</dcterms:modified>
</cp:coreProperties>
</file>