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2"/>
      </w:tblGrid>
      <w:tr w:rsidR="00E13C9D" w:rsidTr="00B73128">
        <w:tc>
          <w:tcPr>
            <w:tcW w:w="5387"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4252" w:type="dxa"/>
          </w:tcPr>
          <w:p w:rsidR="00B73128" w:rsidRPr="005750D6" w:rsidRDefault="00BE0928" w:rsidP="005750D6">
            <w:pPr>
              <w:pStyle w:val="a5"/>
              <w:ind w:left="737"/>
              <w:jc w:val="both"/>
              <w:rPr>
                <w:rFonts w:ascii="Times New Roman" w:hAnsi="Times New Roman"/>
                <w:sz w:val="24"/>
                <w:szCs w:val="24"/>
              </w:rPr>
            </w:pPr>
            <w:r w:rsidRPr="005750D6">
              <w:rPr>
                <w:rFonts w:ascii="Times New Roman" w:hAnsi="Times New Roman"/>
                <w:sz w:val="24"/>
                <w:szCs w:val="24"/>
              </w:rPr>
              <w:t>Проект</w:t>
            </w:r>
          </w:p>
          <w:p w:rsidR="00B73128" w:rsidRPr="005750D6" w:rsidRDefault="00AE70C9" w:rsidP="005750D6">
            <w:pPr>
              <w:pStyle w:val="a5"/>
              <w:ind w:left="737"/>
              <w:jc w:val="both"/>
              <w:rPr>
                <w:rFonts w:ascii="Times New Roman" w:hAnsi="Times New Roman"/>
                <w:sz w:val="24"/>
                <w:szCs w:val="24"/>
              </w:rPr>
            </w:pPr>
            <w:r w:rsidRPr="005750D6">
              <w:rPr>
                <w:rFonts w:ascii="Times New Roman" w:hAnsi="Times New Roman"/>
                <w:sz w:val="24"/>
                <w:szCs w:val="24"/>
              </w:rPr>
              <w:t>п</w:t>
            </w:r>
            <w:r w:rsidR="00E13C9D" w:rsidRPr="005750D6">
              <w:rPr>
                <w:rFonts w:ascii="Times New Roman" w:hAnsi="Times New Roman"/>
                <w:sz w:val="24"/>
                <w:szCs w:val="24"/>
              </w:rPr>
              <w:t>одготовлен</w:t>
            </w:r>
            <w:r w:rsidRPr="005750D6">
              <w:rPr>
                <w:rFonts w:ascii="Times New Roman" w:hAnsi="Times New Roman"/>
                <w:sz w:val="24"/>
                <w:szCs w:val="24"/>
              </w:rPr>
              <w:t xml:space="preserve"> </w:t>
            </w:r>
            <w:r w:rsidR="00E13C9D" w:rsidRPr="005750D6">
              <w:rPr>
                <w:rFonts w:ascii="Times New Roman" w:hAnsi="Times New Roman"/>
                <w:sz w:val="24"/>
                <w:szCs w:val="24"/>
              </w:rPr>
              <w:t>управлением уч</w:t>
            </w:r>
            <w:r w:rsidR="004E230E" w:rsidRPr="005750D6">
              <w:rPr>
                <w:rFonts w:ascii="Times New Roman" w:hAnsi="Times New Roman"/>
                <w:sz w:val="24"/>
                <w:szCs w:val="24"/>
              </w:rPr>
              <w:t>ё</w:t>
            </w:r>
            <w:r w:rsidR="00E13C9D" w:rsidRPr="005750D6">
              <w:rPr>
                <w:rFonts w:ascii="Times New Roman" w:hAnsi="Times New Roman"/>
                <w:sz w:val="24"/>
                <w:szCs w:val="24"/>
              </w:rPr>
              <w:t xml:space="preserve">та </w:t>
            </w:r>
          </w:p>
          <w:p w:rsidR="003357B6" w:rsidRPr="005750D6" w:rsidRDefault="00E13C9D" w:rsidP="005750D6">
            <w:pPr>
              <w:pStyle w:val="a5"/>
              <w:ind w:left="737"/>
              <w:jc w:val="both"/>
              <w:rPr>
                <w:rFonts w:ascii="Times New Roman" w:hAnsi="Times New Roman"/>
                <w:sz w:val="24"/>
                <w:szCs w:val="24"/>
              </w:rPr>
            </w:pPr>
            <w:r w:rsidRPr="005750D6">
              <w:rPr>
                <w:rFonts w:ascii="Times New Roman" w:hAnsi="Times New Roman"/>
                <w:sz w:val="24"/>
                <w:szCs w:val="24"/>
              </w:rPr>
              <w:t>и распределения жилья</w:t>
            </w:r>
            <w:r w:rsidR="00457A2D" w:rsidRPr="005750D6">
              <w:rPr>
                <w:rFonts w:ascii="Times New Roman" w:hAnsi="Times New Roman"/>
                <w:sz w:val="24"/>
                <w:szCs w:val="24"/>
              </w:rPr>
              <w:t xml:space="preserve">                </w:t>
            </w:r>
          </w:p>
          <w:p w:rsidR="0035057D" w:rsidRPr="00D96BA9" w:rsidRDefault="005750D6" w:rsidP="005E2890">
            <w:pPr>
              <w:pStyle w:val="a5"/>
              <w:ind w:left="737"/>
              <w:jc w:val="both"/>
              <w:rPr>
                <w:rFonts w:ascii="Times New Roman" w:hAnsi="Times New Roman"/>
                <w:b/>
                <w:sz w:val="24"/>
                <w:szCs w:val="24"/>
              </w:rPr>
            </w:pPr>
            <w:r w:rsidRPr="005750D6">
              <w:rPr>
                <w:rFonts w:ascii="Times New Roman" w:hAnsi="Times New Roman"/>
                <w:sz w:val="24"/>
                <w:szCs w:val="24"/>
              </w:rPr>
              <w:t xml:space="preserve">(новая редакция от </w:t>
            </w:r>
            <w:r w:rsidR="005E2890">
              <w:rPr>
                <w:rFonts w:ascii="Times New Roman" w:hAnsi="Times New Roman"/>
                <w:sz w:val="24"/>
                <w:szCs w:val="24"/>
              </w:rPr>
              <w:t>04.03.202</w:t>
            </w:r>
            <w:r w:rsidRPr="005750D6">
              <w:rPr>
                <w:rFonts w:ascii="Times New Roman" w:hAnsi="Times New Roman"/>
                <w:sz w:val="24"/>
                <w:szCs w:val="24"/>
              </w:rPr>
              <w:t>1)</w:t>
            </w:r>
          </w:p>
        </w:tc>
      </w:tr>
    </w:tbl>
    <w:p w:rsidR="00694E5D" w:rsidRDefault="002765D1" w:rsidP="00E13C9D">
      <w:pPr>
        <w:pStyle w:val="a5"/>
        <w:jc w:val="both"/>
        <w:rPr>
          <w:rFonts w:ascii="Times New Roman" w:hAnsi="Times New Roman"/>
          <w:sz w:val="24"/>
          <w:szCs w:val="24"/>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C83B2D" w:rsidRDefault="00C83B2D" w:rsidP="00E13C9D">
      <w:pPr>
        <w:pStyle w:val="a5"/>
        <w:jc w:val="both"/>
        <w:rPr>
          <w:b/>
        </w:rPr>
      </w:pPr>
    </w:p>
    <w:p w:rsidR="00694E5D" w:rsidRPr="00EE5AEB" w:rsidRDefault="00694E5D" w:rsidP="00694E5D">
      <w:pPr>
        <w:jc w:val="center"/>
        <w:rPr>
          <w:sz w:val="28"/>
          <w:szCs w:val="28"/>
        </w:rPr>
      </w:pPr>
      <w:r w:rsidRPr="00EE5AEB">
        <w:rPr>
          <w:sz w:val="28"/>
          <w:szCs w:val="28"/>
        </w:rPr>
        <w:t>МУНИЦИПАЛЬНОЕ ОБРАЗОВАНИЕ</w:t>
      </w:r>
    </w:p>
    <w:p w:rsidR="00694E5D" w:rsidRDefault="00694E5D" w:rsidP="00694E5D">
      <w:pPr>
        <w:jc w:val="center"/>
        <w:rPr>
          <w:sz w:val="28"/>
          <w:szCs w:val="28"/>
        </w:rPr>
      </w:pPr>
      <w:r w:rsidRPr="00EE5AEB">
        <w:rPr>
          <w:sz w:val="28"/>
          <w:szCs w:val="28"/>
        </w:rPr>
        <w:t>ГОРОДСКОЙ ОКРУГ СУРГУТ</w:t>
      </w:r>
    </w:p>
    <w:p w:rsidR="007F4252" w:rsidRPr="00EE5AEB" w:rsidRDefault="007F4252" w:rsidP="00694E5D">
      <w:pPr>
        <w:jc w:val="center"/>
        <w:rPr>
          <w:sz w:val="28"/>
          <w:szCs w:val="28"/>
        </w:rPr>
      </w:pPr>
      <w:r>
        <w:rPr>
          <w:sz w:val="28"/>
          <w:szCs w:val="28"/>
        </w:rPr>
        <w:t xml:space="preserve">ХАНТЫ-МАНСИЙСКОГО АВТОНОМНОГО ОКРУГА – ЮГРЫ </w:t>
      </w:r>
    </w:p>
    <w:p w:rsidR="00694E5D" w:rsidRPr="00EE5AEB"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АДМИНИСТРАЦИЯ ГОРОДА</w:t>
      </w:r>
    </w:p>
    <w:p w:rsidR="00694E5D" w:rsidRPr="00056556" w:rsidRDefault="00694E5D" w:rsidP="00694E5D">
      <w:pPr>
        <w:jc w:val="center"/>
        <w:rPr>
          <w:sz w:val="28"/>
          <w:szCs w:val="28"/>
        </w:rPr>
      </w:pPr>
    </w:p>
    <w:p w:rsidR="00694E5D" w:rsidRDefault="00694E5D" w:rsidP="00694E5D">
      <w:pPr>
        <w:jc w:val="center"/>
        <w:rPr>
          <w:sz w:val="28"/>
          <w:szCs w:val="28"/>
        </w:rPr>
      </w:pPr>
      <w:r w:rsidRPr="00056556">
        <w:rPr>
          <w:sz w:val="28"/>
          <w:szCs w:val="28"/>
        </w:rPr>
        <w:t>ПОСТАНОВЛЕНИЕ</w:t>
      </w:r>
    </w:p>
    <w:p w:rsidR="002D0943" w:rsidRPr="00056556" w:rsidRDefault="002D0943" w:rsidP="00694E5D">
      <w:pPr>
        <w:jc w:val="center"/>
        <w:rPr>
          <w:sz w:val="28"/>
          <w:szCs w:val="28"/>
        </w:rPr>
      </w:pPr>
    </w:p>
    <w:p w:rsidR="002D0943" w:rsidRDefault="002D0943" w:rsidP="002D0943">
      <w:pPr>
        <w:ind w:right="-1"/>
        <w:jc w:val="both"/>
        <w:rPr>
          <w:rFonts w:eastAsia="Calibri"/>
          <w:sz w:val="28"/>
          <w:szCs w:val="28"/>
        </w:rPr>
      </w:pPr>
      <w:r>
        <w:rPr>
          <w:rFonts w:eastAsia="Calibri"/>
          <w:sz w:val="28"/>
          <w:szCs w:val="28"/>
        </w:rPr>
        <w:t xml:space="preserve">О внесении изменений </w:t>
      </w:r>
    </w:p>
    <w:p w:rsidR="002D0943" w:rsidRDefault="002D0943" w:rsidP="002D0943">
      <w:pPr>
        <w:ind w:right="-1"/>
        <w:jc w:val="both"/>
        <w:rPr>
          <w:rFonts w:eastAsia="Calibri"/>
          <w:sz w:val="28"/>
          <w:szCs w:val="28"/>
        </w:rPr>
      </w:pPr>
      <w:r>
        <w:rPr>
          <w:rFonts w:eastAsia="Calibri"/>
          <w:sz w:val="28"/>
          <w:szCs w:val="28"/>
        </w:rPr>
        <w:t xml:space="preserve">в постановление Администрации </w:t>
      </w:r>
    </w:p>
    <w:p w:rsidR="002D0943" w:rsidRDefault="002D0943" w:rsidP="002D0943">
      <w:pPr>
        <w:ind w:right="-1"/>
        <w:jc w:val="both"/>
        <w:rPr>
          <w:rFonts w:eastAsia="Calibri"/>
          <w:sz w:val="28"/>
          <w:szCs w:val="28"/>
        </w:rPr>
      </w:pPr>
      <w:r>
        <w:rPr>
          <w:rFonts w:eastAsia="Calibri"/>
          <w:sz w:val="28"/>
          <w:szCs w:val="28"/>
        </w:rPr>
        <w:t xml:space="preserve">города от 16.09.2015 № 6457 «Об </w:t>
      </w:r>
    </w:p>
    <w:p w:rsidR="002D0943" w:rsidRDefault="002D0943" w:rsidP="002D0943">
      <w:pPr>
        <w:ind w:right="-1"/>
        <w:jc w:val="both"/>
        <w:rPr>
          <w:rFonts w:eastAsia="Calibri"/>
          <w:sz w:val="28"/>
          <w:szCs w:val="28"/>
        </w:rPr>
      </w:pPr>
      <w:r>
        <w:rPr>
          <w:rFonts w:eastAsia="Calibri"/>
          <w:sz w:val="28"/>
          <w:szCs w:val="28"/>
        </w:rPr>
        <w:t xml:space="preserve">утверждении административного </w:t>
      </w:r>
    </w:p>
    <w:p w:rsidR="002D0943" w:rsidRDefault="002D0943" w:rsidP="002D0943">
      <w:pPr>
        <w:ind w:right="-1"/>
        <w:jc w:val="both"/>
        <w:rPr>
          <w:rFonts w:eastAsia="Calibri"/>
          <w:sz w:val="28"/>
          <w:szCs w:val="28"/>
        </w:rPr>
      </w:pPr>
      <w:r>
        <w:rPr>
          <w:rFonts w:eastAsia="Calibri"/>
          <w:sz w:val="28"/>
          <w:szCs w:val="28"/>
        </w:rPr>
        <w:t xml:space="preserve">регламента предоставления </w:t>
      </w:r>
    </w:p>
    <w:p w:rsidR="002D0943" w:rsidRDefault="002D0943" w:rsidP="002D0943">
      <w:pPr>
        <w:tabs>
          <w:tab w:val="left" w:pos="4395"/>
        </w:tabs>
        <w:ind w:right="-1"/>
        <w:jc w:val="both"/>
        <w:rPr>
          <w:rFonts w:eastAsia="Calibri"/>
          <w:sz w:val="28"/>
          <w:szCs w:val="28"/>
        </w:rPr>
      </w:pPr>
      <w:r>
        <w:rPr>
          <w:rFonts w:eastAsia="Calibri"/>
          <w:sz w:val="28"/>
          <w:szCs w:val="28"/>
        </w:rPr>
        <w:t xml:space="preserve">муниципальной услуги </w:t>
      </w:r>
    </w:p>
    <w:p w:rsidR="002D0943" w:rsidRDefault="002D0943" w:rsidP="002D0943">
      <w:pPr>
        <w:tabs>
          <w:tab w:val="left" w:pos="4395"/>
        </w:tabs>
        <w:ind w:right="-1"/>
        <w:jc w:val="both"/>
        <w:rPr>
          <w:rFonts w:eastAsia="Calibri"/>
          <w:sz w:val="28"/>
          <w:szCs w:val="28"/>
        </w:rPr>
      </w:pPr>
      <w:r>
        <w:rPr>
          <w:rFonts w:eastAsia="Calibri"/>
          <w:sz w:val="28"/>
          <w:szCs w:val="28"/>
        </w:rPr>
        <w:t xml:space="preserve">«Предоставление жилых помещений </w:t>
      </w:r>
    </w:p>
    <w:p w:rsidR="002D0943" w:rsidRDefault="002D0943" w:rsidP="002D0943">
      <w:pPr>
        <w:tabs>
          <w:tab w:val="left" w:pos="4395"/>
        </w:tabs>
        <w:ind w:right="-1"/>
        <w:jc w:val="both"/>
        <w:rPr>
          <w:rFonts w:eastAsia="Calibri"/>
          <w:sz w:val="28"/>
          <w:szCs w:val="28"/>
        </w:rPr>
      </w:pPr>
      <w:r>
        <w:rPr>
          <w:rFonts w:eastAsia="Calibri"/>
          <w:sz w:val="28"/>
          <w:szCs w:val="28"/>
        </w:rPr>
        <w:t xml:space="preserve">муниципального жилищного фонда </w:t>
      </w:r>
    </w:p>
    <w:p w:rsidR="002D0943" w:rsidRDefault="002D0943" w:rsidP="002D0943">
      <w:pPr>
        <w:tabs>
          <w:tab w:val="left" w:pos="4395"/>
        </w:tabs>
        <w:ind w:right="-1"/>
        <w:jc w:val="both"/>
        <w:rPr>
          <w:rFonts w:eastAsia="Calibri"/>
          <w:sz w:val="28"/>
          <w:szCs w:val="28"/>
        </w:rPr>
      </w:pPr>
      <w:r>
        <w:rPr>
          <w:rFonts w:eastAsia="Calibri"/>
          <w:sz w:val="28"/>
          <w:szCs w:val="28"/>
        </w:rPr>
        <w:t>коммерческого использования»</w:t>
      </w:r>
    </w:p>
    <w:p w:rsidR="002D0943" w:rsidRDefault="002D0943" w:rsidP="002D0943">
      <w:pPr>
        <w:ind w:right="-1" w:firstLine="567"/>
        <w:jc w:val="both"/>
        <w:rPr>
          <w:rFonts w:eastAsia="Calibri"/>
          <w:szCs w:val="28"/>
        </w:rPr>
      </w:pPr>
    </w:p>
    <w:p w:rsidR="002D0943" w:rsidRDefault="002D0943" w:rsidP="002D0943">
      <w:pPr>
        <w:pStyle w:val="a5"/>
        <w:ind w:right="-2" w:firstLine="709"/>
        <w:jc w:val="both"/>
        <w:rPr>
          <w:rFonts w:ascii="Times New Roman" w:hAnsi="Times New Roman"/>
          <w:sz w:val="28"/>
          <w:szCs w:val="28"/>
        </w:rPr>
      </w:pPr>
    </w:p>
    <w:p w:rsidR="002D0943" w:rsidRDefault="002D0943" w:rsidP="002D0943">
      <w:pPr>
        <w:pStyle w:val="a5"/>
        <w:ind w:right="-2"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3C0524">
        <w:rPr>
          <w:rFonts w:ascii="Times New Roman" w:hAnsi="Times New Roman"/>
          <w:sz w:val="28"/>
          <w:szCs w:val="28"/>
        </w:rPr>
        <w:t>Уставом муниципального образования городской округ Сургут Ханты-Мансий</w:t>
      </w:r>
      <w:r w:rsidR="003C0524">
        <w:rPr>
          <w:rFonts w:ascii="Times New Roman" w:hAnsi="Times New Roman"/>
          <w:sz w:val="28"/>
          <w:szCs w:val="28"/>
        </w:rPr>
        <w:t>-</w:t>
      </w:r>
      <w:r w:rsidR="003C0524">
        <w:rPr>
          <w:rFonts w:ascii="Times New Roman" w:hAnsi="Times New Roman"/>
          <w:sz w:val="28"/>
          <w:szCs w:val="28"/>
        </w:rPr>
        <w:t>ского автономного округа – Югры</w:t>
      </w:r>
      <w:r w:rsidR="003C0524">
        <w:rPr>
          <w:rFonts w:ascii="Times New Roman" w:hAnsi="Times New Roman"/>
          <w:sz w:val="28"/>
          <w:szCs w:val="28"/>
        </w:rPr>
        <w:t xml:space="preserve">, </w:t>
      </w:r>
      <w:r>
        <w:rPr>
          <w:rFonts w:ascii="Times New Roman" w:hAnsi="Times New Roman"/>
          <w:sz w:val="28"/>
          <w:szCs w:val="28"/>
        </w:rPr>
        <w:t>решени</w:t>
      </w:r>
      <w:r w:rsidR="005E2890">
        <w:rPr>
          <w:rFonts w:ascii="Times New Roman" w:hAnsi="Times New Roman"/>
          <w:sz w:val="28"/>
          <w:szCs w:val="28"/>
        </w:rPr>
        <w:t>ем</w:t>
      </w:r>
      <w:r>
        <w:rPr>
          <w:rFonts w:ascii="Times New Roman" w:hAnsi="Times New Roman"/>
          <w:sz w:val="28"/>
          <w:szCs w:val="28"/>
        </w:rPr>
        <w:t xml:space="preserve"> Думы </w:t>
      </w:r>
      <w:r w:rsidR="006D3FA5">
        <w:rPr>
          <w:rFonts w:ascii="Times New Roman" w:hAnsi="Times New Roman"/>
          <w:sz w:val="28"/>
          <w:szCs w:val="28"/>
        </w:rPr>
        <w:t xml:space="preserve">Сургута </w:t>
      </w:r>
      <w:r>
        <w:rPr>
          <w:rFonts w:ascii="Times New Roman" w:hAnsi="Times New Roman"/>
          <w:sz w:val="28"/>
          <w:szCs w:val="28"/>
        </w:rPr>
        <w:t>от 28.12.2005</w:t>
      </w:r>
      <w:r w:rsidR="003C0524">
        <w:rPr>
          <w:rFonts w:ascii="Times New Roman" w:hAnsi="Times New Roman"/>
          <w:sz w:val="28"/>
          <w:szCs w:val="28"/>
        </w:rPr>
        <w:t xml:space="preserve">                          </w:t>
      </w:r>
      <w:r>
        <w:rPr>
          <w:rFonts w:ascii="Times New Roman" w:hAnsi="Times New Roman"/>
          <w:sz w:val="28"/>
          <w:szCs w:val="28"/>
        </w:rPr>
        <w:t xml:space="preserve"> № 553-III ГД «Об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w:t>
      </w:r>
      <w:r w:rsidR="002F6006">
        <w:rPr>
          <w:rFonts w:ascii="Times New Roman" w:hAnsi="Times New Roman"/>
          <w:sz w:val="28"/>
          <w:szCs w:val="28"/>
        </w:rPr>
        <w:t xml:space="preserve"> </w:t>
      </w:r>
      <w:r>
        <w:rPr>
          <w:rFonts w:ascii="Times New Roman" w:hAnsi="Times New Roman"/>
          <w:sz w:val="28"/>
          <w:szCs w:val="28"/>
        </w:rPr>
        <w:t>в многоквартирных домах) в городе Сургуте»,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w:t>
      </w:r>
      <w:r w:rsidR="00F0617E">
        <w:rPr>
          <w:rFonts w:ascii="Times New Roman" w:hAnsi="Times New Roman"/>
          <w:sz w:val="28"/>
          <w:szCs w:val="28"/>
        </w:rPr>
        <w:t>ями</w:t>
      </w:r>
      <w:r>
        <w:rPr>
          <w:rFonts w:ascii="Times New Roman" w:hAnsi="Times New Roman"/>
          <w:sz w:val="28"/>
          <w:szCs w:val="28"/>
        </w:rPr>
        <w:t xml:space="preserve"> Администрации города от 30.12.2005 № 3686 «Об утверждении Регламента Администрации города»</w:t>
      </w:r>
      <w:r w:rsidR="00F0617E">
        <w:rPr>
          <w:rFonts w:ascii="Times New Roman" w:hAnsi="Times New Roman"/>
          <w:sz w:val="28"/>
          <w:szCs w:val="28"/>
        </w:rPr>
        <w:t>, 10.01.2017 № 01 «О передаче некоторый полномочий высшим должностным лицам Администрации города»</w:t>
      </w:r>
      <w:r>
        <w:rPr>
          <w:rFonts w:ascii="Times New Roman" w:hAnsi="Times New Roman"/>
          <w:sz w:val="28"/>
          <w:szCs w:val="28"/>
        </w:rPr>
        <w:t>:</w:t>
      </w:r>
    </w:p>
    <w:p w:rsidR="002D0943" w:rsidRDefault="002D0943" w:rsidP="002D0943">
      <w:pPr>
        <w:ind w:right="-1" w:firstLine="709"/>
        <w:jc w:val="both"/>
        <w:rPr>
          <w:sz w:val="28"/>
          <w:szCs w:val="28"/>
        </w:rPr>
      </w:pPr>
      <w:r>
        <w:rPr>
          <w:sz w:val="28"/>
          <w:szCs w:val="28"/>
        </w:rPr>
        <w:t>1. Внести в постановление Администрации города от 16.09.2015</w:t>
      </w:r>
      <w:r>
        <w:rPr>
          <w:rFonts w:eastAsia="Calibri"/>
          <w:sz w:val="28"/>
          <w:szCs w:val="28"/>
        </w:rPr>
        <w:t xml:space="preserve"> № 6457  «Об утверждении административного регламента предоставления </w:t>
      </w:r>
      <w:r w:rsidR="005E2890">
        <w:rPr>
          <w:rFonts w:eastAsia="Calibri"/>
          <w:sz w:val="28"/>
          <w:szCs w:val="28"/>
        </w:rPr>
        <w:t xml:space="preserve"> муниципаль-</w:t>
      </w:r>
      <w:r>
        <w:rPr>
          <w:rFonts w:eastAsia="Calibri"/>
          <w:sz w:val="28"/>
          <w:szCs w:val="28"/>
        </w:rPr>
        <w:t xml:space="preserve">               </w:t>
      </w:r>
      <w:r w:rsidR="005E2890">
        <w:rPr>
          <w:rFonts w:eastAsia="Calibri"/>
          <w:sz w:val="28"/>
          <w:szCs w:val="28"/>
        </w:rPr>
        <w:t>н</w:t>
      </w:r>
      <w:r>
        <w:rPr>
          <w:rFonts w:eastAsia="Calibri"/>
          <w:sz w:val="28"/>
          <w:szCs w:val="28"/>
        </w:rPr>
        <w:t xml:space="preserve">ой услуги «Предоставление жилых помещений муниципального жилищного фонда коммерческого использования» </w:t>
      </w:r>
      <w:r>
        <w:rPr>
          <w:sz w:val="28"/>
          <w:szCs w:val="28"/>
        </w:rPr>
        <w:t>(с изменениями от 11.02.2016 № 936, 08.04.2016 № 2652, 08.09.2016 № 6724, 24.10.2016 № 7895, 25.09.2017  № 8345, 24.05.2018  № 3757, 08.06.2018 № 4309, 10.12.2018 № 9509, 09.10.2019 № 7440, 11.10.2019  № 7546, 07.02.2020 № 875, 30.06.2020 № 4265</w:t>
      </w:r>
      <w:r w:rsidR="00F64CB9">
        <w:rPr>
          <w:sz w:val="28"/>
          <w:szCs w:val="28"/>
        </w:rPr>
        <w:t>, 01.02.2021 № 691</w:t>
      </w:r>
      <w:r>
        <w:rPr>
          <w:sz w:val="28"/>
          <w:szCs w:val="28"/>
        </w:rPr>
        <w:t>) следующие изменения:</w:t>
      </w:r>
    </w:p>
    <w:p w:rsidR="002D0943" w:rsidRDefault="002D0943" w:rsidP="002D0943">
      <w:pPr>
        <w:autoSpaceDE w:val="0"/>
        <w:autoSpaceDN w:val="0"/>
        <w:adjustRightInd w:val="0"/>
        <w:ind w:right="-1" w:firstLine="709"/>
        <w:jc w:val="both"/>
        <w:rPr>
          <w:rFonts w:eastAsia="Calibri"/>
          <w:sz w:val="28"/>
          <w:szCs w:val="28"/>
        </w:rPr>
      </w:pPr>
      <w:r>
        <w:rPr>
          <w:sz w:val="28"/>
          <w:szCs w:val="28"/>
        </w:rPr>
        <w:t>в приложении к постановлению:</w:t>
      </w:r>
    </w:p>
    <w:p w:rsidR="004D7933" w:rsidRPr="004F3A1D" w:rsidRDefault="004D7933" w:rsidP="00B42FC5">
      <w:pPr>
        <w:pStyle w:val="a5"/>
        <w:numPr>
          <w:ilvl w:val="1"/>
          <w:numId w:val="26"/>
        </w:numPr>
        <w:ind w:left="0" w:right="-2" w:firstLine="709"/>
        <w:jc w:val="both"/>
        <w:rPr>
          <w:rFonts w:ascii="Times New Roman" w:hAnsi="Times New Roman"/>
          <w:color w:val="000000" w:themeColor="text1"/>
          <w:sz w:val="28"/>
          <w:szCs w:val="28"/>
        </w:rPr>
      </w:pPr>
      <w:r>
        <w:rPr>
          <w:rFonts w:ascii="Times New Roman" w:hAnsi="Times New Roman"/>
          <w:sz w:val="28"/>
          <w:szCs w:val="28"/>
        </w:rPr>
        <w:lastRenderedPageBreak/>
        <w:t>В подпункт 2.2.3 пункта 2.3 раздела 2, а также по тексту административного регламента предоставления услуги</w:t>
      </w:r>
      <w:r w:rsidRPr="00665E4B">
        <w:rPr>
          <w:rFonts w:ascii="Times New Roman" w:hAnsi="Times New Roman"/>
          <w:sz w:val="28"/>
          <w:szCs w:val="28"/>
        </w:rPr>
        <w:t xml:space="preserve"> слова «Многофунк</w:t>
      </w:r>
      <w:r w:rsidR="005E2890">
        <w:rPr>
          <w:rFonts w:ascii="Times New Roman" w:hAnsi="Times New Roman"/>
          <w:sz w:val="28"/>
          <w:szCs w:val="28"/>
        </w:rPr>
        <w:t>-</w:t>
      </w:r>
      <w:r w:rsidRPr="00665E4B">
        <w:rPr>
          <w:rFonts w:ascii="Times New Roman" w:hAnsi="Times New Roman"/>
          <w:sz w:val="28"/>
          <w:szCs w:val="28"/>
        </w:rPr>
        <w:t>циональный центр предоставления государственных и муниципальных услуг города Сургута» (далее – МФЦ)» заменить словами «Филиал автономного учреждения Ханты-Мансийского автономного округа – Югры «</w:t>
      </w:r>
      <w:r w:rsidRPr="004F3A1D">
        <w:rPr>
          <w:rFonts w:ascii="Times New Roman" w:hAnsi="Times New Roman"/>
          <w:color w:val="000000" w:themeColor="text1"/>
          <w:sz w:val="28"/>
          <w:szCs w:val="28"/>
        </w:rPr>
        <w:t>Многофунк</w:t>
      </w:r>
      <w:r w:rsidR="005E2890">
        <w:rPr>
          <w:rFonts w:ascii="Times New Roman" w:hAnsi="Times New Roman"/>
          <w:color w:val="000000" w:themeColor="text1"/>
          <w:sz w:val="28"/>
          <w:szCs w:val="28"/>
        </w:rPr>
        <w:t>-</w:t>
      </w:r>
      <w:r w:rsidRPr="004F3A1D">
        <w:rPr>
          <w:rFonts w:ascii="Times New Roman" w:hAnsi="Times New Roman"/>
          <w:color w:val="000000" w:themeColor="text1"/>
          <w:sz w:val="28"/>
          <w:szCs w:val="28"/>
        </w:rPr>
        <w:t xml:space="preserve">циональный центр предоставления государственных и муниципальных услуг Югры» (далее – филиал МФЦ)». </w:t>
      </w:r>
    </w:p>
    <w:p w:rsidR="002D0943" w:rsidRPr="00C10267" w:rsidRDefault="00DF144E" w:rsidP="002D0943">
      <w:pPr>
        <w:pStyle w:val="a5"/>
        <w:ind w:right="-2" w:firstLine="709"/>
        <w:jc w:val="both"/>
        <w:rPr>
          <w:rFonts w:ascii="Times New Roman" w:hAnsi="Times New Roman"/>
          <w:sz w:val="28"/>
          <w:szCs w:val="28"/>
        </w:rPr>
      </w:pPr>
      <w:r w:rsidRPr="004F3A1D">
        <w:rPr>
          <w:rFonts w:ascii="Times New Roman" w:hAnsi="Times New Roman"/>
          <w:sz w:val="28"/>
          <w:szCs w:val="28"/>
        </w:rPr>
        <w:t>1.</w:t>
      </w:r>
      <w:r w:rsidR="00483CE0">
        <w:rPr>
          <w:rFonts w:ascii="Times New Roman" w:hAnsi="Times New Roman"/>
          <w:sz w:val="28"/>
          <w:szCs w:val="28"/>
        </w:rPr>
        <w:t>2</w:t>
      </w:r>
      <w:r w:rsidRPr="004F3A1D">
        <w:rPr>
          <w:rFonts w:ascii="Times New Roman" w:hAnsi="Times New Roman"/>
          <w:sz w:val="28"/>
          <w:szCs w:val="28"/>
        </w:rPr>
        <w:t>. В подпункте 2.3.1</w:t>
      </w:r>
      <w:r w:rsidR="002D0943" w:rsidRPr="004F3A1D">
        <w:rPr>
          <w:rFonts w:ascii="Times New Roman" w:hAnsi="Times New Roman"/>
          <w:sz w:val="28"/>
          <w:szCs w:val="28"/>
        </w:rPr>
        <w:t>.</w:t>
      </w:r>
      <w:r w:rsidRPr="004F3A1D">
        <w:rPr>
          <w:rFonts w:ascii="Times New Roman" w:hAnsi="Times New Roman"/>
          <w:sz w:val="28"/>
          <w:szCs w:val="28"/>
        </w:rPr>
        <w:t>2 пункта 2.3</w:t>
      </w:r>
      <w:r w:rsidR="002D0943" w:rsidRPr="004F3A1D">
        <w:rPr>
          <w:rFonts w:ascii="Times New Roman" w:hAnsi="Times New Roman"/>
          <w:sz w:val="28"/>
          <w:szCs w:val="28"/>
        </w:rPr>
        <w:t xml:space="preserve"> раздела 2 </w:t>
      </w:r>
      <w:r w:rsidRPr="004F3A1D">
        <w:rPr>
          <w:rFonts w:ascii="Times New Roman" w:hAnsi="Times New Roman"/>
          <w:sz w:val="28"/>
          <w:szCs w:val="28"/>
        </w:rPr>
        <w:t xml:space="preserve">слова </w:t>
      </w:r>
      <w:r w:rsidRPr="00C10267">
        <w:rPr>
          <w:rFonts w:ascii="Times New Roman" w:hAnsi="Times New Roman"/>
          <w:sz w:val="28"/>
          <w:szCs w:val="28"/>
        </w:rPr>
        <w:t>«</w:t>
      </w:r>
      <w:r w:rsidR="00C10267" w:rsidRPr="00C10267">
        <w:rPr>
          <w:rFonts w:ascii="Times New Roman" w:hAnsi="Times New Roman"/>
          <w:sz w:val="28"/>
          <w:szCs w:val="28"/>
        </w:rPr>
        <w:t xml:space="preserve">муниципального образования </w:t>
      </w:r>
      <w:r w:rsidRPr="00C10267">
        <w:rPr>
          <w:rFonts w:ascii="Times New Roman" w:hAnsi="Times New Roman"/>
          <w:sz w:val="28"/>
          <w:szCs w:val="28"/>
        </w:rPr>
        <w:t xml:space="preserve">городской округ город Сургут» заменить </w:t>
      </w:r>
      <w:r w:rsidR="00C10267">
        <w:rPr>
          <w:rFonts w:ascii="Times New Roman" w:hAnsi="Times New Roman"/>
          <w:sz w:val="28"/>
          <w:szCs w:val="28"/>
        </w:rPr>
        <w:t>словами</w:t>
      </w:r>
      <w:r w:rsidRPr="00C10267">
        <w:rPr>
          <w:rFonts w:ascii="Times New Roman" w:hAnsi="Times New Roman"/>
          <w:sz w:val="28"/>
          <w:szCs w:val="28"/>
        </w:rPr>
        <w:t xml:space="preserve"> «</w:t>
      </w:r>
      <w:r w:rsidR="00C10267">
        <w:rPr>
          <w:rFonts w:ascii="Times New Roman" w:hAnsi="Times New Roman"/>
          <w:sz w:val="28"/>
          <w:szCs w:val="28"/>
        </w:rPr>
        <w:t xml:space="preserve">муниципального образования </w:t>
      </w:r>
      <w:r w:rsidRPr="00C10267">
        <w:rPr>
          <w:rFonts w:ascii="Times New Roman" w:hAnsi="Times New Roman"/>
          <w:sz w:val="28"/>
          <w:szCs w:val="28"/>
        </w:rPr>
        <w:t xml:space="preserve">городской округ Сургут Ханты-Мансийского автономного </w:t>
      </w:r>
      <w:r w:rsidR="005E2890">
        <w:rPr>
          <w:rFonts w:ascii="Times New Roman" w:hAnsi="Times New Roman"/>
          <w:sz w:val="28"/>
          <w:szCs w:val="28"/>
        </w:rPr>
        <w:t xml:space="preserve">                      </w:t>
      </w:r>
      <w:r w:rsidRPr="00C10267">
        <w:rPr>
          <w:rFonts w:ascii="Times New Roman" w:hAnsi="Times New Roman"/>
          <w:sz w:val="28"/>
          <w:szCs w:val="28"/>
        </w:rPr>
        <w:t>округа – Югры»</w:t>
      </w:r>
      <w:r w:rsidR="002D0943" w:rsidRPr="00C10267">
        <w:rPr>
          <w:rFonts w:ascii="Times New Roman" w:hAnsi="Times New Roman"/>
          <w:sz w:val="28"/>
          <w:szCs w:val="28"/>
        </w:rPr>
        <w:t>.</w:t>
      </w:r>
    </w:p>
    <w:p w:rsidR="002D0943" w:rsidRPr="009E64F5" w:rsidRDefault="002D0943" w:rsidP="002D0943">
      <w:pPr>
        <w:pStyle w:val="a5"/>
        <w:ind w:right="-2" w:firstLine="709"/>
        <w:jc w:val="both"/>
        <w:rPr>
          <w:rFonts w:ascii="Times New Roman" w:hAnsi="Times New Roman"/>
          <w:sz w:val="28"/>
          <w:szCs w:val="28"/>
        </w:rPr>
      </w:pPr>
      <w:r w:rsidRPr="009E64F5">
        <w:rPr>
          <w:rFonts w:ascii="Times New Roman" w:hAnsi="Times New Roman"/>
          <w:sz w:val="28"/>
          <w:szCs w:val="28"/>
        </w:rPr>
        <w:t>1.</w:t>
      </w:r>
      <w:r w:rsidR="00483CE0">
        <w:rPr>
          <w:rFonts w:ascii="Times New Roman" w:hAnsi="Times New Roman"/>
          <w:sz w:val="28"/>
          <w:szCs w:val="28"/>
        </w:rPr>
        <w:t>3</w:t>
      </w:r>
      <w:r w:rsidRPr="009E64F5">
        <w:rPr>
          <w:rFonts w:ascii="Times New Roman" w:hAnsi="Times New Roman"/>
          <w:sz w:val="28"/>
          <w:szCs w:val="28"/>
        </w:rPr>
        <w:t>. Пункт 2.</w:t>
      </w:r>
      <w:r w:rsidR="00DF144E" w:rsidRPr="009E64F5">
        <w:rPr>
          <w:rFonts w:ascii="Times New Roman" w:hAnsi="Times New Roman"/>
          <w:sz w:val="28"/>
          <w:szCs w:val="28"/>
        </w:rPr>
        <w:t>7.1.</w:t>
      </w:r>
      <w:r w:rsidR="0087053F">
        <w:rPr>
          <w:rFonts w:ascii="Times New Roman" w:hAnsi="Times New Roman"/>
          <w:sz w:val="28"/>
          <w:szCs w:val="28"/>
        </w:rPr>
        <w:t>3</w:t>
      </w:r>
      <w:r w:rsidR="00DF144E" w:rsidRPr="009E64F5">
        <w:rPr>
          <w:rFonts w:ascii="Times New Roman" w:hAnsi="Times New Roman"/>
          <w:sz w:val="28"/>
          <w:szCs w:val="28"/>
        </w:rPr>
        <w:t xml:space="preserve"> пункта 2.7 раздела 2 изл</w:t>
      </w:r>
      <w:r w:rsidRPr="009E64F5">
        <w:rPr>
          <w:rFonts w:ascii="Times New Roman" w:hAnsi="Times New Roman"/>
          <w:sz w:val="28"/>
          <w:szCs w:val="28"/>
        </w:rPr>
        <w:t>ожить в следующей редакции:</w:t>
      </w:r>
    </w:p>
    <w:p w:rsidR="00DF144E" w:rsidRPr="004A16B2" w:rsidRDefault="00DF144E" w:rsidP="00DF144E">
      <w:pPr>
        <w:pStyle w:val="a5"/>
        <w:ind w:right="-2" w:firstLine="709"/>
        <w:jc w:val="both"/>
        <w:rPr>
          <w:rFonts w:ascii="Times New Roman" w:hAnsi="Times New Roman"/>
          <w:color w:val="000000" w:themeColor="text1"/>
          <w:sz w:val="28"/>
          <w:szCs w:val="28"/>
        </w:rPr>
      </w:pPr>
      <w:r w:rsidRPr="009E64F5">
        <w:rPr>
          <w:rFonts w:ascii="Times New Roman" w:eastAsiaTheme="minorEastAsia" w:hAnsi="Times New Roman"/>
          <w:color w:val="000000" w:themeColor="text1"/>
          <w:sz w:val="28"/>
          <w:szCs w:val="28"/>
          <w:lang w:eastAsia="ru-RU"/>
        </w:rPr>
        <w:t>«</w:t>
      </w:r>
      <w:r w:rsidR="00735C38">
        <w:rPr>
          <w:rFonts w:ascii="Times New Roman" w:eastAsiaTheme="minorEastAsia" w:hAnsi="Times New Roman"/>
          <w:color w:val="000000" w:themeColor="text1"/>
          <w:sz w:val="28"/>
          <w:szCs w:val="28"/>
          <w:lang w:eastAsia="ru-RU"/>
        </w:rPr>
        <w:t xml:space="preserve">2.7.1.3. </w:t>
      </w:r>
      <w:r w:rsidRPr="009E64F5">
        <w:rPr>
          <w:rFonts w:ascii="Times New Roman" w:eastAsiaTheme="minorEastAsia" w:hAnsi="Times New Roman"/>
          <w:color w:val="000000" w:themeColor="text1"/>
          <w:sz w:val="28"/>
          <w:szCs w:val="28"/>
          <w:lang w:eastAsia="ru-RU"/>
        </w:rPr>
        <w:t xml:space="preserve">Оригиналы и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свидетельство о рождении (на граждан, не достигших 14-и лет), свидетельства об усыновлении, свидетельства о регистрации либо расторжении брака, выданные органами записи актов гражданского состояния иностранного </w:t>
      </w:r>
      <w:r w:rsidRPr="004A16B2">
        <w:rPr>
          <w:rFonts w:ascii="Times New Roman" w:eastAsiaTheme="minorEastAsia" w:hAnsi="Times New Roman"/>
          <w:color w:val="000000" w:themeColor="text1"/>
          <w:sz w:val="28"/>
          <w:szCs w:val="28"/>
          <w:lang w:eastAsia="ru-RU"/>
        </w:rPr>
        <w:t>государства или консульскими учреждениями Российской Федерации».</w:t>
      </w:r>
    </w:p>
    <w:p w:rsidR="002D0943" w:rsidRPr="0056230C" w:rsidRDefault="002D0943" w:rsidP="002D0943">
      <w:pPr>
        <w:pStyle w:val="a5"/>
        <w:ind w:right="-2" w:firstLine="709"/>
        <w:jc w:val="both"/>
        <w:rPr>
          <w:rFonts w:ascii="Times New Roman" w:hAnsi="Times New Roman"/>
          <w:color w:val="000000" w:themeColor="text1"/>
          <w:sz w:val="28"/>
          <w:szCs w:val="28"/>
        </w:rPr>
      </w:pPr>
      <w:r w:rsidRPr="009E64F5">
        <w:rPr>
          <w:rFonts w:ascii="Times New Roman" w:hAnsi="Times New Roman"/>
          <w:color w:val="000000" w:themeColor="text1"/>
          <w:sz w:val="28"/>
          <w:szCs w:val="28"/>
          <w:shd w:val="clear" w:color="auto" w:fill="FFFFFF"/>
        </w:rPr>
        <w:t>1.</w:t>
      </w:r>
      <w:r w:rsidR="00483CE0">
        <w:rPr>
          <w:rFonts w:ascii="Times New Roman" w:hAnsi="Times New Roman"/>
          <w:color w:val="000000" w:themeColor="text1"/>
          <w:sz w:val="28"/>
          <w:szCs w:val="28"/>
          <w:shd w:val="clear" w:color="auto" w:fill="FFFFFF"/>
        </w:rPr>
        <w:t>4</w:t>
      </w:r>
      <w:r w:rsidRPr="009E64F5">
        <w:rPr>
          <w:rFonts w:ascii="Times New Roman" w:hAnsi="Times New Roman"/>
          <w:color w:val="000000" w:themeColor="text1"/>
          <w:sz w:val="28"/>
          <w:szCs w:val="28"/>
          <w:shd w:val="clear" w:color="auto" w:fill="FFFFFF"/>
        </w:rPr>
        <w:t xml:space="preserve">. </w:t>
      </w:r>
      <w:r w:rsidR="0056230C">
        <w:rPr>
          <w:rFonts w:ascii="Times New Roman" w:hAnsi="Times New Roman"/>
          <w:color w:val="000000" w:themeColor="text1"/>
          <w:sz w:val="28"/>
          <w:szCs w:val="28"/>
          <w:shd w:val="clear" w:color="auto" w:fill="FFFFFF"/>
        </w:rPr>
        <w:t>Подпункт 2.7.1.</w:t>
      </w:r>
      <w:r w:rsidR="0056230C" w:rsidRPr="0056230C">
        <w:rPr>
          <w:rFonts w:ascii="Times New Roman" w:hAnsi="Times New Roman"/>
          <w:color w:val="000000" w:themeColor="text1"/>
          <w:sz w:val="28"/>
          <w:szCs w:val="28"/>
          <w:shd w:val="clear" w:color="auto" w:fill="FFFFFF"/>
        </w:rPr>
        <w:t>2 п</w:t>
      </w:r>
      <w:r w:rsidRPr="0056230C">
        <w:rPr>
          <w:rFonts w:ascii="Times New Roman" w:hAnsi="Times New Roman"/>
          <w:color w:val="000000" w:themeColor="text1"/>
          <w:sz w:val="28"/>
          <w:szCs w:val="28"/>
        </w:rPr>
        <w:t>ункт</w:t>
      </w:r>
      <w:r w:rsidR="0056230C" w:rsidRPr="0056230C">
        <w:rPr>
          <w:rFonts w:ascii="Times New Roman" w:hAnsi="Times New Roman"/>
          <w:color w:val="000000" w:themeColor="text1"/>
          <w:sz w:val="28"/>
          <w:szCs w:val="28"/>
        </w:rPr>
        <w:t>а</w:t>
      </w:r>
      <w:r w:rsidRPr="0056230C">
        <w:rPr>
          <w:rFonts w:ascii="Times New Roman" w:hAnsi="Times New Roman"/>
          <w:color w:val="000000" w:themeColor="text1"/>
          <w:sz w:val="28"/>
          <w:szCs w:val="28"/>
        </w:rPr>
        <w:t xml:space="preserve"> 2.</w:t>
      </w:r>
      <w:r w:rsidR="009E64F5" w:rsidRPr="0056230C">
        <w:rPr>
          <w:rFonts w:ascii="Times New Roman" w:hAnsi="Times New Roman"/>
          <w:color w:val="000000" w:themeColor="text1"/>
          <w:sz w:val="28"/>
          <w:szCs w:val="28"/>
        </w:rPr>
        <w:t>7</w:t>
      </w:r>
      <w:r w:rsidRPr="0056230C">
        <w:rPr>
          <w:rFonts w:ascii="Times New Roman" w:hAnsi="Times New Roman"/>
          <w:color w:val="000000" w:themeColor="text1"/>
          <w:sz w:val="28"/>
          <w:szCs w:val="28"/>
        </w:rPr>
        <w:t xml:space="preserve"> раздела 2</w:t>
      </w:r>
      <w:r w:rsidR="009E64F5" w:rsidRPr="0056230C">
        <w:rPr>
          <w:rFonts w:ascii="Times New Roman" w:hAnsi="Times New Roman"/>
          <w:color w:val="000000" w:themeColor="text1"/>
          <w:sz w:val="28"/>
          <w:szCs w:val="28"/>
        </w:rPr>
        <w:t xml:space="preserve"> дополнить </w:t>
      </w:r>
      <w:r w:rsidR="0056230C" w:rsidRPr="0056230C">
        <w:rPr>
          <w:rFonts w:ascii="Times New Roman" w:hAnsi="Times New Roman"/>
          <w:color w:val="000000" w:themeColor="text1"/>
          <w:sz w:val="28"/>
          <w:szCs w:val="28"/>
        </w:rPr>
        <w:t>абзацем</w:t>
      </w:r>
      <w:r w:rsidRPr="0056230C">
        <w:rPr>
          <w:rFonts w:ascii="Times New Roman" w:hAnsi="Times New Roman"/>
          <w:color w:val="000000" w:themeColor="text1"/>
          <w:sz w:val="28"/>
          <w:szCs w:val="28"/>
        </w:rPr>
        <w:t xml:space="preserve"> </w:t>
      </w:r>
      <w:r w:rsidR="009E64F5" w:rsidRPr="0056230C">
        <w:rPr>
          <w:rFonts w:ascii="Times New Roman" w:hAnsi="Times New Roman"/>
          <w:color w:val="000000" w:themeColor="text1"/>
          <w:sz w:val="28"/>
          <w:szCs w:val="28"/>
        </w:rPr>
        <w:t>следующего содержания:</w:t>
      </w:r>
    </w:p>
    <w:p w:rsidR="009E64F5" w:rsidRDefault="009E64F5" w:rsidP="002D0943">
      <w:pPr>
        <w:pStyle w:val="a5"/>
        <w:ind w:right="-2" w:firstLine="709"/>
        <w:jc w:val="both"/>
        <w:rPr>
          <w:rFonts w:ascii="Times New Roman" w:hAnsi="Times New Roman"/>
          <w:sz w:val="28"/>
          <w:szCs w:val="28"/>
        </w:rPr>
      </w:pPr>
      <w:r w:rsidRPr="0056230C">
        <w:rPr>
          <w:rFonts w:ascii="Times New Roman" w:eastAsiaTheme="minorEastAsia" w:hAnsi="Times New Roman"/>
          <w:sz w:val="28"/>
          <w:szCs w:val="28"/>
          <w:lang w:eastAsia="ru-RU"/>
        </w:rPr>
        <w:t>«</w:t>
      </w:r>
      <w:r w:rsidRPr="0056230C">
        <w:rPr>
          <w:rFonts w:ascii="Times New Roman" w:hAnsi="Times New Roman"/>
          <w:sz w:val="28"/>
          <w:szCs w:val="28"/>
        </w:rPr>
        <w:t>Оригинал и копия документа заявителя</w:t>
      </w:r>
      <w:r w:rsidR="00765BAC">
        <w:rPr>
          <w:rFonts w:ascii="Times New Roman" w:hAnsi="Times New Roman"/>
          <w:sz w:val="28"/>
          <w:szCs w:val="28"/>
        </w:rPr>
        <w:t xml:space="preserve"> и членов семьи</w:t>
      </w:r>
      <w:r w:rsidRPr="0056230C">
        <w:rPr>
          <w:rFonts w:ascii="Times New Roman" w:hAnsi="Times New Roman"/>
          <w:sz w:val="28"/>
          <w:szCs w:val="28"/>
        </w:rPr>
        <w:t>, претендующего на предоставление жилого помещения по договору коммерческого найма, договору поднайма, подтверждающего регистрацию в системе индивидуального (персонифицированного) учета обязательного пенсионного страхования, содержащий страховой номер индивидуального лицевого счета (СНИЛС)».</w:t>
      </w:r>
    </w:p>
    <w:p w:rsidR="00176868" w:rsidRDefault="00176868" w:rsidP="002D0943">
      <w:pPr>
        <w:pStyle w:val="a5"/>
        <w:ind w:right="-2" w:firstLine="709"/>
        <w:jc w:val="both"/>
        <w:rPr>
          <w:rFonts w:ascii="Times New Roman" w:hAnsi="Times New Roman"/>
          <w:sz w:val="28"/>
          <w:szCs w:val="28"/>
        </w:rPr>
      </w:pPr>
      <w:r>
        <w:rPr>
          <w:rFonts w:ascii="Times New Roman" w:hAnsi="Times New Roman"/>
          <w:sz w:val="28"/>
          <w:szCs w:val="28"/>
        </w:rPr>
        <w:t>1.5. Подпункт 2.7.1.4 пункта 2.7 раздела 2 изложить в следующей редакции:</w:t>
      </w:r>
    </w:p>
    <w:p w:rsidR="00176868" w:rsidRPr="0056230C" w:rsidRDefault="00176868" w:rsidP="002D0943">
      <w:pPr>
        <w:pStyle w:val="a5"/>
        <w:ind w:right="-2" w:firstLine="709"/>
        <w:jc w:val="both"/>
        <w:rPr>
          <w:rFonts w:ascii="Times New Roman" w:hAnsi="Times New Roman"/>
          <w:sz w:val="28"/>
          <w:szCs w:val="28"/>
        </w:rPr>
      </w:pPr>
      <w:r>
        <w:rPr>
          <w:rFonts w:ascii="Times New Roman" w:hAnsi="Times New Roman"/>
          <w:sz w:val="28"/>
          <w:szCs w:val="28"/>
        </w:rPr>
        <w:t>«2.7.1.4. Оригинал и копии правоустанавливающих документов                             на объекты недвижимости имущества, права на которые не зарегистрированы                в Едином государственном реестре недвижимости».</w:t>
      </w:r>
    </w:p>
    <w:p w:rsidR="007F7230" w:rsidRPr="004A16B2" w:rsidRDefault="007F7230" w:rsidP="007F7230">
      <w:pPr>
        <w:pStyle w:val="a5"/>
        <w:ind w:right="-2" w:firstLine="709"/>
        <w:jc w:val="both"/>
        <w:rPr>
          <w:rFonts w:ascii="Times New Roman" w:hAnsi="Times New Roman"/>
          <w:sz w:val="28"/>
          <w:szCs w:val="28"/>
        </w:rPr>
      </w:pPr>
      <w:r w:rsidRPr="0056230C">
        <w:rPr>
          <w:rFonts w:ascii="Times New Roman" w:hAnsi="Times New Roman"/>
          <w:sz w:val="28"/>
          <w:szCs w:val="28"/>
        </w:rPr>
        <w:t>1.</w:t>
      </w:r>
      <w:r w:rsidR="00176868">
        <w:rPr>
          <w:rFonts w:ascii="Times New Roman" w:hAnsi="Times New Roman"/>
          <w:sz w:val="28"/>
          <w:szCs w:val="28"/>
        </w:rPr>
        <w:t>6</w:t>
      </w:r>
      <w:r w:rsidRPr="0056230C">
        <w:rPr>
          <w:rFonts w:ascii="Times New Roman" w:hAnsi="Times New Roman"/>
          <w:sz w:val="28"/>
          <w:szCs w:val="28"/>
        </w:rPr>
        <w:t>. Пункт 2.8 дополнить абзацем третьем</w:t>
      </w:r>
      <w:r w:rsidRPr="004A16B2">
        <w:rPr>
          <w:rFonts w:ascii="Times New Roman" w:hAnsi="Times New Roman"/>
          <w:sz w:val="28"/>
          <w:szCs w:val="28"/>
        </w:rPr>
        <w:t xml:space="preserve"> следующего содержания: </w:t>
      </w:r>
    </w:p>
    <w:p w:rsidR="00571EE9" w:rsidRDefault="007F7230" w:rsidP="00571EE9">
      <w:pPr>
        <w:pStyle w:val="a5"/>
        <w:ind w:right="-2" w:firstLine="709"/>
        <w:jc w:val="both"/>
        <w:rPr>
          <w:rFonts w:ascii="Times New Roman" w:hAnsi="Times New Roman"/>
          <w:sz w:val="28"/>
          <w:szCs w:val="28"/>
        </w:rPr>
      </w:pPr>
      <w:r>
        <w:rPr>
          <w:rFonts w:ascii="Times New Roman" w:eastAsiaTheme="minorEastAsia" w:hAnsi="Times New Roman"/>
          <w:sz w:val="28"/>
          <w:szCs w:val="28"/>
          <w:lang w:eastAsia="ru-RU"/>
        </w:rPr>
        <w:t>«</w:t>
      </w:r>
      <w:r w:rsidRPr="004A16B2">
        <w:rPr>
          <w:rFonts w:ascii="Times New Roman" w:eastAsiaTheme="minorEastAsia" w:hAnsi="Times New Roman"/>
          <w:sz w:val="28"/>
          <w:szCs w:val="28"/>
          <w:lang w:eastAsia="ru-RU"/>
        </w:rPr>
        <w:t>Оригиналы и копии свидетельств о государственной регистрации актов гражданского состояния».</w:t>
      </w:r>
    </w:p>
    <w:p w:rsidR="005E2890" w:rsidRPr="005E2890" w:rsidRDefault="00571EE9" w:rsidP="005E2890">
      <w:pPr>
        <w:pStyle w:val="a5"/>
        <w:ind w:right="-2" w:firstLine="709"/>
        <w:jc w:val="both"/>
        <w:rPr>
          <w:rFonts w:ascii="Times New Roman" w:hAnsi="Times New Roman"/>
          <w:color w:val="000000" w:themeColor="text1"/>
          <w:sz w:val="28"/>
          <w:szCs w:val="28"/>
        </w:rPr>
      </w:pPr>
      <w:r w:rsidRPr="005E2890">
        <w:rPr>
          <w:rFonts w:ascii="Times New Roman" w:hAnsi="Times New Roman"/>
          <w:sz w:val="28"/>
          <w:szCs w:val="28"/>
        </w:rPr>
        <w:t xml:space="preserve">1.7. </w:t>
      </w:r>
      <w:r w:rsidR="005E2890" w:rsidRPr="005E2890">
        <w:rPr>
          <w:rFonts w:ascii="Times New Roman" w:hAnsi="Times New Roman"/>
          <w:sz w:val="28"/>
          <w:szCs w:val="28"/>
        </w:rPr>
        <w:t xml:space="preserve">Раздел 5. Досудебный (внесудебный) порядок обжалования решений </w:t>
      </w:r>
      <w:r w:rsidR="003C0524">
        <w:rPr>
          <w:rFonts w:ascii="Times New Roman" w:hAnsi="Times New Roman"/>
          <w:sz w:val="28"/>
          <w:szCs w:val="28"/>
        </w:rPr>
        <w:t xml:space="preserve">              </w:t>
      </w:r>
      <w:r w:rsidR="005E2890" w:rsidRPr="005E2890">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5E2890" w:rsidRPr="005E2890">
        <w:rPr>
          <w:rFonts w:ascii="Times New Roman" w:hAnsi="Times New Roman"/>
          <w:color w:val="000000" w:themeColor="text1"/>
          <w:sz w:val="28"/>
          <w:szCs w:val="28"/>
        </w:rPr>
        <w:t xml:space="preserve"> изложить   в новой редакции: </w:t>
      </w:r>
    </w:p>
    <w:p w:rsidR="005E2890" w:rsidRPr="00561155" w:rsidRDefault="003C0524" w:rsidP="003C0524">
      <w:pPr>
        <w:pStyle w:val="aa"/>
        <w:widowControl w:val="0"/>
        <w:autoSpaceDE w:val="0"/>
        <w:autoSpaceDN w:val="0"/>
        <w:adjustRightInd w:val="0"/>
        <w:ind w:left="0" w:right="-1" w:firstLine="709"/>
        <w:jc w:val="both"/>
        <w:rPr>
          <w:sz w:val="28"/>
          <w:szCs w:val="28"/>
        </w:rPr>
      </w:pPr>
      <w:r>
        <w:rPr>
          <w:sz w:val="28"/>
          <w:szCs w:val="28"/>
        </w:rPr>
        <w:t xml:space="preserve">«5.1. </w:t>
      </w:r>
      <w:r w:rsidR="005E2890" w:rsidRPr="00561155">
        <w:rPr>
          <w:sz w:val="28"/>
          <w:szCs w:val="28"/>
        </w:rPr>
        <w:t>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w:t>
      </w:r>
      <w:r w:rsidR="00484330">
        <w:rPr>
          <w:sz w:val="28"/>
          <w:szCs w:val="28"/>
        </w:rPr>
        <w:t>паль</w:t>
      </w:r>
      <w:r>
        <w:rPr>
          <w:sz w:val="28"/>
          <w:szCs w:val="28"/>
        </w:rPr>
        <w:t xml:space="preserve">-                     </w:t>
      </w:r>
      <w:r w:rsidR="005E2890" w:rsidRPr="00561155">
        <w:rPr>
          <w:sz w:val="28"/>
          <w:szCs w:val="28"/>
        </w:rPr>
        <w:t xml:space="preserve">ную услугу, его структурных подразделений и должностных лиц, </w:t>
      </w:r>
      <w:r w:rsidR="00A54137">
        <w:rPr>
          <w:sz w:val="28"/>
          <w:szCs w:val="28"/>
        </w:rPr>
        <w:t>муници-</w:t>
      </w:r>
      <w:r>
        <w:rPr>
          <w:sz w:val="28"/>
          <w:szCs w:val="28"/>
        </w:rPr>
        <w:t xml:space="preserve">                       </w:t>
      </w:r>
      <w:r w:rsidR="005E2890" w:rsidRPr="00561155">
        <w:rPr>
          <w:sz w:val="28"/>
          <w:szCs w:val="28"/>
        </w:rPr>
        <w:t>пальных служащих при предоставлении муниципальной услуги (далее - жалоба).</w:t>
      </w:r>
    </w:p>
    <w:p w:rsidR="005E2890" w:rsidRPr="00AE0F73" w:rsidRDefault="003C0524" w:rsidP="003C0524">
      <w:pPr>
        <w:widowControl w:val="0"/>
        <w:autoSpaceDE w:val="0"/>
        <w:autoSpaceDN w:val="0"/>
        <w:adjustRightInd w:val="0"/>
        <w:ind w:right="-1" w:firstLine="709"/>
        <w:contextualSpacing/>
        <w:jc w:val="both"/>
        <w:rPr>
          <w:sz w:val="28"/>
          <w:szCs w:val="28"/>
        </w:rPr>
      </w:pPr>
      <w:r>
        <w:rPr>
          <w:sz w:val="28"/>
          <w:szCs w:val="28"/>
        </w:rPr>
        <w:t xml:space="preserve">5.2. </w:t>
      </w:r>
      <w:r w:rsidR="005E2890" w:rsidRPr="00AE0F73">
        <w:rPr>
          <w:sz w:val="28"/>
          <w:szCs w:val="28"/>
        </w:rPr>
        <w:t>Действие настоящего порядка распространяется на жалобы, поданные с соблюдением требований Федерального закона от 27.07.2010</w:t>
      </w:r>
      <w:r>
        <w:rPr>
          <w:sz w:val="28"/>
          <w:szCs w:val="28"/>
        </w:rPr>
        <w:t xml:space="preserve"> </w:t>
      </w:r>
      <w:r w:rsidR="005E2890" w:rsidRPr="00AE0F73">
        <w:rPr>
          <w:sz w:val="28"/>
          <w:szCs w:val="28"/>
        </w:rPr>
        <w:t>№ 210-ФЗ</w:t>
      </w:r>
      <w:r>
        <w:rPr>
          <w:sz w:val="28"/>
          <w:szCs w:val="28"/>
        </w:rPr>
        <w:t xml:space="preserve"> </w:t>
      </w:r>
      <w:r w:rsidR="00A54137">
        <w:rPr>
          <w:sz w:val="28"/>
          <w:szCs w:val="28"/>
        </w:rPr>
        <w:t xml:space="preserve">                      </w:t>
      </w:r>
      <w:r w:rsidR="005E2890" w:rsidRPr="00AE0F73">
        <w:rPr>
          <w:sz w:val="28"/>
          <w:szCs w:val="28"/>
        </w:rPr>
        <w:t>«Об организации предоставления государственных и муниципальных</w:t>
      </w:r>
      <w:r w:rsidR="002A4B9F">
        <w:rPr>
          <w:sz w:val="28"/>
          <w:szCs w:val="28"/>
        </w:rPr>
        <w:t xml:space="preserve"> </w:t>
      </w:r>
      <w:r w:rsidR="005E2890" w:rsidRPr="00AE0F73">
        <w:rPr>
          <w:sz w:val="28"/>
          <w:szCs w:val="28"/>
        </w:rPr>
        <w:t>услуг»</w:t>
      </w:r>
      <w:r w:rsidR="005E2890">
        <w:rPr>
          <w:sz w:val="28"/>
          <w:szCs w:val="28"/>
        </w:rPr>
        <w:t xml:space="preserve"> </w:t>
      </w:r>
      <w:r w:rsidR="00A54137">
        <w:rPr>
          <w:sz w:val="28"/>
          <w:szCs w:val="28"/>
        </w:rPr>
        <w:t xml:space="preserve">                   </w:t>
      </w:r>
      <w:r w:rsidR="005E2890" w:rsidRPr="00AE0F73">
        <w:rPr>
          <w:sz w:val="28"/>
          <w:szCs w:val="28"/>
        </w:rPr>
        <w:t>(далее - жалобы).</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Действие настоящего порядка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Порядок досудебного (внесудебного) обжалования решений и действий (бездействия) филиала автономного учреждения Ханты-Мансийского автономного округа </w:t>
      </w:r>
      <w:r w:rsidR="002A4B9F" w:rsidRPr="00665E4B">
        <w:rPr>
          <w:sz w:val="28"/>
          <w:szCs w:val="28"/>
        </w:rPr>
        <w:t>–</w:t>
      </w:r>
      <w:r w:rsidRPr="00AE0F73">
        <w:rPr>
          <w:sz w:val="28"/>
          <w:szCs w:val="28"/>
        </w:rPr>
        <w:t xml:space="preserve"> Югры «Многофункциональный центр предоставления государственных и муниципальных услуг Югры» (далее - филиал МФЦ)</w:t>
      </w:r>
      <w:r>
        <w:rPr>
          <w:sz w:val="28"/>
          <w:szCs w:val="28"/>
        </w:rPr>
        <w:t xml:space="preserve">                             </w:t>
      </w:r>
      <w:r w:rsidRPr="00AE0F73">
        <w:rPr>
          <w:sz w:val="28"/>
          <w:szCs w:val="28"/>
        </w:rPr>
        <w:t xml:space="preserve"> и его работников регламентирован постановлением Правительства </w:t>
      </w:r>
      <w:r>
        <w:rPr>
          <w:sz w:val="28"/>
          <w:szCs w:val="28"/>
        </w:rPr>
        <w:t xml:space="preserve">                                   </w:t>
      </w:r>
      <w:r w:rsidRPr="00AE0F73">
        <w:rPr>
          <w:sz w:val="28"/>
          <w:szCs w:val="28"/>
        </w:rPr>
        <w:t xml:space="preserve">Ханты-Мансийского автономного округа – Югры от 02.11.2012 N 431-п </w:t>
      </w:r>
      <w:r>
        <w:rPr>
          <w:sz w:val="28"/>
          <w:szCs w:val="28"/>
        </w:rPr>
        <w:t xml:space="preserve">                                 </w:t>
      </w:r>
      <w:r w:rsidRPr="00AE0F73">
        <w:rPr>
          <w:sz w:val="28"/>
          <w:szCs w:val="28"/>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w:t>
      </w:r>
      <w:r>
        <w:rPr>
          <w:sz w:val="28"/>
          <w:szCs w:val="28"/>
        </w:rPr>
        <w:t xml:space="preserve">                              </w:t>
      </w:r>
      <w:r w:rsidRPr="00AE0F73">
        <w:rPr>
          <w:sz w:val="28"/>
          <w:szCs w:val="28"/>
        </w:rPr>
        <w:t xml:space="preserve"> и их должностных лиц, государственных гражданских служащих </w:t>
      </w:r>
      <w:r>
        <w:rPr>
          <w:sz w:val="28"/>
          <w:szCs w:val="28"/>
        </w:rPr>
        <w:t xml:space="preserve">                                   </w:t>
      </w:r>
      <w:r w:rsidRPr="00AE0F73">
        <w:rPr>
          <w:sz w:val="28"/>
          <w:szCs w:val="28"/>
        </w:rPr>
        <w:t xml:space="preserve">Ханты-Мансийского автономного округа </w:t>
      </w:r>
      <w:r w:rsidR="002A4B9F" w:rsidRPr="00665E4B">
        <w:rPr>
          <w:sz w:val="28"/>
          <w:szCs w:val="28"/>
        </w:rPr>
        <w:t>–</w:t>
      </w:r>
      <w:r w:rsidRPr="00AE0F73">
        <w:rPr>
          <w:sz w:val="28"/>
          <w:szCs w:val="28"/>
        </w:rPr>
        <w:t xml:space="preserve"> Югры, автономного учреждения Ханты-Мансийского автономного округа </w:t>
      </w:r>
      <w:r w:rsidR="002A4B9F" w:rsidRPr="00665E4B">
        <w:rPr>
          <w:sz w:val="28"/>
          <w:szCs w:val="28"/>
        </w:rPr>
        <w:t>–</w:t>
      </w:r>
      <w:r w:rsidRPr="00AE0F73">
        <w:rPr>
          <w:sz w:val="28"/>
          <w:szCs w:val="28"/>
        </w:rPr>
        <w:t xml:space="preserve"> Югры «Многофункциональный центр предоставления государственных и муниципальных услуг Югры» </w:t>
      </w:r>
      <w:r w:rsidR="002A4B9F">
        <w:rPr>
          <w:sz w:val="28"/>
          <w:szCs w:val="28"/>
        </w:rPr>
        <w:t xml:space="preserve">                                </w:t>
      </w:r>
      <w:r w:rsidRPr="00AE0F73">
        <w:rPr>
          <w:sz w:val="28"/>
          <w:szCs w:val="28"/>
        </w:rPr>
        <w:t>и его работников».</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В отношении государственных услуг настоящий порядок применяется</w:t>
      </w:r>
      <w:r>
        <w:rPr>
          <w:sz w:val="28"/>
          <w:szCs w:val="28"/>
        </w:rPr>
        <w:t xml:space="preserve">                     </w:t>
      </w:r>
      <w:r w:rsidRPr="00AE0F73">
        <w:rPr>
          <w:sz w:val="28"/>
          <w:szCs w:val="28"/>
        </w:rPr>
        <w:t xml:space="preserve"> с учетом положений административных регламентов предоставления соответствующих государственных услуг.</w:t>
      </w:r>
    </w:p>
    <w:p w:rsidR="005E2890" w:rsidRDefault="005E2890" w:rsidP="00484330">
      <w:pPr>
        <w:widowControl w:val="0"/>
        <w:autoSpaceDE w:val="0"/>
        <w:autoSpaceDN w:val="0"/>
        <w:adjustRightInd w:val="0"/>
        <w:ind w:right="-1" w:firstLine="709"/>
        <w:contextualSpacing/>
        <w:jc w:val="both"/>
        <w:rPr>
          <w:sz w:val="28"/>
          <w:szCs w:val="28"/>
        </w:rPr>
      </w:pPr>
      <w:bookmarkStart w:id="0" w:name="sub_1053"/>
      <w:r>
        <w:rPr>
          <w:sz w:val="28"/>
          <w:szCs w:val="28"/>
        </w:rPr>
        <w:t>5.3</w:t>
      </w:r>
      <w:r w:rsidRPr="00AE0F73">
        <w:rPr>
          <w:sz w:val="28"/>
          <w:szCs w:val="28"/>
        </w:rPr>
        <w:t xml:space="preserve">. Жалоба подается в письменной форме на бумажном носителе </w:t>
      </w:r>
      <w:r w:rsidRPr="00AE0F73">
        <w:rPr>
          <w:sz w:val="28"/>
          <w:szCs w:val="28"/>
        </w:rPr>
        <w:br/>
        <w:t>или в электронной форме.</w:t>
      </w:r>
      <w:bookmarkEnd w:id="0"/>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Жалоба в письменной форме может быть направлена по почте, через </w:t>
      </w:r>
      <w:r w:rsidRPr="00AE0F73">
        <w:rPr>
          <w:sz w:val="28"/>
          <w:szCs w:val="28"/>
        </w:rPr>
        <w:br/>
        <w:t xml:space="preserve">филиал МФЦ, а также может быть принята при личном приеме заявителя. </w:t>
      </w:r>
      <w:r w:rsidRPr="00AE0F73">
        <w:rPr>
          <w:sz w:val="28"/>
          <w:szCs w:val="28"/>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Жалоба в электронной форме может быть направлена посредством </w:t>
      </w:r>
      <w:r w:rsidRPr="00AE0F73">
        <w:rPr>
          <w:sz w:val="28"/>
          <w:szCs w:val="28"/>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AE0F73">
        <w:rPr>
          <w:sz w:val="28"/>
          <w:szCs w:val="28"/>
        </w:rPr>
        <w:br/>
        <w:t xml:space="preserve">и муниципальных услуг (функций)», региональной информационной </w:t>
      </w:r>
      <w:r>
        <w:rPr>
          <w:sz w:val="28"/>
          <w:szCs w:val="28"/>
        </w:rPr>
        <w:t xml:space="preserve">                             </w:t>
      </w:r>
      <w:r w:rsidRPr="00AE0F73">
        <w:rPr>
          <w:sz w:val="28"/>
          <w:szCs w:val="28"/>
        </w:rPr>
        <w:t xml:space="preserve">системы «Портал государственных и муниципальных услуг (функций) </w:t>
      </w:r>
      <w:r>
        <w:rPr>
          <w:sz w:val="28"/>
          <w:szCs w:val="28"/>
        </w:rPr>
        <w:t xml:space="preserve">                                         </w:t>
      </w:r>
      <w:r w:rsidRPr="00AE0F73">
        <w:rPr>
          <w:sz w:val="28"/>
          <w:szCs w:val="28"/>
        </w:rPr>
        <w:lastRenderedPageBreak/>
        <w:t xml:space="preserve">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2A4B9F">
        <w:rPr>
          <w:sz w:val="28"/>
          <w:szCs w:val="28"/>
        </w:rPr>
        <w:t xml:space="preserve">                      </w:t>
      </w:r>
      <w:r w:rsidRPr="00AE0F73">
        <w:rPr>
          <w:sz w:val="28"/>
          <w:szCs w:val="28"/>
        </w:rPr>
        <w:t>их должностными лицами, государственными и муниципальными служащими (далее – система досудебного обжалования).</w:t>
      </w:r>
    </w:p>
    <w:p w:rsidR="005E2890" w:rsidRPr="00AE0F73" w:rsidRDefault="005E2890" w:rsidP="005E2890">
      <w:pPr>
        <w:widowControl w:val="0"/>
        <w:autoSpaceDE w:val="0"/>
        <w:autoSpaceDN w:val="0"/>
        <w:adjustRightInd w:val="0"/>
        <w:ind w:right="141" w:firstLine="709"/>
        <w:contextualSpacing/>
        <w:jc w:val="both"/>
        <w:rPr>
          <w:sz w:val="28"/>
          <w:szCs w:val="28"/>
        </w:rPr>
      </w:pPr>
      <w:bookmarkStart w:id="1" w:name="sub_1054"/>
      <w:r>
        <w:rPr>
          <w:sz w:val="28"/>
          <w:szCs w:val="28"/>
        </w:rPr>
        <w:t xml:space="preserve">5.4. </w:t>
      </w:r>
      <w:r w:rsidRPr="00AE0F73">
        <w:rPr>
          <w:sz w:val="28"/>
          <w:szCs w:val="28"/>
        </w:rPr>
        <w:t>Жалоба должна содержать:</w:t>
      </w:r>
    </w:p>
    <w:bookmarkEnd w:id="1"/>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 наименование органа, предоставляющего муниципальную услугу, </w:t>
      </w:r>
      <w:r w:rsidRPr="00AE0F73">
        <w:rPr>
          <w:sz w:val="28"/>
          <w:szCs w:val="28"/>
        </w:rPr>
        <w:br/>
        <w:t xml:space="preserve">должностного лица органа, предоставляющего муниципальную услугу, либо </w:t>
      </w:r>
      <w:r w:rsidRPr="00AE0F73">
        <w:rPr>
          <w:sz w:val="28"/>
          <w:szCs w:val="28"/>
        </w:rPr>
        <w:br/>
        <w:t>муниципального служащего, решения и действия (бездействие) которых обжалуются;</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 фамилию, имя, отчество (последнее – при наличии), сведения о месте </w:t>
      </w:r>
      <w:r w:rsidRPr="00AE0F73">
        <w:rPr>
          <w:sz w:val="28"/>
          <w:szCs w:val="28"/>
        </w:rPr>
        <w:br/>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484330">
        <w:rPr>
          <w:sz w:val="28"/>
          <w:szCs w:val="28"/>
        </w:rPr>
        <w:t xml:space="preserve">                 </w:t>
      </w:r>
      <w:r w:rsidRPr="00AE0F73">
        <w:rPr>
          <w:sz w:val="28"/>
          <w:szCs w:val="28"/>
        </w:rPr>
        <w:t>по которым должен быть направлен ответ заявителю;</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сведения об обжалуемых решениях и действиях (бездействии)</w:t>
      </w:r>
      <w:r w:rsidR="004F65D9">
        <w:rPr>
          <w:sz w:val="28"/>
          <w:szCs w:val="28"/>
        </w:rPr>
        <w:t xml:space="preserve">                          </w:t>
      </w:r>
      <w:r w:rsidRPr="00AE0F73">
        <w:rPr>
          <w:sz w:val="28"/>
          <w:szCs w:val="28"/>
        </w:rPr>
        <w:t xml:space="preserve"> органа, предоставляющего муниципальную услугу, его должностного лица, муниципального служащего;</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 доводы, на основании которых заявитель не согласен с решением </w:t>
      </w:r>
      <w:r w:rsidRPr="00AE0F73">
        <w:rPr>
          <w:sz w:val="28"/>
          <w:szCs w:val="28"/>
        </w:rPr>
        <w:b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bookmarkStart w:id="2" w:name="sub_1055"/>
    </w:p>
    <w:p w:rsidR="005E2890" w:rsidRPr="00AE0F73" w:rsidRDefault="005E2890" w:rsidP="00484330">
      <w:pPr>
        <w:widowControl w:val="0"/>
        <w:autoSpaceDE w:val="0"/>
        <w:autoSpaceDN w:val="0"/>
        <w:adjustRightInd w:val="0"/>
        <w:ind w:right="-1"/>
        <w:contextualSpacing/>
        <w:jc w:val="both"/>
        <w:rPr>
          <w:sz w:val="28"/>
          <w:szCs w:val="28"/>
        </w:rPr>
      </w:pPr>
      <w:r w:rsidRPr="00AE0F73">
        <w:rPr>
          <w:sz w:val="28"/>
          <w:szCs w:val="28"/>
        </w:rPr>
        <w:t xml:space="preserve">           </w:t>
      </w:r>
      <w:r>
        <w:rPr>
          <w:sz w:val="28"/>
          <w:szCs w:val="28"/>
        </w:rPr>
        <w:t>5.</w:t>
      </w:r>
      <w:r w:rsidRPr="00AE0F73">
        <w:rPr>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Pr="00AE0F73">
        <w:rPr>
          <w:sz w:val="28"/>
          <w:szCs w:val="28"/>
        </w:rPr>
        <w:b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2"/>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оформленная в соответствии с законодательством Российской Федерации доверенность (для физических лиц);</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w:t>
      </w:r>
      <w:r w:rsidR="00484330">
        <w:rPr>
          <w:sz w:val="28"/>
          <w:szCs w:val="28"/>
        </w:rPr>
        <w:t>-</w:t>
      </w:r>
      <w:r w:rsidRPr="00AE0F73">
        <w:rPr>
          <w:sz w:val="28"/>
          <w:szCs w:val="28"/>
        </w:rPr>
        <w:t>ная руководителем заявителя или уполномоченным этим руководителем лицом (для юридических лиц);</w:t>
      </w:r>
    </w:p>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3" w:name="sub_1056"/>
    </w:p>
    <w:p w:rsidR="005E2890" w:rsidRPr="00AE0F73" w:rsidRDefault="005E2890" w:rsidP="00484330">
      <w:pPr>
        <w:widowControl w:val="0"/>
        <w:autoSpaceDE w:val="0"/>
        <w:autoSpaceDN w:val="0"/>
        <w:adjustRightInd w:val="0"/>
        <w:ind w:right="-1"/>
        <w:contextualSpacing/>
        <w:jc w:val="both"/>
        <w:rPr>
          <w:sz w:val="28"/>
          <w:szCs w:val="28"/>
        </w:rPr>
      </w:pPr>
      <w:r w:rsidRPr="00AE0F73">
        <w:rPr>
          <w:sz w:val="28"/>
          <w:szCs w:val="28"/>
        </w:rPr>
        <w:t xml:space="preserve">          </w:t>
      </w:r>
      <w:r>
        <w:rPr>
          <w:sz w:val="28"/>
          <w:szCs w:val="28"/>
        </w:rPr>
        <w:t>5.</w:t>
      </w:r>
      <w:r w:rsidRPr="00AE0F73">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bookmarkEnd w:id="3"/>
    <w:p w:rsidR="005E2890" w:rsidRPr="00AE0F73" w:rsidRDefault="005E2890" w:rsidP="00484330">
      <w:pPr>
        <w:widowControl w:val="0"/>
        <w:autoSpaceDE w:val="0"/>
        <w:autoSpaceDN w:val="0"/>
        <w:adjustRightInd w:val="0"/>
        <w:ind w:right="-1" w:firstLine="709"/>
        <w:contextualSpacing/>
        <w:jc w:val="both"/>
        <w:rPr>
          <w:sz w:val="28"/>
          <w:szCs w:val="28"/>
        </w:rPr>
      </w:pPr>
      <w:r w:rsidRPr="00AE0F73">
        <w:rPr>
          <w:sz w:val="28"/>
          <w:szCs w:val="28"/>
        </w:rPr>
        <w:t xml:space="preserve">Время приема жалоб должно совпадать со временем предоставления </w:t>
      </w:r>
      <w:r w:rsidRPr="00AE0F73">
        <w:rPr>
          <w:sz w:val="28"/>
          <w:szCs w:val="28"/>
        </w:rPr>
        <w:br/>
      </w:r>
      <w:r w:rsidRPr="00AE0F73">
        <w:rPr>
          <w:sz w:val="28"/>
          <w:szCs w:val="28"/>
        </w:rPr>
        <w:lastRenderedPageBreak/>
        <w:t>муниципальных услуг.</w:t>
      </w:r>
    </w:p>
    <w:p w:rsidR="005E2890" w:rsidRPr="00AE0F73" w:rsidRDefault="005E2890" w:rsidP="00484330">
      <w:pPr>
        <w:widowControl w:val="0"/>
        <w:autoSpaceDE w:val="0"/>
        <w:autoSpaceDN w:val="0"/>
        <w:adjustRightInd w:val="0"/>
        <w:ind w:right="-1"/>
        <w:contextualSpacing/>
        <w:jc w:val="both"/>
        <w:rPr>
          <w:sz w:val="28"/>
          <w:szCs w:val="28"/>
        </w:rPr>
      </w:pPr>
      <w:bookmarkStart w:id="4" w:name="sub_1057"/>
      <w:r w:rsidRPr="00AE0F73">
        <w:rPr>
          <w:sz w:val="28"/>
          <w:szCs w:val="28"/>
        </w:rPr>
        <w:t xml:space="preserve">          </w:t>
      </w:r>
      <w:r>
        <w:rPr>
          <w:sz w:val="28"/>
          <w:szCs w:val="28"/>
        </w:rPr>
        <w:t>5.7.</w:t>
      </w:r>
      <w:r w:rsidRPr="00AE0F73">
        <w:rPr>
          <w:sz w:val="28"/>
          <w:szCs w:val="28"/>
        </w:rPr>
        <w:t xml:space="preserve"> Прием жалоб в письменной форме осуществляется филиалом МФЦ       </w:t>
      </w:r>
      <w:r w:rsidRPr="00AE0F73">
        <w:rPr>
          <w:sz w:val="28"/>
          <w:szCs w:val="28"/>
        </w:rPr>
        <w:br/>
        <w:t xml:space="preserve">в секторах информирования и ожидания филиала МФЦ и его структурных </w:t>
      </w:r>
      <w:r w:rsidRPr="00AE0F73">
        <w:rPr>
          <w:sz w:val="28"/>
          <w:szCs w:val="28"/>
        </w:rPr>
        <w:br/>
        <w:t>подразделений.</w:t>
      </w:r>
    </w:p>
    <w:bookmarkEnd w:id="4"/>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Время приема жалоб должно совпадать с графиком (режимом) работы </w:t>
      </w:r>
      <w:r w:rsidRPr="00AE0F73">
        <w:rPr>
          <w:sz w:val="28"/>
          <w:szCs w:val="28"/>
        </w:rPr>
        <w:br/>
        <w:t>филиала МФЦ.</w:t>
      </w:r>
    </w:p>
    <w:p w:rsidR="005E2890" w:rsidRPr="00AE0F73" w:rsidRDefault="005E2890" w:rsidP="00484330">
      <w:pPr>
        <w:widowControl w:val="0"/>
        <w:autoSpaceDE w:val="0"/>
        <w:autoSpaceDN w:val="0"/>
        <w:adjustRightInd w:val="0"/>
        <w:ind w:right="-1"/>
        <w:contextualSpacing/>
        <w:jc w:val="both"/>
        <w:rPr>
          <w:sz w:val="28"/>
          <w:szCs w:val="28"/>
        </w:rPr>
      </w:pPr>
      <w:bookmarkStart w:id="5" w:name="sub_1058"/>
      <w:r w:rsidRPr="00AE0F73">
        <w:rPr>
          <w:sz w:val="28"/>
          <w:szCs w:val="28"/>
        </w:rPr>
        <w:t xml:space="preserve">          </w:t>
      </w:r>
      <w:r>
        <w:rPr>
          <w:sz w:val="28"/>
          <w:szCs w:val="28"/>
        </w:rPr>
        <w:t>5.8.</w:t>
      </w:r>
      <w:r w:rsidRPr="00AE0F73">
        <w:rPr>
          <w:sz w:val="28"/>
          <w:szCs w:val="28"/>
        </w:rPr>
        <w:t xml:space="preserve"> При подаче жалобы в электронном виде документы, указанные </w:t>
      </w:r>
      <w:r w:rsidRPr="00AE0F73">
        <w:rPr>
          <w:sz w:val="28"/>
          <w:szCs w:val="28"/>
        </w:rPr>
        <w:br/>
      </w:r>
      <w:r w:rsidRPr="00561155">
        <w:rPr>
          <w:sz w:val="28"/>
          <w:szCs w:val="28"/>
        </w:rPr>
        <w:t xml:space="preserve">в </w:t>
      </w:r>
      <w:hyperlink w:anchor="sub_1055" w:history="1">
        <w:r w:rsidRPr="00561155">
          <w:rPr>
            <w:rStyle w:val="a9"/>
            <w:color w:val="auto"/>
            <w:sz w:val="28"/>
            <w:szCs w:val="28"/>
            <w:u w:val="none"/>
          </w:rPr>
          <w:t>пункте 5</w:t>
        </w:r>
      </w:hyperlink>
      <w:r w:rsidRPr="00561155">
        <w:rPr>
          <w:sz w:val="28"/>
          <w:szCs w:val="28"/>
        </w:rPr>
        <w:t xml:space="preserve"> настоящего </w:t>
      </w:r>
      <w:r w:rsidRPr="00AE0F73">
        <w:rPr>
          <w:sz w:val="28"/>
          <w:szCs w:val="28"/>
        </w:rPr>
        <w:t>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w:t>
      </w:r>
      <w:r w:rsidR="004F65D9">
        <w:rPr>
          <w:sz w:val="28"/>
          <w:szCs w:val="28"/>
        </w:rPr>
        <w:t>-</w:t>
      </w:r>
      <w:r w:rsidRPr="00AE0F73">
        <w:rPr>
          <w:sz w:val="28"/>
          <w:szCs w:val="28"/>
        </w:rPr>
        <w:t>щий личность заявителя, не требуется.</w:t>
      </w:r>
    </w:p>
    <w:p w:rsidR="005E2890" w:rsidRPr="00AE0F73" w:rsidRDefault="005E2890" w:rsidP="00484330">
      <w:pPr>
        <w:widowControl w:val="0"/>
        <w:autoSpaceDE w:val="0"/>
        <w:autoSpaceDN w:val="0"/>
        <w:adjustRightInd w:val="0"/>
        <w:ind w:right="-1"/>
        <w:contextualSpacing/>
        <w:jc w:val="both"/>
        <w:rPr>
          <w:sz w:val="28"/>
          <w:szCs w:val="28"/>
        </w:rPr>
      </w:pPr>
      <w:bookmarkStart w:id="6" w:name="sub_1059"/>
      <w:bookmarkEnd w:id="5"/>
      <w:r w:rsidRPr="00AE0F73">
        <w:rPr>
          <w:sz w:val="28"/>
          <w:szCs w:val="28"/>
        </w:rPr>
        <w:t xml:space="preserve">         </w:t>
      </w:r>
      <w:r>
        <w:rPr>
          <w:sz w:val="28"/>
          <w:szCs w:val="28"/>
        </w:rPr>
        <w:t>5.</w:t>
      </w:r>
      <w:r w:rsidRPr="00AE0F73">
        <w:rPr>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Pr="00AE0F73">
        <w:rPr>
          <w:sz w:val="28"/>
          <w:szCs w:val="28"/>
        </w:rPr>
        <w:br/>
        <w:t xml:space="preserve">и действий (бездействия) органа, предоставляющего муниципальную услугу, </w:t>
      </w:r>
      <w:r w:rsidRPr="00AE0F73">
        <w:rPr>
          <w:sz w:val="28"/>
          <w:szCs w:val="28"/>
        </w:rPr>
        <w:br/>
        <w:t>его должностного лица, муниципального служащего.</w:t>
      </w:r>
    </w:p>
    <w:bookmarkEnd w:id="6"/>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В случае, если обжалуются решения руководителя органа, предостав</w:t>
      </w:r>
      <w:r w:rsidR="004F65D9">
        <w:rPr>
          <w:sz w:val="28"/>
          <w:szCs w:val="28"/>
        </w:rPr>
        <w:t>-</w:t>
      </w:r>
      <w:r w:rsidRPr="00AE0F73">
        <w:rPr>
          <w:sz w:val="28"/>
          <w:szCs w:val="28"/>
        </w:rPr>
        <w:t>ляющего муниципальную услугу, жалоба рассматривается Главой города</w:t>
      </w:r>
      <w:r w:rsidR="004F65D9">
        <w:rPr>
          <w:sz w:val="28"/>
          <w:szCs w:val="28"/>
        </w:rPr>
        <w:t xml:space="preserve">                            </w:t>
      </w:r>
      <w:r w:rsidRPr="00AE0F73">
        <w:rPr>
          <w:sz w:val="28"/>
          <w:szCs w:val="28"/>
        </w:rPr>
        <w:t xml:space="preserve"> в порядке, предусмотренном настоящим порядком.</w:t>
      </w:r>
      <w:bookmarkStart w:id="7" w:name="sub_1510"/>
    </w:p>
    <w:p w:rsidR="005E2890" w:rsidRPr="00AE0F73" w:rsidRDefault="005E2890" w:rsidP="00484330">
      <w:pPr>
        <w:widowControl w:val="0"/>
        <w:autoSpaceDE w:val="0"/>
        <w:autoSpaceDN w:val="0"/>
        <w:adjustRightInd w:val="0"/>
        <w:ind w:right="-1"/>
        <w:contextualSpacing/>
        <w:jc w:val="both"/>
        <w:rPr>
          <w:sz w:val="28"/>
          <w:szCs w:val="28"/>
        </w:rPr>
      </w:pPr>
      <w:r w:rsidRPr="00AE0F73">
        <w:rPr>
          <w:sz w:val="28"/>
          <w:szCs w:val="28"/>
        </w:rPr>
        <w:t xml:space="preserve">        </w:t>
      </w:r>
      <w:r>
        <w:rPr>
          <w:sz w:val="28"/>
          <w:szCs w:val="28"/>
        </w:rPr>
        <w:t>5.</w:t>
      </w:r>
      <w:r w:rsidRPr="00AE0F73">
        <w:rPr>
          <w:sz w:val="28"/>
          <w:szCs w:val="28"/>
        </w:rPr>
        <w:t xml:space="preserve">10. </w:t>
      </w:r>
      <w:bookmarkStart w:id="8" w:name="sub_1511"/>
      <w:bookmarkEnd w:id="7"/>
      <w:r w:rsidRPr="00AE0F73">
        <w:rPr>
          <w:sz w:val="28"/>
          <w:szCs w:val="28"/>
        </w:rPr>
        <w:t xml:space="preserve">В случае, если жалоба подана заявителем в орган, в компетенцию </w:t>
      </w:r>
      <w:r w:rsidRPr="00AE0F73">
        <w:rPr>
          <w:sz w:val="28"/>
          <w:szCs w:val="28"/>
        </w:rPr>
        <w:br/>
        <w:t xml:space="preserve">которого не входит принятие решения по жалобе в соответствии </w:t>
      </w:r>
      <w:r>
        <w:rPr>
          <w:sz w:val="28"/>
          <w:szCs w:val="28"/>
        </w:rPr>
        <w:t xml:space="preserve">                                             </w:t>
      </w:r>
      <w:r w:rsidRPr="00AE0F73">
        <w:rPr>
          <w:sz w:val="28"/>
          <w:szCs w:val="28"/>
        </w:rPr>
        <w:t xml:space="preserve">с </w:t>
      </w:r>
      <w:r w:rsidRPr="00561155">
        <w:rPr>
          <w:sz w:val="28"/>
          <w:szCs w:val="28"/>
        </w:rPr>
        <w:t xml:space="preserve">требованиями </w:t>
      </w:r>
      <w:hyperlink w:anchor="sub_1059" w:history="1">
        <w:r w:rsidRPr="00561155">
          <w:rPr>
            <w:rStyle w:val="a9"/>
            <w:color w:val="auto"/>
            <w:sz w:val="28"/>
            <w:szCs w:val="28"/>
            <w:u w:val="none"/>
          </w:rPr>
          <w:t>пункта 9</w:t>
        </w:r>
      </w:hyperlink>
      <w:r w:rsidRPr="00AE0F73">
        <w:rPr>
          <w:sz w:val="28"/>
          <w:szCs w:val="28"/>
        </w:rPr>
        <w:t xml:space="preserve"> настоящего порядка,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w:t>
      </w:r>
      <w:r>
        <w:rPr>
          <w:sz w:val="28"/>
          <w:szCs w:val="28"/>
        </w:rPr>
        <w:t xml:space="preserve">                                      </w:t>
      </w:r>
      <w:r w:rsidRPr="00AE0F73">
        <w:rPr>
          <w:sz w:val="28"/>
          <w:szCs w:val="28"/>
        </w:rPr>
        <w:t xml:space="preserve"> о перенаправлении жалобы.</w:t>
      </w:r>
    </w:p>
    <w:bookmarkEnd w:id="8"/>
    <w:p w:rsidR="005E2890" w:rsidRPr="00AE0F73" w:rsidRDefault="005E2890" w:rsidP="004F65D9">
      <w:pPr>
        <w:widowControl w:val="0"/>
        <w:autoSpaceDE w:val="0"/>
        <w:autoSpaceDN w:val="0"/>
        <w:adjustRightInd w:val="0"/>
        <w:ind w:right="-1"/>
        <w:contextualSpacing/>
        <w:jc w:val="both"/>
        <w:rPr>
          <w:sz w:val="28"/>
          <w:szCs w:val="28"/>
        </w:rPr>
      </w:pPr>
      <w:r w:rsidRPr="00AE0F73">
        <w:rPr>
          <w:sz w:val="28"/>
          <w:szCs w:val="28"/>
        </w:rPr>
        <w:t xml:space="preserve">        При этом срок рассмотрения жалобы исчисляется со дня регистрации </w:t>
      </w:r>
      <w:r w:rsidRPr="00AE0F73">
        <w:rPr>
          <w:sz w:val="28"/>
          <w:szCs w:val="28"/>
        </w:rPr>
        <w:br/>
        <w:t>жалобы в уполномоченном на ее рассмотрение органе.</w:t>
      </w:r>
    </w:p>
    <w:p w:rsidR="005E2890" w:rsidRPr="00AE0F73" w:rsidRDefault="005E2890" w:rsidP="004F65D9">
      <w:pPr>
        <w:widowControl w:val="0"/>
        <w:autoSpaceDE w:val="0"/>
        <w:autoSpaceDN w:val="0"/>
        <w:adjustRightInd w:val="0"/>
        <w:ind w:right="-1"/>
        <w:contextualSpacing/>
        <w:jc w:val="both"/>
        <w:rPr>
          <w:sz w:val="28"/>
          <w:szCs w:val="28"/>
        </w:rPr>
      </w:pPr>
      <w:bookmarkStart w:id="9" w:name="sub_1512"/>
      <w:r w:rsidRPr="00AE0F73">
        <w:rPr>
          <w:sz w:val="28"/>
          <w:szCs w:val="28"/>
        </w:rPr>
        <w:t xml:space="preserve">         </w:t>
      </w:r>
      <w:r>
        <w:rPr>
          <w:sz w:val="28"/>
          <w:szCs w:val="28"/>
        </w:rPr>
        <w:t>5.</w:t>
      </w:r>
      <w:r w:rsidRPr="00AE0F73">
        <w:rPr>
          <w:sz w:val="28"/>
          <w:szCs w:val="28"/>
        </w:rPr>
        <w:t xml:space="preserve">11. В случае, если через филиал МФЦ подается жалоба на решение </w:t>
      </w:r>
      <w:r w:rsidRPr="00AE0F73">
        <w:rPr>
          <w:sz w:val="28"/>
          <w:szCs w:val="28"/>
        </w:rPr>
        <w:br/>
        <w:t xml:space="preserve">и действия (бездействие) органа, предоставляющего муниципальную услугу, </w:t>
      </w:r>
      <w:r w:rsidRPr="00AE0F73">
        <w:rPr>
          <w:sz w:val="28"/>
          <w:szCs w:val="28"/>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bookmarkEnd w:id="9"/>
    <w:p w:rsidR="005E2890" w:rsidRPr="00AE0F73" w:rsidRDefault="005E2890" w:rsidP="004F65D9">
      <w:pPr>
        <w:widowControl w:val="0"/>
        <w:autoSpaceDE w:val="0"/>
        <w:autoSpaceDN w:val="0"/>
        <w:adjustRightInd w:val="0"/>
        <w:ind w:right="-1"/>
        <w:contextualSpacing/>
        <w:jc w:val="both"/>
        <w:rPr>
          <w:sz w:val="28"/>
          <w:szCs w:val="28"/>
        </w:rPr>
      </w:pPr>
      <w:r w:rsidRPr="00AE0F73">
        <w:rPr>
          <w:sz w:val="28"/>
          <w:szCs w:val="28"/>
        </w:rPr>
        <w:t xml:space="preserve">         </w:t>
      </w:r>
      <w:r>
        <w:rPr>
          <w:sz w:val="28"/>
          <w:szCs w:val="28"/>
        </w:rPr>
        <w:t>5.</w:t>
      </w:r>
      <w:r w:rsidRPr="00AE0F73">
        <w:rPr>
          <w:sz w:val="28"/>
          <w:szCs w:val="28"/>
        </w:rPr>
        <w:t xml:space="preserve">12. Заявитель может обратиться с жалобой в том числе в следующих </w:t>
      </w:r>
      <w:r w:rsidRPr="00AE0F73">
        <w:rPr>
          <w:sz w:val="28"/>
          <w:szCs w:val="28"/>
        </w:rPr>
        <w:br/>
        <w:t>случаях:</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нарушение срока регистрации запроса заявителя о предоставлении муниципальной услуги либо запроса о предоставлении нескольких услуг;</w:t>
      </w:r>
    </w:p>
    <w:p w:rsidR="005E2890" w:rsidRPr="00AE0F73" w:rsidRDefault="005E2890" w:rsidP="004F65D9">
      <w:pPr>
        <w:widowControl w:val="0"/>
        <w:autoSpaceDE w:val="0"/>
        <w:autoSpaceDN w:val="0"/>
        <w:adjustRightInd w:val="0"/>
        <w:ind w:right="-1" w:firstLine="709"/>
        <w:contextualSpacing/>
        <w:jc w:val="both"/>
        <w:rPr>
          <w:sz w:val="28"/>
          <w:szCs w:val="28"/>
        </w:rPr>
      </w:pPr>
      <w:bookmarkStart w:id="10" w:name="sub_5134"/>
      <w:r w:rsidRPr="00AE0F73">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0"/>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 отказ в приеме документов, представление которых предусмотрено </w:t>
      </w:r>
      <w:r w:rsidRPr="00AE0F73">
        <w:rPr>
          <w:sz w:val="28"/>
          <w:szCs w:val="28"/>
        </w:rPr>
        <w:br/>
      </w:r>
      <w:r w:rsidRPr="00AE0F73">
        <w:rPr>
          <w:sz w:val="28"/>
          <w:szCs w:val="28"/>
        </w:rPr>
        <w:lastRenderedPageBreak/>
        <w:t xml:space="preserve">нормативными правовыми актами Российской Федерации, нормативными </w:t>
      </w:r>
      <w:r w:rsidRPr="00AE0F73">
        <w:rPr>
          <w:sz w:val="28"/>
          <w:szCs w:val="28"/>
        </w:rPr>
        <w:br/>
        <w:t xml:space="preserve">правовыми актами субъектов Российской Федерации, муниципальными </w:t>
      </w:r>
      <w:r w:rsidRPr="00AE0F73">
        <w:rPr>
          <w:sz w:val="28"/>
          <w:szCs w:val="28"/>
        </w:rPr>
        <w:br/>
        <w:t>правовыми актами для предоставления муниципальной услуги;</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 отказ в предоставлении  муниципальной услуги, если основания отказа </w:t>
      </w:r>
      <w:r w:rsidRPr="00AE0F73">
        <w:rPr>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E0F73">
        <w:rPr>
          <w:sz w:val="28"/>
          <w:szCs w:val="28"/>
        </w:rPr>
        <w:br/>
        <w:t xml:space="preserve">и иными нормативными правовыми актами субъектов Российской Федерации, муниципальными правовыми актами; </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AE0F73">
        <w:rPr>
          <w:sz w:val="28"/>
          <w:szCs w:val="28"/>
        </w:rPr>
        <w:br/>
        <w:t xml:space="preserve">Федерации, нормативными правовыми актами субъектов Российской </w:t>
      </w:r>
      <w:r w:rsidRPr="00AE0F73">
        <w:rPr>
          <w:sz w:val="28"/>
          <w:szCs w:val="28"/>
        </w:rPr>
        <w:br/>
        <w:t>Федерации, муниципальными правовыми актами;</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 отказ в исправлении допущенных опечаток и ошибок в выданных </w:t>
      </w:r>
      <w:r w:rsidRPr="00AE0F73">
        <w:rPr>
          <w:sz w:val="28"/>
          <w:szCs w:val="28"/>
        </w:rPr>
        <w:br/>
        <w:t xml:space="preserve">в результате предоставления муниципальной услуги документах либо </w:t>
      </w:r>
      <w:r w:rsidRPr="00AE0F73">
        <w:rPr>
          <w:sz w:val="28"/>
          <w:szCs w:val="28"/>
        </w:rPr>
        <w:br/>
        <w:t>нарушение установленного срока таких исправлений;</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xml:space="preserve">- нарушение срока или порядка выдачи документов по результатам </w:t>
      </w:r>
      <w:r w:rsidRPr="00AE0F73">
        <w:rPr>
          <w:sz w:val="28"/>
          <w:szCs w:val="28"/>
        </w:rPr>
        <w:br/>
        <w:t>предоставления муниципальной услуги;</w:t>
      </w:r>
    </w:p>
    <w:p w:rsidR="005E2890" w:rsidRPr="00AE0F73" w:rsidRDefault="005E2890" w:rsidP="004F65D9">
      <w:pPr>
        <w:widowControl w:val="0"/>
        <w:autoSpaceDE w:val="0"/>
        <w:autoSpaceDN w:val="0"/>
        <w:adjustRightInd w:val="0"/>
        <w:ind w:right="-1" w:firstLine="709"/>
        <w:contextualSpacing/>
        <w:jc w:val="both"/>
        <w:rPr>
          <w:sz w:val="28"/>
          <w:szCs w:val="28"/>
        </w:rPr>
      </w:pPr>
      <w:r w:rsidRPr="00AE0F73">
        <w:rPr>
          <w:sz w:val="28"/>
          <w:szCs w:val="28"/>
        </w:rPr>
        <w:t>- приостановление предоставления муниципальной услуги, если основания приостановления не предусмотрены федеральными законами</w:t>
      </w:r>
      <w:r w:rsidR="002A4B9F">
        <w:rPr>
          <w:sz w:val="28"/>
          <w:szCs w:val="28"/>
        </w:rPr>
        <w:t xml:space="preserve"> </w:t>
      </w:r>
      <w:r w:rsidRPr="00AE0F73">
        <w:rPr>
          <w:sz w:val="28"/>
          <w:szCs w:val="28"/>
        </w:rPr>
        <w:t xml:space="preserve">и принятыми </w:t>
      </w:r>
      <w:r w:rsidR="004F65D9">
        <w:rPr>
          <w:sz w:val="28"/>
          <w:szCs w:val="28"/>
        </w:rPr>
        <w:t xml:space="preserve">                      </w:t>
      </w:r>
      <w:r w:rsidRPr="00AE0F73">
        <w:rPr>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2890" w:rsidRPr="00C64673" w:rsidRDefault="005E2890" w:rsidP="004F65D9">
      <w:pPr>
        <w:widowControl w:val="0"/>
        <w:autoSpaceDE w:val="0"/>
        <w:autoSpaceDN w:val="0"/>
        <w:adjustRightInd w:val="0"/>
        <w:ind w:right="-1" w:firstLine="709"/>
        <w:contextualSpacing/>
        <w:jc w:val="both"/>
        <w:rPr>
          <w:sz w:val="28"/>
          <w:szCs w:val="28"/>
        </w:rPr>
      </w:pPr>
      <w:bookmarkStart w:id="11" w:name="sub_51311"/>
      <w:r w:rsidRPr="00AE0F73">
        <w:rPr>
          <w:sz w:val="28"/>
          <w:szCs w:val="28"/>
        </w:rPr>
        <w:t xml:space="preserve">- требование у заявителя при предоставлении муниципальной услуги </w:t>
      </w:r>
      <w:r w:rsidRPr="00AE0F73">
        <w:rPr>
          <w:sz w:val="28"/>
          <w:szCs w:val="28"/>
        </w:rPr>
        <w:br/>
        <w:t xml:space="preserve">документов или информации, отсутствие и (или) недостоверность которых </w:t>
      </w:r>
      <w:r w:rsidRPr="00AE0F73">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C64673">
          <w:rPr>
            <w:rStyle w:val="a9"/>
            <w:color w:val="auto"/>
            <w:sz w:val="28"/>
            <w:szCs w:val="28"/>
            <w:u w:val="none"/>
          </w:rPr>
          <w:t>пунктом 4 части 1 статьи 7</w:t>
        </w:r>
      </w:hyperlink>
      <w:r w:rsidRPr="00C64673">
        <w:rPr>
          <w:sz w:val="28"/>
          <w:szCs w:val="28"/>
        </w:rPr>
        <w:t xml:space="preserve"> Федерального закона от 27.07.2010 № 210-ФЗ «Об организации предоставления государственных и муниципальных услуг». </w:t>
      </w:r>
      <w:bookmarkStart w:id="12" w:name="sub_1514"/>
      <w:bookmarkEnd w:id="11"/>
    </w:p>
    <w:p w:rsidR="005E2890" w:rsidRPr="00AE0F73" w:rsidRDefault="005E2890" w:rsidP="004F65D9">
      <w:pPr>
        <w:widowControl w:val="0"/>
        <w:autoSpaceDE w:val="0"/>
        <w:autoSpaceDN w:val="0"/>
        <w:adjustRightInd w:val="0"/>
        <w:ind w:right="-1" w:firstLine="709"/>
        <w:contextualSpacing/>
        <w:jc w:val="both"/>
        <w:rPr>
          <w:sz w:val="28"/>
          <w:szCs w:val="28"/>
        </w:rPr>
      </w:pPr>
      <w:r>
        <w:rPr>
          <w:sz w:val="28"/>
          <w:szCs w:val="28"/>
        </w:rPr>
        <w:t>5.</w:t>
      </w:r>
      <w:r w:rsidRPr="00AE0F73">
        <w:rPr>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5E2890" w:rsidRPr="00AE0F73" w:rsidRDefault="005E2890" w:rsidP="004F65D9">
      <w:pPr>
        <w:widowControl w:val="0"/>
        <w:autoSpaceDE w:val="0"/>
        <w:autoSpaceDN w:val="0"/>
        <w:adjustRightInd w:val="0"/>
        <w:ind w:right="-1" w:firstLine="709"/>
        <w:contextualSpacing/>
        <w:jc w:val="both"/>
        <w:rPr>
          <w:sz w:val="28"/>
          <w:szCs w:val="28"/>
        </w:rPr>
      </w:pPr>
      <w:bookmarkStart w:id="13" w:name="sub_1515"/>
      <w:bookmarkEnd w:id="12"/>
      <w:r>
        <w:rPr>
          <w:sz w:val="28"/>
          <w:szCs w:val="28"/>
        </w:rPr>
        <w:t xml:space="preserve"> 5.</w:t>
      </w:r>
      <w:r w:rsidRPr="00AE0F73">
        <w:rPr>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3"/>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прием и рассмотрение жалоб в соответствии с требованиями настоящего порядка;</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направление жалоб в уполномоченный на их рассмотрение орган </w:t>
      </w:r>
      <w:r w:rsidR="002A4B9F">
        <w:rPr>
          <w:sz w:val="28"/>
          <w:szCs w:val="28"/>
        </w:rPr>
        <w:t xml:space="preserve">                           </w:t>
      </w:r>
      <w:r w:rsidRPr="00AE0F73">
        <w:rPr>
          <w:sz w:val="28"/>
          <w:szCs w:val="28"/>
        </w:rPr>
        <w:t xml:space="preserve">в </w:t>
      </w:r>
      <w:r w:rsidRPr="00C64673">
        <w:rPr>
          <w:sz w:val="28"/>
          <w:szCs w:val="28"/>
        </w:rPr>
        <w:t xml:space="preserve">соответствии с </w:t>
      </w:r>
      <w:hyperlink w:anchor="sub_1511" w:history="1">
        <w:r w:rsidRPr="00C64673">
          <w:rPr>
            <w:rStyle w:val="a9"/>
            <w:color w:val="auto"/>
            <w:sz w:val="28"/>
            <w:szCs w:val="28"/>
            <w:u w:val="none"/>
          </w:rPr>
          <w:t>пунктом 10</w:t>
        </w:r>
      </w:hyperlink>
      <w:r w:rsidRPr="00C64673">
        <w:rPr>
          <w:sz w:val="28"/>
          <w:szCs w:val="28"/>
        </w:rPr>
        <w:t xml:space="preserve"> настоящего </w:t>
      </w:r>
      <w:r w:rsidRPr="00AE0F73">
        <w:rPr>
          <w:sz w:val="28"/>
          <w:szCs w:val="28"/>
        </w:rPr>
        <w:t>порядка.</w:t>
      </w:r>
    </w:p>
    <w:p w:rsidR="005E2890" w:rsidRPr="00AE0F73" w:rsidRDefault="005E2890" w:rsidP="008438F3">
      <w:pPr>
        <w:widowControl w:val="0"/>
        <w:autoSpaceDE w:val="0"/>
        <w:autoSpaceDN w:val="0"/>
        <w:adjustRightInd w:val="0"/>
        <w:ind w:right="-1" w:firstLine="709"/>
        <w:contextualSpacing/>
        <w:jc w:val="both"/>
        <w:rPr>
          <w:sz w:val="28"/>
          <w:szCs w:val="28"/>
        </w:rPr>
      </w:pPr>
      <w:r>
        <w:rPr>
          <w:sz w:val="28"/>
          <w:szCs w:val="28"/>
        </w:rPr>
        <w:t>5.</w:t>
      </w:r>
      <w:r w:rsidRPr="00AE0F73">
        <w:rPr>
          <w:sz w:val="28"/>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2A4B9F">
        <w:rPr>
          <w:sz w:val="28"/>
          <w:szCs w:val="28"/>
        </w:rPr>
        <w:t xml:space="preserve">                        </w:t>
      </w:r>
      <w:r w:rsidRPr="00AE0F73">
        <w:rPr>
          <w:sz w:val="28"/>
          <w:szCs w:val="28"/>
        </w:rPr>
        <w:t>по рассмотрению жалоб, незамедлительно направляют соответствующие материалы в органы прокуратуры.</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14" w:name="sub_1517"/>
      <w:r>
        <w:rPr>
          <w:sz w:val="28"/>
          <w:szCs w:val="28"/>
        </w:rPr>
        <w:t>5.</w:t>
      </w:r>
      <w:r w:rsidRPr="00AE0F73">
        <w:rPr>
          <w:sz w:val="28"/>
          <w:szCs w:val="28"/>
        </w:rPr>
        <w:t>16. Орган, предоставляющий муниципальную услугу, филиал МФЦ обеспечивают:</w:t>
      </w:r>
    </w:p>
    <w:bookmarkEnd w:id="14"/>
    <w:p w:rsidR="005E2890" w:rsidRPr="00AE0F73" w:rsidRDefault="005E2890" w:rsidP="005E2890">
      <w:pPr>
        <w:widowControl w:val="0"/>
        <w:autoSpaceDE w:val="0"/>
        <w:autoSpaceDN w:val="0"/>
        <w:adjustRightInd w:val="0"/>
        <w:ind w:right="141" w:firstLine="709"/>
        <w:contextualSpacing/>
        <w:jc w:val="both"/>
        <w:rPr>
          <w:sz w:val="28"/>
          <w:szCs w:val="28"/>
        </w:rPr>
      </w:pPr>
      <w:r w:rsidRPr="00AE0F73">
        <w:rPr>
          <w:sz w:val="28"/>
          <w:szCs w:val="28"/>
        </w:rPr>
        <w:t>- оснащение мест приема жалоб;</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информирование заявителей о порядке обжалования решений </w:t>
      </w:r>
      <w:r w:rsidR="002A4B9F">
        <w:rPr>
          <w:sz w:val="28"/>
          <w:szCs w:val="28"/>
        </w:rPr>
        <w:t xml:space="preserve">                                </w:t>
      </w:r>
      <w:r w:rsidRPr="00AE0F73">
        <w:rPr>
          <w:sz w:val="28"/>
          <w:szCs w:val="28"/>
        </w:rPr>
        <w:t xml:space="preserve">и действий (бездействия) органов, предоставляющих муниципальные услуги, </w:t>
      </w:r>
      <w:r w:rsidR="008438F3">
        <w:rPr>
          <w:sz w:val="28"/>
          <w:szCs w:val="28"/>
        </w:rPr>
        <w:t xml:space="preserve">                  </w:t>
      </w:r>
      <w:r w:rsidRPr="00AE0F73">
        <w:rPr>
          <w:sz w:val="28"/>
          <w:szCs w:val="28"/>
        </w:rPr>
        <w:t xml:space="preserve">их должностных лиц, муниципальных служащих посредством размещения информации на стендах в местах предоставления муниципальной </w:t>
      </w:r>
      <w:r w:rsidR="00A54137">
        <w:rPr>
          <w:sz w:val="28"/>
          <w:szCs w:val="28"/>
        </w:rPr>
        <w:t xml:space="preserve">                              </w:t>
      </w:r>
      <w:r w:rsidRPr="00AE0F73">
        <w:rPr>
          <w:sz w:val="28"/>
          <w:szCs w:val="28"/>
        </w:rPr>
        <w:t xml:space="preserve">услуги, на официальном портале Администрации города, в федеральной </w:t>
      </w:r>
      <w:r w:rsidR="00A54137">
        <w:rPr>
          <w:sz w:val="28"/>
          <w:szCs w:val="28"/>
        </w:rPr>
        <w:t xml:space="preserve">                        </w:t>
      </w:r>
      <w:r w:rsidRPr="00AE0F73">
        <w:rPr>
          <w:sz w:val="28"/>
          <w:szCs w:val="28"/>
        </w:rPr>
        <w:t>государст</w:t>
      </w:r>
      <w:r w:rsidR="00A54137">
        <w:rPr>
          <w:sz w:val="28"/>
          <w:szCs w:val="28"/>
        </w:rPr>
        <w:t>в</w:t>
      </w:r>
      <w:r w:rsidRPr="00AE0F73">
        <w:rPr>
          <w:sz w:val="28"/>
          <w:szCs w:val="28"/>
        </w:rPr>
        <w:t xml:space="preserve">енной информационной системе «Единый портал государственных </w:t>
      </w:r>
      <w:r w:rsidR="00A54137">
        <w:rPr>
          <w:sz w:val="28"/>
          <w:szCs w:val="28"/>
        </w:rPr>
        <w:t xml:space="preserve">                    </w:t>
      </w:r>
      <w:r w:rsidRPr="00AE0F73">
        <w:rPr>
          <w:sz w:val="28"/>
          <w:szCs w:val="28"/>
        </w:rPr>
        <w:t>и муниципальных услуг (функций)», в региональной информационной системе «Портал государственных и муниципальных услуг (функций) Ханты-Мансий</w:t>
      </w:r>
      <w:r w:rsidR="00A54137">
        <w:rPr>
          <w:sz w:val="28"/>
          <w:szCs w:val="28"/>
        </w:rPr>
        <w:t>-</w:t>
      </w:r>
      <w:r w:rsidRPr="00AE0F73">
        <w:rPr>
          <w:sz w:val="28"/>
          <w:szCs w:val="28"/>
        </w:rPr>
        <w:t>ского автономного округа – Югры»;</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консультирование заявителей о порядке обжалования решений </w:t>
      </w:r>
      <w:r w:rsidRPr="00AE0F73">
        <w:rPr>
          <w:sz w:val="28"/>
          <w:szCs w:val="28"/>
        </w:rPr>
        <w:br/>
        <w:t xml:space="preserve">и действий (бездействия) органов, предоставляющих  муниципальные услуги, </w:t>
      </w:r>
      <w:r w:rsidRPr="00AE0F73">
        <w:rPr>
          <w:sz w:val="28"/>
          <w:szCs w:val="28"/>
        </w:rPr>
        <w:br/>
        <w:t xml:space="preserve">их должностных лиц, муниципальных служащих, филиал МФЦ </w:t>
      </w:r>
      <w:r w:rsidRPr="00AE0F73">
        <w:rPr>
          <w:sz w:val="28"/>
          <w:szCs w:val="28"/>
        </w:rPr>
        <w:br/>
        <w:t xml:space="preserve">и его работников, в том числе по телефону, электронной почте, при личном </w:t>
      </w:r>
      <w:r w:rsidRPr="00AE0F73">
        <w:rPr>
          <w:sz w:val="28"/>
          <w:szCs w:val="28"/>
        </w:rPr>
        <w:br/>
        <w:t>приеме;</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w:t>
      </w:r>
      <w:r>
        <w:rPr>
          <w:sz w:val="28"/>
          <w:szCs w:val="28"/>
        </w:rPr>
        <w:t xml:space="preserve">                           </w:t>
      </w:r>
      <w:r w:rsidRPr="00AE0F73">
        <w:rPr>
          <w:sz w:val="28"/>
          <w:szCs w:val="28"/>
        </w:rPr>
        <w:t xml:space="preserve"> о количестве удовлетворенных и неудовлетворенных жалоб).</w:t>
      </w:r>
    </w:p>
    <w:p w:rsidR="005E2890" w:rsidRDefault="005E2890" w:rsidP="008438F3">
      <w:pPr>
        <w:widowControl w:val="0"/>
        <w:autoSpaceDE w:val="0"/>
        <w:autoSpaceDN w:val="0"/>
        <w:adjustRightInd w:val="0"/>
        <w:ind w:right="-1" w:firstLine="709"/>
        <w:contextualSpacing/>
        <w:jc w:val="both"/>
        <w:rPr>
          <w:sz w:val="28"/>
          <w:szCs w:val="28"/>
        </w:rPr>
      </w:pPr>
      <w:bookmarkStart w:id="15" w:name="sub_1518"/>
      <w:r>
        <w:rPr>
          <w:sz w:val="28"/>
          <w:szCs w:val="28"/>
        </w:rPr>
        <w:t>5.</w:t>
      </w:r>
      <w:r w:rsidRPr="00AE0F73">
        <w:rPr>
          <w:sz w:val="28"/>
          <w:szCs w:val="28"/>
        </w:rPr>
        <w:t xml:space="preserve">17. Жалоба, поступившая в уполномоченный на ее рассмотрение </w:t>
      </w:r>
      <w:r w:rsidR="008438F3">
        <w:rPr>
          <w:sz w:val="28"/>
          <w:szCs w:val="28"/>
        </w:rPr>
        <w:t xml:space="preserve">                    </w:t>
      </w:r>
      <w:r w:rsidRPr="00AE0F73">
        <w:rPr>
          <w:sz w:val="28"/>
          <w:szCs w:val="28"/>
        </w:rPr>
        <w:t>орган, подлежит регистрации не позднее следующего рабочего дня со дня</w:t>
      </w:r>
      <w:r w:rsidR="008438F3">
        <w:rPr>
          <w:sz w:val="28"/>
          <w:szCs w:val="28"/>
        </w:rPr>
        <w:t xml:space="preserve"> ее </w:t>
      </w:r>
      <w:r w:rsidRPr="00AE0F73">
        <w:rPr>
          <w:sz w:val="28"/>
          <w:szCs w:val="28"/>
        </w:rPr>
        <w:t xml:space="preserve">поступления. </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Жалоба рассматривается в течение 15 рабочих дней со дня</w:t>
      </w:r>
      <w:r>
        <w:rPr>
          <w:sz w:val="28"/>
          <w:szCs w:val="28"/>
        </w:rPr>
        <w:t xml:space="preserve"> ее</w:t>
      </w:r>
      <w:r w:rsidRPr="00AE0F73">
        <w:rPr>
          <w:sz w:val="28"/>
          <w:szCs w:val="28"/>
        </w:rPr>
        <w:t xml:space="preserve"> регистрации.</w:t>
      </w:r>
    </w:p>
    <w:bookmarkEnd w:id="15"/>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В случае обжалования отказа в приеме документов у заявителя либо </w:t>
      </w:r>
      <w:r w:rsidRPr="00AE0F73">
        <w:rPr>
          <w:sz w:val="28"/>
          <w:szCs w:val="28"/>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2890" w:rsidRDefault="005E2890" w:rsidP="008438F3">
      <w:pPr>
        <w:widowControl w:val="0"/>
        <w:autoSpaceDE w:val="0"/>
        <w:autoSpaceDN w:val="0"/>
        <w:adjustRightInd w:val="0"/>
        <w:ind w:right="-1" w:firstLine="709"/>
        <w:contextualSpacing/>
        <w:jc w:val="both"/>
        <w:rPr>
          <w:sz w:val="28"/>
          <w:szCs w:val="28"/>
        </w:rPr>
      </w:pPr>
      <w:bookmarkStart w:id="16" w:name="sub_1519"/>
      <w:r>
        <w:rPr>
          <w:sz w:val="28"/>
          <w:szCs w:val="28"/>
        </w:rPr>
        <w:t>5.</w:t>
      </w:r>
      <w:r w:rsidRPr="00AE0F73">
        <w:rPr>
          <w:sz w:val="28"/>
          <w:szCs w:val="28"/>
        </w:rPr>
        <w:t xml:space="preserve">18. По результатам рассмотрения жалобы в соответствии с </w:t>
      </w:r>
      <w:hyperlink r:id="rId9" w:history="1">
        <w:r w:rsidRPr="00C64673">
          <w:rPr>
            <w:rStyle w:val="a9"/>
            <w:color w:val="auto"/>
            <w:sz w:val="28"/>
            <w:szCs w:val="28"/>
            <w:u w:val="none"/>
          </w:rPr>
          <w:t>частью 7 статьи 11.2</w:t>
        </w:r>
      </w:hyperlink>
      <w:r>
        <w:rPr>
          <w:rStyle w:val="a9"/>
          <w:color w:val="auto"/>
          <w:sz w:val="28"/>
          <w:szCs w:val="28"/>
          <w:u w:val="none"/>
        </w:rPr>
        <w:t xml:space="preserve"> </w:t>
      </w:r>
      <w:r w:rsidRPr="00C64673">
        <w:rPr>
          <w:sz w:val="28"/>
          <w:szCs w:val="28"/>
        </w:rPr>
        <w:t>Федерального закона «Об организации предос</w:t>
      </w:r>
      <w:r w:rsidRPr="00AE0F73">
        <w:rPr>
          <w:sz w:val="28"/>
          <w:szCs w:val="28"/>
        </w:rPr>
        <w:t>тавления государ</w:t>
      </w:r>
      <w:r>
        <w:rPr>
          <w:sz w:val="28"/>
          <w:szCs w:val="28"/>
        </w:rPr>
        <w:t>-</w:t>
      </w:r>
      <w:r w:rsidRPr="00AE0F73">
        <w:rPr>
          <w:sz w:val="28"/>
          <w:szCs w:val="28"/>
        </w:rPr>
        <w:t xml:space="preserve">ственных и муниципальных услуг»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w:t>
      </w:r>
      <w:r>
        <w:rPr>
          <w:sz w:val="28"/>
          <w:szCs w:val="28"/>
        </w:rPr>
        <w:t xml:space="preserve">                          </w:t>
      </w:r>
      <w:r w:rsidRPr="00AE0F73">
        <w:rPr>
          <w:sz w:val="28"/>
          <w:szCs w:val="28"/>
        </w:rPr>
        <w:t xml:space="preserve">и ошибок в выданных в результате предоставления муниципальной услуги документах, возврата заявителю денежных средств, взимание которых </w:t>
      </w:r>
      <w:r>
        <w:rPr>
          <w:sz w:val="28"/>
          <w:szCs w:val="28"/>
        </w:rPr>
        <w:t xml:space="preserve">                                </w:t>
      </w:r>
      <w:r w:rsidRPr="00AE0F73">
        <w:rPr>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Указанное решение принимается в форме акта уполномоченного</w:t>
      </w:r>
      <w:r>
        <w:rPr>
          <w:sz w:val="28"/>
          <w:szCs w:val="28"/>
        </w:rPr>
        <w:t xml:space="preserve">                                                  </w:t>
      </w:r>
      <w:r w:rsidRPr="00AE0F73">
        <w:rPr>
          <w:sz w:val="28"/>
          <w:szCs w:val="28"/>
        </w:rPr>
        <w:t xml:space="preserve"> на ее рассмотрение органа, должностного лица.</w:t>
      </w:r>
    </w:p>
    <w:bookmarkEnd w:id="16"/>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При удовлетворении жалобы уполномоченный на ее рассмотрение </w:t>
      </w:r>
      <w:r w:rsidR="008438F3">
        <w:rPr>
          <w:sz w:val="28"/>
          <w:szCs w:val="28"/>
        </w:rPr>
        <w:t xml:space="preserve">                     </w:t>
      </w:r>
      <w:r w:rsidRPr="00AE0F73">
        <w:rPr>
          <w:sz w:val="28"/>
          <w:szCs w:val="28"/>
        </w:rPr>
        <w:t>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w:t>
      </w:r>
      <w:r w:rsidR="008438F3">
        <w:rPr>
          <w:sz w:val="28"/>
          <w:szCs w:val="28"/>
        </w:rPr>
        <w:t xml:space="preserve"> </w:t>
      </w:r>
      <w:r w:rsidRPr="00AE0F73">
        <w:rPr>
          <w:sz w:val="28"/>
          <w:szCs w:val="28"/>
        </w:rPr>
        <w:t>не установлено законодательством Российской Федерации.</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17" w:name="sub_1520"/>
      <w:r>
        <w:rPr>
          <w:sz w:val="28"/>
          <w:szCs w:val="28"/>
        </w:rPr>
        <w:t>5.</w:t>
      </w:r>
      <w:r w:rsidRPr="00AE0F73">
        <w:rPr>
          <w:sz w:val="28"/>
          <w:szCs w:val="28"/>
        </w:rPr>
        <w:t xml:space="preserve">19. Не позднее дня, следующего за днем принятия решения, указанного </w:t>
      </w:r>
      <w:r w:rsidRPr="00AE0F73">
        <w:rPr>
          <w:sz w:val="28"/>
          <w:szCs w:val="28"/>
        </w:rPr>
        <w:br/>
        <w:t xml:space="preserve">в </w:t>
      </w:r>
      <w:hyperlink w:anchor="sub_1519" w:history="1">
        <w:r w:rsidRPr="00C64673">
          <w:rPr>
            <w:rStyle w:val="a9"/>
            <w:color w:val="auto"/>
            <w:sz w:val="28"/>
            <w:szCs w:val="28"/>
            <w:u w:val="none"/>
          </w:rPr>
          <w:t xml:space="preserve">пункте 18 </w:t>
        </w:r>
      </w:hyperlink>
      <w:r w:rsidRPr="00AE0F73">
        <w:rPr>
          <w:sz w:val="28"/>
          <w:szCs w:val="28"/>
        </w:rPr>
        <w:t>настоящего порядка, заявителю в письменной форме и по желанию заявителя в электронной форме направляется мотивированный ответ о резуль</w:t>
      </w:r>
      <w:r w:rsidR="008438F3">
        <w:rPr>
          <w:sz w:val="28"/>
          <w:szCs w:val="28"/>
        </w:rPr>
        <w:t>-</w:t>
      </w:r>
      <w:r w:rsidRPr="00AE0F73">
        <w:rPr>
          <w:sz w:val="28"/>
          <w:szCs w:val="28"/>
        </w:rPr>
        <w:t>татах рассмотрения жалобы.</w:t>
      </w:r>
    </w:p>
    <w:bookmarkEnd w:id="17"/>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5E2890" w:rsidRPr="00AE0F73" w:rsidRDefault="005E2890" w:rsidP="008438F3">
      <w:pPr>
        <w:widowControl w:val="0"/>
        <w:autoSpaceDE w:val="0"/>
        <w:autoSpaceDN w:val="0"/>
        <w:adjustRightInd w:val="0"/>
        <w:ind w:right="-1"/>
        <w:contextualSpacing/>
        <w:jc w:val="both"/>
        <w:rPr>
          <w:sz w:val="28"/>
          <w:szCs w:val="28"/>
        </w:rPr>
      </w:pPr>
      <w:r w:rsidRPr="00AE0F73">
        <w:rPr>
          <w:sz w:val="28"/>
          <w:szCs w:val="28"/>
        </w:rPr>
        <w:t xml:space="preserve">         </w:t>
      </w:r>
      <w:r>
        <w:rPr>
          <w:sz w:val="28"/>
          <w:szCs w:val="28"/>
        </w:rPr>
        <w:t>5.</w:t>
      </w:r>
      <w:r w:rsidRPr="00AE0F73">
        <w:rPr>
          <w:sz w:val="28"/>
          <w:szCs w:val="28"/>
        </w:rPr>
        <w:t xml:space="preserve">20. В случае признания жалобы подлежащей удовлетворению в ответе заявителю, указанном в </w:t>
      </w:r>
      <w:hyperlink w:anchor="sub_1520" w:history="1">
        <w:r w:rsidRPr="00C64673">
          <w:rPr>
            <w:rStyle w:val="a9"/>
            <w:color w:val="auto"/>
            <w:sz w:val="28"/>
            <w:szCs w:val="28"/>
            <w:u w:val="none"/>
          </w:rPr>
          <w:t xml:space="preserve">пункте </w:t>
        </w:r>
      </w:hyperlink>
      <w:r w:rsidRPr="00AE0F73">
        <w:rPr>
          <w:sz w:val="28"/>
          <w:szCs w:val="28"/>
        </w:rPr>
        <w:t xml:space="preserve">19 настоящего порядка, дается информация </w:t>
      </w:r>
      <w:r w:rsidRPr="00AE0F73">
        <w:rPr>
          <w:sz w:val="28"/>
          <w:szCs w:val="28"/>
        </w:rPr>
        <w:br/>
        <w:t xml:space="preserve">о действиях, осуществляемых органом, предоставляющим муниципальную услугу, в целях незамедлительного устранения выявленных нарушений </w:t>
      </w:r>
      <w:r w:rsidRPr="00AE0F73">
        <w:rPr>
          <w:sz w:val="28"/>
          <w:szCs w:val="28"/>
        </w:rPr>
        <w:br/>
        <w:t xml:space="preserve">при оказании муниципальной услуги, а также приносятся извинения </w:t>
      </w:r>
      <w:r w:rsidR="008438F3">
        <w:rPr>
          <w:sz w:val="28"/>
          <w:szCs w:val="28"/>
        </w:rPr>
        <w:t xml:space="preserve">                                           </w:t>
      </w:r>
      <w:r w:rsidRPr="00AE0F73">
        <w:rPr>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2890" w:rsidRPr="00AE0F73" w:rsidRDefault="005E2890" w:rsidP="008438F3">
      <w:pPr>
        <w:widowControl w:val="0"/>
        <w:autoSpaceDE w:val="0"/>
        <w:autoSpaceDN w:val="0"/>
        <w:adjustRightInd w:val="0"/>
        <w:ind w:right="-1" w:firstLine="709"/>
        <w:contextualSpacing/>
        <w:jc w:val="both"/>
        <w:rPr>
          <w:sz w:val="28"/>
          <w:szCs w:val="28"/>
        </w:rPr>
      </w:pPr>
      <w:r>
        <w:rPr>
          <w:sz w:val="28"/>
          <w:szCs w:val="28"/>
        </w:rPr>
        <w:t>5.</w:t>
      </w:r>
      <w:r w:rsidRPr="00AE0F73">
        <w:rPr>
          <w:sz w:val="28"/>
          <w:szCs w:val="28"/>
        </w:rPr>
        <w:t xml:space="preserve">21. В случае признания жалобы не подлежащей удовлетворению             </w:t>
      </w:r>
      <w:r w:rsidRPr="00AE0F73">
        <w:rPr>
          <w:sz w:val="28"/>
          <w:szCs w:val="28"/>
        </w:rPr>
        <w:br/>
        <w:t xml:space="preserve">в ответе заявителю, указанном в </w:t>
      </w:r>
      <w:hyperlink w:anchor="sub_1520" w:history="1">
        <w:r w:rsidRPr="00C64673">
          <w:rPr>
            <w:rStyle w:val="a9"/>
            <w:color w:val="auto"/>
            <w:sz w:val="28"/>
            <w:szCs w:val="28"/>
            <w:u w:val="none"/>
          </w:rPr>
          <w:t>пункте 19</w:t>
        </w:r>
      </w:hyperlink>
      <w:r w:rsidRPr="00C64673">
        <w:rPr>
          <w:sz w:val="28"/>
          <w:szCs w:val="28"/>
        </w:rPr>
        <w:t xml:space="preserve"> н</w:t>
      </w:r>
      <w:r w:rsidRPr="00AE0F73">
        <w:rPr>
          <w:sz w:val="28"/>
          <w:szCs w:val="28"/>
        </w:rPr>
        <w:t>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5E2890" w:rsidRPr="00AE0F73" w:rsidRDefault="005E2890" w:rsidP="005E2890">
      <w:pPr>
        <w:widowControl w:val="0"/>
        <w:autoSpaceDE w:val="0"/>
        <w:autoSpaceDN w:val="0"/>
        <w:adjustRightInd w:val="0"/>
        <w:ind w:right="141" w:firstLine="709"/>
        <w:contextualSpacing/>
        <w:jc w:val="both"/>
        <w:rPr>
          <w:sz w:val="28"/>
          <w:szCs w:val="28"/>
        </w:rPr>
      </w:pPr>
      <w:bookmarkStart w:id="18" w:name="sub_1521"/>
      <w:r>
        <w:rPr>
          <w:sz w:val="28"/>
          <w:szCs w:val="28"/>
        </w:rPr>
        <w:t>5.</w:t>
      </w:r>
      <w:r w:rsidRPr="00AE0F73">
        <w:rPr>
          <w:sz w:val="28"/>
          <w:szCs w:val="28"/>
        </w:rPr>
        <w:t xml:space="preserve">22. </w:t>
      </w:r>
      <w:r>
        <w:rPr>
          <w:sz w:val="28"/>
          <w:szCs w:val="28"/>
        </w:rPr>
        <w:t xml:space="preserve"> </w:t>
      </w:r>
      <w:r w:rsidRPr="00AE0F73">
        <w:rPr>
          <w:sz w:val="28"/>
          <w:szCs w:val="28"/>
        </w:rPr>
        <w:t>В ответе по результатам рассмотрения жалобы указываются:</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19" w:name="sub_5212"/>
      <w:bookmarkEnd w:id="18"/>
      <w:r w:rsidRPr="00AE0F73">
        <w:rPr>
          <w:sz w:val="28"/>
          <w:szCs w:val="28"/>
        </w:rPr>
        <w:t xml:space="preserve">- наименование органа, предоставляющего муниципальную услугу, </w:t>
      </w:r>
      <w:r w:rsidRPr="00AE0F73">
        <w:rPr>
          <w:sz w:val="28"/>
          <w:szCs w:val="28"/>
        </w:rPr>
        <w:br/>
        <w:t xml:space="preserve">рассмотревшего жалобу, должность, фамилия, имя, отчество (при наличии) </w:t>
      </w:r>
      <w:r w:rsidRPr="00AE0F73">
        <w:rPr>
          <w:sz w:val="28"/>
          <w:szCs w:val="28"/>
        </w:rPr>
        <w:br/>
        <w:t>его должностного лица, принявшего решение по жалобе;</w:t>
      </w:r>
    </w:p>
    <w:bookmarkEnd w:id="19"/>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5E2890" w:rsidRPr="00AE0F73" w:rsidRDefault="005E2890" w:rsidP="005E2890">
      <w:pPr>
        <w:widowControl w:val="0"/>
        <w:autoSpaceDE w:val="0"/>
        <w:autoSpaceDN w:val="0"/>
        <w:adjustRightInd w:val="0"/>
        <w:ind w:right="141" w:firstLine="709"/>
        <w:contextualSpacing/>
        <w:jc w:val="both"/>
        <w:rPr>
          <w:sz w:val="28"/>
          <w:szCs w:val="28"/>
        </w:rPr>
      </w:pPr>
      <w:r w:rsidRPr="00AE0F73">
        <w:rPr>
          <w:sz w:val="28"/>
          <w:szCs w:val="28"/>
        </w:rPr>
        <w:t>- фамилия, имя, отчество (при наличии) или наименование заявителя;</w:t>
      </w:r>
    </w:p>
    <w:p w:rsidR="005E2890" w:rsidRPr="00AE0F73" w:rsidRDefault="005E2890" w:rsidP="005E2890">
      <w:pPr>
        <w:widowControl w:val="0"/>
        <w:autoSpaceDE w:val="0"/>
        <w:autoSpaceDN w:val="0"/>
        <w:adjustRightInd w:val="0"/>
        <w:ind w:right="141" w:firstLine="709"/>
        <w:contextualSpacing/>
        <w:jc w:val="both"/>
        <w:rPr>
          <w:sz w:val="28"/>
          <w:szCs w:val="28"/>
        </w:rPr>
      </w:pPr>
      <w:r w:rsidRPr="00AE0F73">
        <w:rPr>
          <w:sz w:val="28"/>
          <w:szCs w:val="28"/>
        </w:rPr>
        <w:t>- основания для принятия решения по жалобе;</w:t>
      </w:r>
    </w:p>
    <w:p w:rsidR="005E2890" w:rsidRPr="00AE0F73" w:rsidRDefault="005E2890" w:rsidP="005E2890">
      <w:pPr>
        <w:widowControl w:val="0"/>
        <w:autoSpaceDE w:val="0"/>
        <w:autoSpaceDN w:val="0"/>
        <w:adjustRightInd w:val="0"/>
        <w:ind w:right="141" w:firstLine="709"/>
        <w:contextualSpacing/>
        <w:jc w:val="both"/>
        <w:rPr>
          <w:sz w:val="28"/>
          <w:szCs w:val="28"/>
        </w:rPr>
      </w:pPr>
      <w:r w:rsidRPr="00AE0F73">
        <w:rPr>
          <w:sz w:val="28"/>
          <w:szCs w:val="28"/>
        </w:rPr>
        <w:t>- принятое по жалобе решение;</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в случае признания жалобы обоснованной – сроки устранения </w:t>
      </w:r>
      <w:r w:rsidRPr="00AE0F73">
        <w:rPr>
          <w:sz w:val="28"/>
          <w:szCs w:val="28"/>
        </w:rPr>
        <w:br/>
        <w:t>выявленных нарушений, в том числе срок предоставления результата муниципальной услуги;</w:t>
      </w:r>
    </w:p>
    <w:p w:rsidR="005E2890" w:rsidRPr="00AE0F73" w:rsidRDefault="005E2890" w:rsidP="005E2890">
      <w:pPr>
        <w:widowControl w:val="0"/>
        <w:autoSpaceDE w:val="0"/>
        <w:autoSpaceDN w:val="0"/>
        <w:adjustRightInd w:val="0"/>
        <w:ind w:right="141" w:firstLine="709"/>
        <w:contextualSpacing/>
        <w:jc w:val="both"/>
        <w:rPr>
          <w:sz w:val="28"/>
          <w:szCs w:val="28"/>
        </w:rPr>
      </w:pPr>
      <w:r w:rsidRPr="00AE0F73">
        <w:rPr>
          <w:sz w:val="28"/>
          <w:szCs w:val="28"/>
        </w:rPr>
        <w:t>- сведения о порядке обжалования принятого по жалобе решения.</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20" w:name="sub_1522"/>
      <w:r>
        <w:rPr>
          <w:sz w:val="28"/>
          <w:szCs w:val="28"/>
        </w:rPr>
        <w:t>5.</w:t>
      </w:r>
      <w:r w:rsidRPr="00AE0F73">
        <w:rPr>
          <w:sz w:val="28"/>
          <w:szCs w:val="28"/>
        </w:rPr>
        <w:t xml:space="preserve">23. Ответ по результатам рассмотрения жалобы подписывается уполномоченным на рассмотрение жалобы должностным лицом, указанным </w:t>
      </w:r>
      <w:r w:rsidR="002A4B9F">
        <w:rPr>
          <w:sz w:val="28"/>
          <w:szCs w:val="28"/>
        </w:rPr>
        <w:t xml:space="preserve">                      </w:t>
      </w:r>
      <w:r w:rsidRPr="00AE0F73">
        <w:rPr>
          <w:sz w:val="28"/>
          <w:szCs w:val="28"/>
        </w:rPr>
        <w:t>в абзаце втором пункта 22 настоящего порядка.</w:t>
      </w:r>
    </w:p>
    <w:bookmarkEnd w:id="20"/>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AE0F73">
        <w:rPr>
          <w:sz w:val="28"/>
          <w:szCs w:val="28"/>
        </w:rPr>
        <w:br/>
        <w:t xml:space="preserve">в форме электронного документа, подписанного </w:t>
      </w:r>
      <w:hyperlink r:id="rId10" w:history="1">
        <w:r w:rsidRPr="000B671B">
          <w:rPr>
            <w:rStyle w:val="a9"/>
            <w:color w:val="auto"/>
            <w:sz w:val="28"/>
            <w:szCs w:val="28"/>
            <w:u w:val="none"/>
          </w:rPr>
          <w:t>электронной подписью</w:t>
        </w:r>
      </w:hyperlink>
      <w:r w:rsidRPr="00AE0F73">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21" w:name="sub_1523"/>
      <w:r>
        <w:rPr>
          <w:sz w:val="28"/>
          <w:szCs w:val="28"/>
        </w:rPr>
        <w:t>5.</w:t>
      </w:r>
      <w:r w:rsidRPr="00AE0F73">
        <w:rPr>
          <w:sz w:val="28"/>
          <w:szCs w:val="28"/>
        </w:rPr>
        <w:t>24. Уполномоченный на рассмотрение жалобы орган, должностное лицо отказывает в удовлетворении жалобы в следующих случаях:</w:t>
      </w:r>
    </w:p>
    <w:bookmarkEnd w:id="21"/>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наличие вступившего в законную силу решения суда, арбитражного суда по жалобе о том же предмете и по тем же основаниям;</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подача жалобы лицом, полномочия которого не подтверждены </w:t>
      </w:r>
      <w:r w:rsidR="002A4B9F">
        <w:rPr>
          <w:sz w:val="28"/>
          <w:szCs w:val="28"/>
        </w:rPr>
        <w:t xml:space="preserve">                                           </w:t>
      </w:r>
      <w:r w:rsidRPr="00AE0F73">
        <w:rPr>
          <w:sz w:val="28"/>
          <w:szCs w:val="28"/>
        </w:rPr>
        <w:t>в порядке, установленном законодательством Российской Федерации;</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 наличие решения по жалобе, принятого ранее в соответствии </w:t>
      </w:r>
      <w:r w:rsidR="002A4B9F">
        <w:rPr>
          <w:sz w:val="28"/>
          <w:szCs w:val="28"/>
        </w:rPr>
        <w:t xml:space="preserve">                                     </w:t>
      </w:r>
      <w:r w:rsidRPr="00AE0F73">
        <w:rPr>
          <w:sz w:val="28"/>
          <w:szCs w:val="28"/>
        </w:rPr>
        <w:t>с требованиями настоящего порядка в отношении того же заявителя и по тому же предмету жалобы.</w:t>
      </w:r>
    </w:p>
    <w:p w:rsidR="005E2890" w:rsidRPr="00AE0F73" w:rsidRDefault="005E2890" w:rsidP="008438F3">
      <w:pPr>
        <w:widowControl w:val="0"/>
        <w:autoSpaceDE w:val="0"/>
        <w:autoSpaceDN w:val="0"/>
        <w:adjustRightInd w:val="0"/>
        <w:ind w:right="-1" w:firstLine="709"/>
        <w:contextualSpacing/>
        <w:jc w:val="both"/>
        <w:rPr>
          <w:sz w:val="28"/>
          <w:szCs w:val="28"/>
        </w:rPr>
      </w:pPr>
      <w:bookmarkStart w:id="22" w:name="sub_1524"/>
      <w:r>
        <w:rPr>
          <w:sz w:val="28"/>
          <w:szCs w:val="28"/>
        </w:rPr>
        <w:t>5.</w:t>
      </w:r>
      <w:r w:rsidRPr="00AE0F73">
        <w:rPr>
          <w:sz w:val="28"/>
          <w:szCs w:val="28"/>
        </w:rPr>
        <w:t>25. Уполномоченный на рассмотрение жалобы орган, должностное лицо вправе оставить жалобу без ответа в следующих случаях:</w:t>
      </w:r>
    </w:p>
    <w:bookmarkEnd w:id="22"/>
    <w:p w:rsidR="005E2890" w:rsidRPr="00AE0F73" w:rsidRDefault="005E2890" w:rsidP="00A54137">
      <w:pPr>
        <w:widowControl w:val="0"/>
        <w:autoSpaceDE w:val="0"/>
        <w:autoSpaceDN w:val="0"/>
        <w:adjustRightInd w:val="0"/>
        <w:ind w:right="-1" w:firstLine="709"/>
        <w:contextualSpacing/>
        <w:jc w:val="both"/>
        <w:rPr>
          <w:sz w:val="28"/>
          <w:szCs w:val="28"/>
        </w:rPr>
      </w:pPr>
      <w:r w:rsidRPr="00AE0F73">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2890" w:rsidRPr="00AE0F73" w:rsidRDefault="005E2890" w:rsidP="008438F3">
      <w:pPr>
        <w:widowControl w:val="0"/>
        <w:autoSpaceDE w:val="0"/>
        <w:autoSpaceDN w:val="0"/>
        <w:adjustRightInd w:val="0"/>
        <w:ind w:right="-1" w:firstLine="709"/>
        <w:contextualSpacing/>
        <w:jc w:val="both"/>
        <w:rPr>
          <w:sz w:val="28"/>
          <w:szCs w:val="28"/>
        </w:rPr>
      </w:pPr>
      <w:r w:rsidRPr="00AE0F73">
        <w:rPr>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AE0F73">
        <w:rPr>
          <w:sz w:val="28"/>
          <w:szCs w:val="28"/>
        </w:rPr>
        <w:br/>
        <w:t>указанные в жалобе.</w:t>
      </w:r>
    </w:p>
    <w:p w:rsidR="005E2890" w:rsidRDefault="005E2890" w:rsidP="00A54137">
      <w:pPr>
        <w:widowControl w:val="0"/>
        <w:autoSpaceDE w:val="0"/>
        <w:autoSpaceDN w:val="0"/>
        <w:adjustRightInd w:val="0"/>
        <w:ind w:right="-1" w:firstLine="709"/>
        <w:contextualSpacing/>
        <w:jc w:val="both"/>
        <w:rPr>
          <w:sz w:val="28"/>
          <w:szCs w:val="28"/>
        </w:rPr>
      </w:pPr>
      <w:bookmarkStart w:id="23" w:name="sub_1525"/>
      <w:r>
        <w:rPr>
          <w:sz w:val="28"/>
          <w:szCs w:val="28"/>
        </w:rPr>
        <w:t>5.</w:t>
      </w:r>
      <w:r w:rsidRPr="00AE0F73">
        <w:rPr>
          <w:sz w:val="28"/>
          <w:szCs w:val="28"/>
        </w:rPr>
        <w:t xml:space="preserve">26. Все решения и действия (бездействие) органа, предоставляющего </w:t>
      </w:r>
      <w:r w:rsidRPr="00AE0F73">
        <w:rPr>
          <w:sz w:val="28"/>
          <w:szCs w:val="28"/>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AE0F73">
        <w:rPr>
          <w:sz w:val="28"/>
          <w:szCs w:val="28"/>
        </w:rPr>
        <w:br/>
        <w:t>в соответствии с законодательством Российской Федерации.</w:t>
      </w:r>
      <w:bookmarkEnd w:id="23"/>
      <w:r w:rsidR="008438F3">
        <w:rPr>
          <w:sz w:val="28"/>
          <w:szCs w:val="28"/>
        </w:rPr>
        <w:t>»</w:t>
      </w:r>
    </w:p>
    <w:p w:rsidR="002D0943" w:rsidRPr="006565FD" w:rsidRDefault="002D0943" w:rsidP="006565FD">
      <w:pPr>
        <w:pStyle w:val="a5"/>
        <w:ind w:right="-1" w:firstLine="709"/>
        <w:jc w:val="both"/>
        <w:rPr>
          <w:rFonts w:ascii="Times New Roman" w:hAnsi="Times New Roman"/>
          <w:color w:val="000000" w:themeColor="text1"/>
          <w:sz w:val="28"/>
          <w:szCs w:val="28"/>
          <w:shd w:val="clear" w:color="auto" w:fill="FFFFFF"/>
        </w:rPr>
      </w:pPr>
      <w:r w:rsidRPr="009E64F5">
        <w:rPr>
          <w:rFonts w:ascii="Times New Roman" w:hAnsi="Times New Roman"/>
          <w:sz w:val="28"/>
          <w:szCs w:val="28"/>
        </w:rPr>
        <w:t>2. Управлению массовых коммуникаций разместить настоящее постанов</w:t>
      </w:r>
      <w:r w:rsidR="00A54137">
        <w:rPr>
          <w:rFonts w:ascii="Times New Roman" w:hAnsi="Times New Roman"/>
          <w:sz w:val="28"/>
          <w:szCs w:val="28"/>
        </w:rPr>
        <w:t>-</w:t>
      </w:r>
      <w:r w:rsidRPr="009E64F5">
        <w:rPr>
          <w:rFonts w:ascii="Times New Roman" w:hAnsi="Times New Roman"/>
          <w:sz w:val="28"/>
          <w:szCs w:val="28"/>
        </w:rPr>
        <w:t>ление на официальном портале Администрации города:</w:t>
      </w:r>
      <w:r w:rsidR="00A54137">
        <w:rPr>
          <w:rFonts w:ascii="Times New Roman" w:hAnsi="Times New Roman"/>
          <w:sz w:val="28"/>
          <w:szCs w:val="28"/>
        </w:rPr>
        <w:t xml:space="preserve"> </w:t>
      </w:r>
      <w:r w:rsidRPr="009E64F5">
        <w:rPr>
          <w:rFonts w:ascii="Times New Roman" w:hAnsi="Times New Roman"/>
          <w:sz w:val="28"/>
          <w:szCs w:val="28"/>
        </w:rPr>
        <w:t>www.admsurgut.ru.</w:t>
      </w:r>
    </w:p>
    <w:p w:rsidR="002D0943" w:rsidRDefault="002D0943" w:rsidP="002D0943">
      <w:pPr>
        <w:pStyle w:val="a5"/>
        <w:ind w:right="-2" w:firstLine="709"/>
        <w:jc w:val="both"/>
        <w:rPr>
          <w:rFonts w:ascii="Times New Roman" w:hAnsi="Times New Roman"/>
          <w:sz w:val="28"/>
          <w:szCs w:val="28"/>
        </w:rPr>
      </w:pPr>
      <w:r w:rsidRPr="009E64F5">
        <w:rPr>
          <w:rFonts w:ascii="Times New Roman" w:hAnsi="Times New Roman"/>
          <w:sz w:val="28"/>
          <w:szCs w:val="28"/>
        </w:rPr>
        <w:t>3. Муниципальному казенному учреждению «Наш город» опубликовать</w:t>
      </w:r>
      <w:r>
        <w:rPr>
          <w:rFonts w:ascii="Times New Roman" w:hAnsi="Times New Roman"/>
          <w:sz w:val="28"/>
          <w:szCs w:val="28"/>
        </w:rPr>
        <w:t xml:space="preserve"> настоящее постановление в газете «Сургутские ведомости».</w:t>
      </w:r>
    </w:p>
    <w:p w:rsidR="002D0943" w:rsidRDefault="002D0943" w:rsidP="002D0943">
      <w:pPr>
        <w:pStyle w:val="a5"/>
        <w:ind w:right="-2"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rsidR="002D0943" w:rsidRDefault="002D0943" w:rsidP="002D0943">
      <w:pPr>
        <w:pStyle w:val="a5"/>
        <w:ind w:right="-2" w:firstLine="709"/>
        <w:jc w:val="both"/>
        <w:rPr>
          <w:rFonts w:ascii="Times New Roman" w:hAnsi="Times New Roman"/>
          <w:sz w:val="28"/>
          <w:szCs w:val="28"/>
        </w:rPr>
      </w:pPr>
      <w:r>
        <w:rPr>
          <w:rFonts w:ascii="Times New Roman" w:hAnsi="Times New Roman"/>
          <w:sz w:val="28"/>
          <w:szCs w:val="28"/>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2D0943" w:rsidRDefault="002D0943" w:rsidP="002D0943">
      <w:pPr>
        <w:jc w:val="both"/>
        <w:rPr>
          <w:sz w:val="28"/>
          <w:szCs w:val="28"/>
        </w:rPr>
      </w:pPr>
    </w:p>
    <w:p w:rsidR="002D0943" w:rsidRDefault="002D0943" w:rsidP="002D0943">
      <w:pPr>
        <w:jc w:val="both"/>
        <w:rPr>
          <w:sz w:val="28"/>
          <w:szCs w:val="28"/>
        </w:rPr>
      </w:pPr>
    </w:p>
    <w:p w:rsidR="002D0943" w:rsidRDefault="002D0943" w:rsidP="002D0943">
      <w:pPr>
        <w:jc w:val="both"/>
        <w:rPr>
          <w:sz w:val="28"/>
          <w:szCs w:val="28"/>
        </w:rPr>
      </w:pPr>
    </w:p>
    <w:p w:rsidR="00B44722" w:rsidRDefault="008438F3" w:rsidP="00975BF9">
      <w:pPr>
        <w:jc w:val="both"/>
        <w:rPr>
          <w:sz w:val="28"/>
          <w:szCs w:val="28"/>
        </w:rPr>
      </w:pPr>
      <w:r>
        <w:rPr>
          <w:sz w:val="28"/>
          <w:szCs w:val="28"/>
        </w:rPr>
        <w:t>Заместитель Главы Администрации</w:t>
      </w:r>
      <w:r w:rsidR="002D0943">
        <w:rPr>
          <w:sz w:val="28"/>
          <w:szCs w:val="28"/>
        </w:rPr>
        <w:t xml:space="preserve"> города</w:t>
      </w:r>
      <w:r w:rsidR="002D0943">
        <w:rPr>
          <w:sz w:val="28"/>
          <w:szCs w:val="28"/>
        </w:rPr>
        <w:tab/>
        <w:t xml:space="preserve">                     </w:t>
      </w:r>
      <w:r w:rsidR="002A4B9F">
        <w:rPr>
          <w:sz w:val="28"/>
          <w:szCs w:val="28"/>
        </w:rPr>
        <w:t xml:space="preserve">           </w:t>
      </w:r>
      <w:r w:rsidR="002D0943">
        <w:rPr>
          <w:sz w:val="28"/>
          <w:szCs w:val="28"/>
        </w:rPr>
        <w:t>А.</w:t>
      </w:r>
      <w:r>
        <w:rPr>
          <w:sz w:val="28"/>
          <w:szCs w:val="28"/>
        </w:rPr>
        <w:t>Н</w:t>
      </w:r>
      <w:r w:rsidR="002D0943">
        <w:rPr>
          <w:sz w:val="28"/>
          <w:szCs w:val="28"/>
        </w:rPr>
        <w:t>.</w:t>
      </w:r>
      <w:r>
        <w:rPr>
          <w:sz w:val="28"/>
          <w:szCs w:val="28"/>
        </w:rPr>
        <w:t xml:space="preserve"> Томазова</w:t>
      </w: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A54137" w:rsidRDefault="00A54137" w:rsidP="00975BF9">
      <w:pPr>
        <w:jc w:val="both"/>
        <w:rPr>
          <w:sz w:val="28"/>
          <w:szCs w:val="28"/>
        </w:rPr>
      </w:pPr>
    </w:p>
    <w:p w:rsidR="00A54137" w:rsidRDefault="00A54137" w:rsidP="00975BF9">
      <w:pPr>
        <w:jc w:val="both"/>
        <w:rPr>
          <w:sz w:val="28"/>
          <w:szCs w:val="28"/>
        </w:rPr>
      </w:pPr>
    </w:p>
    <w:p w:rsidR="00A54137" w:rsidRDefault="00A54137" w:rsidP="00975BF9">
      <w:pPr>
        <w:jc w:val="both"/>
        <w:rPr>
          <w:sz w:val="28"/>
          <w:szCs w:val="28"/>
        </w:rPr>
      </w:pPr>
    </w:p>
    <w:p w:rsidR="008438F3" w:rsidRDefault="008438F3" w:rsidP="00975BF9">
      <w:pPr>
        <w:jc w:val="both"/>
        <w:rPr>
          <w:sz w:val="28"/>
          <w:szCs w:val="28"/>
        </w:rPr>
      </w:pPr>
    </w:p>
    <w:p w:rsidR="008438F3" w:rsidRDefault="008438F3" w:rsidP="00975BF9">
      <w:pPr>
        <w:jc w:val="both"/>
        <w:rPr>
          <w:sz w:val="28"/>
          <w:szCs w:val="28"/>
        </w:rPr>
      </w:pPr>
    </w:p>
    <w:p w:rsidR="00B44722" w:rsidRDefault="00B44722" w:rsidP="00975BF9">
      <w:pPr>
        <w:jc w:val="both"/>
        <w:rPr>
          <w:sz w:val="28"/>
          <w:szCs w:val="28"/>
        </w:rPr>
      </w:pPr>
    </w:p>
    <w:p w:rsidR="00B44722" w:rsidRDefault="00B44722" w:rsidP="00975BF9">
      <w:pPr>
        <w:jc w:val="both"/>
        <w:rPr>
          <w:sz w:val="28"/>
          <w:szCs w:val="28"/>
        </w:rPr>
      </w:pPr>
    </w:p>
    <w:p w:rsidR="009E64F5" w:rsidRPr="00B44722" w:rsidRDefault="009E64F5" w:rsidP="009E64F5">
      <w:pPr>
        <w:jc w:val="both"/>
        <w:rPr>
          <w:sz w:val="28"/>
          <w:szCs w:val="28"/>
        </w:rPr>
      </w:pPr>
      <w:r w:rsidRPr="00B44722">
        <w:rPr>
          <w:sz w:val="28"/>
          <w:szCs w:val="28"/>
        </w:rPr>
        <w:t>СОГЛАСОВАНО</w:t>
      </w:r>
    </w:p>
    <w:p w:rsidR="009E64F5" w:rsidRPr="00B44722" w:rsidRDefault="009E64F5" w:rsidP="009E64F5">
      <w:pPr>
        <w:jc w:val="both"/>
        <w:rPr>
          <w:sz w:val="28"/>
          <w:szCs w:val="28"/>
        </w:rPr>
      </w:pPr>
    </w:p>
    <w:tbl>
      <w:tblPr>
        <w:tblpPr w:leftFromText="180" w:rightFromText="180" w:vertAnchor="text" w:horzAnchor="margin" w:tblpY="15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701"/>
        <w:gridCol w:w="1842"/>
      </w:tblGrid>
      <w:tr w:rsidR="009E64F5" w:rsidRPr="00B44722" w:rsidTr="00CD48E9">
        <w:trPr>
          <w:cantSplit/>
        </w:trPr>
        <w:tc>
          <w:tcPr>
            <w:tcW w:w="3256"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rPr>
                <w:sz w:val="28"/>
                <w:szCs w:val="28"/>
                <w:lang w:eastAsia="en-US"/>
              </w:rPr>
            </w:pPr>
            <w:r w:rsidRPr="00B44722">
              <w:rPr>
                <w:sz w:val="28"/>
                <w:szCs w:val="28"/>
                <w:lang w:eastAsia="en-US"/>
              </w:rPr>
              <w:t>Должность, Ф.И.О.</w:t>
            </w:r>
          </w:p>
        </w:tc>
        <w:tc>
          <w:tcPr>
            <w:tcW w:w="2835"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Подпись</w:t>
            </w:r>
          </w:p>
          <w:p w:rsidR="009E64F5" w:rsidRPr="00B44722" w:rsidRDefault="009E64F5" w:rsidP="00CD48E9">
            <w:pPr>
              <w:spacing w:line="256" w:lineRule="auto"/>
              <w:ind w:left="284"/>
              <w:jc w:val="center"/>
              <w:rPr>
                <w:sz w:val="28"/>
                <w:szCs w:val="28"/>
                <w:lang w:eastAsia="en-US"/>
              </w:rPr>
            </w:pPr>
            <w:r w:rsidRPr="00B44722">
              <w:rPr>
                <w:sz w:val="28"/>
                <w:szCs w:val="28"/>
                <w:lang w:eastAsia="en-US"/>
              </w:rPr>
              <w:t>(возможные замечания)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Дата согласования документов</w:t>
            </w:r>
          </w:p>
        </w:tc>
      </w:tr>
      <w:tr w:rsidR="009E64F5" w:rsidRPr="00B44722" w:rsidTr="00CD48E9">
        <w:trPr>
          <w:trHeight w:val="1645"/>
        </w:trPr>
        <w:tc>
          <w:tcPr>
            <w:tcW w:w="3256"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9"/>
              <w:rPr>
                <w:sz w:val="28"/>
                <w:szCs w:val="28"/>
                <w:lang w:eastAsia="en-US"/>
              </w:rPr>
            </w:pPr>
            <w:r w:rsidRPr="00B44722">
              <w:rPr>
                <w:sz w:val="28"/>
                <w:szCs w:val="28"/>
                <w:lang w:eastAsia="en-US"/>
              </w:rPr>
              <w:t>Заместитель Главы города</w:t>
            </w:r>
          </w:p>
          <w:p w:rsidR="009E64F5" w:rsidRPr="00B44722" w:rsidRDefault="009E64F5" w:rsidP="00CD48E9">
            <w:pPr>
              <w:spacing w:line="256" w:lineRule="auto"/>
              <w:ind w:left="29"/>
              <w:rPr>
                <w:sz w:val="28"/>
                <w:szCs w:val="28"/>
                <w:lang w:eastAsia="en-US"/>
              </w:rPr>
            </w:pPr>
            <w:r w:rsidRPr="00B44722">
              <w:rPr>
                <w:sz w:val="28"/>
                <w:szCs w:val="28"/>
                <w:lang w:eastAsia="en-US"/>
              </w:rPr>
              <w:t>Н.Н. Кривцов</w:t>
            </w:r>
          </w:p>
          <w:p w:rsidR="009E64F5" w:rsidRPr="00B44722" w:rsidRDefault="009E64F5" w:rsidP="00CD48E9">
            <w:pPr>
              <w:spacing w:line="256" w:lineRule="auto"/>
              <w:ind w:left="29"/>
              <w:rPr>
                <w:sz w:val="28"/>
                <w:szCs w:val="28"/>
                <w:lang w:eastAsia="en-US"/>
              </w:rPr>
            </w:pPr>
          </w:p>
          <w:p w:rsidR="009E64F5" w:rsidRPr="00B44722" w:rsidRDefault="009E64F5" w:rsidP="00CD48E9">
            <w:pPr>
              <w:spacing w:line="256" w:lineRule="auto"/>
              <w:ind w:left="29"/>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84"/>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31"/>
              <w:jc w:val="center"/>
              <w:rPr>
                <w:sz w:val="28"/>
                <w:szCs w:val="28"/>
                <w:lang w:eastAsia="en-US"/>
              </w:rPr>
            </w:pPr>
            <w:r w:rsidRPr="00B44722">
              <w:rPr>
                <w:sz w:val="28"/>
                <w:szCs w:val="28"/>
                <w:lang w:eastAsia="en-US"/>
              </w:rPr>
              <w:t>Дата вх.</w:t>
            </w:r>
          </w:p>
          <w:p w:rsidR="009E64F5" w:rsidRPr="00B44722" w:rsidRDefault="009E64F5" w:rsidP="00CD48E9">
            <w:pPr>
              <w:spacing w:line="256" w:lineRule="auto"/>
              <w:ind w:left="31"/>
              <w:jc w:val="center"/>
              <w:rPr>
                <w:sz w:val="28"/>
                <w:szCs w:val="28"/>
                <w:lang w:eastAsia="en-US"/>
              </w:rPr>
            </w:pPr>
            <w:r w:rsidRPr="00B44722">
              <w:rPr>
                <w:sz w:val="28"/>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Дата исх.</w:t>
            </w:r>
          </w:p>
          <w:p w:rsidR="009E64F5" w:rsidRPr="00B44722" w:rsidRDefault="009E64F5" w:rsidP="00CD48E9">
            <w:pPr>
              <w:spacing w:line="256" w:lineRule="auto"/>
              <w:ind w:left="284"/>
              <w:jc w:val="center"/>
              <w:rPr>
                <w:sz w:val="28"/>
                <w:szCs w:val="28"/>
                <w:lang w:eastAsia="en-US"/>
              </w:rPr>
            </w:pPr>
            <w:r w:rsidRPr="00B44722">
              <w:rPr>
                <w:sz w:val="28"/>
                <w:szCs w:val="28"/>
                <w:lang w:eastAsia="en-US"/>
              </w:rPr>
              <w:t>«__.__.__»</w:t>
            </w:r>
          </w:p>
        </w:tc>
      </w:tr>
      <w:tr w:rsidR="009E64F5" w:rsidRPr="00B44722" w:rsidTr="00CD48E9">
        <w:tc>
          <w:tcPr>
            <w:tcW w:w="3256"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9"/>
              <w:rPr>
                <w:sz w:val="28"/>
                <w:szCs w:val="28"/>
                <w:lang w:eastAsia="en-US"/>
              </w:rPr>
            </w:pPr>
            <w:r w:rsidRPr="00B44722">
              <w:rPr>
                <w:sz w:val="28"/>
                <w:szCs w:val="28"/>
                <w:lang w:eastAsia="en-US"/>
              </w:rPr>
              <w:t xml:space="preserve">Правовое управление </w:t>
            </w:r>
          </w:p>
          <w:p w:rsidR="009E64F5" w:rsidRPr="00B44722" w:rsidRDefault="009E64F5" w:rsidP="00CD48E9">
            <w:pPr>
              <w:spacing w:line="256" w:lineRule="auto"/>
              <w:ind w:left="29"/>
              <w:rPr>
                <w:sz w:val="28"/>
                <w:szCs w:val="28"/>
                <w:lang w:eastAsia="en-US"/>
              </w:rPr>
            </w:pPr>
            <w:r w:rsidRPr="00B44722">
              <w:rPr>
                <w:sz w:val="28"/>
                <w:szCs w:val="28"/>
                <w:lang w:eastAsia="en-US"/>
              </w:rPr>
              <w:t>Е.В. Кураева</w:t>
            </w:r>
          </w:p>
          <w:p w:rsidR="009E64F5" w:rsidRPr="00B44722" w:rsidRDefault="009E64F5" w:rsidP="00CD48E9">
            <w:pPr>
              <w:spacing w:line="256" w:lineRule="auto"/>
              <w:ind w:left="29"/>
              <w:rPr>
                <w:sz w:val="28"/>
                <w:szCs w:val="28"/>
                <w:lang w:eastAsia="en-US"/>
              </w:rPr>
            </w:pPr>
          </w:p>
          <w:p w:rsidR="009E64F5" w:rsidRPr="00B44722" w:rsidRDefault="009E64F5" w:rsidP="00CD48E9">
            <w:pPr>
              <w:spacing w:line="256" w:lineRule="auto"/>
              <w:ind w:left="29"/>
              <w:rPr>
                <w:sz w:val="28"/>
                <w:szCs w:val="28"/>
                <w:lang w:eastAsia="en-US"/>
              </w:rPr>
            </w:pPr>
          </w:p>
          <w:p w:rsidR="009E64F5" w:rsidRPr="00B44722" w:rsidRDefault="009E64F5" w:rsidP="00CD48E9">
            <w:pPr>
              <w:spacing w:line="256" w:lineRule="auto"/>
              <w:ind w:left="29"/>
              <w:rPr>
                <w:sz w:val="28"/>
                <w:szCs w:val="28"/>
                <w:lang w:eastAsia="en-US"/>
              </w:rPr>
            </w:pPr>
          </w:p>
          <w:p w:rsidR="009E64F5" w:rsidRPr="00B44722" w:rsidRDefault="009E64F5" w:rsidP="00CD48E9">
            <w:pPr>
              <w:spacing w:line="256" w:lineRule="auto"/>
              <w:ind w:left="29"/>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84"/>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31"/>
              <w:jc w:val="center"/>
              <w:rPr>
                <w:sz w:val="28"/>
                <w:szCs w:val="28"/>
                <w:lang w:eastAsia="en-US"/>
              </w:rPr>
            </w:pPr>
            <w:r w:rsidRPr="00B44722">
              <w:rPr>
                <w:sz w:val="28"/>
                <w:szCs w:val="28"/>
                <w:lang w:eastAsia="en-US"/>
              </w:rPr>
              <w:t>Дата вх.</w:t>
            </w:r>
          </w:p>
          <w:p w:rsidR="009E64F5" w:rsidRPr="00B44722" w:rsidRDefault="009E64F5" w:rsidP="00CD48E9">
            <w:pPr>
              <w:spacing w:line="256" w:lineRule="auto"/>
              <w:ind w:left="31"/>
              <w:jc w:val="center"/>
              <w:rPr>
                <w:sz w:val="28"/>
                <w:szCs w:val="28"/>
                <w:lang w:eastAsia="en-US"/>
              </w:rPr>
            </w:pPr>
            <w:r w:rsidRPr="00B44722">
              <w:rPr>
                <w:sz w:val="28"/>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Дата исх.</w:t>
            </w:r>
          </w:p>
          <w:p w:rsidR="009E64F5" w:rsidRPr="00B44722" w:rsidRDefault="009E64F5" w:rsidP="00CD48E9">
            <w:pPr>
              <w:spacing w:line="256" w:lineRule="auto"/>
              <w:ind w:left="284"/>
              <w:jc w:val="center"/>
              <w:rPr>
                <w:sz w:val="28"/>
                <w:szCs w:val="28"/>
                <w:lang w:eastAsia="en-US"/>
              </w:rPr>
            </w:pPr>
            <w:r w:rsidRPr="00B44722">
              <w:rPr>
                <w:sz w:val="28"/>
                <w:szCs w:val="28"/>
                <w:lang w:eastAsia="en-US"/>
              </w:rPr>
              <w:t>«__.__.__»</w:t>
            </w:r>
          </w:p>
        </w:tc>
      </w:tr>
      <w:tr w:rsidR="009E64F5" w:rsidRPr="00B44722" w:rsidTr="00CD48E9">
        <w:trPr>
          <w:trHeight w:val="1658"/>
        </w:trPr>
        <w:tc>
          <w:tcPr>
            <w:tcW w:w="3256"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9"/>
              <w:rPr>
                <w:sz w:val="28"/>
                <w:szCs w:val="28"/>
                <w:lang w:eastAsia="en-US"/>
              </w:rPr>
            </w:pPr>
            <w:r w:rsidRPr="00B44722">
              <w:rPr>
                <w:sz w:val="28"/>
                <w:szCs w:val="28"/>
                <w:lang w:eastAsia="en-US"/>
              </w:rPr>
              <w:t xml:space="preserve">Начальник отдела социально – экономического прогнозирования </w:t>
            </w:r>
          </w:p>
          <w:p w:rsidR="009E64F5" w:rsidRDefault="009E64F5" w:rsidP="00CD48E9">
            <w:pPr>
              <w:spacing w:line="256" w:lineRule="auto"/>
              <w:ind w:left="29"/>
              <w:rPr>
                <w:sz w:val="28"/>
                <w:szCs w:val="28"/>
                <w:lang w:eastAsia="en-US"/>
              </w:rPr>
            </w:pPr>
            <w:r w:rsidRPr="00B44722">
              <w:rPr>
                <w:sz w:val="28"/>
                <w:szCs w:val="28"/>
                <w:lang w:eastAsia="en-US"/>
              </w:rPr>
              <w:t>С.Г. Мединцева</w:t>
            </w:r>
          </w:p>
          <w:p w:rsidR="005D6518" w:rsidRPr="00B44722" w:rsidRDefault="005D6518" w:rsidP="00CD48E9">
            <w:pPr>
              <w:spacing w:line="256" w:lineRule="auto"/>
              <w:ind w:left="29"/>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84"/>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31"/>
              <w:jc w:val="center"/>
              <w:rPr>
                <w:sz w:val="28"/>
                <w:szCs w:val="28"/>
                <w:lang w:eastAsia="en-US"/>
              </w:rPr>
            </w:pPr>
            <w:r w:rsidRPr="00B44722">
              <w:rPr>
                <w:sz w:val="28"/>
                <w:szCs w:val="28"/>
                <w:lang w:eastAsia="en-US"/>
              </w:rPr>
              <w:t>Дата вх.</w:t>
            </w:r>
          </w:p>
          <w:p w:rsidR="009E64F5" w:rsidRPr="00B44722" w:rsidRDefault="009E64F5" w:rsidP="00CD48E9">
            <w:pPr>
              <w:spacing w:line="256" w:lineRule="auto"/>
              <w:ind w:left="31"/>
              <w:jc w:val="center"/>
              <w:rPr>
                <w:sz w:val="28"/>
                <w:szCs w:val="28"/>
                <w:lang w:eastAsia="en-US"/>
              </w:rPr>
            </w:pPr>
            <w:r w:rsidRPr="00B44722">
              <w:rPr>
                <w:sz w:val="28"/>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Дата исх.</w:t>
            </w:r>
          </w:p>
          <w:p w:rsidR="009E64F5" w:rsidRPr="00B44722" w:rsidRDefault="009E64F5" w:rsidP="00CD48E9">
            <w:pPr>
              <w:spacing w:line="256" w:lineRule="auto"/>
              <w:ind w:left="284"/>
              <w:jc w:val="center"/>
              <w:rPr>
                <w:sz w:val="28"/>
                <w:szCs w:val="28"/>
                <w:lang w:eastAsia="en-US"/>
              </w:rPr>
            </w:pPr>
            <w:r w:rsidRPr="00B44722">
              <w:rPr>
                <w:sz w:val="28"/>
                <w:szCs w:val="28"/>
                <w:lang w:eastAsia="en-US"/>
              </w:rPr>
              <w:t>«__.__.__»</w:t>
            </w:r>
          </w:p>
        </w:tc>
      </w:tr>
      <w:tr w:rsidR="009E64F5" w:rsidRPr="00B44722" w:rsidTr="00CD48E9">
        <w:trPr>
          <w:trHeight w:val="1660"/>
        </w:trPr>
        <w:tc>
          <w:tcPr>
            <w:tcW w:w="3256" w:type="dxa"/>
            <w:tcBorders>
              <w:top w:val="single" w:sz="4" w:space="0" w:color="auto"/>
              <w:left w:val="single" w:sz="4" w:space="0" w:color="auto"/>
              <w:bottom w:val="single" w:sz="4" w:space="0" w:color="auto"/>
              <w:right w:val="single" w:sz="4" w:space="0" w:color="auto"/>
            </w:tcBorders>
            <w:hideMark/>
          </w:tcPr>
          <w:p w:rsidR="009E64F5" w:rsidRPr="00B44722" w:rsidRDefault="009E64F5" w:rsidP="005D6518">
            <w:pPr>
              <w:spacing w:line="256" w:lineRule="auto"/>
              <w:ind w:left="29"/>
              <w:rPr>
                <w:sz w:val="28"/>
                <w:szCs w:val="28"/>
                <w:lang w:eastAsia="en-US"/>
              </w:rPr>
            </w:pPr>
            <w:r w:rsidRPr="00B44722">
              <w:rPr>
                <w:sz w:val="28"/>
                <w:szCs w:val="28"/>
                <w:lang w:eastAsia="en-US"/>
              </w:rPr>
              <w:t xml:space="preserve">Начальник управления учёта и распределения жилья </w:t>
            </w:r>
          </w:p>
          <w:p w:rsidR="009E64F5" w:rsidRPr="00B44722" w:rsidRDefault="009E64F5" w:rsidP="00CD48E9">
            <w:pPr>
              <w:spacing w:line="256" w:lineRule="auto"/>
              <w:ind w:left="29"/>
              <w:rPr>
                <w:sz w:val="28"/>
                <w:szCs w:val="28"/>
                <w:lang w:val="en-US" w:eastAsia="en-US"/>
              </w:rPr>
            </w:pPr>
            <w:r w:rsidRPr="00B44722">
              <w:rPr>
                <w:sz w:val="28"/>
                <w:szCs w:val="28"/>
                <w:lang w:eastAsia="en-US"/>
              </w:rPr>
              <w:t>А.Ю. Шевченко</w:t>
            </w:r>
          </w:p>
        </w:tc>
        <w:tc>
          <w:tcPr>
            <w:tcW w:w="2835" w:type="dxa"/>
            <w:tcBorders>
              <w:top w:val="single" w:sz="4" w:space="0" w:color="auto"/>
              <w:left w:val="single" w:sz="4" w:space="0" w:color="auto"/>
              <w:bottom w:val="single" w:sz="4" w:space="0" w:color="auto"/>
              <w:right w:val="single" w:sz="4" w:space="0" w:color="auto"/>
            </w:tcBorders>
          </w:tcPr>
          <w:p w:rsidR="009E64F5" w:rsidRPr="00B44722" w:rsidRDefault="009E64F5" w:rsidP="00CD48E9">
            <w:pPr>
              <w:spacing w:line="256" w:lineRule="auto"/>
              <w:ind w:left="284"/>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31"/>
              <w:jc w:val="center"/>
              <w:rPr>
                <w:sz w:val="28"/>
                <w:szCs w:val="28"/>
                <w:lang w:eastAsia="en-US"/>
              </w:rPr>
            </w:pPr>
            <w:r w:rsidRPr="00B44722">
              <w:rPr>
                <w:sz w:val="28"/>
                <w:szCs w:val="28"/>
                <w:lang w:eastAsia="en-US"/>
              </w:rPr>
              <w:t>Дата вх.</w:t>
            </w:r>
          </w:p>
          <w:p w:rsidR="009E64F5" w:rsidRPr="00B44722" w:rsidRDefault="009E64F5" w:rsidP="00CD48E9">
            <w:pPr>
              <w:spacing w:line="256" w:lineRule="auto"/>
              <w:ind w:left="31"/>
              <w:jc w:val="center"/>
              <w:rPr>
                <w:sz w:val="28"/>
                <w:szCs w:val="28"/>
                <w:lang w:eastAsia="en-US"/>
              </w:rPr>
            </w:pPr>
            <w:r w:rsidRPr="00B44722">
              <w:rPr>
                <w:sz w:val="28"/>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9E64F5" w:rsidRPr="00B44722" w:rsidRDefault="009E64F5" w:rsidP="00CD48E9">
            <w:pPr>
              <w:spacing w:line="256" w:lineRule="auto"/>
              <w:ind w:left="284"/>
              <w:jc w:val="center"/>
              <w:rPr>
                <w:sz w:val="28"/>
                <w:szCs w:val="28"/>
                <w:lang w:eastAsia="en-US"/>
              </w:rPr>
            </w:pPr>
            <w:r w:rsidRPr="00B44722">
              <w:rPr>
                <w:sz w:val="28"/>
                <w:szCs w:val="28"/>
                <w:lang w:eastAsia="en-US"/>
              </w:rPr>
              <w:t>Дата исх.</w:t>
            </w:r>
          </w:p>
          <w:p w:rsidR="009E64F5" w:rsidRPr="00B44722" w:rsidRDefault="009E64F5" w:rsidP="00CD48E9">
            <w:pPr>
              <w:spacing w:line="256" w:lineRule="auto"/>
              <w:ind w:left="284"/>
              <w:jc w:val="center"/>
              <w:rPr>
                <w:sz w:val="28"/>
                <w:szCs w:val="28"/>
                <w:lang w:eastAsia="en-US"/>
              </w:rPr>
            </w:pPr>
            <w:r w:rsidRPr="00B44722">
              <w:rPr>
                <w:sz w:val="28"/>
                <w:szCs w:val="28"/>
                <w:lang w:eastAsia="en-US"/>
              </w:rPr>
              <w:t>«__.__.__»</w:t>
            </w:r>
          </w:p>
        </w:tc>
      </w:tr>
    </w:tbl>
    <w:p w:rsidR="009E64F5" w:rsidRDefault="009E64F5" w:rsidP="009E64F5">
      <w:pPr>
        <w:ind w:left="284" w:right="140"/>
        <w:jc w:val="both"/>
        <w:rPr>
          <w:szCs w:val="28"/>
        </w:rPr>
      </w:pPr>
    </w:p>
    <w:p w:rsidR="009E64F5" w:rsidRDefault="009E64F5" w:rsidP="009E64F5">
      <w:pPr>
        <w:jc w:val="both"/>
      </w:pPr>
      <w:r>
        <w:t>Рассылка:</w:t>
      </w:r>
    </w:p>
    <w:p w:rsidR="009E64F5" w:rsidRDefault="009E64F5" w:rsidP="009E64F5">
      <w:pPr>
        <w:jc w:val="both"/>
      </w:pPr>
      <w:r>
        <w:t>Управление учёта и распределения жилья</w:t>
      </w:r>
    </w:p>
    <w:p w:rsidR="009E64F5" w:rsidRDefault="009E64F5" w:rsidP="009E64F5">
      <w:r>
        <w:t>Управление массовых коммуникаций</w:t>
      </w:r>
    </w:p>
    <w:p w:rsidR="009E64F5" w:rsidRPr="005F3F45" w:rsidRDefault="009E64F5" w:rsidP="009E64F5">
      <w:pPr>
        <w:jc w:val="both"/>
      </w:pPr>
      <w:r w:rsidRPr="00337A1C">
        <w:t>Муниципальное казенное учреждение</w:t>
      </w:r>
      <w:r>
        <w:t xml:space="preserve"> «Наш город»</w:t>
      </w:r>
    </w:p>
    <w:p w:rsidR="009E64F5" w:rsidRDefault="009E64F5" w:rsidP="009E64F5">
      <w:r>
        <w:t>Правовая система «Гарант»</w:t>
      </w:r>
    </w:p>
    <w:p w:rsidR="009E64F5" w:rsidRPr="005F3F45" w:rsidRDefault="009E64F5" w:rsidP="009E64F5">
      <w:pPr>
        <w:jc w:val="both"/>
      </w:pPr>
    </w:p>
    <w:p w:rsidR="009E64F5" w:rsidRPr="005F3F45" w:rsidRDefault="009E64F5" w:rsidP="009E64F5">
      <w:pPr>
        <w:jc w:val="both"/>
      </w:pPr>
    </w:p>
    <w:p w:rsidR="009E64F5" w:rsidRDefault="009E64F5" w:rsidP="009E64F5">
      <w:pPr>
        <w:jc w:val="both"/>
      </w:pPr>
    </w:p>
    <w:p w:rsidR="009E64F5" w:rsidRDefault="009E64F5" w:rsidP="009E64F5">
      <w:pPr>
        <w:jc w:val="both"/>
      </w:pPr>
    </w:p>
    <w:p w:rsidR="009E64F5" w:rsidRDefault="009E64F5" w:rsidP="009E64F5">
      <w:pPr>
        <w:jc w:val="both"/>
      </w:pPr>
    </w:p>
    <w:p w:rsidR="009E64F5" w:rsidRDefault="009E64F5" w:rsidP="009E64F5">
      <w:pPr>
        <w:jc w:val="both"/>
      </w:pPr>
    </w:p>
    <w:p w:rsidR="009E64F5" w:rsidRDefault="009E64F5" w:rsidP="009E64F5">
      <w:pPr>
        <w:jc w:val="both"/>
      </w:pPr>
    </w:p>
    <w:p w:rsidR="009E64F5" w:rsidRDefault="009E64F5" w:rsidP="009E64F5">
      <w:pPr>
        <w:jc w:val="both"/>
      </w:pPr>
      <w:bookmarkStart w:id="24" w:name="_GoBack"/>
      <w:bookmarkEnd w:id="24"/>
    </w:p>
    <w:p w:rsidR="009E64F5" w:rsidRDefault="009E64F5" w:rsidP="009E64F5">
      <w:pPr>
        <w:jc w:val="both"/>
      </w:pPr>
    </w:p>
    <w:p w:rsidR="009E64F5" w:rsidRDefault="002A4B9F" w:rsidP="009E64F5">
      <w:pPr>
        <w:jc w:val="both"/>
        <w:rPr>
          <w:sz w:val="20"/>
          <w:szCs w:val="20"/>
        </w:rPr>
      </w:pPr>
      <w:r>
        <w:rPr>
          <w:sz w:val="20"/>
          <w:szCs w:val="20"/>
        </w:rPr>
        <w:t>Белова Марина Вячеславовна</w:t>
      </w:r>
    </w:p>
    <w:p w:rsidR="009E64F5" w:rsidRDefault="009E64F5" w:rsidP="009E64F5">
      <w:pPr>
        <w:jc w:val="both"/>
        <w:rPr>
          <w:sz w:val="20"/>
          <w:szCs w:val="20"/>
        </w:rPr>
      </w:pPr>
      <w:r w:rsidRPr="006120AD">
        <w:rPr>
          <w:sz w:val="20"/>
          <w:szCs w:val="20"/>
        </w:rPr>
        <w:t>тел.</w:t>
      </w:r>
      <w:r>
        <w:rPr>
          <w:sz w:val="20"/>
          <w:szCs w:val="20"/>
        </w:rPr>
        <w:t xml:space="preserve"> (3462)52-45-58</w:t>
      </w:r>
    </w:p>
    <w:p w:rsidR="009E64F5" w:rsidRPr="008F6076" w:rsidRDefault="002A4B9F" w:rsidP="00975BF9">
      <w:pPr>
        <w:jc w:val="both"/>
        <w:rPr>
          <w:sz w:val="28"/>
          <w:szCs w:val="28"/>
        </w:rPr>
      </w:pPr>
      <w:r>
        <w:rPr>
          <w:sz w:val="20"/>
          <w:szCs w:val="20"/>
        </w:rPr>
        <w:t>04.03.2021</w:t>
      </w:r>
    </w:p>
    <w:sectPr w:rsidR="009E64F5" w:rsidRPr="008F6076" w:rsidSect="008F0FC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A4" w:rsidRDefault="003507A4" w:rsidP="00AF6727">
      <w:r>
        <w:separator/>
      </w:r>
    </w:p>
  </w:endnote>
  <w:endnote w:type="continuationSeparator" w:id="0">
    <w:p w:rsidR="003507A4" w:rsidRDefault="003507A4"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A4" w:rsidRDefault="003507A4" w:rsidP="00AF6727">
      <w:r>
        <w:separator/>
      </w:r>
    </w:p>
  </w:footnote>
  <w:footnote w:type="continuationSeparator" w:id="0">
    <w:p w:rsidR="003507A4" w:rsidRDefault="003507A4" w:rsidP="00AF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1"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8E12297"/>
    <w:multiLevelType w:val="multilevel"/>
    <w:tmpl w:val="70C48460"/>
    <w:lvl w:ilvl="0">
      <w:start w:val="1"/>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EB3658"/>
    <w:multiLevelType w:val="hybridMultilevel"/>
    <w:tmpl w:val="B8F8834C"/>
    <w:lvl w:ilvl="0" w:tplc="F3685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2D6D695B"/>
    <w:multiLevelType w:val="multilevel"/>
    <w:tmpl w:val="18C80B5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8EB3F17"/>
    <w:multiLevelType w:val="multilevel"/>
    <w:tmpl w:val="194AACDE"/>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6"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438A3DA1"/>
    <w:multiLevelType w:val="multilevel"/>
    <w:tmpl w:val="39B4F9B4"/>
    <w:lvl w:ilvl="0">
      <w:start w:val="1"/>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634AEC"/>
    <w:multiLevelType w:val="multilevel"/>
    <w:tmpl w:val="1BF26F78"/>
    <w:lvl w:ilvl="0">
      <w:start w:val="1"/>
      <w:numFmt w:val="decimal"/>
      <w:lvlText w:val="%1."/>
      <w:lvlJc w:val="left"/>
      <w:pPr>
        <w:ind w:left="420" w:hanging="42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19"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460955"/>
    <w:multiLevelType w:val="multilevel"/>
    <w:tmpl w:val="3F748F9A"/>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11"/>
  </w:num>
  <w:num w:numId="4">
    <w:abstractNumId w:val="2"/>
  </w:num>
  <w:num w:numId="5">
    <w:abstractNumId w:val="14"/>
  </w:num>
  <w:num w:numId="6">
    <w:abstractNumId w:val="15"/>
  </w:num>
  <w:num w:numId="7">
    <w:abstractNumId w:val="0"/>
  </w:num>
  <w:num w:numId="8">
    <w:abstractNumId w:val="6"/>
  </w:num>
  <w:num w:numId="9">
    <w:abstractNumId w:val="19"/>
  </w:num>
  <w:num w:numId="10">
    <w:abstractNumId w:val="16"/>
  </w:num>
  <w:num w:numId="11">
    <w:abstractNumId w:val="10"/>
  </w:num>
  <w:num w:numId="12">
    <w:abstractNumId w:val="27"/>
  </w:num>
  <w:num w:numId="13">
    <w:abstractNumId w:val="12"/>
  </w:num>
  <w:num w:numId="14">
    <w:abstractNumId w:val="9"/>
  </w:num>
  <w:num w:numId="15">
    <w:abstractNumId w:val="25"/>
  </w:num>
  <w:num w:numId="16">
    <w:abstractNumId w:val="26"/>
  </w:num>
  <w:num w:numId="17">
    <w:abstractNumId w:val="20"/>
  </w:num>
  <w:num w:numId="18">
    <w:abstractNumId w:val="24"/>
  </w:num>
  <w:num w:numId="19">
    <w:abstractNumId w:val="23"/>
  </w:num>
  <w:num w:numId="20">
    <w:abstractNumId w:val="21"/>
  </w:num>
  <w:num w:numId="21">
    <w:abstractNumId w:val="1"/>
  </w:num>
  <w:num w:numId="22">
    <w:abstractNumId w:val="4"/>
  </w:num>
  <w:num w:numId="23">
    <w:abstractNumId w:val="22"/>
  </w:num>
  <w:num w:numId="24">
    <w:abstractNumId w:val="3"/>
  </w:num>
  <w:num w:numId="25">
    <w:abstractNumId w:val="13"/>
  </w:num>
  <w:num w:numId="26">
    <w:abstractNumId w:val="18"/>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72"/>
    <w:rsid w:val="000006E9"/>
    <w:rsid w:val="000013D5"/>
    <w:rsid w:val="00004AA0"/>
    <w:rsid w:val="00004F63"/>
    <w:rsid w:val="0000744C"/>
    <w:rsid w:val="00020109"/>
    <w:rsid w:val="00021839"/>
    <w:rsid w:val="00021EAB"/>
    <w:rsid w:val="000228B7"/>
    <w:rsid w:val="0002424A"/>
    <w:rsid w:val="0002440B"/>
    <w:rsid w:val="0002568A"/>
    <w:rsid w:val="00027D26"/>
    <w:rsid w:val="00032170"/>
    <w:rsid w:val="00036985"/>
    <w:rsid w:val="00041F8F"/>
    <w:rsid w:val="00042204"/>
    <w:rsid w:val="00043117"/>
    <w:rsid w:val="0004682C"/>
    <w:rsid w:val="00050C3D"/>
    <w:rsid w:val="000528B9"/>
    <w:rsid w:val="0005292B"/>
    <w:rsid w:val="00056556"/>
    <w:rsid w:val="000573C5"/>
    <w:rsid w:val="00061682"/>
    <w:rsid w:val="00061737"/>
    <w:rsid w:val="00071426"/>
    <w:rsid w:val="00072032"/>
    <w:rsid w:val="0007343C"/>
    <w:rsid w:val="00077BB0"/>
    <w:rsid w:val="00081B87"/>
    <w:rsid w:val="00083EF6"/>
    <w:rsid w:val="000845DC"/>
    <w:rsid w:val="000920D6"/>
    <w:rsid w:val="00093817"/>
    <w:rsid w:val="00094BCB"/>
    <w:rsid w:val="000A3BAA"/>
    <w:rsid w:val="000A531B"/>
    <w:rsid w:val="000A70A6"/>
    <w:rsid w:val="000B1338"/>
    <w:rsid w:val="000B44C1"/>
    <w:rsid w:val="000B4665"/>
    <w:rsid w:val="000C28EF"/>
    <w:rsid w:val="000D14C0"/>
    <w:rsid w:val="000D4437"/>
    <w:rsid w:val="000D5010"/>
    <w:rsid w:val="000D7565"/>
    <w:rsid w:val="000E13BF"/>
    <w:rsid w:val="000E3542"/>
    <w:rsid w:val="000E4410"/>
    <w:rsid w:val="000E6DBF"/>
    <w:rsid w:val="000F2268"/>
    <w:rsid w:val="000F4533"/>
    <w:rsid w:val="0010219D"/>
    <w:rsid w:val="00103F66"/>
    <w:rsid w:val="00105A60"/>
    <w:rsid w:val="00110D31"/>
    <w:rsid w:val="00112022"/>
    <w:rsid w:val="00113244"/>
    <w:rsid w:val="00115135"/>
    <w:rsid w:val="001227D6"/>
    <w:rsid w:val="001238A9"/>
    <w:rsid w:val="00144E06"/>
    <w:rsid w:val="001547A6"/>
    <w:rsid w:val="00155846"/>
    <w:rsid w:val="00156561"/>
    <w:rsid w:val="001649E6"/>
    <w:rsid w:val="001704F0"/>
    <w:rsid w:val="00170595"/>
    <w:rsid w:val="00176868"/>
    <w:rsid w:val="00176D13"/>
    <w:rsid w:val="00183443"/>
    <w:rsid w:val="00185BD8"/>
    <w:rsid w:val="0019314C"/>
    <w:rsid w:val="00196ACE"/>
    <w:rsid w:val="001A15DE"/>
    <w:rsid w:val="001A2941"/>
    <w:rsid w:val="001A3E28"/>
    <w:rsid w:val="001A3E35"/>
    <w:rsid w:val="001B0CCA"/>
    <w:rsid w:val="001B640E"/>
    <w:rsid w:val="001C1321"/>
    <w:rsid w:val="001C1470"/>
    <w:rsid w:val="001C6A90"/>
    <w:rsid w:val="001D5346"/>
    <w:rsid w:val="001D5672"/>
    <w:rsid w:val="001E5D34"/>
    <w:rsid w:val="001F7951"/>
    <w:rsid w:val="00201118"/>
    <w:rsid w:val="00202D81"/>
    <w:rsid w:val="0020467D"/>
    <w:rsid w:val="0020666C"/>
    <w:rsid w:val="00206817"/>
    <w:rsid w:val="002079DE"/>
    <w:rsid w:val="0021163A"/>
    <w:rsid w:val="00212D76"/>
    <w:rsid w:val="00213609"/>
    <w:rsid w:val="00223D89"/>
    <w:rsid w:val="00224189"/>
    <w:rsid w:val="00224305"/>
    <w:rsid w:val="0022544F"/>
    <w:rsid w:val="00226EC5"/>
    <w:rsid w:val="00240361"/>
    <w:rsid w:val="002415C6"/>
    <w:rsid w:val="0024243F"/>
    <w:rsid w:val="00253F5E"/>
    <w:rsid w:val="002552FE"/>
    <w:rsid w:val="00257DFD"/>
    <w:rsid w:val="00260033"/>
    <w:rsid w:val="00261FB9"/>
    <w:rsid w:val="002655BE"/>
    <w:rsid w:val="00265D78"/>
    <w:rsid w:val="0026779F"/>
    <w:rsid w:val="00273703"/>
    <w:rsid w:val="00274E64"/>
    <w:rsid w:val="00275591"/>
    <w:rsid w:val="002765D1"/>
    <w:rsid w:val="002768C9"/>
    <w:rsid w:val="0027719B"/>
    <w:rsid w:val="00281257"/>
    <w:rsid w:val="00282A14"/>
    <w:rsid w:val="002933B4"/>
    <w:rsid w:val="00294242"/>
    <w:rsid w:val="0029582D"/>
    <w:rsid w:val="002960A6"/>
    <w:rsid w:val="002A336A"/>
    <w:rsid w:val="002A43B2"/>
    <w:rsid w:val="002A4B9F"/>
    <w:rsid w:val="002A503A"/>
    <w:rsid w:val="002A6E56"/>
    <w:rsid w:val="002A6FBA"/>
    <w:rsid w:val="002D0943"/>
    <w:rsid w:val="002D165A"/>
    <w:rsid w:val="002D3F7F"/>
    <w:rsid w:val="002D58F7"/>
    <w:rsid w:val="002D7089"/>
    <w:rsid w:val="002D779E"/>
    <w:rsid w:val="002E119A"/>
    <w:rsid w:val="002F4ED3"/>
    <w:rsid w:val="002F6006"/>
    <w:rsid w:val="002F6490"/>
    <w:rsid w:val="002F721B"/>
    <w:rsid w:val="00300E8D"/>
    <w:rsid w:val="00304E78"/>
    <w:rsid w:val="00305425"/>
    <w:rsid w:val="00312EB7"/>
    <w:rsid w:val="00314979"/>
    <w:rsid w:val="0032237C"/>
    <w:rsid w:val="0032247C"/>
    <w:rsid w:val="00325F7D"/>
    <w:rsid w:val="003326D8"/>
    <w:rsid w:val="00334E34"/>
    <w:rsid w:val="003357B6"/>
    <w:rsid w:val="00336626"/>
    <w:rsid w:val="0034283E"/>
    <w:rsid w:val="0034380B"/>
    <w:rsid w:val="003438F7"/>
    <w:rsid w:val="0035057D"/>
    <w:rsid w:val="003507A4"/>
    <w:rsid w:val="00353BAD"/>
    <w:rsid w:val="00357E70"/>
    <w:rsid w:val="00360CB8"/>
    <w:rsid w:val="003621B4"/>
    <w:rsid w:val="00366299"/>
    <w:rsid w:val="0036648D"/>
    <w:rsid w:val="003728B9"/>
    <w:rsid w:val="00375150"/>
    <w:rsid w:val="003761C6"/>
    <w:rsid w:val="003777EA"/>
    <w:rsid w:val="00384AF2"/>
    <w:rsid w:val="00390288"/>
    <w:rsid w:val="00396E22"/>
    <w:rsid w:val="003A7F43"/>
    <w:rsid w:val="003B0EFD"/>
    <w:rsid w:val="003B1E1B"/>
    <w:rsid w:val="003B491D"/>
    <w:rsid w:val="003B5FEA"/>
    <w:rsid w:val="003B76E9"/>
    <w:rsid w:val="003C0524"/>
    <w:rsid w:val="003C4DCD"/>
    <w:rsid w:val="003C7905"/>
    <w:rsid w:val="003D37D6"/>
    <w:rsid w:val="003E2E44"/>
    <w:rsid w:val="003F6991"/>
    <w:rsid w:val="003F73B9"/>
    <w:rsid w:val="00410A8D"/>
    <w:rsid w:val="00413973"/>
    <w:rsid w:val="00415E18"/>
    <w:rsid w:val="00416B41"/>
    <w:rsid w:val="00420162"/>
    <w:rsid w:val="004216BE"/>
    <w:rsid w:val="004252EF"/>
    <w:rsid w:val="0043639A"/>
    <w:rsid w:val="00436C45"/>
    <w:rsid w:val="00440018"/>
    <w:rsid w:val="00453986"/>
    <w:rsid w:val="00455683"/>
    <w:rsid w:val="00455D3D"/>
    <w:rsid w:val="00456B90"/>
    <w:rsid w:val="00457A2D"/>
    <w:rsid w:val="00462D5E"/>
    <w:rsid w:val="00462F11"/>
    <w:rsid w:val="00463B82"/>
    <w:rsid w:val="0047056D"/>
    <w:rsid w:val="00471401"/>
    <w:rsid w:val="00472ED0"/>
    <w:rsid w:val="0047450B"/>
    <w:rsid w:val="00477991"/>
    <w:rsid w:val="00483CE0"/>
    <w:rsid w:val="00484330"/>
    <w:rsid w:val="00486422"/>
    <w:rsid w:val="00487218"/>
    <w:rsid w:val="00494340"/>
    <w:rsid w:val="00494557"/>
    <w:rsid w:val="00495B3E"/>
    <w:rsid w:val="00496C8F"/>
    <w:rsid w:val="00497000"/>
    <w:rsid w:val="004A16B2"/>
    <w:rsid w:val="004B039D"/>
    <w:rsid w:val="004B371E"/>
    <w:rsid w:val="004B5C7E"/>
    <w:rsid w:val="004C730A"/>
    <w:rsid w:val="004D0A2C"/>
    <w:rsid w:val="004D1B41"/>
    <w:rsid w:val="004D233A"/>
    <w:rsid w:val="004D7101"/>
    <w:rsid w:val="004D7933"/>
    <w:rsid w:val="004D7961"/>
    <w:rsid w:val="004E230E"/>
    <w:rsid w:val="004E2A24"/>
    <w:rsid w:val="004E6C85"/>
    <w:rsid w:val="004F3A1D"/>
    <w:rsid w:val="004F65D9"/>
    <w:rsid w:val="005023D3"/>
    <w:rsid w:val="00506084"/>
    <w:rsid w:val="005060DD"/>
    <w:rsid w:val="00510A1C"/>
    <w:rsid w:val="00513341"/>
    <w:rsid w:val="005134AE"/>
    <w:rsid w:val="005135C3"/>
    <w:rsid w:val="00514207"/>
    <w:rsid w:val="0051647C"/>
    <w:rsid w:val="00516579"/>
    <w:rsid w:val="00531D4A"/>
    <w:rsid w:val="0054240B"/>
    <w:rsid w:val="00543061"/>
    <w:rsid w:val="00544E60"/>
    <w:rsid w:val="0054567B"/>
    <w:rsid w:val="00550F20"/>
    <w:rsid w:val="00560948"/>
    <w:rsid w:val="00560E45"/>
    <w:rsid w:val="0056230C"/>
    <w:rsid w:val="00565F3D"/>
    <w:rsid w:val="0056618A"/>
    <w:rsid w:val="00566928"/>
    <w:rsid w:val="00566E1B"/>
    <w:rsid w:val="00571EE9"/>
    <w:rsid w:val="005750D6"/>
    <w:rsid w:val="005840EB"/>
    <w:rsid w:val="00594955"/>
    <w:rsid w:val="00595E86"/>
    <w:rsid w:val="005A362F"/>
    <w:rsid w:val="005B07F6"/>
    <w:rsid w:val="005C5D58"/>
    <w:rsid w:val="005C7FC9"/>
    <w:rsid w:val="005D2493"/>
    <w:rsid w:val="005D47B5"/>
    <w:rsid w:val="005D5475"/>
    <w:rsid w:val="005D5889"/>
    <w:rsid w:val="005D6518"/>
    <w:rsid w:val="005E193D"/>
    <w:rsid w:val="005E2890"/>
    <w:rsid w:val="005E4CEC"/>
    <w:rsid w:val="005E67B3"/>
    <w:rsid w:val="005F4B96"/>
    <w:rsid w:val="005F532E"/>
    <w:rsid w:val="00600ED7"/>
    <w:rsid w:val="00601A61"/>
    <w:rsid w:val="0060632B"/>
    <w:rsid w:val="006122CA"/>
    <w:rsid w:val="00616EB2"/>
    <w:rsid w:val="00622FEC"/>
    <w:rsid w:val="00626777"/>
    <w:rsid w:val="00626A94"/>
    <w:rsid w:val="0062732E"/>
    <w:rsid w:val="00631ECD"/>
    <w:rsid w:val="00635217"/>
    <w:rsid w:val="0063702B"/>
    <w:rsid w:val="0063773C"/>
    <w:rsid w:val="006476C6"/>
    <w:rsid w:val="00650EAC"/>
    <w:rsid w:val="00653AA4"/>
    <w:rsid w:val="006565FD"/>
    <w:rsid w:val="006657B1"/>
    <w:rsid w:val="0066694F"/>
    <w:rsid w:val="00667851"/>
    <w:rsid w:val="0067344B"/>
    <w:rsid w:val="006749B6"/>
    <w:rsid w:val="00676099"/>
    <w:rsid w:val="006835A8"/>
    <w:rsid w:val="0068624B"/>
    <w:rsid w:val="00690F88"/>
    <w:rsid w:val="006948CC"/>
    <w:rsid w:val="00694E5D"/>
    <w:rsid w:val="006A015A"/>
    <w:rsid w:val="006A1986"/>
    <w:rsid w:val="006A281C"/>
    <w:rsid w:val="006B12A1"/>
    <w:rsid w:val="006B41B4"/>
    <w:rsid w:val="006B6F55"/>
    <w:rsid w:val="006C4046"/>
    <w:rsid w:val="006C4B4F"/>
    <w:rsid w:val="006C6633"/>
    <w:rsid w:val="006D1BCD"/>
    <w:rsid w:val="006D3301"/>
    <w:rsid w:val="006D3FA5"/>
    <w:rsid w:val="006D4E41"/>
    <w:rsid w:val="006D75AD"/>
    <w:rsid w:val="006D7A20"/>
    <w:rsid w:val="006F341B"/>
    <w:rsid w:val="006F4937"/>
    <w:rsid w:val="006F4E3E"/>
    <w:rsid w:val="00703FA4"/>
    <w:rsid w:val="00711954"/>
    <w:rsid w:val="00711B61"/>
    <w:rsid w:val="00713AFD"/>
    <w:rsid w:val="00716DCA"/>
    <w:rsid w:val="007178A0"/>
    <w:rsid w:val="00717BC3"/>
    <w:rsid w:val="00722B51"/>
    <w:rsid w:val="00725B0D"/>
    <w:rsid w:val="00726B45"/>
    <w:rsid w:val="007275D4"/>
    <w:rsid w:val="007303A2"/>
    <w:rsid w:val="007331D3"/>
    <w:rsid w:val="00735C38"/>
    <w:rsid w:val="00735C49"/>
    <w:rsid w:val="00742036"/>
    <w:rsid w:val="00746B49"/>
    <w:rsid w:val="00747120"/>
    <w:rsid w:val="00751284"/>
    <w:rsid w:val="0075469E"/>
    <w:rsid w:val="00754D1A"/>
    <w:rsid w:val="00756558"/>
    <w:rsid w:val="0075709D"/>
    <w:rsid w:val="00757828"/>
    <w:rsid w:val="007629F1"/>
    <w:rsid w:val="00764927"/>
    <w:rsid w:val="00764D37"/>
    <w:rsid w:val="00765BAC"/>
    <w:rsid w:val="00766496"/>
    <w:rsid w:val="00766D31"/>
    <w:rsid w:val="007716E3"/>
    <w:rsid w:val="00771D37"/>
    <w:rsid w:val="00775737"/>
    <w:rsid w:val="007811F6"/>
    <w:rsid w:val="00782B9C"/>
    <w:rsid w:val="00783C83"/>
    <w:rsid w:val="007866D8"/>
    <w:rsid w:val="007879A4"/>
    <w:rsid w:val="00791E0C"/>
    <w:rsid w:val="007A26E5"/>
    <w:rsid w:val="007A4B96"/>
    <w:rsid w:val="007C0FF0"/>
    <w:rsid w:val="007C3526"/>
    <w:rsid w:val="007C797B"/>
    <w:rsid w:val="007D1B7E"/>
    <w:rsid w:val="007E090C"/>
    <w:rsid w:val="007E56EF"/>
    <w:rsid w:val="007E63FB"/>
    <w:rsid w:val="007E697E"/>
    <w:rsid w:val="007F1652"/>
    <w:rsid w:val="007F4252"/>
    <w:rsid w:val="007F4578"/>
    <w:rsid w:val="007F5301"/>
    <w:rsid w:val="007F5F37"/>
    <w:rsid w:val="007F7230"/>
    <w:rsid w:val="008017ED"/>
    <w:rsid w:val="00801CC0"/>
    <w:rsid w:val="00803F8C"/>
    <w:rsid w:val="008053DC"/>
    <w:rsid w:val="00805B2B"/>
    <w:rsid w:val="008070EC"/>
    <w:rsid w:val="00812860"/>
    <w:rsid w:val="00814E62"/>
    <w:rsid w:val="00815385"/>
    <w:rsid w:val="008171DE"/>
    <w:rsid w:val="0082116B"/>
    <w:rsid w:val="00822D52"/>
    <w:rsid w:val="00823521"/>
    <w:rsid w:val="00824E68"/>
    <w:rsid w:val="008257BE"/>
    <w:rsid w:val="0083029F"/>
    <w:rsid w:val="00833420"/>
    <w:rsid w:val="0083723C"/>
    <w:rsid w:val="0084306D"/>
    <w:rsid w:val="008434F3"/>
    <w:rsid w:val="008438F3"/>
    <w:rsid w:val="00843B12"/>
    <w:rsid w:val="008530C8"/>
    <w:rsid w:val="0085315B"/>
    <w:rsid w:val="0085463F"/>
    <w:rsid w:val="00855926"/>
    <w:rsid w:val="00861553"/>
    <w:rsid w:val="008647C9"/>
    <w:rsid w:val="00865029"/>
    <w:rsid w:val="00867E2C"/>
    <w:rsid w:val="0087053F"/>
    <w:rsid w:val="0087211E"/>
    <w:rsid w:val="00872A75"/>
    <w:rsid w:val="00874A4E"/>
    <w:rsid w:val="00874BDA"/>
    <w:rsid w:val="008776BD"/>
    <w:rsid w:val="008779E3"/>
    <w:rsid w:val="00877F7E"/>
    <w:rsid w:val="00881FF6"/>
    <w:rsid w:val="00882656"/>
    <w:rsid w:val="008926AF"/>
    <w:rsid w:val="008947FF"/>
    <w:rsid w:val="00894CCF"/>
    <w:rsid w:val="008967CE"/>
    <w:rsid w:val="008A22FA"/>
    <w:rsid w:val="008A26F2"/>
    <w:rsid w:val="008B1E93"/>
    <w:rsid w:val="008B27D1"/>
    <w:rsid w:val="008B64F6"/>
    <w:rsid w:val="008C2718"/>
    <w:rsid w:val="008C2BF6"/>
    <w:rsid w:val="008C5D5D"/>
    <w:rsid w:val="008D01AE"/>
    <w:rsid w:val="008D1CA9"/>
    <w:rsid w:val="008D521D"/>
    <w:rsid w:val="008D70FB"/>
    <w:rsid w:val="008D73C0"/>
    <w:rsid w:val="008E28F1"/>
    <w:rsid w:val="008E42B9"/>
    <w:rsid w:val="008E4AAF"/>
    <w:rsid w:val="008E4C3F"/>
    <w:rsid w:val="008E7A4C"/>
    <w:rsid w:val="008F0FC3"/>
    <w:rsid w:val="008F6076"/>
    <w:rsid w:val="008F6591"/>
    <w:rsid w:val="008F6CCD"/>
    <w:rsid w:val="0090530D"/>
    <w:rsid w:val="0090692B"/>
    <w:rsid w:val="00910B7D"/>
    <w:rsid w:val="00911A9B"/>
    <w:rsid w:val="00920CA4"/>
    <w:rsid w:val="00921D12"/>
    <w:rsid w:val="009222D6"/>
    <w:rsid w:val="00926F56"/>
    <w:rsid w:val="00930C93"/>
    <w:rsid w:val="00930EAE"/>
    <w:rsid w:val="00934DA6"/>
    <w:rsid w:val="00935A89"/>
    <w:rsid w:val="0094176C"/>
    <w:rsid w:val="00943B00"/>
    <w:rsid w:val="00946F45"/>
    <w:rsid w:val="00950662"/>
    <w:rsid w:val="00952FC4"/>
    <w:rsid w:val="009654C2"/>
    <w:rsid w:val="00965A6C"/>
    <w:rsid w:val="00965B71"/>
    <w:rsid w:val="009665CF"/>
    <w:rsid w:val="00971EAA"/>
    <w:rsid w:val="00975BF9"/>
    <w:rsid w:val="0097663E"/>
    <w:rsid w:val="0098086C"/>
    <w:rsid w:val="009817CE"/>
    <w:rsid w:val="00983530"/>
    <w:rsid w:val="00984E46"/>
    <w:rsid w:val="0098597D"/>
    <w:rsid w:val="00987780"/>
    <w:rsid w:val="009878B2"/>
    <w:rsid w:val="00992530"/>
    <w:rsid w:val="00993E06"/>
    <w:rsid w:val="00994E68"/>
    <w:rsid w:val="00996C22"/>
    <w:rsid w:val="009972BD"/>
    <w:rsid w:val="009A13FF"/>
    <w:rsid w:val="009A49C1"/>
    <w:rsid w:val="009A597A"/>
    <w:rsid w:val="009A5E02"/>
    <w:rsid w:val="009B6B0C"/>
    <w:rsid w:val="009B7169"/>
    <w:rsid w:val="009C1748"/>
    <w:rsid w:val="009C3292"/>
    <w:rsid w:val="009C33AB"/>
    <w:rsid w:val="009C7304"/>
    <w:rsid w:val="009D564C"/>
    <w:rsid w:val="009D5D1E"/>
    <w:rsid w:val="009E10F8"/>
    <w:rsid w:val="009E1278"/>
    <w:rsid w:val="009E2A2B"/>
    <w:rsid w:val="009E64F5"/>
    <w:rsid w:val="009F2D28"/>
    <w:rsid w:val="009F3990"/>
    <w:rsid w:val="009F6F9F"/>
    <w:rsid w:val="00A061BA"/>
    <w:rsid w:val="00A1618D"/>
    <w:rsid w:val="00A21131"/>
    <w:rsid w:val="00A324B2"/>
    <w:rsid w:val="00A331FD"/>
    <w:rsid w:val="00A41342"/>
    <w:rsid w:val="00A54137"/>
    <w:rsid w:val="00A55C08"/>
    <w:rsid w:val="00A576AE"/>
    <w:rsid w:val="00A57891"/>
    <w:rsid w:val="00A57AB5"/>
    <w:rsid w:val="00A612B2"/>
    <w:rsid w:val="00A6139A"/>
    <w:rsid w:val="00A63B8C"/>
    <w:rsid w:val="00A66626"/>
    <w:rsid w:val="00A70AAD"/>
    <w:rsid w:val="00A71F62"/>
    <w:rsid w:val="00A7313B"/>
    <w:rsid w:val="00A8050A"/>
    <w:rsid w:val="00A932D2"/>
    <w:rsid w:val="00A956AF"/>
    <w:rsid w:val="00AA1D7F"/>
    <w:rsid w:val="00AA60F0"/>
    <w:rsid w:val="00AA7643"/>
    <w:rsid w:val="00AB11BD"/>
    <w:rsid w:val="00AB38CE"/>
    <w:rsid w:val="00AB53FC"/>
    <w:rsid w:val="00AB568E"/>
    <w:rsid w:val="00AC25C6"/>
    <w:rsid w:val="00AC4F94"/>
    <w:rsid w:val="00AD0482"/>
    <w:rsid w:val="00AD18DD"/>
    <w:rsid w:val="00AD270D"/>
    <w:rsid w:val="00AE70C9"/>
    <w:rsid w:val="00AF0879"/>
    <w:rsid w:val="00AF6727"/>
    <w:rsid w:val="00B00536"/>
    <w:rsid w:val="00B00748"/>
    <w:rsid w:val="00B030C9"/>
    <w:rsid w:val="00B056CD"/>
    <w:rsid w:val="00B06B59"/>
    <w:rsid w:val="00B06DA0"/>
    <w:rsid w:val="00B10912"/>
    <w:rsid w:val="00B1351C"/>
    <w:rsid w:val="00B14AAF"/>
    <w:rsid w:val="00B21A50"/>
    <w:rsid w:val="00B228DA"/>
    <w:rsid w:val="00B23527"/>
    <w:rsid w:val="00B23CEB"/>
    <w:rsid w:val="00B243B5"/>
    <w:rsid w:val="00B25EAD"/>
    <w:rsid w:val="00B27ACE"/>
    <w:rsid w:val="00B35FBD"/>
    <w:rsid w:val="00B371A6"/>
    <w:rsid w:val="00B40400"/>
    <w:rsid w:val="00B42FC5"/>
    <w:rsid w:val="00B44722"/>
    <w:rsid w:val="00B45628"/>
    <w:rsid w:val="00B46FBF"/>
    <w:rsid w:val="00B552AC"/>
    <w:rsid w:val="00B62E7A"/>
    <w:rsid w:val="00B62FA6"/>
    <w:rsid w:val="00B72F53"/>
    <w:rsid w:val="00B73128"/>
    <w:rsid w:val="00B7508F"/>
    <w:rsid w:val="00B777D1"/>
    <w:rsid w:val="00B924E8"/>
    <w:rsid w:val="00B938AF"/>
    <w:rsid w:val="00B95D66"/>
    <w:rsid w:val="00B977FB"/>
    <w:rsid w:val="00BA2E2A"/>
    <w:rsid w:val="00BA3DD2"/>
    <w:rsid w:val="00BB06EE"/>
    <w:rsid w:val="00BB1145"/>
    <w:rsid w:val="00BB3442"/>
    <w:rsid w:val="00BB46E0"/>
    <w:rsid w:val="00BB5236"/>
    <w:rsid w:val="00BB54C3"/>
    <w:rsid w:val="00BB680A"/>
    <w:rsid w:val="00BB7C96"/>
    <w:rsid w:val="00BC169F"/>
    <w:rsid w:val="00BC2A68"/>
    <w:rsid w:val="00BD2A28"/>
    <w:rsid w:val="00BD2D08"/>
    <w:rsid w:val="00BD5881"/>
    <w:rsid w:val="00BE0928"/>
    <w:rsid w:val="00BE3222"/>
    <w:rsid w:val="00BE4933"/>
    <w:rsid w:val="00BF1E29"/>
    <w:rsid w:val="00BF2362"/>
    <w:rsid w:val="00BF2EEB"/>
    <w:rsid w:val="00BF33EF"/>
    <w:rsid w:val="00BF3BD0"/>
    <w:rsid w:val="00BF6C17"/>
    <w:rsid w:val="00C00457"/>
    <w:rsid w:val="00C0204D"/>
    <w:rsid w:val="00C0415E"/>
    <w:rsid w:val="00C055E0"/>
    <w:rsid w:val="00C10267"/>
    <w:rsid w:val="00C103BD"/>
    <w:rsid w:val="00C14F16"/>
    <w:rsid w:val="00C15A17"/>
    <w:rsid w:val="00C160EF"/>
    <w:rsid w:val="00C24ABF"/>
    <w:rsid w:val="00C24CAF"/>
    <w:rsid w:val="00C45B6B"/>
    <w:rsid w:val="00C4613D"/>
    <w:rsid w:val="00C50A0E"/>
    <w:rsid w:val="00C5404C"/>
    <w:rsid w:val="00C552DD"/>
    <w:rsid w:val="00C62740"/>
    <w:rsid w:val="00C65BE7"/>
    <w:rsid w:val="00C66738"/>
    <w:rsid w:val="00C66A35"/>
    <w:rsid w:val="00C71A9A"/>
    <w:rsid w:val="00C7433E"/>
    <w:rsid w:val="00C746CD"/>
    <w:rsid w:val="00C76091"/>
    <w:rsid w:val="00C7622B"/>
    <w:rsid w:val="00C773DF"/>
    <w:rsid w:val="00C80B39"/>
    <w:rsid w:val="00C83B2D"/>
    <w:rsid w:val="00C8415E"/>
    <w:rsid w:val="00C841DC"/>
    <w:rsid w:val="00C84F65"/>
    <w:rsid w:val="00C868A9"/>
    <w:rsid w:val="00C8730C"/>
    <w:rsid w:val="00C876A6"/>
    <w:rsid w:val="00C93543"/>
    <w:rsid w:val="00C97EEB"/>
    <w:rsid w:val="00CA1181"/>
    <w:rsid w:val="00CA4A13"/>
    <w:rsid w:val="00CA5450"/>
    <w:rsid w:val="00CA677C"/>
    <w:rsid w:val="00CB1D4F"/>
    <w:rsid w:val="00CB2592"/>
    <w:rsid w:val="00CB4DCD"/>
    <w:rsid w:val="00CB52FD"/>
    <w:rsid w:val="00CB5CA2"/>
    <w:rsid w:val="00CC01F0"/>
    <w:rsid w:val="00CC61D3"/>
    <w:rsid w:val="00CC6B66"/>
    <w:rsid w:val="00CC714E"/>
    <w:rsid w:val="00CD0E70"/>
    <w:rsid w:val="00CD21FA"/>
    <w:rsid w:val="00CD4EAF"/>
    <w:rsid w:val="00CD5430"/>
    <w:rsid w:val="00CE0FA6"/>
    <w:rsid w:val="00CE13DA"/>
    <w:rsid w:val="00CE2ADF"/>
    <w:rsid w:val="00CE47EE"/>
    <w:rsid w:val="00CF1F06"/>
    <w:rsid w:val="00CF2219"/>
    <w:rsid w:val="00CF7271"/>
    <w:rsid w:val="00D05697"/>
    <w:rsid w:val="00D05C87"/>
    <w:rsid w:val="00D106EE"/>
    <w:rsid w:val="00D1319B"/>
    <w:rsid w:val="00D13A4E"/>
    <w:rsid w:val="00D1667C"/>
    <w:rsid w:val="00D17572"/>
    <w:rsid w:val="00D30331"/>
    <w:rsid w:val="00D30491"/>
    <w:rsid w:val="00D31D2C"/>
    <w:rsid w:val="00D34C79"/>
    <w:rsid w:val="00D61BCB"/>
    <w:rsid w:val="00D6595F"/>
    <w:rsid w:val="00D66296"/>
    <w:rsid w:val="00D7660F"/>
    <w:rsid w:val="00D77D29"/>
    <w:rsid w:val="00D8068E"/>
    <w:rsid w:val="00D809BA"/>
    <w:rsid w:val="00D82CD8"/>
    <w:rsid w:val="00D830B3"/>
    <w:rsid w:val="00D909DB"/>
    <w:rsid w:val="00D95F31"/>
    <w:rsid w:val="00D96BA9"/>
    <w:rsid w:val="00D96F81"/>
    <w:rsid w:val="00DA202E"/>
    <w:rsid w:val="00DA38CF"/>
    <w:rsid w:val="00DA3A72"/>
    <w:rsid w:val="00DA4427"/>
    <w:rsid w:val="00DB1D42"/>
    <w:rsid w:val="00DB4DFC"/>
    <w:rsid w:val="00DC05B3"/>
    <w:rsid w:val="00DC0D8F"/>
    <w:rsid w:val="00DD1816"/>
    <w:rsid w:val="00DD4D58"/>
    <w:rsid w:val="00DE2FD0"/>
    <w:rsid w:val="00DE487D"/>
    <w:rsid w:val="00DE5C31"/>
    <w:rsid w:val="00DE62BD"/>
    <w:rsid w:val="00DE6D54"/>
    <w:rsid w:val="00DF144E"/>
    <w:rsid w:val="00DF25FB"/>
    <w:rsid w:val="00DF5910"/>
    <w:rsid w:val="00E01108"/>
    <w:rsid w:val="00E05292"/>
    <w:rsid w:val="00E06F4B"/>
    <w:rsid w:val="00E071B2"/>
    <w:rsid w:val="00E07EF9"/>
    <w:rsid w:val="00E13A7E"/>
    <w:rsid w:val="00E13C9D"/>
    <w:rsid w:val="00E16E54"/>
    <w:rsid w:val="00E231DA"/>
    <w:rsid w:val="00E2553C"/>
    <w:rsid w:val="00E3020D"/>
    <w:rsid w:val="00E3023E"/>
    <w:rsid w:val="00E30FA5"/>
    <w:rsid w:val="00E31FD8"/>
    <w:rsid w:val="00E41F3A"/>
    <w:rsid w:val="00E4225C"/>
    <w:rsid w:val="00E46F69"/>
    <w:rsid w:val="00E4765A"/>
    <w:rsid w:val="00E51C92"/>
    <w:rsid w:val="00E52D4E"/>
    <w:rsid w:val="00E604F4"/>
    <w:rsid w:val="00E63337"/>
    <w:rsid w:val="00E664BA"/>
    <w:rsid w:val="00E67804"/>
    <w:rsid w:val="00E853E4"/>
    <w:rsid w:val="00EA17B3"/>
    <w:rsid w:val="00EA2C5A"/>
    <w:rsid w:val="00EA3426"/>
    <w:rsid w:val="00EA4A21"/>
    <w:rsid w:val="00EB462A"/>
    <w:rsid w:val="00EB52BC"/>
    <w:rsid w:val="00EB6896"/>
    <w:rsid w:val="00EC5187"/>
    <w:rsid w:val="00EC5591"/>
    <w:rsid w:val="00EE0A14"/>
    <w:rsid w:val="00EE2B20"/>
    <w:rsid w:val="00EE795E"/>
    <w:rsid w:val="00EF16B4"/>
    <w:rsid w:val="00EF1A62"/>
    <w:rsid w:val="00F01BD9"/>
    <w:rsid w:val="00F01D33"/>
    <w:rsid w:val="00F052D6"/>
    <w:rsid w:val="00F0617E"/>
    <w:rsid w:val="00F06612"/>
    <w:rsid w:val="00F07BBE"/>
    <w:rsid w:val="00F12FFE"/>
    <w:rsid w:val="00F13144"/>
    <w:rsid w:val="00F17742"/>
    <w:rsid w:val="00F21015"/>
    <w:rsid w:val="00F21E34"/>
    <w:rsid w:val="00F2320D"/>
    <w:rsid w:val="00F31C1A"/>
    <w:rsid w:val="00F353B9"/>
    <w:rsid w:val="00F37943"/>
    <w:rsid w:val="00F40BE8"/>
    <w:rsid w:val="00F41402"/>
    <w:rsid w:val="00F42BDF"/>
    <w:rsid w:val="00F5435D"/>
    <w:rsid w:val="00F54E2D"/>
    <w:rsid w:val="00F57F46"/>
    <w:rsid w:val="00F602BB"/>
    <w:rsid w:val="00F60CBF"/>
    <w:rsid w:val="00F62DDB"/>
    <w:rsid w:val="00F64BF3"/>
    <w:rsid w:val="00F64CB9"/>
    <w:rsid w:val="00F714EC"/>
    <w:rsid w:val="00F71A42"/>
    <w:rsid w:val="00F73C97"/>
    <w:rsid w:val="00F76099"/>
    <w:rsid w:val="00F775F2"/>
    <w:rsid w:val="00F82477"/>
    <w:rsid w:val="00F83BC2"/>
    <w:rsid w:val="00F85F19"/>
    <w:rsid w:val="00FA0CDB"/>
    <w:rsid w:val="00FA1955"/>
    <w:rsid w:val="00FA2C33"/>
    <w:rsid w:val="00FA4A46"/>
    <w:rsid w:val="00FB00C3"/>
    <w:rsid w:val="00FB156F"/>
    <w:rsid w:val="00FB590B"/>
    <w:rsid w:val="00FB73B7"/>
    <w:rsid w:val="00FC097B"/>
    <w:rsid w:val="00FC1D45"/>
    <w:rsid w:val="00FC4FF3"/>
    <w:rsid w:val="00FC6571"/>
    <w:rsid w:val="00FC6B16"/>
    <w:rsid w:val="00FC795E"/>
    <w:rsid w:val="00FC7A74"/>
    <w:rsid w:val="00FD0EB0"/>
    <w:rsid w:val="00FD0FB9"/>
    <w:rsid w:val="00FE0984"/>
    <w:rsid w:val="00FE531C"/>
    <w:rsid w:val="00FE56B3"/>
    <w:rsid w:val="00FE75B6"/>
    <w:rsid w:val="00FF3735"/>
    <w:rsid w:val="00FF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3417F"/>
  <w15:docId w15:val="{35703735-2935-4884-8317-98D89759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Заголовок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3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paragraph" w:customStyle="1" w:styleId="s1">
    <w:name w:val="s_1"/>
    <w:basedOn w:val="a"/>
    <w:rsid w:val="00975BF9"/>
    <w:pPr>
      <w:spacing w:before="100" w:beforeAutospacing="1" w:after="100" w:afterAutospacing="1"/>
    </w:pPr>
  </w:style>
  <w:style w:type="character" w:styleId="af4">
    <w:name w:val="Emphasis"/>
    <w:basedOn w:val="a0"/>
    <w:uiPriority w:val="20"/>
    <w:qFormat/>
    <w:rsid w:val="007E697E"/>
    <w:rPr>
      <w:i/>
      <w:iCs/>
    </w:rPr>
  </w:style>
  <w:style w:type="character" w:customStyle="1" w:styleId="af5">
    <w:name w:val="Цветовое выделение"/>
    <w:uiPriority w:val="99"/>
    <w:rsid w:val="005E2890"/>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5688">
      <w:bodyDiv w:val="1"/>
      <w:marLeft w:val="0"/>
      <w:marRight w:val="0"/>
      <w:marTop w:val="0"/>
      <w:marBottom w:val="0"/>
      <w:divBdr>
        <w:top w:val="none" w:sz="0" w:space="0" w:color="auto"/>
        <w:left w:val="none" w:sz="0" w:space="0" w:color="auto"/>
        <w:bottom w:val="none" w:sz="0" w:space="0" w:color="auto"/>
        <w:right w:val="none" w:sz="0" w:space="0" w:color="auto"/>
      </w:divBdr>
      <w:divsChild>
        <w:div w:id="1983652169">
          <w:marLeft w:val="0"/>
          <w:marRight w:val="0"/>
          <w:marTop w:val="0"/>
          <w:marBottom w:val="0"/>
          <w:divBdr>
            <w:top w:val="none" w:sz="0" w:space="0" w:color="auto"/>
            <w:left w:val="none" w:sz="0" w:space="0" w:color="auto"/>
            <w:bottom w:val="none" w:sz="0" w:space="0" w:color="auto"/>
            <w:right w:val="none" w:sz="0" w:space="0" w:color="auto"/>
          </w:divBdr>
          <w:divsChild>
            <w:div w:id="1572499327">
              <w:marLeft w:val="0"/>
              <w:marRight w:val="0"/>
              <w:marTop w:val="0"/>
              <w:marBottom w:val="0"/>
              <w:divBdr>
                <w:top w:val="none" w:sz="0" w:space="0" w:color="auto"/>
                <w:left w:val="none" w:sz="0" w:space="0" w:color="auto"/>
                <w:bottom w:val="none" w:sz="0" w:space="0" w:color="auto"/>
                <w:right w:val="none" w:sz="0" w:space="0" w:color="auto"/>
              </w:divBdr>
              <w:divsChild>
                <w:div w:id="939992242">
                  <w:marLeft w:val="0"/>
                  <w:marRight w:val="0"/>
                  <w:marTop w:val="0"/>
                  <w:marBottom w:val="0"/>
                  <w:divBdr>
                    <w:top w:val="none" w:sz="0" w:space="0" w:color="auto"/>
                    <w:left w:val="none" w:sz="0" w:space="0" w:color="auto"/>
                    <w:bottom w:val="none" w:sz="0" w:space="0" w:color="auto"/>
                    <w:right w:val="none" w:sz="0" w:space="0" w:color="auto"/>
                  </w:divBdr>
                  <w:divsChild>
                    <w:div w:id="62333092">
                      <w:marLeft w:val="0"/>
                      <w:marRight w:val="0"/>
                      <w:marTop w:val="0"/>
                      <w:marBottom w:val="0"/>
                      <w:divBdr>
                        <w:top w:val="none" w:sz="0" w:space="0" w:color="auto"/>
                        <w:left w:val="none" w:sz="0" w:space="0" w:color="auto"/>
                        <w:bottom w:val="none" w:sz="0" w:space="0" w:color="auto"/>
                        <w:right w:val="none" w:sz="0" w:space="0" w:color="auto"/>
                      </w:divBdr>
                      <w:divsChild>
                        <w:div w:id="1822576048">
                          <w:marLeft w:val="0"/>
                          <w:marRight w:val="0"/>
                          <w:marTop w:val="0"/>
                          <w:marBottom w:val="0"/>
                          <w:divBdr>
                            <w:top w:val="none" w:sz="0" w:space="0" w:color="auto"/>
                            <w:left w:val="none" w:sz="0" w:space="0" w:color="auto"/>
                            <w:bottom w:val="none" w:sz="0" w:space="0" w:color="auto"/>
                            <w:right w:val="none" w:sz="0" w:space="0" w:color="auto"/>
                          </w:divBdr>
                          <w:divsChild>
                            <w:div w:id="1360623504">
                              <w:marLeft w:val="0"/>
                              <w:marRight w:val="0"/>
                              <w:marTop w:val="0"/>
                              <w:marBottom w:val="0"/>
                              <w:divBdr>
                                <w:top w:val="none" w:sz="0" w:space="0" w:color="auto"/>
                                <w:left w:val="none" w:sz="0" w:space="0" w:color="auto"/>
                                <w:bottom w:val="none" w:sz="0" w:space="0" w:color="auto"/>
                                <w:right w:val="none" w:sz="0" w:space="0" w:color="auto"/>
                              </w:divBdr>
                              <w:divsChild>
                                <w:div w:id="1495754027">
                                  <w:marLeft w:val="0"/>
                                  <w:marRight w:val="0"/>
                                  <w:marTop w:val="0"/>
                                  <w:marBottom w:val="0"/>
                                  <w:divBdr>
                                    <w:top w:val="none" w:sz="0" w:space="0" w:color="auto"/>
                                    <w:left w:val="none" w:sz="0" w:space="0" w:color="auto"/>
                                    <w:bottom w:val="none" w:sz="0" w:space="0" w:color="auto"/>
                                    <w:right w:val="none" w:sz="0" w:space="0" w:color="auto"/>
                                  </w:divBdr>
                                  <w:divsChild>
                                    <w:div w:id="853618944">
                                      <w:marLeft w:val="0"/>
                                      <w:marRight w:val="0"/>
                                      <w:marTop w:val="0"/>
                                      <w:marBottom w:val="0"/>
                                      <w:divBdr>
                                        <w:top w:val="none" w:sz="0" w:space="0" w:color="auto"/>
                                        <w:left w:val="none" w:sz="0" w:space="0" w:color="auto"/>
                                        <w:bottom w:val="none" w:sz="0" w:space="0" w:color="auto"/>
                                        <w:right w:val="none" w:sz="0" w:space="0" w:color="auto"/>
                                      </w:divBdr>
                                      <w:divsChild>
                                        <w:div w:id="669211025">
                                          <w:marLeft w:val="0"/>
                                          <w:marRight w:val="0"/>
                                          <w:marTop w:val="0"/>
                                          <w:marBottom w:val="0"/>
                                          <w:divBdr>
                                            <w:top w:val="none" w:sz="0" w:space="0" w:color="auto"/>
                                            <w:left w:val="none" w:sz="0" w:space="0" w:color="auto"/>
                                            <w:bottom w:val="none" w:sz="0" w:space="0" w:color="auto"/>
                                            <w:right w:val="none" w:sz="0" w:space="0" w:color="auto"/>
                                          </w:divBdr>
                                          <w:divsChild>
                                            <w:div w:id="1415056909">
                                              <w:marLeft w:val="0"/>
                                              <w:marRight w:val="0"/>
                                              <w:marTop w:val="0"/>
                                              <w:marBottom w:val="0"/>
                                              <w:divBdr>
                                                <w:top w:val="none" w:sz="0" w:space="0" w:color="auto"/>
                                                <w:left w:val="none" w:sz="0" w:space="0" w:color="auto"/>
                                                <w:bottom w:val="none" w:sz="0" w:space="0" w:color="auto"/>
                                                <w:right w:val="none" w:sz="0" w:space="0" w:color="auto"/>
                                              </w:divBdr>
                                              <w:divsChild>
                                                <w:div w:id="663241164">
                                                  <w:marLeft w:val="0"/>
                                                  <w:marRight w:val="0"/>
                                                  <w:marTop w:val="0"/>
                                                  <w:marBottom w:val="0"/>
                                                  <w:divBdr>
                                                    <w:top w:val="none" w:sz="0" w:space="0" w:color="auto"/>
                                                    <w:left w:val="none" w:sz="0" w:space="0" w:color="auto"/>
                                                    <w:bottom w:val="none" w:sz="0" w:space="0" w:color="auto"/>
                                                    <w:right w:val="none" w:sz="0" w:space="0" w:color="auto"/>
                                                  </w:divBdr>
                                                  <w:divsChild>
                                                    <w:div w:id="1625233574">
                                                      <w:marLeft w:val="0"/>
                                                      <w:marRight w:val="0"/>
                                                      <w:marTop w:val="0"/>
                                                      <w:marBottom w:val="0"/>
                                                      <w:divBdr>
                                                        <w:top w:val="none" w:sz="0" w:space="0" w:color="auto"/>
                                                        <w:left w:val="none" w:sz="0" w:space="0" w:color="auto"/>
                                                        <w:bottom w:val="none" w:sz="0" w:space="0" w:color="auto"/>
                                                        <w:right w:val="none" w:sz="0" w:space="0" w:color="auto"/>
                                                      </w:divBdr>
                                                      <w:divsChild>
                                                        <w:div w:id="769589320">
                                                          <w:marLeft w:val="0"/>
                                                          <w:marRight w:val="0"/>
                                                          <w:marTop w:val="0"/>
                                                          <w:marBottom w:val="0"/>
                                                          <w:divBdr>
                                                            <w:top w:val="none" w:sz="0" w:space="0" w:color="auto"/>
                                                            <w:left w:val="none" w:sz="0" w:space="0" w:color="auto"/>
                                                            <w:bottom w:val="none" w:sz="0" w:space="0" w:color="auto"/>
                                                            <w:right w:val="none" w:sz="0" w:space="0" w:color="auto"/>
                                                          </w:divBdr>
                                                          <w:divsChild>
                                                            <w:div w:id="814493113">
                                                              <w:marLeft w:val="0"/>
                                                              <w:marRight w:val="0"/>
                                                              <w:marTop w:val="0"/>
                                                              <w:marBottom w:val="0"/>
                                                              <w:divBdr>
                                                                <w:top w:val="none" w:sz="0" w:space="0" w:color="auto"/>
                                                                <w:left w:val="none" w:sz="0" w:space="0" w:color="auto"/>
                                                                <w:bottom w:val="none" w:sz="0" w:space="0" w:color="auto"/>
                                                                <w:right w:val="none" w:sz="0" w:space="0" w:color="auto"/>
                                                              </w:divBdr>
                                                              <w:divsChild>
                                                                <w:div w:id="554779487">
                                                                  <w:marLeft w:val="0"/>
                                                                  <w:marRight w:val="0"/>
                                                                  <w:marTop w:val="0"/>
                                                                  <w:marBottom w:val="0"/>
                                                                  <w:divBdr>
                                                                    <w:top w:val="none" w:sz="0" w:space="0" w:color="auto"/>
                                                                    <w:left w:val="none" w:sz="0" w:space="0" w:color="auto"/>
                                                                    <w:bottom w:val="none" w:sz="0" w:space="0" w:color="auto"/>
                                                                    <w:right w:val="none" w:sz="0" w:space="0" w:color="auto"/>
                                                                  </w:divBdr>
                                                                  <w:divsChild>
                                                                    <w:div w:id="1394355007">
                                                                      <w:marLeft w:val="0"/>
                                                                      <w:marRight w:val="0"/>
                                                                      <w:marTop w:val="0"/>
                                                                      <w:marBottom w:val="0"/>
                                                                      <w:divBdr>
                                                                        <w:top w:val="none" w:sz="0" w:space="0" w:color="auto"/>
                                                                        <w:left w:val="none" w:sz="0" w:space="0" w:color="auto"/>
                                                                        <w:bottom w:val="none" w:sz="0" w:space="0" w:color="auto"/>
                                                                        <w:right w:val="none" w:sz="0" w:space="0" w:color="auto"/>
                                                                      </w:divBdr>
                                                                      <w:divsChild>
                                                                        <w:div w:id="2065565382">
                                                                          <w:marLeft w:val="0"/>
                                                                          <w:marRight w:val="0"/>
                                                                          <w:marTop w:val="0"/>
                                                                          <w:marBottom w:val="0"/>
                                                                          <w:divBdr>
                                                                            <w:top w:val="none" w:sz="0" w:space="0" w:color="auto"/>
                                                                            <w:left w:val="none" w:sz="0" w:space="0" w:color="auto"/>
                                                                            <w:bottom w:val="none" w:sz="0" w:space="0" w:color="auto"/>
                                                                            <w:right w:val="none" w:sz="0" w:space="0" w:color="auto"/>
                                                                          </w:divBdr>
                                                                          <w:divsChild>
                                                                            <w:div w:id="1787037239">
                                                                              <w:marLeft w:val="0"/>
                                                                              <w:marRight w:val="0"/>
                                                                              <w:marTop w:val="0"/>
                                                                              <w:marBottom w:val="0"/>
                                                                              <w:divBdr>
                                                                                <w:top w:val="none" w:sz="0" w:space="0" w:color="auto"/>
                                                                                <w:left w:val="none" w:sz="0" w:space="0" w:color="auto"/>
                                                                                <w:bottom w:val="none" w:sz="0" w:space="0" w:color="auto"/>
                                                                                <w:right w:val="none" w:sz="0" w:space="0" w:color="auto"/>
                                                                              </w:divBdr>
                                                                              <w:divsChild>
                                                                                <w:div w:id="785931924">
                                                                                  <w:marLeft w:val="0"/>
                                                                                  <w:marRight w:val="0"/>
                                                                                  <w:marTop w:val="0"/>
                                                                                  <w:marBottom w:val="0"/>
                                                                                  <w:divBdr>
                                                                                    <w:top w:val="none" w:sz="0" w:space="0" w:color="auto"/>
                                                                                    <w:left w:val="none" w:sz="0" w:space="0" w:color="auto"/>
                                                                                    <w:bottom w:val="none" w:sz="0" w:space="0" w:color="auto"/>
                                                                                    <w:right w:val="none" w:sz="0" w:space="0" w:color="auto"/>
                                                                                  </w:divBdr>
                                                                                  <w:divsChild>
                                                                                    <w:div w:id="1221286819">
                                                                                      <w:marLeft w:val="0"/>
                                                                                      <w:marRight w:val="0"/>
                                                                                      <w:marTop w:val="0"/>
                                                                                      <w:marBottom w:val="0"/>
                                                                                      <w:divBdr>
                                                                                        <w:top w:val="none" w:sz="0" w:space="0" w:color="auto"/>
                                                                                        <w:left w:val="none" w:sz="0" w:space="0" w:color="auto"/>
                                                                                        <w:bottom w:val="none" w:sz="0" w:space="0" w:color="auto"/>
                                                                                        <w:right w:val="none" w:sz="0" w:space="0" w:color="auto"/>
                                                                                      </w:divBdr>
                                                                                      <w:divsChild>
                                                                                        <w:div w:id="1387681192">
                                                                                          <w:marLeft w:val="0"/>
                                                                                          <w:marRight w:val="0"/>
                                                                                          <w:marTop w:val="0"/>
                                                                                          <w:marBottom w:val="0"/>
                                                                                          <w:divBdr>
                                                                                            <w:top w:val="none" w:sz="0" w:space="0" w:color="auto"/>
                                                                                            <w:left w:val="none" w:sz="0" w:space="0" w:color="auto"/>
                                                                                            <w:bottom w:val="none" w:sz="0" w:space="0" w:color="auto"/>
                                                                                            <w:right w:val="none" w:sz="0" w:space="0" w:color="auto"/>
                                                                                          </w:divBdr>
                                                                                        </w:div>
                                                                                        <w:div w:id="1001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55995">
      <w:bodyDiv w:val="1"/>
      <w:marLeft w:val="0"/>
      <w:marRight w:val="0"/>
      <w:marTop w:val="0"/>
      <w:marBottom w:val="0"/>
      <w:divBdr>
        <w:top w:val="none" w:sz="0" w:space="0" w:color="auto"/>
        <w:left w:val="none" w:sz="0" w:space="0" w:color="auto"/>
        <w:bottom w:val="none" w:sz="0" w:space="0" w:color="auto"/>
        <w:right w:val="none" w:sz="0" w:space="0" w:color="auto"/>
      </w:divBdr>
    </w:div>
    <w:div w:id="636835939">
      <w:bodyDiv w:val="1"/>
      <w:marLeft w:val="0"/>
      <w:marRight w:val="0"/>
      <w:marTop w:val="0"/>
      <w:marBottom w:val="0"/>
      <w:divBdr>
        <w:top w:val="none" w:sz="0" w:space="0" w:color="auto"/>
        <w:left w:val="none" w:sz="0" w:space="0" w:color="auto"/>
        <w:bottom w:val="none" w:sz="0" w:space="0" w:color="auto"/>
        <w:right w:val="none" w:sz="0" w:space="0" w:color="auto"/>
      </w:divBdr>
    </w:div>
    <w:div w:id="1505707438">
      <w:bodyDiv w:val="1"/>
      <w:marLeft w:val="0"/>
      <w:marRight w:val="0"/>
      <w:marTop w:val="0"/>
      <w:marBottom w:val="0"/>
      <w:divBdr>
        <w:top w:val="none" w:sz="0" w:space="0" w:color="auto"/>
        <w:left w:val="none" w:sz="0" w:space="0" w:color="auto"/>
        <w:bottom w:val="none" w:sz="0" w:space="0" w:color="auto"/>
        <w:right w:val="none" w:sz="0" w:space="0" w:color="auto"/>
      </w:divBdr>
    </w:div>
    <w:div w:id="1636717049">
      <w:bodyDiv w:val="1"/>
      <w:marLeft w:val="0"/>
      <w:marRight w:val="0"/>
      <w:marTop w:val="0"/>
      <w:marBottom w:val="0"/>
      <w:divBdr>
        <w:top w:val="none" w:sz="0" w:space="0" w:color="auto"/>
        <w:left w:val="none" w:sz="0" w:space="0" w:color="auto"/>
        <w:bottom w:val="none" w:sz="0" w:space="0" w:color="auto"/>
        <w:right w:val="none" w:sz="0" w:space="0" w:color="auto"/>
      </w:divBdr>
    </w:div>
    <w:div w:id="19323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290C-810F-4A6D-967D-BABEFD45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3726</Words>
  <Characters>21242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Белова Марина Вячеславовна</cp:lastModifiedBy>
  <cp:revision>4</cp:revision>
  <cp:lastPrinted>2021-03-04T12:02:00Z</cp:lastPrinted>
  <dcterms:created xsi:type="dcterms:W3CDTF">2021-03-04T12:04:00Z</dcterms:created>
  <dcterms:modified xsi:type="dcterms:W3CDTF">2021-03-16T07:19:00Z</dcterms:modified>
</cp:coreProperties>
</file>