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F2" w:rsidRDefault="00A525A5" w:rsidP="00C930A6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C11F2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:rsidR="00AC11F2" w:rsidRDefault="00125FEA" w:rsidP="00AC11F2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0A6" w:rsidRPr="00C930A6">
        <w:rPr>
          <w:rFonts w:ascii="Times New Roman" w:hAnsi="Times New Roman" w:cs="Times New Roman"/>
          <w:sz w:val="28"/>
          <w:szCs w:val="28"/>
        </w:rPr>
        <w:t>лан</w:t>
      </w:r>
      <w:r w:rsidR="00A525A5">
        <w:rPr>
          <w:rFonts w:ascii="Times New Roman" w:hAnsi="Times New Roman" w:cs="Times New Roman"/>
          <w:sz w:val="28"/>
          <w:szCs w:val="28"/>
        </w:rPr>
        <w:t>а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 проведения</w:t>
      </w:r>
      <w:r w:rsidR="000363AD" w:rsidRPr="00C9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A6" w:rsidRDefault="000363AD" w:rsidP="00AC11F2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>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 </w:t>
      </w:r>
      <w:r w:rsidRPr="00C930A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8 - 2019</w:t>
      </w:r>
      <w:r w:rsidRPr="00C930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803E9" w:rsidRDefault="00A803E9" w:rsidP="00AC11F2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7513"/>
      </w:tblGrid>
      <w:tr w:rsidR="00A803E9" w:rsidRPr="00B70850" w:rsidTr="00B20E2A">
        <w:trPr>
          <w:trHeight w:val="580"/>
        </w:trPr>
        <w:tc>
          <w:tcPr>
            <w:tcW w:w="851" w:type="dxa"/>
            <w:shd w:val="clear" w:color="auto" w:fill="auto"/>
          </w:tcPr>
          <w:p w:rsidR="00A803E9" w:rsidRPr="00B70850" w:rsidRDefault="00A803E9" w:rsidP="0029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803E9" w:rsidRPr="00B70850" w:rsidRDefault="00A803E9" w:rsidP="0029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A803E9" w:rsidRPr="00B70850" w:rsidRDefault="00A803E9" w:rsidP="00A8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513" w:type="dxa"/>
            <w:shd w:val="clear" w:color="auto" w:fill="auto"/>
          </w:tcPr>
          <w:p w:rsidR="00A803E9" w:rsidRPr="00B70850" w:rsidRDefault="00A803E9" w:rsidP="0029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A69C1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7A69C1" w:rsidRPr="00B70850" w:rsidRDefault="007A69C1" w:rsidP="00291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7A69C1" w:rsidRPr="00B70850" w:rsidRDefault="007A69C1" w:rsidP="00B70850">
            <w:pPr>
              <w:tabs>
                <w:tab w:val="left" w:pos="709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</w:t>
            </w:r>
            <w:r w:rsidR="00B70850"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ОРВ, экспертизы и ОФВ</w:t>
            </w:r>
          </w:p>
        </w:tc>
      </w:tr>
      <w:tr w:rsidR="003B65F8" w:rsidRPr="00B70850" w:rsidTr="00B20E2A">
        <w:trPr>
          <w:trHeight w:val="1550"/>
        </w:trPr>
        <w:tc>
          <w:tcPr>
            <w:tcW w:w="851" w:type="dxa"/>
            <w:shd w:val="clear" w:color="auto" w:fill="auto"/>
          </w:tcPr>
          <w:p w:rsidR="003B65F8" w:rsidRPr="00B70850" w:rsidRDefault="003B65F8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3B65F8" w:rsidRPr="00B70850" w:rsidRDefault="003B65F8" w:rsidP="00057170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города «О внесении изменений в постановление Главы города от 05.09.2017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ОРВ проектов муниципальных нормативных правовых актов, типовой формы соглашения о взаимодействии</w:t>
            </w:r>
            <w:r w:rsidR="0005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при проведении ОРВ проектов муниципальных нормативных правовых актов, ОФВ и экспертизы муниципальных нормативных правовых актов»</w:t>
            </w:r>
          </w:p>
        </w:tc>
        <w:tc>
          <w:tcPr>
            <w:tcW w:w="2693" w:type="dxa"/>
            <w:shd w:val="clear" w:color="auto" w:fill="auto"/>
          </w:tcPr>
          <w:p w:rsidR="003B65F8" w:rsidRPr="00AC11F2" w:rsidRDefault="003B65F8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B65F8" w:rsidRPr="00A803E9" w:rsidRDefault="003B65F8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E9">
              <w:rPr>
                <w:rFonts w:ascii="Times New Roman" w:hAnsi="Times New Roman" w:cs="Times New Roman"/>
                <w:sz w:val="20"/>
                <w:szCs w:val="20"/>
              </w:rPr>
              <w:t>(в части информирования о размещении документов по ОРВ в мессенджере «</w:t>
            </w:r>
            <w:r w:rsidRPr="00A80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803E9">
              <w:rPr>
                <w:rFonts w:ascii="Times New Roman" w:hAnsi="Times New Roman" w:cs="Times New Roman"/>
                <w:sz w:val="20"/>
                <w:szCs w:val="20"/>
              </w:rPr>
              <w:t>»; установления критерия проведения качественных публичных консультаций)</w:t>
            </w:r>
          </w:p>
        </w:tc>
        <w:tc>
          <w:tcPr>
            <w:tcW w:w="7513" w:type="dxa"/>
            <w:vMerge w:val="restart"/>
          </w:tcPr>
          <w:p w:rsidR="003B65F8" w:rsidRDefault="003B65F8" w:rsidP="003B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информирования о размещении документов по ОРВ</w:t>
            </w:r>
            <w:r w:rsidR="00AC11F2">
              <w:rPr>
                <w:rFonts w:ascii="Times New Roman" w:hAnsi="Times New Roman" w:cs="Times New Roman"/>
                <w:sz w:val="24"/>
                <w:szCs w:val="24"/>
              </w:rPr>
              <w:t>, экспертизе и ОФВ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«</w:t>
            </w:r>
            <w:proofErr w:type="spellStart"/>
            <w:r w:rsidRPr="00AC11F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критерия проведения качественных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</w:t>
            </w:r>
            <w:r w:rsidR="00AC11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(или) предложений от участников публичных консультаций, либо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мнений, содержащих информацию об одобрении текущей редакции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/действующего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акта), </w:t>
            </w:r>
            <w:r w:rsidR="00AC11F2"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уточнения перечня документов по экспертизе и ОФВ для размещения на  портале </w:t>
            </w:r>
            <w:hyperlink r:id="rId6" w:history="1">
              <w:r w:rsidR="00AC11F2" w:rsidRPr="00AC11F2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="00AC11F2"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>в порядки проведения ОРВ, экспертизы и ОФВ внесены изменения:</w:t>
            </w:r>
          </w:p>
          <w:p w:rsidR="003B65F8" w:rsidRDefault="003B65F8" w:rsidP="003B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города от </w:t>
            </w:r>
            <w:r w:rsidRPr="003B65F8">
              <w:rPr>
                <w:rFonts w:ascii="Times New Roman" w:hAnsi="Times New Roman" w:cs="Times New Roman"/>
                <w:sz w:val="24"/>
                <w:szCs w:val="24"/>
              </w:rPr>
              <w:t>26.09.2019 № 99 «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города от 05.09.2017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ОРВ проектов муниципальных нормативных правовых актов, типовой формы соглашения 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при проведении ОРВ проектов муниципальных нормативных правовых актов, ОФВ и экспертизы муниципальных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76B" w:rsidRDefault="003B65F8" w:rsidP="003B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города от </w:t>
            </w: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02.09.2019 № 93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Главы города от 14.11.2017 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экспертизы и ОФВ действующих муниципальных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5F8" w:rsidRPr="00B70850" w:rsidRDefault="00C8176B" w:rsidP="0005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Порядки в актуальной редакции размещены </w:t>
            </w:r>
            <w:r w:rsidRPr="00C8176B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 - «Нормативная правовая база по ОРВ, экспертизе и ОФВ» (</w:t>
            </w:r>
            <w:hyperlink r:id="rId7" w:history="1">
              <w:r w:rsidR="00057170"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http://admsurgut.ru/rubric/21295/Normativnaya-pravovaya-baza-po-ORV-ekspertize-i-OFV</w:t>
              </w:r>
            </w:hyperlink>
            <w:r w:rsidR="00A803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65F8" w:rsidRPr="00B70850" w:rsidTr="00B20E2A">
        <w:trPr>
          <w:trHeight w:val="241"/>
        </w:trPr>
        <w:tc>
          <w:tcPr>
            <w:tcW w:w="851" w:type="dxa"/>
            <w:shd w:val="clear" w:color="auto" w:fill="auto"/>
          </w:tcPr>
          <w:p w:rsidR="003B65F8" w:rsidRPr="00B70850" w:rsidRDefault="003B65F8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3B65F8" w:rsidRPr="00B70850" w:rsidRDefault="003B65F8" w:rsidP="001926E7">
            <w:pPr>
              <w:tabs>
                <w:tab w:val="left" w:pos="709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города «О внесении изменений в постановление Главы города от 14.11.2017 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экспертизы и ОФВ действующих муниципальных нормативных правовых актов»</w:t>
            </w:r>
          </w:p>
        </w:tc>
        <w:tc>
          <w:tcPr>
            <w:tcW w:w="2693" w:type="dxa"/>
            <w:shd w:val="clear" w:color="auto" w:fill="auto"/>
          </w:tcPr>
          <w:p w:rsidR="003B65F8" w:rsidRPr="00AC11F2" w:rsidRDefault="003B65F8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B65F8" w:rsidRPr="00A803E9" w:rsidRDefault="003B65F8" w:rsidP="003B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E9">
              <w:rPr>
                <w:rFonts w:ascii="Times New Roman" w:hAnsi="Times New Roman" w:cs="Times New Roman"/>
                <w:sz w:val="20"/>
                <w:szCs w:val="20"/>
              </w:rPr>
              <w:t>(в части информирования о размещении документов по экспертизе, ОФВ в мессенджере «</w:t>
            </w:r>
            <w:r w:rsidRPr="00A80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803E9">
              <w:rPr>
                <w:rFonts w:ascii="Times New Roman" w:hAnsi="Times New Roman" w:cs="Times New Roman"/>
                <w:sz w:val="20"/>
                <w:szCs w:val="20"/>
              </w:rPr>
              <w:t>»; уточнения перечня документов для размещения на  портале для публичного обсуждения проектов                                       и действующих нормативных актов автономного округа (</w:t>
            </w:r>
            <w:hyperlink r:id="rId8" w:history="1">
              <w:r w:rsidRPr="00A803E9">
                <w:rPr>
                  <w:rFonts w:ascii="Times New Roman" w:hAnsi="Times New Roman" w:cs="Times New Roman"/>
                  <w:sz w:val="20"/>
                  <w:szCs w:val="20"/>
                </w:rPr>
                <w:t>http://regulation.admhmao.ru</w:t>
              </w:r>
            </w:hyperlink>
            <w:r w:rsidRPr="00A803E9">
              <w:rPr>
                <w:rFonts w:ascii="Times New Roman" w:hAnsi="Times New Roman" w:cs="Times New Roman"/>
                <w:sz w:val="20"/>
                <w:szCs w:val="20"/>
              </w:rPr>
              <w:t>); установления критерия проведения качественных публичных консультаций)</w:t>
            </w:r>
          </w:p>
        </w:tc>
        <w:tc>
          <w:tcPr>
            <w:tcW w:w="7513" w:type="dxa"/>
            <w:vMerge/>
          </w:tcPr>
          <w:p w:rsidR="003B65F8" w:rsidRPr="00B70850" w:rsidRDefault="003B65F8" w:rsidP="003B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C1" w:rsidRPr="00B70850" w:rsidTr="00B20E2A">
        <w:trPr>
          <w:trHeight w:val="241"/>
        </w:trPr>
        <w:tc>
          <w:tcPr>
            <w:tcW w:w="851" w:type="dxa"/>
            <w:shd w:val="clear" w:color="auto" w:fill="auto"/>
          </w:tcPr>
          <w:p w:rsidR="007A69C1" w:rsidRPr="00B7085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7A69C1" w:rsidRPr="00B7085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</w:t>
            </w:r>
          </w:p>
        </w:tc>
      </w:tr>
      <w:tr w:rsidR="007A69C1" w:rsidRPr="00B70850" w:rsidTr="00B20E2A">
        <w:trPr>
          <w:trHeight w:val="699"/>
        </w:trPr>
        <w:tc>
          <w:tcPr>
            <w:tcW w:w="851" w:type="dxa"/>
            <w:shd w:val="clear" w:color="auto" w:fill="auto"/>
          </w:tcPr>
          <w:p w:rsidR="007A69C1" w:rsidRPr="00B70850" w:rsidRDefault="007A69C1" w:rsidP="0029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7A69C1" w:rsidRPr="00B70850" w:rsidRDefault="007A69C1" w:rsidP="00B708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Методологическое сопровождение 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</w:tr>
      <w:tr w:rsidR="00A525A5" w:rsidRPr="00B70850" w:rsidTr="00B20E2A">
        <w:trPr>
          <w:trHeight w:val="598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ОРВ, экспертизы и ОФВ 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7513" w:type="dxa"/>
          </w:tcPr>
          <w:p w:rsidR="00A525A5" w:rsidRPr="00B70850" w:rsidRDefault="00AC11F2" w:rsidP="00AC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обращений, осуществлялось консультирование разработчиков проектов муниципальных нормативных правовых актов при проведении ОРВ и ответственных за проведение экспертизы и ОФВ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семинара-совещания на тему: «Изменения процедур проведения экспертизы и ОФВ действующих муниципальных нормативных правовых актов»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513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01.03.2019 проведен методологический семинар-совещание на тему: «Изменения процедур проведения экспертизы и </w:t>
            </w:r>
            <w:r w:rsidR="00C8176B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нормативных правовых актов», организованный управлением инвестиций и развития предпринимательства.</w:t>
            </w:r>
          </w:p>
          <w:p w:rsidR="00A525A5" w:rsidRPr="00B70850" w:rsidRDefault="00AC11F2" w:rsidP="00A8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семинаре-совещании приняли участие 22 работника Администрации города и ее структурных подразделений, ответственных за проведение экспертизы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A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портале Администрации города схем, памяток, инструкций 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513" w:type="dxa"/>
          </w:tcPr>
          <w:p w:rsidR="00A525A5" w:rsidRPr="00B70850" w:rsidRDefault="00C8176B" w:rsidP="00C8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подготовлены схемы, памятки, инструкции в сфере ОРВ, экспертизы и ОФВ. Информация размещена </w:t>
            </w:r>
            <w:r w:rsidR="005837B9"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Администрации города в разделе </w:t>
            </w:r>
            <w:r w:rsidRPr="00C8176B">
              <w:rPr>
                <w:rFonts w:ascii="Times New Roman" w:hAnsi="Times New Roman" w:cs="Times New Roman"/>
                <w:sz w:val="24"/>
                <w:szCs w:val="24"/>
              </w:rPr>
              <w:t>«Оценка регулирующего воздействия, фактического воздействия и экспертиза муниципальных нормативных правовых актов (проектов)»  - «Информационные материалы» (</w:t>
            </w:r>
            <w:hyperlink r:id="rId9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C81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семинара-совещания на тему: «Нововведения при проведении процедур ОРВ, экспертизы и ОФВ»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</w:tcPr>
          <w:p w:rsidR="00A803E9" w:rsidRPr="00A803E9" w:rsidRDefault="00A803E9" w:rsidP="00A8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E9">
              <w:rPr>
                <w:rFonts w:ascii="Times New Roman" w:hAnsi="Times New Roman" w:cs="Times New Roman"/>
                <w:sz w:val="24"/>
                <w:szCs w:val="24"/>
              </w:rPr>
              <w:t>18.10.2019 проведен методологический обучающий семинар-совещание на тему: «Нововведения при проведении процедур оценки регулирующего воздействия, экспертизы и оценки фактического воздействия» управлением инвестиций и развития предпринимательства.</w:t>
            </w:r>
          </w:p>
          <w:p w:rsidR="00A525A5" w:rsidRPr="00B70850" w:rsidRDefault="00A803E9" w:rsidP="00A8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E9">
              <w:rPr>
                <w:rFonts w:ascii="Times New Roman" w:hAnsi="Times New Roman" w:cs="Times New Roman"/>
                <w:sz w:val="24"/>
                <w:szCs w:val="24"/>
              </w:rPr>
              <w:t>В обучающем семинаре приняли участие более 20 работников структурных подразделений Администрации города, ответственных за проведение оценки регулирующего воздействия, экспертизы и оценки фактического воздействия.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на официальном портале Администрации города схем, памяток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</w:tcPr>
          <w:p w:rsidR="00A525A5" w:rsidRPr="00B70850" w:rsidRDefault="00A803E9" w:rsidP="00A8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актуализированы схемы и памятки на основании внесенных изменений в порядки проведения ОРВ, экспертизы и ОФВ. Информация размещена 07.10.2019 на официальном портале Администрации города в разделе </w:t>
            </w:r>
            <w:r w:rsidRPr="00C8176B">
              <w:rPr>
                <w:rFonts w:ascii="Times New Roman" w:hAnsi="Times New Roman" w:cs="Times New Roman"/>
                <w:sz w:val="24"/>
                <w:szCs w:val="24"/>
              </w:rPr>
              <w:t xml:space="preserve">«Оценка регулирующего воздействия, фактического воздействия и экспертиза муниципальных </w:t>
            </w:r>
            <w:r w:rsidRPr="00C8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(проектов)»  - «Информационные материалы» (</w:t>
            </w:r>
            <w:hyperlink r:id="rId10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C81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не менее двух замечаний и (или) предложений от участников публичных консультаций, либо двух отзывов, содержащих информацию об одобрении текущей редакции проекта или действующего муниципального правового акта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</w:tcPr>
          <w:p w:rsidR="00A525A5" w:rsidRDefault="00130D3A" w:rsidP="00AC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порядок проведения ОРВ, экспертизы и ОФВ. При консультировании, проведении методического семинара информация доведена до структурных подразделений Администрации города. </w:t>
            </w:r>
          </w:p>
          <w:p w:rsidR="00130D3A" w:rsidRPr="00B70850" w:rsidRDefault="00130D3A" w:rsidP="0005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</w:t>
            </w:r>
            <w:r w:rsidR="00057170">
              <w:rPr>
                <w:rFonts w:ascii="Times New Roman" w:hAnsi="Times New Roman" w:cs="Times New Roman"/>
                <w:sz w:val="24"/>
                <w:szCs w:val="24"/>
              </w:rPr>
              <w:t>осуществлялся контроль соблюдения установленного требования.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 при проведении ОРВ (12 проектов МПА), экспертизы (5 МНПА) и ОФВ (5 МНПА) обеспечена организация качественных публичных консультаций. 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проведения экспертизы и ОФВ действующих муниципальных нормативных правовых актов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проведения экспертизы и ОФВ действующих муниципальных нормативных правовых актов на 2020 год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320399" w:rsidRPr="007906D6" w:rsidRDefault="00320399" w:rsidP="00AC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2019 года сформирован проект плана. </w:t>
            </w:r>
          </w:p>
          <w:p w:rsidR="007906D6" w:rsidRPr="007906D6" w:rsidRDefault="007906D6" w:rsidP="00AC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учета предложений субъектов предпринимательской и инвестиционной деятельности в </w:t>
            </w:r>
            <w:r w:rsidR="001A39A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A3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и ОФВ на 2020 год проведена следующая работа:</w:t>
            </w:r>
          </w:p>
          <w:p w:rsidR="001A39A3" w:rsidRDefault="001A39A3" w:rsidP="001A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структурные подразделения Администрации города направлены письма для организации сбора предложений от представителей муниципальных предприятий и иных активных участников публичных консультаций.;</w:t>
            </w:r>
          </w:p>
          <w:p w:rsidR="001A39A3" w:rsidRDefault="001A39A3" w:rsidP="001A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субъектам предпринимательской и инвестиционной деятельности, с которыми заключены соглашения направлены запросы;</w:t>
            </w:r>
          </w:p>
          <w:p w:rsidR="001A39A3" w:rsidRDefault="001A39A3" w:rsidP="001A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приеме предложений в план направлена на электронные адреса субъектов малого и среднего предпринимательства;</w:t>
            </w:r>
          </w:p>
          <w:p w:rsidR="001A39A3" w:rsidRPr="00677BCE" w:rsidRDefault="001A39A3" w:rsidP="001A39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новостная информация размещена на официальном портале Администрации города в разделе «Но</w:t>
            </w:r>
            <w:r w:rsidR="008E1F8A">
              <w:rPr>
                <w:rFonts w:ascii="Times New Roman" w:hAnsi="Times New Roman" w:cs="Times New Roman"/>
                <w:sz w:val="24"/>
                <w:szCs w:val="24"/>
              </w:rPr>
              <w:t>вости предпринимательства», на Инвестиционном портал</w:t>
            </w:r>
            <w:r w:rsidRPr="00677BCE">
              <w:rPr>
                <w:rFonts w:ascii="Times New Roman" w:hAnsi="Times New Roman" w:cs="Times New Roman"/>
                <w:sz w:val="24"/>
                <w:szCs w:val="24"/>
              </w:rPr>
              <w:t>» города</w:t>
            </w:r>
            <w:r w:rsidR="00677BCE" w:rsidRPr="00677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BC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677BCE" w:rsidRPr="00677BCE">
              <w:rPr>
                <w:rFonts w:ascii="Times New Roman" w:hAnsi="Times New Roman" w:cs="Times New Roman"/>
                <w:sz w:val="24"/>
                <w:szCs w:val="24"/>
              </w:rPr>
              <w:t>в группе «ОРВ в Сургуте» в мессенджере «</w:t>
            </w:r>
            <w:r w:rsidR="00677BCE" w:rsidRPr="0067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677BCE" w:rsidRPr="00677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7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D6" w:rsidRDefault="001A39A3" w:rsidP="001A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7BC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677BCE" w:rsidRPr="00284ACB">
              <w:rPr>
                <w:rFonts w:ascii="Times New Roman" w:hAnsi="Times New Roman" w:cs="Times New Roman"/>
                <w:sz w:val="24"/>
                <w:szCs w:val="24"/>
              </w:rPr>
              <w:t>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2020 год</w:t>
            </w:r>
            <w:r w:rsidR="00677BC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развитию малого и среднего предпринимательства при Администрации города, а также 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векторам развития «Инвестиционно-инновационный потенциал» и «Предпринимательство» Стратегии 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муниципального образования городской округ город Сургута на период до 2030 года</w:t>
            </w:r>
            <w:r w:rsidR="0067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F8A" w:rsidRPr="00D47FBD" w:rsidRDefault="008E1F8A" w:rsidP="008E1F8A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результате в проект плана экспертизы включены 7 действующих муниципальных </w:t>
            </w:r>
            <w:r w:rsid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НПА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E1F8A" w:rsidRPr="00D47FBD" w:rsidRDefault="008E1F8A" w:rsidP="008E1F8A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МПА п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еренесен из плана проведения экспертизы 2019 года на основании обращения департамента архитектуры и градостроительства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1F8A" w:rsidRPr="00D47FBD" w:rsidRDefault="008E1F8A" w:rsidP="008E1F8A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МПА по которым ОРВ не проводилась при утверждении либо внесении в них изменений (предложения 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управления инвестиций и развития предпринимательства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1F8A" w:rsidRPr="00D47FBD" w:rsidRDefault="008E1F8A" w:rsidP="008E1F8A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МПА по предложениям предпринимательского сообщества (СГМУП «Сургутский хлебозавод» и АО «СПОПАТ»)</w:t>
            </w: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E1F8A" w:rsidRPr="00D47FBD" w:rsidRDefault="008E1F8A" w:rsidP="00D47FBD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F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план проведения ОФВ включены 6 нормативных правовых актов, по которым ранее проводилась ОРВ, срок действия которых составляет не менее 1 года, для анализа достижения заявленных целей правового регулирования.</w:t>
            </w:r>
          </w:p>
          <w:p w:rsidR="00A525A5" w:rsidRPr="00972789" w:rsidRDefault="00320399" w:rsidP="00AC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План утвержден распоряжением Главы города от 10.01.2020 № 01 «Об утверждении плана проведения экспертизы и ОФВ  </w:t>
            </w:r>
            <w:r w:rsidR="00130D3A" w:rsidRPr="007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D6">
              <w:rPr>
                <w:rFonts w:ascii="Times New Roman" w:hAnsi="Times New Roman" w:cs="Times New Roman"/>
                <w:sz w:val="24"/>
                <w:szCs w:val="24"/>
              </w:rPr>
              <w:t>действующих муниципальных нормативных правовых актов на 2020 год»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и ОФВ действующих муниципальных нормативных правовых актов (организация назначения ответственных лиц)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утвержденным                на 2019 год</w:t>
            </w:r>
          </w:p>
        </w:tc>
        <w:tc>
          <w:tcPr>
            <w:tcW w:w="7513" w:type="dxa"/>
          </w:tcPr>
          <w:p w:rsidR="00A525A5" w:rsidRPr="00B70850" w:rsidRDefault="00130D3A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ОФВ в 2019 году проведена в полном объеме в соответствии с планом, утвержденным р</w:t>
            </w:r>
            <w:r w:rsidRPr="00130D3A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D3A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от 18.01.2019 № 02 «Об утверждении плана проведения экспертизы и </w:t>
            </w:r>
            <w:r w:rsidR="00320399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130D3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 на 2019 год»</w:t>
            </w: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B708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обеспечение размещения документов по ОРВ, экспертизе и ОФВ на портале для публичного обсуждения проектов</w:t>
            </w:r>
            <w:r w:rsid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действующих нормативных актов автономного округа (</w:t>
            </w:r>
            <w:hyperlink r:id="rId11" w:history="1">
              <w:r w:rsidRPr="00B70850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http://regulation.admhmao.ru</w:t>
              </w:r>
            </w:hyperlink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7F81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8F7F81" w:rsidRPr="0007045C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111" w:type="dxa"/>
            <w:shd w:val="clear" w:color="auto" w:fill="auto"/>
          </w:tcPr>
          <w:p w:rsidR="008F7F81" w:rsidRPr="0007045C" w:rsidRDefault="008F7F81" w:rsidP="0019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                            и получения расширенных прав доступа разработчиками проектов муниципальных нормативных правовых актов, ответственными за проведение экспертизы и ОФВ</w:t>
            </w:r>
          </w:p>
        </w:tc>
        <w:tc>
          <w:tcPr>
            <w:tcW w:w="2693" w:type="dxa"/>
            <w:shd w:val="clear" w:color="auto" w:fill="auto"/>
          </w:tcPr>
          <w:p w:rsidR="008F7F81" w:rsidRPr="0007045C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F7F81" w:rsidRPr="0007045C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(в случае определения новых ответственных лиц)</w:t>
            </w:r>
          </w:p>
        </w:tc>
        <w:tc>
          <w:tcPr>
            <w:tcW w:w="7513" w:type="dxa"/>
            <w:vMerge w:val="restart"/>
          </w:tcPr>
          <w:p w:rsidR="001A39A3" w:rsidRPr="0007045C" w:rsidRDefault="00016F73" w:rsidP="001A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r w:rsidR="001A39A3"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и получение расширенных прав доступа на портал </w:t>
            </w:r>
            <w:hyperlink r:id="rId12" w:history="1">
              <w:r w:rsidR="001A39A3" w:rsidRPr="0007045C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="001A39A3"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 в 2018 году. </w:t>
            </w:r>
          </w:p>
          <w:p w:rsidR="008F7F81" w:rsidRPr="0007045C" w:rsidRDefault="001A39A3" w:rsidP="001A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  <w:r w:rsidRPr="00070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проведения публичных консультаций </w:t>
            </w:r>
            <w:r w:rsidR="007B7BC2"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размещения документов осуществлялась регистрация </w:t>
            </w:r>
            <w:r w:rsidR="00CF12B7"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которые ранее не получили расширенные права доступа на портал. Для обеспечения регистрации специалистов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«Информационные материалы» </w:t>
            </w:r>
            <w:r w:rsidR="00CF12B7" w:rsidRPr="0007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3" w:history="1">
              <w:r w:rsidR="00CF12B7" w:rsidRPr="0007045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http://admsurgut.ru/rubric/22706/Informacionnye-materialy</w:t>
              </w:r>
            </w:hyperlink>
            <w:r w:rsidR="00CF12B7"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размещена </w:t>
            </w:r>
            <w:r w:rsidR="0007045C" w:rsidRPr="0007045C">
              <w:rPr>
                <w:rFonts w:ascii="Times New Roman" w:hAnsi="Times New Roman" w:cs="Times New Roman"/>
                <w:sz w:val="24"/>
                <w:szCs w:val="24"/>
              </w:rPr>
              <w:t>соответствующая памятка.</w:t>
            </w:r>
          </w:p>
          <w:p w:rsidR="00CF12B7" w:rsidRPr="0007045C" w:rsidRDefault="0007045C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ведение мониторинга перечня лиц, которым открыты права доступа на портале (на 01.01.2020 – 42 </w:t>
            </w:r>
            <w:proofErr w:type="gramStart"/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F7F81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8F7F81" w:rsidRPr="0007045C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111" w:type="dxa"/>
            <w:shd w:val="clear" w:color="auto" w:fill="auto"/>
          </w:tcPr>
          <w:p w:rsidR="008F7F81" w:rsidRPr="0007045C" w:rsidRDefault="008F7F81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перечня лиц, которым открыты права доступа на портале для публичного обсуждения проектов и действующих </w:t>
            </w:r>
            <w:r w:rsidRPr="0007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 автономного округа (http://regulation.admhmao.ru)</w:t>
            </w:r>
          </w:p>
        </w:tc>
        <w:tc>
          <w:tcPr>
            <w:tcW w:w="2693" w:type="dxa"/>
            <w:shd w:val="clear" w:color="auto" w:fill="auto"/>
          </w:tcPr>
          <w:p w:rsidR="008F7F81" w:rsidRPr="0007045C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F7F81" w:rsidRPr="0007045C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C">
              <w:rPr>
                <w:rFonts w:ascii="Times New Roman" w:hAnsi="Times New Roman" w:cs="Times New Roman"/>
                <w:sz w:val="24"/>
                <w:szCs w:val="24"/>
              </w:rPr>
              <w:t>(в случае определения новых ответственных лиц)</w:t>
            </w:r>
          </w:p>
        </w:tc>
        <w:tc>
          <w:tcPr>
            <w:tcW w:w="7513" w:type="dxa"/>
            <w:vMerge/>
          </w:tcPr>
          <w:p w:rsidR="008F7F81" w:rsidRPr="0007045C" w:rsidRDefault="008F7F81" w:rsidP="00F4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81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8F7F81" w:rsidRPr="008405DA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111" w:type="dxa"/>
            <w:shd w:val="clear" w:color="auto" w:fill="auto"/>
          </w:tcPr>
          <w:p w:rsidR="008F7F81" w:rsidRPr="005E41DE" w:rsidRDefault="008F7F81" w:rsidP="0019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Контроль размещения документов по ОРВ, экспертизе и ОФВ   разработчиками проектов муниципальных нормативных правовых актов, ответственными                   за проведение экспертизы и ОФВ                         на портале для публичного обсуждения проектов и действующих нормативных актов автономного округа (</w:t>
            </w:r>
            <w:hyperlink r:id="rId14" w:history="1">
              <w:r w:rsidRPr="005E41DE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F7F81" w:rsidRPr="005E41DE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8F7F81" w:rsidRPr="00B20E2A" w:rsidRDefault="008F7F81" w:rsidP="00F4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>В 2019 году структурными подразделениями Администрации города проведено:</w:t>
            </w:r>
          </w:p>
          <w:p w:rsidR="008F7F81" w:rsidRPr="005E41DE" w:rsidRDefault="008F7F81" w:rsidP="00F4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E2A" w:rsidRPr="005E41DE">
              <w:rPr>
                <w:rFonts w:ascii="Times New Roman" w:hAnsi="Times New Roman" w:cs="Times New Roman"/>
                <w:b/>
                <w:sz w:val="24"/>
                <w:szCs w:val="24"/>
              </w:rPr>
              <w:t>ОРВ 12 проектов муниципальных НПА</w:t>
            </w:r>
            <w:r w:rsidR="00B20E2A"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управлением инвестиций и развития предпринимательства (уполномоченным органом) подготовлено </w:t>
            </w:r>
            <w:r w:rsidR="00B20E2A" w:rsidRPr="005E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заключений об углубленной ОРВ</w:t>
            </w:r>
            <w:r w:rsidR="00B20E2A" w:rsidRPr="005E41DE">
              <w:rPr>
                <w:rFonts w:ascii="Times New Roman" w:hAnsi="Times New Roman" w:cs="Times New Roman"/>
                <w:sz w:val="24"/>
                <w:szCs w:val="24"/>
              </w:rPr>
              <w:t>: 12 положительных (в том числе 1 – повторное) и 1 отрицательное;</w:t>
            </w:r>
          </w:p>
          <w:p w:rsidR="00B20E2A" w:rsidRPr="00B20E2A" w:rsidRDefault="00B20E2A" w:rsidP="00B20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E2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5 действующих муниципальных НПА</w:t>
            </w: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управлением инвестиций и развития предпринимательства (уполномоченным органом) подготовлено </w:t>
            </w:r>
            <w:r w:rsidRPr="005E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отрицательных заключений об экспертизе</w:t>
            </w: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5 – повторных);</w:t>
            </w:r>
          </w:p>
          <w:p w:rsidR="00B20E2A" w:rsidRDefault="00B20E2A" w:rsidP="00B20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0E2A">
              <w:rPr>
                <w:rFonts w:ascii="Times New Roman" w:hAnsi="Times New Roman" w:cs="Times New Roman"/>
                <w:b/>
                <w:sz w:val="24"/>
                <w:szCs w:val="24"/>
              </w:rPr>
              <w:t>ОФВ 5 действующих муниципальных НПА</w:t>
            </w: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управлением инвестиций и развития предпринимательства (уполномоченным органом) подготовлено </w:t>
            </w:r>
            <w:r w:rsidRPr="005E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отрицательных заключений об ОФВ</w:t>
            </w:r>
            <w:r w:rsidRPr="00B20E2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6 – повторных);</w:t>
            </w:r>
          </w:p>
          <w:p w:rsidR="005E41DE" w:rsidRPr="005E41DE" w:rsidRDefault="005E41DE" w:rsidP="005E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Проекты и действующие муниципальные НПА </w:t>
            </w:r>
            <w:r w:rsidR="008E689F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соответствующие документы, включая заключения 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(проектов)»:</w:t>
            </w:r>
          </w:p>
          <w:p w:rsidR="005E41DE" w:rsidRPr="008405DA" w:rsidRDefault="005E41DE" w:rsidP="005E4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 - «Публичные консультации»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http://admsurgut.ru/rubric/21305/Publichnye-konsultacii</w:t>
              </w:r>
            </w:hyperlink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), а также на  портале для публичного обсуждения проектов и действующих нормативных актов автономного округа (</w:t>
            </w:r>
            <w:hyperlink r:id="rId16" w:history="1">
              <w:r w:rsidRPr="005E41DE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7F81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8F7F81" w:rsidRPr="008405DA" w:rsidRDefault="008F7F81" w:rsidP="00A52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111" w:type="dxa"/>
            <w:shd w:val="clear" w:color="auto" w:fill="auto"/>
          </w:tcPr>
          <w:p w:rsidR="008F7F81" w:rsidRPr="005E41DE" w:rsidRDefault="008F7F81" w:rsidP="00B7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заключений об ОРВ, экспертизе и ОФВ, проектов и планов проведения  экспертизы и ОФВ, плана по развитию ОРВ, экспертизы и ОФВ на портале для публичного обсуждения проектов и действующих нормативных актов 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(http://regulation.admhmao.ru)</w:t>
            </w:r>
          </w:p>
        </w:tc>
        <w:tc>
          <w:tcPr>
            <w:tcW w:w="2693" w:type="dxa"/>
            <w:shd w:val="clear" w:color="auto" w:fill="auto"/>
          </w:tcPr>
          <w:p w:rsidR="008F7F81" w:rsidRPr="005E41DE" w:rsidRDefault="008F7F81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</w:tcPr>
          <w:p w:rsidR="008F7F81" w:rsidRPr="005E41DE" w:rsidRDefault="005E41DE" w:rsidP="00F4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В течение 2019 года на портале для публичного обсуждения проектов и действующих нормативных актов автономного округа (</w:t>
            </w:r>
            <w:hyperlink r:id="rId17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«ОРВ в ОМСУ» подразделе «Сургут»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размещались:</w:t>
            </w:r>
          </w:p>
          <w:p w:rsidR="005E41DE" w:rsidRPr="005E41DE" w:rsidRDefault="005E41DE" w:rsidP="005E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- заключения об ОРВ, экспертизе и ОФВ;</w:t>
            </w:r>
          </w:p>
          <w:p w:rsidR="005E41DE" w:rsidRPr="005E41DE" w:rsidRDefault="005E41DE" w:rsidP="005E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t>- проекты и утвержденные планы проведения экспертизы и ОФВ (в актуальной редакции);</w:t>
            </w:r>
          </w:p>
          <w:p w:rsidR="005E41DE" w:rsidRPr="005E41DE" w:rsidRDefault="005E41DE" w:rsidP="005E41DE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5E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мероприятий по повышению качества и результативности проведения оценки регулирующего воздействия, экспертизы и оценки фактического воздействия на 2018 – 2019 годы (в актуальной редакции).</w:t>
            </w:r>
          </w:p>
        </w:tc>
      </w:tr>
      <w:tr w:rsidR="00A525A5" w:rsidRPr="00B70850" w:rsidTr="00B20E2A">
        <w:trPr>
          <w:trHeight w:val="39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B70850" w:rsidP="00B708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обеспечение размещения документов по ОРВ, экспертизе и ОФВ в мессенджере «</w:t>
            </w: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</w:p>
        </w:tc>
      </w:tr>
      <w:tr w:rsidR="0011490B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11490B" w:rsidRPr="00B70850" w:rsidRDefault="0011490B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  <w:shd w:val="clear" w:color="auto" w:fill="auto"/>
          </w:tcPr>
          <w:p w:rsidR="0011490B" w:rsidRPr="0011490B" w:rsidRDefault="0011490B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0B">
              <w:rPr>
                <w:rFonts w:ascii="Times New Roman" w:hAnsi="Times New Roman" w:cs="Times New Roman"/>
                <w:sz w:val="24"/>
                <w:szCs w:val="24"/>
              </w:rPr>
              <w:t>Создание в мессенджере «</w:t>
            </w:r>
            <w:r w:rsidRPr="0011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1490B">
              <w:rPr>
                <w:rFonts w:ascii="Times New Roman" w:hAnsi="Times New Roman" w:cs="Times New Roman"/>
                <w:sz w:val="24"/>
                <w:szCs w:val="24"/>
              </w:rPr>
              <w:t>»  группы «ОРВ в Сургуте»</w:t>
            </w:r>
          </w:p>
        </w:tc>
        <w:tc>
          <w:tcPr>
            <w:tcW w:w="2693" w:type="dxa"/>
            <w:shd w:val="clear" w:color="auto" w:fill="auto"/>
          </w:tcPr>
          <w:p w:rsidR="0011490B" w:rsidRPr="0011490B" w:rsidRDefault="0011490B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0B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  <w:vMerge w:val="restart"/>
          </w:tcPr>
          <w:p w:rsidR="0011490B" w:rsidRDefault="0011490B" w:rsidP="0083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0B">
              <w:rPr>
                <w:rFonts w:ascii="Times New Roman" w:hAnsi="Times New Roman" w:cs="Times New Roman"/>
                <w:sz w:val="24"/>
                <w:szCs w:val="24"/>
              </w:rPr>
              <w:t>В сентябре 2019 года в мессенджере «</w:t>
            </w:r>
            <w:r w:rsidRPr="0011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149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5986" w:rsidRPr="0011490B">
              <w:rPr>
                <w:rFonts w:ascii="Times New Roman" w:hAnsi="Times New Roman" w:cs="Times New Roman"/>
                <w:sz w:val="24"/>
                <w:szCs w:val="24"/>
              </w:rPr>
              <w:t xml:space="preserve">создана группа </w:t>
            </w:r>
            <w:r w:rsidRPr="0011490B">
              <w:rPr>
                <w:rFonts w:ascii="Times New Roman" w:hAnsi="Times New Roman" w:cs="Times New Roman"/>
                <w:sz w:val="24"/>
                <w:szCs w:val="24"/>
              </w:rPr>
              <w:t>«ОРВ в Сургуте»</w:t>
            </w:r>
            <w:r w:rsidR="006B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378" w:rsidRDefault="00810378" w:rsidP="0011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 – 56 человек.</w:t>
            </w:r>
          </w:p>
          <w:p w:rsidR="0011490B" w:rsidRDefault="0011490B" w:rsidP="0011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присоединения к группе проведена следующая работа:</w:t>
            </w:r>
          </w:p>
          <w:p w:rsidR="00810378" w:rsidRDefault="0011490B" w:rsidP="0011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378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структурные подразделения Администрации города направлены письма-приглашения для присоединения специалистов, представителей муниципальных предприятий и иных активных участников публичных консультаций;</w:t>
            </w:r>
          </w:p>
          <w:p w:rsidR="00810378" w:rsidRDefault="00810378" w:rsidP="0011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субъектам предпринимательской и инвестиционной деятельности, с которыми заключены соглашения направлены письма-приглашения;</w:t>
            </w:r>
          </w:p>
          <w:p w:rsidR="00810378" w:rsidRDefault="00810378" w:rsidP="0011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возможности присоединения к группе направлена на электронные адреса субъектов малого и среднего предпринимательства;</w:t>
            </w:r>
          </w:p>
          <w:p w:rsidR="00810378" w:rsidRDefault="00810378" w:rsidP="00114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новостная информация размещена на официальном портале Администрации города в разделе «Новости предпринимательства</w:t>
            </w:r>
            <w:r w:rsidR="00BB1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</w:t>
            </w:r>
            <w:r w:rsidR="006B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на Инвестиционном портале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6B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4AF" w:rsidRDefault="00810378" w:rsidP="006B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10378">
              <w:rPr>
                <w:rFonts w:ascii="Times New Roman" w:hAnsi="Times New Roman" w:cs="Times New Roman"/>
                <w:sz w:val="24"/>
                <w:szCs w:val="24"/>
              </w:rPr>
              <w:t>нформационная статья «Оценка регулирующего воздействия теперь в мессенджере «VIBERE» опубликована в газете «Сургутские ведомости» от 26.10.2019 № 42 (926)</w:t>
            </w:r>
            <w:r w:rsidR="006B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90B" w:rsidRPr="0011490B" w:rsidRDefault="006B64AF" w:rsidP="006B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заявки на присоединение к группе собраны с членов координационного совета по развитию малого и среднего предпринимательства при Администрации города, а также с членов 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рабочей группы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Сургута на период до 2030 года</w:t>
            </w:r>
          </w:p>
        </w:tc>
      </w:tr>
      <w:tr w:rsidR="0011490B" w:rsidRPr="00B70850" w:rsidTr="00B20E2A">
        <w:trPr>
          <w:trHeight w:val="1696"/>
        </w:trPr>
        <w:tc>
          <w:tcPr>
            <w:tcW w:w="851" w:type="dxa"/>
            <w:shd w:val="clear" w:color="auto" w:fill="auto"/>
          </w:tcPr>
          <w:p w:rsidR="0011490B" w:rsidRPr="00B70850" w:rsidRDefault="0011490B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111" w:type="dxa"/>
            <w:shd w:val="clear" w:color="auto" w:fill="auto"/>
          </w:tcPr>
          <w:p w:rsidR="0011490B" w:rsidRPr="006B64AF" w:rsidRDefault="0011490B" w:rsidP="0019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F">
              <w:rPr>
                <w:rFonts w:ascii="Times New Roman" w:hAnsi="Times New Roman" w:cs="Times New Roman"/>
                <w:sz w:val="24"/>
                <w:szCs w:val="24"/>
              </w:rPr>
              <w:t>Организация приглашения субъектов предпринимательской и инвестиционной деятельности для вступления в группу «ОРВ в Сургуте» в мессенджере «</w:t>
            </w:r>
            <w:r w:rsidRPr="006B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B64AF">
              <w:rPr>
                <w:rFonts w:ascii="Times New Roman" w:hAnsi="Times New Roman" w:cs="Times New Roman"/>
                <w:sz w:val="24"/>
                <w:szCs w:val="24"/>
              </w:rPr>
              <w:t>» для участия в публичных консультациях при проведении ОРВ, экспертизы и ОФВ</w:t>
            </w:r>
          </w:p>
        </w:tc>
        <w:tc>
          <w:tcPr>
            <w:tcW w:w="2693" w:type="dxa"/>
            <w:shd w:val="clear" w:color="auto" w:fill="auto"/>
          </w:tcPr>
          <w:p w:rsidR="0011490B" w:rsidRPr="006B64AF" w:rsidRDefault="0011490B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F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  <w:vMerge/>
          </w:tcPr>
          <w:p w:rsidR="0011490B" w:rsidRPr="00B70850" w:rsidRDefault="0011490B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A5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сопровождение разделов об ОРВ, экспертизе и ОФВ в информационно-телекоммуникационной сети «Интернет» </w:t>
            </w:r>
          </w:p>
        </w:tc>
      </w:tr>
      <w:tr w:rsidR="00F40EFB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F40EFB" w:rsidRPr="00B70850" w:rsidRDefault="00F40EFB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111" w:type="dxa"/>
            <w:shd w:val="clear" w:color="auto" w:fill="auto"/>
          </w:tcPr>
          <w:p w:rsidR="00F40EFB" w:rsidRPr="00F40EFB" w:rsidRDefault="00F40EFB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Администрации города в разделе 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</w:t>
            </w:r>
          </w:p>
        </w:tc>
        <w:tc>
          <w:tcPr>
            <w:tcW w:w="2693" w:type="dxa"/>
            <w:shd w:val="clear" w:color="auto" w:fill="auto"/>
          </w:tcPr>
          <w:p w:rsidR="00F40EFB" w:rsidRPr="00F40EFB" w:rsidRDefault="00F40EFB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513" w:type="dxa"/>
            <w:vMerge w:val="restart"/>
          </w:tcPr>
          <w:p w:rsidR="00F40EFB" w:rsidRPr="00F40EFB" w:rsidRDefault="00F40EFB" w:rsidP="00F4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осуществлялся мониторинг, размещение и акт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 xml:space="preserve">уализация информации на официальном портале Администрации 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(</w:t>
            </w:r>
            <w:hyperlink r:id="rId18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http://admsurgut.ru/rubric/21294/Ocenka-reguliruyuschego-vozdeystviya-fakticheskogo-vozdeystviya-i-ekspertiza-municipalnyh-normativnyh-pravovyh-aktov-proektov</w:t>
              </w:r>
            </w:hyperlink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портале </w:t>
            </w:r>
            <w:hyperlink r:id="rId19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8405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в разделе «ОРВ в ОМСУ» подразделе «Сургут»</w:t>
            </w:r>
          </w:p>
          <w:p w:rsidR="00F40EFB" w:rsidRPr="00B70850" w:rsidRDefault="00F40EFB" w:rsidP="00F4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FB" w:rsidRPr="00B70850" w:rsidTr="00B20E2A">
        <w:trPr>
          <w:trHeight w:val="547"/>
        </w:trPr>
        <w:tc>
          <w:tcPr>
            <w:tcW w:w="851" w:type="dxa"/>
            <w:shd w:val="clear" w:color="auto" w:fill="auto"/>
          </w:tcPr>
          <w:p w:rsidR="00F40EFB" w:rsidRPr="00B70850" w:rsidRDefault="00F40EFB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4111" w:type="dxa"/>
            <w:shd w:val="clear" w:color="auto" w:fill="auto"/>
          </w:tcPr>
          <w:p w:rsidR="00F40EFB" w:rsidRPr="00F40EFB" w:rsidRDefault="00F40EFB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На портале для публичного обсуждения проектов и действующих нормативных актов автономного округа (http://regulation.admhmao.ru) в разделе «ОРВ в ОМСУ» подразделе «Сургут»</w:t>
            </w:r>
          </w:p>
        </w:tc>
        <w:tc>
          <w:tcPr>
            <w:tcW w:w="2693" w:type="dxa"/>
            <w:shd w:val="clear" w:color="auto" w:fill="auto"/>
          </w:tcPr>
          <w:p w:rsidR="00F40EFB" w:rsidRPr="00F40EFB" w:rsidRDefault="00F40EFB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F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513" w:type="dxa"/>
            <w:vMerge/>
          </w:tcPr>
          <w:p w:rsidR="00F40EFB" w:rsidRPr="00B70850" w:rsidRDefault="00F40EFB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Популяризация ОРВ, экспертизы и ОФВ 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513" w:type="dxa"/>
          </w:tcPr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06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30.04.2019</w:t>
            </w: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координационного совета по развитию малого и среднего предпринимательства при Администрации города под председательством заместителя Главы города А.Ю. Шерстневой. 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По первому вопросу с докладом «Об итогах осуществления оценки регулирующего воздействия, экспертизы и оценки фактического воздействия за 2018 год» выступила Фищук Е.Н., начальник управления инвестиций и развития предпринимательства Администрации города, представитель уполномоченного органа. 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выступления, обсуждены проблемы в сфере оценки регулирующего воздействия, дальнейшие перспективы развития, выработаны совместные предложения, направленные на привлечение предпринимательского сообщества к участию в публичных консультациях. 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Принято решение: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- принять к сведению информацию об итогах осуществления оценки регулирующего воздействия, экспертизы и оценки фактического воздействия за 2018 год;</w:t>
            </w:r>
          </w:p>
          <w:p w:rsidR="00A525A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рекомендовать членам координационного совета принимать участие в публичных консультациях при проведении оценки регулирующего воздействия проектов муниципальный нормативных правовых актов и </w:t>
            </w:r>
            <w:r w:rsidRPr="0070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экспертизы и оценки фактического воздействия действующих муниципальный нормативных правовых актов.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06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13.12.2019</w:t>
            </w: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координационного совета по развитию малого и среднего предпринимательства при Администрации города.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четвертому вопросу с докладом «О популяризации оценки регулирующего воздействия проектов муниципальных нормативных правовых актов, экспертизы и оценки фактического воздействия, действующих муниципальных нормативных правовых актов, формировании предложений в планы проведения экспертизы и оценки фактического воздействия на 2020 год» выступила Петрик С.В., начальник управления инвестиций и развития предпринимательства Администрации города, представитель уполномоченного органа. 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По результатам выступления представители координационного совета заполнили заявки для вступления в группу «ОРВ в Сургуте» в мессенджере «</w:t>
            </w:r>
            <w:proofErr w:type="spellStart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Принято решение: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- принять к сведению публикации «Оценка регулирующего воздействия: диалог бизнеса и власти», «Оценка регулирующего воздействия теперь в мессенджере «</w:t>
            </w:r>
            <w:proofErr w:type="spellStart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6705" w:rsidRPr="00B70850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- Союзу «Сургутская торгово-промышленная палата», Сургутскому филиалу Фонда поддержки предпринимательства Югры разместить публикации на сайтах организаций, направить ссылки для ознакомления заинтересованным лицам в целях информирования об особенностях проведения процедур оценки регулирующего воздействия, экспертизы и оценки фактического воздействия, а также получения оперативной информации в сфере оценки регулирующего воздействия, экспертизы и оценки фактического воздействия.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заседании инвестиционного совета при Главе города Сургута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</w:tcPr>
          <w:p w:rsidR="00284ACB" w:rsidRDefault="00284ACB" w:rsidP="002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рассмотрении вопросов об ОРВ, экспертизе и ОФВ на 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векторам развития «Инвестиционно-инновационный потенциал» и «Предпринимательство»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исходя из количества предпринимателей</w:t>
            </w:r>
            <w:r w:rsidR="00836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ее состав.</w:t>
            </w:r>
          </w:p>
          <w:p w:rsidR="00284ACB" w:rsidRPr="00284ACB" w:rsidRDefault="00284ACB" w:rsidP="002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28.11.2019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заочное заседание рабочей группы по векторам развития «Инвестиционно-инновационный потенциал» и «Предпринимательство» Стратегии социально-экономического 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муниципального образования городской округ город Сургута на период до 2030 года. </w:t>
            </w:r>
          </w:p>
          <w:p w:rsidR="00A525A5" w:rsidRDefault="00284ACB" w:rsidP="002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 xml:space="preserve"> Для популяризации оценки регулирующего воздействия, привлечения к участию в публичных консультациях наибольшего круга заинтересованных лиц на заседании рассмотрены вопросы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ОФВ:</w:t>
            </w:r>
          </w:p>
          <w:p w:rsidR="00284ACB" w:rsidRPr="00284ACB" w:rsidRDefault="00284ACB" w:rsidP="002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и распространении публикации: «Оценка регулирующего воздействия: диалог бизнеса и власти» среди предпринимательского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ACB" w:rsidRPr="00284ACB" w:rsidRDefault="00284ACB" w:rsidP="002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- о рассмотрении и распространении публикации: «Оценка регулирующего воздействия теперь в мессенджере «</w:t>
            </w:r>
            <w:proofErr w:type="spellStart"/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» среди предпринимательского сообщества, присоединении к группе «ОРВ в Сургуте» в мессенджере «</w:t>
            </w:r>
            <w:proofErr w:type="spellStart"/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» членов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ACB" w:rsidRPr="00B70850" w:rsidRDefault="00284ACB" w:rsidP="002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B">
              <w:rPr>
                <w:rFonts w:ascii="Times New Roman" w:hAnsi="Times New Roman" w:cs="Times New Roman"/>
                <w:sz w:val="24"/>
                <w:szCs w:val="24"/>
              </w:rPr>
              <w:t>- 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2020 год.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111" w:type="dxa"/>
            <w:shd w:val="clear" w:color="auto" w:fill="auto"/>
          </w:tcPr>
          <w:p w:rsidR="00A525A5" w:rsidRPr="00853B01" w:rsidRDefault="00A525A5" w:rsidP="00A5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01">
              <w:rPr>
                <w:rFonts w:ascii="Times New Roman" w:hAnsi="Times New Roman" w:cs="Times New Roman"/>
                <w:sz w:val="24"/>
                <w:szCs w:val="24"/>
              </w:rPr>
              <w:t>Участие отдела развития предпринимательства управления инвестиций и развития предпринимательства в форумах, конференциях или иных мероприятиях, по вопросам ОРВ, экспертизы и ОФВ</w:t>
            </w:r>
          </w:p>
        </w:tc>
        <w:tc>
          <w:tcPr>
            <w:tcW w:w="2693" w:type="dxa"/>
            <w:shd w:val="clear" w:color="auto" w:fill="auto"/>
          </w:tcPr>
          <w:p w:rsidR="00A525A5" w:rsidRPr="00853B01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12.03.2019</w:t>
            </w: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видеоконференцсвязи Департаментом экономического развития Ханты-Мансийского автономного округа – Югры проведен обучающий семинар на тему: «Об актуальных вопросах по работе с порталом проектов нормативных правовых актов (</w:t>
            </w:r>
            <w:hyperlink r:id="rId20" w:history="1">
              <w:r w:rsidRPr="008361BE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40 работников Администрации города, которым представлены расширенные права доступа для работы на портале для публичного обсуждения проектов и действующих нормативных актов автономного округа (</w:t>
            </w:r>
            <w:hyperlink r:id="rId21" w:history="1">
              <w:r w:rsidRPr="008361BE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3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15.03.2019</w:t>
            </w: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V Всероссийская научно-практическая конференция «Современные тенденции законодательного регулирования развития гражданского общества в России», организованная на базе Сургутского государственного университета.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На круглом столе на тему: «Оценка регулирующего воздействия в системе правового регулирования предпринимательской и инвестиционной деятельности» с докладом «Учет интересов участников публичных консультаций в процедуре ОРВ» выступила Фищук Е.Н., начальник управления инвестиций и развития предпринимательства Администрации города, представитель уполномоченного органа.       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выступлений обсуждены проблемы правового регулирования сферы оценки регулирующего воздействия, выработаны совместные предложения, направленные на повышение качества оценки регулирующего воздействия.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3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25.04.2019</w:t>
            </w: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круглый стол на тему: «Оценка регулирующего воздействия: возможности для бизнеса», организованный на площадке Сургутской торгово-промышленной палаты.       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Не круглом столе рассматривались следующие вопросы: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- роль бизнес-объединений в отстаивании интересов бизнеса. Обмен лучшими практиками;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- роль ОРВ в повышении качества проектов НПА, регулирующих предпринимательскую и инвестиционную деятельность.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В круглом столе приняли участие представители бизнес-сообщества, Сургутской ТПП, Департамента экономического развития Ханты-Мансийского автономного округа – Югры, Администрации города Сургута и Сургутского района.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По второму вопросу с докладом «Роль ОРВ в повышении качества проектов НПА, регулирующих предпринимательскую и инвестиционную деятельность» выступила Фищук Е.Н., начальник управления инвестиций и развития предпринимательства Администрации города, представитель уполномоченного органа.       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По результатам выступлений в дискуссии по вопросам повестки, обсуждены проблемы в сфере оценки регулирующего воздействия, выработаны совместные предложения, направленные на привлечение предпринимательского сообщества к участию в публичных консультациях.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36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05.09.2019</w:t>
            </w: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состоялся «круглый стол» по теме «Взаимодействие УФСИН России по Ханты-Мансийскому автономному округу – Югре, органов государственной власти и бизнес-структур в целях эффективной загрузки свободных производственных площадей и развития производства в исправительных учреждениях».       </w:t>
            </w:r>
          </w:p>
          <w:p w:rsidR="008361BE" w:rsidRPr="008361BE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 xml:space="preserve">В круглом столе приняли участие представители органов государственной власти, органов местного самоуправления, образовательные организации города, а также организации, </w:t>
            </w:r>
            <w:r w:rsidRPr="0083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образующие инфраструктуру поддержки малого и среднего предпринимательства, бизнес-сообщество.</w:t>
            </w:r>
          </w:p>
          <w:p w:rsidR="00A525A5" w:rsidRPr="00B70850" w:rsidRDefault="008361BE" w:rsidP="0083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E">
              <w:rPr>
                <w:rFonts w:ascii="Times New Roman" w:hAnsi="Times New Roman" w:cs="Times New Roman"/>
                <w:sz w:val="24"/>
                <w:szCs w:val="24"/>
              </w:rPr>
              <w:t>Для популяризации оценки регулирующего воздействия, привлечения к участию в публичных консультациях на круглом столе с докладом «Опыт проведения оценки регулирующего воздействия и перспективы развития» выступила Петрик С.В., начальник управления инвестиций и развития предпринимательства Администрации города, представитель уполномоченного органа.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B708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публичной деятельности в сфере ОРВ, экспертизы и ОФВ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четырех публикаций по вопросам ОРВ, экспертизы и ОФВ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</w:tcPr>
          <w:p w:rsidR="00320399" w:rsidRP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1) Статья «Сургут занял 1 место в рейтинге качества проведения ОРВ и экспертизы за 2018 год» опубликована на официальном портале Администрации города в разделе «Новости структурных подразделений» во вкладке «Экономика»</w:t>
            </w:r>
          </w:p>
          <w:p w:rsidR="00A525A5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http://admsurgut.ru/article/88/122432/Surgut-zanyal-1-mesto-v-reytinge-kachestva-provedeniya--ORV-i-ekspertizy-za-2018-god</w:t>
              </w:r>
            </w:hyperlink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2) Информационная статья «Оценка регулирующего воздействия: диалог бизнеса и власти» опубликована в газете «Сургутские ведомости» от 28.09.2019 № 38 (922) (</w:t>
            </w:r>
            <w:hyperlink r:id="rId23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http://newspaper.admsurgut.ru/article/217/10352/Surgutskie-vedomosti-38922?page=21</w:t>
              </w:r>
            </w:hyperlink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3) Информационная статья «Оценка регулирующего воздействия теперь в мессенджере «VIBERE» опубликована в газете «Сургутские ведомости» от 26.10.2019 № 42 (926) (</w:t>
            </w:r>
            <w:hyperlink r:id="rId24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http://newspaper.admsurgut.ru/article/217/10358/Surgutskie-vedomosti-42926?page=17</w:t>
              </w:r>
            </w:hyperlink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4) Информационная статья «Как принять участие в нормотворчестве в электронном виде?» опубликована в газете «Сургутские ведомости» от 30.11.2019 № 47 (931) (</w:t>
            </w:r>
            <w:hyperlink r:id="rId25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http://newspaper.admsurgut.ru/article/217/10366/Surgutskie-vedomosti-47931?page=18</w:t>
              </w:r>
            </w:hyperlink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0399" w:rsidRP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5) Информационная статья «От диалога бизнеса и власти к результативному партнёрству» опубликована в газете «Сургутские ведомости» от 21.12.2019 № 50 (934)</w:t>
            </w:r>
          </w:p>
          <w:p w:rsid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http://newspaper.admsurgut.ru/article/217/10377/Surgutskie-vedomosti-50934?page=22</w:t>
              </w:r>
            </w:hyperlink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399" w:rsidRP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 xml:space="preserve">Все информационные статьи </w:t>
            </w:r>
            <w:r w:rsidRPr="00320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также опубликованы</w:t>
            </w: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399" w:rsidRPr="00320399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во вкладке «Мероприятия по ОРВ, экспертизе и ОФВ» - «2019 год» (</w:t>
            </w:r>
            <w:hyperlink r:id="rId27" w:history="1">
              <w:r w:rsidR="00165854"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http://admsurgut.ru/rubric/23049/2019-god</w:t>
              </w:r>
            </w:hyperlink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0399" w:rsidRPr="00B70850" w:rsidRDefault="00320399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- информационные сообщения и ссылки на статьи размещены в мессенджере «</w:t>
            </w:r>
            <w:proofErr w:type="spellStart"/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» в группе «ОРВ в Сургуте».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информирования субъектов предпринимательской и инвестиционной деятельности об ОРВ, экспертизе и ОФВ (в том числе о проведении публичных консультаций) посредством интерактивной площадки -  мессенджера «</w:t>
            </w:r>
            <w:r w:rsidRPr="00B70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» в группе «ОРВ в Сургуте»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7513" w:type="dxa"/>
          </w:tcPr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Для обеспечения информирования субъектов предпринимательской и инвестиционной деятельности о проведении публичных консультаций в рамках ОРВ, экспертизы и ОФВ: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1) Включена обязательная процедура информирования в мессенджере «</w:t>
            </w:r>
            <w:proofErr w:type="spellStart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» в группе «ОРВ в Сургуте» в Порядки проведения ОРВ, экспертизы и ОФВ: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Главы города от 26.09.2019 № 99 «О внесении изменений в постановление Главы города от 05.09.2017 № 137 «Об утверждении порядка проведения ОРВ проектов муниципальных нормативных правовых актов, типовой формы соглашения о взаимодействии при проведении ОРВ проектов муниципальных нормативных правовых актов, ОФВ и экспертизы муниципальных нормативных правовых актов» (вступило в силу 05.10.2019);</w:t>
            </w:r>
          </w:p>
          <w:p w:rsidR="00706705" w:rsidRPr="00706705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Главы города от 02.09.2019 № 93 «О внесении изменений в постановление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 (вступило в силу 14.09.2019);</w:t>
            </w:r>
          </w:p>
          <w:p w:rsidR="00A525A5" w:rsidRPr="00B70850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2) В мессенджере «</w:t>
            </w:r>
            <w:proofErr w:type="spellStart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06705">
              <w:rPr>
                <w:rFonts w:ascii="Times New Roman" w:hAnsi="Times New Roman" w:cs="Times New Roman"/>
                <w:sz w:val="24"/>
                <w:szCs w:val="24"/>
              </w:rPr>
              <w:t>» создана группа «ОРВ в Сургуте», в которой осуществляется информирование субъектов предпринимательской и инвестиционной деятельности.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«Лучших практик» в сфере ОРВ, экспертизы и ОФВ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A525A5" w:rsidRPr="00B70850" w:rsidRDefault="00706705" w:rsidP="0070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28" w:history="1">
              <w:r w:rsidRPr="007366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http://orv.gov.ru</w:t>
              </w:r>
            </w:hyperlink>
            <w:r w:rsidRPr="0070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проводился анализ лучших практик муниципальных образований, субъектов РФ и Министерства экономического развития РФ. 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об ОРВ, экспертизе и ОФВ с использованием количественных методов, выводами о возможных альтернативных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способах предлагаемого правового регулирования 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</w:tcPr>
          <w:p w:rsidR="00A525A5" w:rsidRPr="00B70850" w:rsidRDefault="00706705" w:rsidP="003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об ОРВ,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заключений об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заключений об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 xml:space="preserve">ОФВ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с использованием количественных методов, выводами о возможных альтернативных способах предлагаемого правового регулирования</w:t>
            </w:r>
            <w:r w:rsidR="00835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5A5" w:rsidRPr="00B70850" w:rsidTr="00B20E2A">
        <w:trPr>
          <w:trHeight w:val="301"/>
        </w:trPr>
        <w:tc>
          <w:tcPr>
            <w:tcW w:w="85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экономического развития Ханты-Мансийского автономного округа – Югры не менее двух предложений  для включения в «Лучшие практики проведения ОРВ, экспертизы и ОФВ»</w:t>
            </w:r>
          </w:p>
        </w:tc>
        <w:tc>
          <w:tcPr>
            <w:tcW w:w="2693" w:type="dxa"/>
            <w:shd w:val="clear" w:color="auto" w:fill="auto"/>
          </w:tcPr>
          <w:p w:rsidR="00A525A5" w:rsidRPr="00B70850" w:rsidRDefault="00A525A5" w:rsidP="00A5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A525A5" w:rsidRPr="00B70850" w:rsidRDefault="00320399" w:rsidP="0083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99">
              <w:rPr>
                <w:rFonts w:ascii="Times New Roman" w:hAnsi="Times New Roman" w:cs="Times New Roman"/>
                <w:sz w:val="24"/>
                <w:szCs w:val="24"/>
              </w:rPr>
              <w:t>Письмом от 16.07.2019 № 55-02-1064/9 в Департамент экономического развития ХМАО - Югры направлены 10 предложений от муниципального образования, для отнесения к «Лучшим практикам проведения ОРВ, экспертизы и ОФВ»</w:t>
            </w:r>
            <w:r w:rsidR="00835583">
              <w:rPr>
                <w:rFonts w:ascii="Times New Roman" w:hAnsi="Times New Roman" w:cs="Times New Roman"/>
                <w:sz w:val="24"/>
                <w:szCs w:val="24"/>
              </w:rPr>
              <w:t>. Результаты рассмотрения будут включены в рейтинг муниципальных образований по итогам 2019 года.</w:t>
            </w:r>
          </w:p>
        </w:tc>
      </w:tr>
    </w:tbl>
    <w:p w:rsidR="00D016D6" w:rsidRPr="00B70850" w:rsidRDefault="00D016D6" w:rsidP="00BD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16D6" w:rsidRPr="00B70850" w:rsidSect="00B20E2A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C930A6" w:rsidRPr="00B70850" w:rsidRDefault="00C930A6" w:rsidP="0095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0A6" w:rsidRPr="00B70850" w:rsidSect="00A525A5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112F"/>
    <w:multiLevelType w:val="multilevel"/>
    <w:tmpl w:val="BC88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3B30"/>
    <w:rsid w:val="00016F73"/>
    <w:rsid w:val="000254AE"/>
    <w:rsid w:val="000363AD"/>
    <w:rsid w:val="00045152"/>
    <w:rsid w:val="00047A14"/>
    <w:rsid w:val="00055BB2"/>
    <w:rsid w:val="00057170"/>
    <w:rsid w:val="0007045C"/>
    <w:rsid w:val="000870C1"/>
    <w:rsid w:val="000943EB"/>
    <w:rsid w:val="001014CB"/>
    <w:rsid w:val="00105371"/>
    <w:rsid w:val="0011490B"/>
    <w:rsid w:val="00125FEA"/>
    <w:rsid w:val="00130D3A"/>
    <w:rsid w:val="00134B8D"/>
    <w:rsid w:val="00135A48"/>
    <w:rsid w:val="00151287"/>
    <w:rsid w:val="00165854"/>
    <w:rsid w:val="00174C4A"/>
    <w:rsid w:val="001852A0"/>
    <w:rsid w:val="001926E7"/>
    <w:rsid w:val="00192CDF"/>
    <w:rsid w:val="001A39A3"/>
    <w:rsid w:val="001D6D8D"/>
    <w:rsid w:val="001E2007"/>
    <w:rsid w:val="00220D68"/>
    <w:rsid w:val="00230A39"/>
    <w:rsid w:val="00246418"/>
    <w:rsid w:val="00282A65"/>
    <w:rsid w:val="00284ACB"/>
    <w:rsid w:val="002A0263"/>
    <w:rsid w:val="002A06A4"/>
    <w:rsid w:val="002B76BE"/>
    <w:rsid w:val="00301AD1"/>
    <w:rsid w:val="00305FE1"/>
    <w:rsid w:val="00314A81"/>
    <w:rsid w:val="00320399"/>
    <w:rsid w:val="00325419"/>
    <w:rsid w:val="00370A64"/>
    <w:rsid w:val="003755B8"/>
    <w:rsid w:val="00393C4D"/>
    <w:rsid w:val="003B65F8"/>
    <w:rsid w:val="00415986"/>
    <w:rsid w:val="0044399E"/>
    <w:rsid w:val="00445521"/>
    <w:rsid w:val="00451971"/>
    <w:rsid w:val="0046469D"/>
    <w:rsid w:val="004738FA"/>
    <w:rsid w:val="00487ACC"/>
    <w:rsid w:val="00490E69"/>
    <w:rsid w:val="004B32BD"/>
    <w:rsid w:val="004B4D94"/>
    <w:rsid w:val="004C5C30"/>
    <w:rsid w:val="004C639E"/>
    <w:rsid w:val="00521614"/>
    <w:rsid w:val="005240E1"/>
    <w:rsid w:val="00530528"/>
    <w:rsid w:val="00570BA7"/>
    <w:rsid w:val="005837B9"/>
    <w:rsid w:val="005A0B13"/>
    <w:rsid w:val="005E41DE"/>
    <w:rsid w:val="005E4D41"/>
    <w:rsid w:val="005F167E"/>
    <w:rsid w:val="00621BC4"/>
    <w:rsid w:val="006222B0"/>
    <w:rsid w:val="0062627C"/>
    <w:rsid w:val="00657658"/>
    <w:rsid w:val="00677BCE"/>
    <w:rsid w:val="00682AC5"/>
    <w:rsid w:val="00683A9C"/>
    <w:rsid w:val="006944DE"/>
    <w:rsid w:val="006B64AF"/>
    <w:rsid w:val="006C7DD8"/>
    <w:rsid w:val="00706705"/>
    <w:rsid w:val="00707053"/>
    <w:rsid w:val="00713EF6"/>
    <w:rsid w:val="00723B61"/>
    <w:rsid w:val="00730D28"/>
    <w:rsid w:val="00752C70"/>
    <w:rsid w:val="007636D3"/>
    <w:rsid w:val="00766B6B"/>
    <w:rsid w:val="007732E6"/>
    <w:rsid w:val="007749F4"/>
    <w:rsid w:val="007906D6"/>
    <w:rsid w:val="007A69C1"/>
    <w:rsid w:val="007B7BC2"/>
    <w:rsid w:val="007D27F2"/>
    <w:rsid w:val="00810378"/>
    <w:rsid w:val="00835583"/>
    <w:rsid w:val="008361BE"/>
    <w:rsid w:val="008368C7"/>
    <w:rsid w:val="008405DA"/>
    <w:rsid w:val="008436B9"/>
    <w:rsid w:val="00853B01"/>
    <w:rsid w:val="00855736"/>
    <w:rsid w:val="0085664F"/>
    <w:rsid w:val="0088186C"/>
    <w:rsid w:val="008A4330"/>
    <w:rsid w:val="008B250F"/>
    <w:rsid w:val="008E1F8A"/>
    <w:rsid w:val="008E689F"/>
    <w:rsid w:val="008F7F81"/>
    <w:rsid w:val="00931C53"/>
    <w:rsid w:val="00945FFE"/>
    <w:rsid w:val="00950446"/>
    <w:rsid w:val="009600A1"/>
    <w:rsid w:val="00972789"/>
    <w:rsid w:val="009E4C0A"/>
    <w:rsid w:val="00A146DF"/>
    <w:rsid w:val="00A40E99"/>
    <w:rsid w:val="00A525A5"/>
    <w:rsid w:val="00A76EBA"/>
    <w:rsid w:val="00A803E9"/>
    <w:rsid w:val="00A84A74"/>
    <w:rsid w:val="00A85ACE"/>
    <w:rsid w:val="00A919A7"/>
    <w:rsid w:val="00AC11F2"/>
    <w:rsid w:val="00AF0033"/>
    <w:rsid w:val="00B02519"/>
    <w:rsid w:val="00B20E2A"/>
    <w:rsid w:val="00B230C6"/>
    <w:rsid w:val="00B23C35"/>
    <w:rsid w:val="00B34A7F"/>
    <w:rsid w:val="00B57EE6"/>
    <w:rsid w:val="00B70850"/>
    <w:rsid w:val="00B71DDC"/>
    <w:rsid w:val="00B7238C"/>
    <w:rsid w:val="00BB1C16"/>
    <w:rsid w:val="00BC6BEF"/>
    <w:rsid w:val="00BD2080"/>
    <w:rsid w:val="00BF75A1"/>
    <w:rsid w:val="00C05DFB"/>
    <w:rsid w:val="00C212C7"/>
    <w:rsid w:val="00C270C9"/>
    <w:rsid w:val="00C5239E"/>
    <w:rsid w:val="00C55B75"/>
    <w:rsid w:val="00C710A7"/>
    <w:rsid w:val="00C8176B"/>
    <w:rsid w:val="00C929A0"/>
    <w:rsid w:val="00C930A6"/>
    <w:rsid w:val="00CB67BD"/>
    <w:rsid w:val="00CC2084"/>
    <w:rsid w:val="00CE1301"/>
    <w:rsid w:val="00CF12B7"/>
    <w:rsid w:val="00D00E26"/>
    <w:rsid w:val="00D016D6"/>
    <w:rsid w:val="00D275D8"/>
    <w:rsid w:val="00D47FBD"/>
    <w:rsid w:val="00D651C5"/>
    <w:rsid w:val="00D66DA6"/>
    <w:rsid w:val="00D702F7"/>
    <w:rsid w:val="00D81C4D"/>
    <w:rsid w:val="00D83944"/>
    <w:rsid w:val="00D96916"/>
    <w:rsid w:val="00DB02A7"/>
    <w:rsid w:val="00DB17E4"/>
    <w:rsid w:val="00DF51D4"/>
    <w:rsid w:val="00E64552"/>
    <w:rsid w:val="00E945D0"/>
    <w:rsid w:val="00EA2C8D"/>
    <w:rsid w:val="00EA3347"/>
    <w:rsid w:val="00EA6A89"/>
    <w:rsid w:val="00EB124A"/>
    <w:rsid w:val="00EC0FA7"/>
    <w:rsid w:val="00EC2B13"/>
    <w:rsid w:val="00ED6A79"/>
    <w:rsid w:val="00F06913"/>
    <w:rsid w:val="00F11BDC"/>
    <w:rsid w:val="00F17AA3"/>
    <w:rsid w:val="00F2259B"/>
    <w:rsid w:val="00F40EFB"/>
    <w:rsid w:val="00F5032A"/>
    <w:rsid w:val="00F73CC2"/>
    <w:rsid w:val="00F77F62"/>
    <w:rsid w:val="00F871B6"/>
    <w:rsid w:val="00F95397"/>
    <w:rsid w:val="00FE7056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7DEA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2259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8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84AC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rsid w:val="008E1F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admsurgut.ru/rubric/22706/Informacionnye-materialy" TargetMode="External"/><Relationship Id="rId18" Type="http://schemas.openxmlformats.org/officeDocument/2006/relationships/hyperlink" Target="http://admsurgut.ru/rubric/21294/Ocenka-reguliruyuschego-vozdeystviya-fakticheskogo-vozdeystviya-i-ekspertiza-municipalnyh-normativnyh-pravovyh-aktov-proektov" TargetMode="External"/><Relationship Id="rId26" Type="http://schemas.openxmlformats.org/officeDocument/2006/relationships/hyperlink" Target="http://newspaper.admsurgut.ru/article/217/10377/Surgutskie-vedomosti-50934?page=22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ulation.admhmao.ru/" TargetMode="External"/><Relationship Id="rId7" Type="http://schemas.openxmlformats.org/officeDocument/2006/relationships/hyperlink" Target="http://admsurgut.ru/rubric/21295/Normativnaya-pravovaya-baza-po-ORV-ekspertize-i-OFV" TargetMode="Externa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http://regulation.admhmao.ru" TargetMode="External"/><Relationship Id="rId25" Type="http://schemas.openxmlformats.org/officeDocument/2006/relationships/hyperlink" Target="http://newspaper.admsurgut.ru/article/217/10366/Surgutskie-vedomosti-47931?page=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http://regulation.admhmao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regulation.admhmao.ru" TargetMode="External"/><Relationship Id="rId24" Type="http://schemas.openxmlformats.org/officeDocument/2006/relationships/hyperlink" Target="http://newspaper.admsurgut.ru/article/217/10358/Surgutskie-vedomosti-42926?page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gut.ru/rubric/21305/Publichnye-konsultacii" TargetMode="External"/><Relationship Id="rId23" Type="http://schemas.openxmlformats.org/officeDocument/2006/relationships/hyperlink" Target="http://newspaper.admsurgut.ru/article/217/10352/Surgutskie-vedomosti-38922?page=21" TargetMode="External"/><Relationship Id="rId28" Type="http://schemas.openxmlformats.org/officeDocument/2006/relationships/hyperlink" Target="http://orv.gov.ru" TargetMode="External"/><Relationship Id="rId10" Type="http://schemas.openxmlformats.org/officeDocument/2006/relationships/hyperlink" Target="http://admsurgut.ru/rubric/22706/Informacionnye-materialy" TargetMode="External"/><Relationship Id="rId19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2706/Informacionnye-materialy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://admsurgut.ru/article/88/122432/Surgut-zanyal-1-mesto-v-reytinge-kachestva-provedeniya--ORV-i-ekspertizy-za-2018-god" TargetMode="External"/><Relationship Id="rId27" Type="http://schemas.openxmlformats.org/officeDocument/2006/relationships/hyperlink" Target="http://admsurgut.ru/rubric/23049/2019-go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E7E2-0FBD-4D38-B24F-76291F8E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36</cp:revision>
  <cp:lastPrinted>2020-01-20T05:10:00Z</cp:lastPrinted>
  <dcterms:created xsi:type="dcterms:W3CDTF">2020-01-16T09:46:00Z</dcterms:created>
  <dcterms:modified xsi:type="dcterms:W3CDTF">2020-01-21T04:18:00Z</dcterms:modified>
</cp:coreProperties>
</file>