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74" w:rsidRPr="00D161DF" w:rsidRDefault="006D4074" w:rsidP="006D4074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6D4074" w:rsidRPr="00D161DF" w:rsidRDefault="006D4074" w:rsidP="006D4074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6D4074" w:rsidRPr="00BB355D" w:rsidRDefault="006D4074" w:rsidP="006D4074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Pr="00BB355D">
        <w:rPr>
          <w:rFonts w:ascii="Times New Roman" w:eastAsia="Times New Roman" w:hAnsi="Times New Roman" w:cs="Times New Roman"/>
          <w:sz w:val="16"/>
          <w:szCs w:val="16"/>
          <w:lang w:eastAsia="ru-RU"/>
        </w:rPr>
        <w:t>30.09.2015 № 117</w:t>
      </w:r>
    </w:p>
    <w:p w:rsidR="006D4074" w:rsidRPr="00D161DF" w:rsidRDefault="006D4074" w:rsidP="006D4074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D161DF" w:rsidRDefault="006D4074" w:rsidP="006D4074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экономики и стратегического планирования Администрации города в соответствии с порядком проведения оценки регулирующего</w:t>
      </w:r>
      <w:r w:rsidR="00852CA0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фактического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</w:t>
      </w:r>
      <w:r w:rsidR="00852CA0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муниципальных нормативных правовых актов</w:t>
      </w:r>
      <w:r w:rsid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проектов (далее – порядок), утвержденного постановлением Главы города</w:t>
      </w:r>
      <w:r w:rsid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30.09.2015 № 117, рассмотрев </w:t>
      </w:r>
      <w:r w:rsidRPr="00317BD4">
        <w:rPr>
          <w:rFonts w:ascii="Times New Roman" w:hAnsi="Times New Roman" w:cs="Times New Roman"/>
          <w:i/>
          <w:sz w:val="28"/>
          <w:szCs w:val="28"/>
        </w:rPr>
        <w:t>проект постановления Администрации города</w:t>
      </w:r>
      <w:r w:rsidR="00317B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7BD4">
        <w:rPr>
          <w:rFonts w:ascii="Times New Roman" w:hAnsi="Times New Roman" w:cs="Times New Roman"/>
          <w:i/>
          <w:sz w:val="28"/>
          <w:szCs w:val="28"/>
        </w:rPr>
        <w:t>«О порядке предоставления субсидии на</w:t>
      </w:r>
      <w:r w:rsidR="005D4A22" w:rsidRPr="00317B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7A7D">
        <w:rPr>
          <w:rFonts w:ascii="Times New Roman" w:hAnsi="Times New Roman" w:cs="Times New Roman"/>
          <w:i/>
          <w:sz w:val="28"/>
          <w:szCs w:val="28"/>
        </w:rPr>
        <w:t>возмещение затрат по содержанию средств регулирования дорожного движения</w:t>
      </w:r>
      <w:r w:rsidRPr="00317BD4">
        <w:rPr>
          <w:rFonts w:ascii="Times New Roman" w:hAnsi="Times New Roman" w:cs="Times New Roman"/>
          <w:i/>
          <w:sz w:val="28"/>
          <w:szCs w:val="28"/>
        </w:rPr>
        <w:t>»</w:t>
      </w:r>
      <w:r w:rsidRPr="00317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 w:rsidR="005D4A22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заключение.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 – проект) подготовлен (внесен) департаментом городского хозяйства Администрации города.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проекта соответствует порядку.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отчет об ОРВ соответствует порядку.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отчете об ОРВ, обоснована</w:t>
      </w:r>
      <w:r w:rsidRPr="00317BD4">
        <w:rPr>
          <w:rFonts w:ascii="Times New Roman" w:hAnsi="Times New Roman" w:cs="Times New Roman"/>
          <w:sz w:val="28"/>
          <w:szCs w:val="28"/>
        </w:rPr>
        <w:t>.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решения проблемы предложенным способом регулирования достаточны.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отсутствуют положения, вводящие избыточные обязанности, запреты и ограничения для субъектов предпринимательской</w:t>
      </w:r>
      <w:r w:rsidR="00852CA0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бюджета.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доработке проекта и предварительного отчета по ОРВ отсутствуют.</w:t>
      </w:r>
    </w:p>
    <w:p w:rsidR="006D4074" w:rsidRPr="00317BD4" w:rsidRDefault="006D4074" w:rsidP="006D407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проведения углубленной экспертизы ОРВ отсутствуют.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стратегического планирования                                                         С.Г. Мединцева</w:t>
      </w:r>
    </w:p>
    <w:p w:rsidR="006D4074" w:rsidRPr="00317BD4" w:rsidRDefault="006D4074" w:rsidP="006D407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CE0C82" w:rsidP="006D4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22.09</w:t>
      </w:r>
      <w:r w:rsidR="006D4074" w:rsidRPr="00317BD4">
        <w:rPr>
          <w:rFonts w:ascii="Times New Roman" w:hAnsi="Times New Roman" w:cs="Times New Roman"/>
          <w:sz w:val="28"/>
          <w:szCs w:val="28"/>
        </w:rPr>
        <w:t>.2016</w:t>
      </w:r>
    </w:p>
    <w:p w:rsidR="00821E96" w:rsidRDefault="00821E96" w:rsidP="006D407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E0C82" w:rsidRDefault="00CE0C82" w:rsidP="006D407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E0C82" w:rsidRDefault="00CE0C82" w:rsidP="006D407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E0C82" w:rsidRDefault="00CE0C82" w:rsidP="006D407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E0C82" w:rsidRDefault="00CE0C82" w:rsidP="006D4074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CE0C82" w:rsidSect="00852C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1A3A4F"/>
    <w:rsid w:val="00296FA4"/>
    <w:rsid w:val="00317BD4"/>
    <w:rsid w:val="003C7A7D"/>
    <w:rsid w:val="004C3A76"/>
    <w:rsid w:val="00590D09"/>
    <w:rsid w:val="005D4A22"/>
    <w:rsid w:val="00691A9E"/>
    <w:rsid w:val="006D4074"/>
    <w:rsid w:val="00821E96"/>
    <w:rsid w:val="00852CA0"/>
    <w:rsid w:val="00985FA3"/>
    <w:rsid w:val="009B2D4B"/>
    <w:rsid w:val="00A560B5"/>
    <w:rsid w:val="00A70CBE"/>
    <w:rsid w:val="00C31393"/>
    <w:rsid w:val="00C6615C"/>
    <w:rsid w:val="00C80E6D"/>
    <w:rsid w:val="00CE0C82"/>
    <w:rsid w:val="00DC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C2880-67BF-42C0-A37A-52779BE6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Юлия Павловна</dc:creator>
  <cp:keywords/>
  <dc:description/>
  <cp:lastModifiedBy>Морычева Надежда Николаевна</cp:lastModifiedBy>
  <cp:revision>4</cp:revision>
  <cp:lastPrinted>2016-09-22T11:11:00Z</cp:lastPrinted>
  <dcterms:created xsi:type="dcterms:W3CDTF">2016-09-22T11:12:00Z</dcterms:created>
  <dcterms:modified xsi:type="dcterms:W3CDTF">2016-09-28T10:09:00Z</dcterms:modified>
</cp:coreProperties>
</file>