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AFB997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01FA1">
        <w:rPr>
          <w:sz w:val="24"/>
          <w:szCs w:val="24"/>
        </w:rPr>
        <w:t>2</w:t>
      </w:r>
      <w:r w:rsidR="00575CC0">
        <w:rPr>
          <w:sz w:val="24"/>
          <w:szCs w:val="24"/>
        </w:rPr>
        <w:t>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86BBC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E67586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75CC0">
        <w:rPr>
          <w:sz w:val="24"/>
          <w:u w:val="single"/>
        </w:rPr>
        <w:t>Тюменский тракт, поворот на автозаправочную станцию АртСевер</w:t>
      </w:r>
      <w:r w:rsidR="00901FA1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FE144B" w:rsidR="00A30B16" w:rsidRPr="00D46E10" w:rsidRDefault="00D86769" w:rsidP="00F12E9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 xml:space="preserve">рекламной </w:t>
      </w:r>
      <w:r w:rsidR="00575CC0" w:rsidRPr="00FE5B52">
        <w:rPr>
          <w:sz w:val="24"/>
          <w:szCs w:val="24"/>
          <w:u w:val="single"/>
        </w:rPr>
        <w:t>конструкции:</w:t>
      </w:r>
      <w:r w:rsidR="00D27703">
        <w:rPr>
          <w:sz w:val="24"/>
          <w:szCs w:val="24"/>
          <w:u w:val="single"/>
        </w:rPr>
        <w:t xml:space="preserve"> </w:t>
      </w:r>
      <w:r w:rsidR="00924889" w:rsidRPr="002B11C2">
        <w:rPr>
          <w:sz w:val="24"/>
          <w:szCs w:val="24"/>
          <w:u w:val="single"/>
        </w:rPr>
        <w:t>«</w:t>
      </w:r>
      <w:r w:rsidR="00575CC0">
        <w:rPr>
          <w:sz w:val="24"/>
          <w:szCs w:val="24"/>
          <w:u w:val="single"/>
        </w:rPr>
        <w:t>Электронный экран</w:t>
      </w:r>
      <w:r w:rsidR="00186BBC">
        <w:rPr>
          <w:sz w:val="24"/>
          <w:szCs w:val="24"/>
          <w:u w:val="single"/>
        </w:rPr>
        <w:t>»</w:t>
      </w:r>
      <w:r w:rsidR="00575CC0">
        <w:rPr>
          <w:sz w:val="24"/>
          <w:szCs w:val="24"/>
          <w:u w:val="single"/>
        </w:rPr>
        <w:t>.</w:t>
      </w:r>
      <w:bookmarkStart w:id="0" w:name="_GoBack"/>
      <w:bookmarkEnd w:id="0"/>
    </w:p>
    <w:p w14:paraId="68418D26" w14:textId="5C3135CF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901FA1">
        <w:rPr>
          <w:sz w:val="24"/>
          <w:szCs w:val="24"/>
        </w:rPr>
        <w:t>2</w:t>
      </w:r>
      <w:r w:rsidR="00575CC0">
        <w:rPr>
          <w:sz w:val="24"/>
          <w:szCs w:val="24"/>
        </w:rPr>
        <w:t>8</w:t>
      </w:r>
      <w:r w:rsidR="002B11C2" w:rsidRPr="002B11C2">
        <w:rPr>
          <w:sz w:val="24"/>
          <w:szCs w:val="24"/>
        </w:rPr>
        <w:t>.09.2021 № 02-02-</w:t>
      </w:r>
      <w:r w:rsidR="00901FA1">
        <w:rPr>
          <w:sz w:val="24"/>
          <w:szCs w:val="24"/>
        </w:rPr>
        <w:t>8</w:t>
      </w:r>
      <w:r w:rsidR="00575CC0">
        <w:rPr>
          <w:sz w:val="24"/>
          <w:szCs w:val="24"/>
        </w:rPr>
        <w:t>449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7FB2" w14:textId="77777777" w:rsidR="005E649E" w:rsidRDefault="005E649E">
      <w:r>
        <w:separator/>
      </w:r>
    </w:p>
  </w:endnote>
  <w:endnote w:type="continuationSeparator" w:id="0">
    <w:p w14:paraId="3E5C2B17" w14:textId="77777777" w:rsidR="005E649E" w:rsidRDefault="005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0FB6" w14:textId="77777777" w:rsidR="005E649E" w:rsidRDefault="005E649E">
      <w:r>
        <w:separator/>
      </w:r>
    </w:p>
  </w:footnote>
  <w:footnote w:type="continuationSeparator" w:id="0">
    <w:p w14:paraId="28B3143B" w14:textId="77777777" w:rsidR="005E649E" w:rsidRDefault="005E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2FAD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75CC0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49E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93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355</cp:revision>
  <cp:lastPrinted>2021-08-03T08:56:00Z</cp:lastPrinted>
  <dcterms:created xsi:type="dcterms:W3CDTF">2019-04-04T05:23:00Z</dcterms:created>
  <dcterms:modified xsi:type="dcterms:W3CDTF">2021-10-01T05:37:00Z</dcterms:modified>
</cp:coreProperties>
</file>