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F5" w:rsidRDefault="001F35F5" w:rsidP="00656C1A">
      <w:pPr>
        <w:spacing w:line="120" w:lineRule="atLeast"/>
        <w:jc w:val="center"/>
        <w:rPr>
          <w:sz w:val="24"/>
          <w:szCs w:val="24"/>
        </w:rPr>
      </w:pPr>
    </w:p>
    <w:p w:rsidR="001F35F5" w:rsidRDefault="001F35F5" w:rsidP="00656C1A">
      <w:pPr>
        <w:spacing w:line="120" w:lineRule="atLeast"/>
        <w:jc w:val="center"/>
        <w:rPr>
          <w:sz w:val="24"/>
          <w:szCs w:val="24"/>
        </w:rPr>
      </w:pPr>
    </w:p>
    <w:p w:rsidR="001F35F5" w:rsidRPr="00852378" w:rsidRDefault="001F35F5" w:rsidP="00656C1A">
      <w:pPr>
        <w:spacing w:line="120" w:lineRule="atLeast"/>
        <w:jc w:val="center"/>
        <w:rPr>
          <w:sz w:val="10"/>
          <w:szCs w:val="10"/>
        </w:rPr>
      </w:pPr>
    </w:p>
    <w:p w:rsidR="001F35F5" w:rsidRDefault="001F35F5" w:rsidP="00656C1A">
      <w:pPr>
        <w:spacing w:line="120" w:lineRule="atLeast"/>
        <w:jc w:val="center"/>
        <w:rPr>
          <w:sz w:val="10"/>
          <w:szCs w:val="24"/>
        </w:rPr>
      </w:pPr>
    </w:p>
    <w:p w:rsidR="001F35F5" w:rsidRPr="005541F0" w:rsidRDefault="001F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35F5" w:rsidRPr="005541F0" w:rsidRDefault="001F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35F5" w:rsidRPr="005649E4" w:rsidRDefault="001F35F5" w:rsidP="00656C1A">
      <w:pPr>
        <w:spacing w:line="120" w:lineRule="atLeast"/>
        <w:jc w:val="center"/>
        <w:rPr>
          <w:sz w:val="18"/>
          <w:szCs w:val="24"/>
        </w:rPr>
      </w:pPr>
    </w:p>
    <w:p w:rsidR="001F35F5" w:rsidRPr="00656C1A" w:rsidRDefault="001F35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35F5" w:rsidRPr="005541F0" w:rsidRDefault="001F35F5" w:rsidP="00656C1A">
      <w:pPr>
        <w:spacing w:line="120" w:lineRule="atLeast"/>
        <w:jc w:val="center"/>
        <w:rPr>
          <w:sz w:val="18"/>
          <w:szCs w:val="24"/>
        </w:rPr>
      </w:pPr>
    </w:p>
    <w:p w:rsidR="001F35F5" w:rsidRPr="005541F0" w:rsidRDefault="001F35F5" w:rsidP="00656C1A">
      <w:pPr>
        <w:spacing w:line="120" w:lineRule="atLeast"/>
        <w:jc w:val="center"/>
        <w:rPr>
          <w:sz w:val="20"/>
          <w:szCs w:val="24"/>
        </w:rPr>
      </w:pPr>
    </w:p>
    <w:p w:rsidR="001F35F5" w:rsidRPr="00656C1A" w:rsidRDefault="001F35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35F5" w:rsidRDefault="001F35F5" w:rsidP="00656C1A">
      <w:pPr>
        <w:spacing w:line="120" w:lineRule="atLeast"/>
        <w:jc w:val="center"/>
        <w:rPr>
          <w:sz w:val="30"/>
          <w:szCs w:val="24"/>
        </w:rPr>
      </w:pPr>
    </w:p>
    <w:p w:rsidR="001F35F5" w:rsidRPr="00656C1A" w:rsidRDefault="001F35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35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35F5" w:rsidRPr="00F8214F" w:rsidRDefault="001F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35F5" w:rsidRPr="00F8214F" w:rsidRDefault="00864B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35F5" w:rsidRPr="00F8214F" w:rsidRDefault="001F35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35F5" w:rsidRPr="00F8214F" w:rsidRDefault="00864B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F35F5" w:rsidRPr="00A63FB0" w:rsidRDefault="001F35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35F5" w:rsidRPr="00A3761A" w:rsidRDefault="00864B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F35F5" w:rsidRPr="00F8214F" w:rsidRDefault="001F35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35F5" w:rsidRPr="00F8214F" w:rsidRDefault="001F35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35F5" w:rsidRPr="00AB4194" w:rsidRDefault="001F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35F5" w:rsidRPr="00F8214F" w:rsidRDefault="00864B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11402</w:t>
            </w:r>
          </w:p>
        </w:tc>
      </w:tr>
    </w:tbl>
    <w:p w:rsidR="001F35F5" w:rsidRPr="00C725A6" w:rsidRDefault="001F35F5" w:rsidP="00C725A6">
      <w:pPr>
        <w:rPr>
          <w:rFonts w:cs="Times New Roman"/>
          <w:szCs w:val="28"/>
        </w:rPr>
      </w:pP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  <w:r w:rsidRPr="001F35F5">
        <w:rPr>
          <w:rFonts w:eastAsia="Times New Roman" w:cs="Times New Roman"/>
          <w:szCs w:val="28"/>
          <w:lang w:eastAsia="ru-RU"/>
        </w:rPr>
        <w:br/>
        <w:t xml:space="preserve">Администрации города от 25.03.2015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№ 2010 «Об утверждении порядка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материального стимулирования граждан,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являющихся членами народных дружин,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участвующих в мероприятиях по охране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общественного порядка на территории 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1F35F5" w:rsidRPr="001F35F5" w:rsidRDefault="001F35F5" w:rsidP="001F35F5">
      <w:pPr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округ город Сургут»</w:t>
      </w:r>
    </w:p>
    <w:p w:rsidR="001F35F5" w:rsidRDefault="001F35F5" w:rsidP="001F35F5">
      <w:pPr>
        <w:rPr>
          <w:rFonts w:eastAsia="Times New Roman" w:cs="Times New Roman"/>
          <w:szCs w:val="28"/>
          <w:lang w:eastAsia="ru-RU"/>
        </w:rPr>
      </w:pPr>
    </w:p>
    <w:p w:rsidR="001F35F5" w:rsidRPr="001F35F5" w:rsidRDefault="001F35F5" w:rsidP="001F35F5">
      <w:pPr>
        <w:rPr>
          <w:rFonts w:eastAsia="Times New Roman" w:cs="Times New Roman"/>
          <w:szCs w:val="28"/>
          <w:lang w:eastAsia="ru-RU"/>
        </w:rPr>
      </w:pPr>
    </w:p>
    <w:p w:rsidR="001F35F5" w:rsidRDefault="001F35F5" w:rsidP="001F35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pacing w:val="-4"/>
          <w:szCs w:val="28"/>
          <w:lang w:eastAsia="ru-RU"/>
        </w:rPr>
        <w:t>В соответствии с п.37 ч.1 ст.16 Федерального закона от 06.10.2003 № 131-ФЗ</w:t>
      </w:r>
      <w:r w:rsidRPr="001F35F5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F35F5">
        <w:rPr>
          <w:rFonts w:eastAsia="Times New Roman" w:cs="Times New Roman"/>
          <w:szCs w:val="28"/>
          <w:lang w:eastAsia="ru-RU"/>
        </w:rPr>
        <w:t>Федерации», Федеральным законом от 02.04.2014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44-ФЗ «Об участии граждан в охране общественного порядка», Законом Ханты-Мансийского автономного округа – Югры от 19.11.2014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95-оз «О регулировании отдельных вопросов участия граждан в охране общественного порядка в Ханты-Мансийском автономном округе – Югре», постановлением Администрации города от 12.12.2013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8953 «Об утверждении муниципальной программы «Профилактика правонарушений и экстремизма в городе Сургуте на 2014</w:t>
      </w:r>
      <w:r w:rsidR="00FE6A43">
        <w:rPr>
          <w:rFonts w:eastAsia="Times New Roman" w:cs="Times New Roman"/>
          <w:szCs w:val="28"/>
          <w:lang w:eastAsia="ru-RU"/>
        </w:rPr>
        <w:t xml:space="preserve"> – </w:t>
      </w:r>
      <w:r w:rsidRPr="001F35F5">
        <w:rPr>
          <w:rFonts w:eastAsia="Times New Roman" w:cs="Times New Roman"/>
          <w:szCs w:val="28"/>
          <w:lang w:eastAsia="ru-RU"/>
        </w:rPr>
        <w:t xml:space="preserve">2030 годы»,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F35F5">
        <w:rPr>
          <w:rFonts w:eastAsia="Times New Roman" w:cs="Times New Roman"/>
          <w:szCs w:val="28"/>
          <w:lang w:eastAsia="ru-RU"/>
        </w:rPr>
        <w:t>Администрации города»:</w:t>
      </w:r>
    </w:p>
    <w:p w:rsidR="001F35F5" w:rsidRPr="001F35F5" w:rsidRDefault="001F35F5" w:rsidP="001F35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F35F5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25.03.2015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2010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F35F5">
        <w:rPr>
          <w:rFonts w:eastAsia="Times New Roman" w:cs="Times New Roman"/>
          <w:szCs w:val="28"/>
          <w:lang w:eastAsia="ru-RU"/>
        </w:rPr>
        <w:t>город Сургут» (с изменениями от 10.12.2015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8570, 24.02.2016 № 1304, 13.07.2016 № 5214, 18.10.2016 № 7762) следующие изменения: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F35F5">
        <w:rPr>
          <w:rFonts w:eastAsia="Times New Roman" w:cs="Times New Roman"/>
          <w:spacing w:val="-4"/>
          <w:szCs w:val="28"/>
          <w:lang w:eastAsia="ru-RU"/>
        </w:rPr>
        <w:t>1.1. Пункт 1.7 приложения к постановлению изложить в следующей редакции: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«1.7. Дополнительно к ежеквартальному материальному стимулированию граждане, являющиеся членами народных дружин, могут получать материальное стимулирование: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1F35F5">
        <w:rPr>
          <w:rFonts w:eastAsia="Times New Roman" w:cs="Times New Roman"/>
          <w:szCs w:val="28"/>
          <w:lang w:eastAsia="ru-RU"/>
        </w:rPr>
        <w:t>) два раза в год за шесть и пять месяцев текущего года с учетом итогов работы за период с января по июнь (включительно) и с июля по ноябрь (включительно) соответственно;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Pr="001F35F5">
        <w:rPr>
          <w:rFonts w:eastAsia="Times New Roman" w:cs="Times New Roman"/>
          <w:szCs w:val="28"/>
          <w:lang w:eastAsia="ru-RU"/>
        </w:rPr>
        <w:t>) ежегодно по итогам конкурса муниципальных образований Ханты-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F35F5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в области создания условий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F35F5">
        <w:rPr>
          <w:rFonts w:eastAsia="Times New Roman" w:cs="Times New Roman"/>
          <w:szCs w:val="28"/>
          <w:lang w:eastAsia="ru-RU"/>
        </w:rPr>
        <w:t>для деятельности народных дружин».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E6A43">
        <w:rPr>
          <w:rFonts w:eastAsia="Times New Roman" w:cs="Times New Roman"/>
          <w:szCs w:val="28"/>
          <w:lang w:eastAsia="ru-RU"/>
        </w:rPr>
        <w:t>П</w:t>
      </w:r>
      <w:r w:rsidRPr="001F35F5">
        <w:rPr>
          <w:rFonts w:eastAsia="Times New Roman" w:cs="Times New Roman"/>
          <w:szCs w:val="28"/>
          <w:lang w:eastAsia="ru-RU"/>
        </w:rPr>
        <w:t xml:space="preserve">риложение к постановлению </w:t>
      </w:r>
      <w:r w:rsidR="00FE6A43">
        <w:rPr>
          <w:rFonts w:eastAsia="Times New Roman" w:cs="Times New Roman"/>
          <w:szCs w:val="28"/>
          <w:lang w:eastAsia="ru-RU"/>
        </w:rPr>
        <w:t>д</w:t>
      </w:r>
      <w:r w:rsidR="00FE6A43" w:rsidRPr="001F35F5">
        <w:rPr>
          <w:rFonts w:eastAsia="Times New Roman" w:cs="Times New Roman"/>
          <w:szCs w:val="28"/>
          <w:lang w:eastAsia="ru-RU"/>
        </w:rPr>
        <w:t xml:space="preserve">ополнить </w:t>
      </w:r>
      <w:r w:rsidRPr="001F35F5">
        <w:rPr>
          <w:rFonts w:eastAsia="Times New Roman" w:cs="Times New Roman"/>
          <w:szCs w:val="28"/>
          <w:lang w:eastAsia="ru-RU"/>
        </w:rPr>
        <w:t>разделом 4 следующего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F35F5">
        <w:rPr>
          <w:rFonts w:eastAsia="Times New Roman" w:cs="Times New Roman"/>
          <w:szCs w:val="28"/>
          <w:lang w:eastAsia="ru-RU"/>
        </w:rPr>
        <w:t>содержания: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«4. Порядок осуществления материального стимулирования по итогам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F35F5">
        <w:rPr>
          <w:rFonts w:eastAsia="Times New Roman" w:cs="Times New Roman"/>
          <w:spacing w:val="-4"/>
          <w:szCs w:val="28"/>
          <w:lang w:eastAsia="ru-RU"/>
        </w:rPr>
        <w:t>конкурса муниципальных образований Ханты-Мансийского автономного округа –</w:t>
      </w:r>
      <w:r w:rsidRPr="001F35F5">
        <w:rPr>
          <w:rFonts w:eastAsia="Times New Roman" w:cs="Times New Roman"/>
          <w:szCs w:val="28"/>
          <w:lang w:eastAsia="ru-RU"/>
        </w:rPr>
        <w:t xml:space="preserve"> Югры в области создания условий для деятельности народных дружин</w:t>
      </w:r>
    </w:p>
    <w:p w:rsidR="001F35F5" w:rsidRPr="001F35F5" w:rsidRDefault="001F35F5" w:rsidP="001F35F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Материальное стимулирование ежегодно предоставляется в случае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F35F5">
        <w:rPr>
          <w:rFonts w:eastAsia="Times New Roman" w:cs="Times New Roman"/>
          <w:szCs w:val="28"/>
          <w:lang w:eastAsia="ru-RU"/>
        </w:rPr>
        <w:t xml:space="preserve">победы (занятия призового места) городского округа город Сургут в конкурсе муниципальных образований Ханты-Мансийского автономного округа – Югры в области создания условий для деятельности народных дружин в соответствии с приказом Департамента внутренней политики Ханты-Мансийского автономного округа – Югры «О перечислении иных межбюджетных трасфертов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F35F5">
        <w:rPr>
          <w:rFonts w:eastAsia="Times New Roman" w:cs="Times New Roman"/>
          <w:szCs w:val="28"/>
          <w:lang w:eastAsia="ru-RU"/>
        </w:rPr>
        <w:t>победителям конкурса» и соглашением о предоставлении иного межбюджетного трансферта. Материальное стимулирование предоставляется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гражданам, являющимся членами народных дружин, которые состоят в списке членов народных дружин не менее одного года и активно участвуют в охране общественного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F35F5">
        <w:rPr>
          <w:rFonts w:eastAsia="Times New Roman" w:cs="Times New Roman"/>
          <w:szCs w:val="28"/>
          <w:lang w:eastAsia="ru-RU"/>
        </w:rPr>
        <w:t>порядка,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профилактике и борьбе с правонарушениями на территории города Сургута.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Список граждан для материального стимулирования по итогам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F35F5">
        <w:rPr>
          <w:rFonts w:eastAsia="Times New Roman" w:cs="Times New Roman"/>
          <w:szCs w:val="28"/>
          <w:lang w:eastAsia="ru-RU"/>
        </w:rPr>
        <w:t>конкурса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формируется учреждением на основании представленных в учреж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1F35F5">
        <w:rPr>
          <w:rFonts w:eastAsia="Times New Roman" w:cs="Times New Roman"/>
          <w:szCs w:val="28"/>
          <w:lang w:eastAsia="ru-RU"/>
        </w:rPr>
        <w:t xml:space="preserve">дение не позднее 10 декабря текущего финансового года письменных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F35F5">
        <w:rPr>
          <w:rFonts w:eastAsia="Times New Roman" w:cs="Times New Roman"/>
          <w:szCs w:val="28"/>
          <w:lang w:eastAsia="ru-RU"/>
        </w:rPr>
        <w:t>ходатайств командиров народных дружин с приложением сводного отчета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 о работе членов народных дружин, участвующих в охране общественного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порядка в течение года согласно приложению 6 к </w:t>
      </w:r>
      <w:r>
        <w:rPr>
          <w:rFonts w:eastAsia="Times New Roman" w:cs="Times New Roman"/>
          <w:szCs w:val="28"/>
          <w:lang w:eastAsia="ru-RU"/>
        </w:rPr>
        <w:t xml:space="preserve">настоящему </w:t>
      </w:r>
      <w:r w:rsidRPr="001F35F5">
        <w:rPr>
          <w:rFonts w:eastAsia="Times New Roman" w:cs="Times New Roman"/>
          <w:szCs w:val="28"/>
          <w:lang w:eastAsia="ru-RU"/>
        </w:rPr>
        <w:t>порядку.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При расчете материального стимулирования учитываются следующие критерии работы граждан, являющихся членами народных дружин: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участие в выявлении административных правонарушений, за исключением нарушений правил благоустройства (49% от общего объема средств, предусмотренных на выплату материального 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победитель в городском конкурсе «Лучший народный дружинник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F35F5">
        <w:rPr>
          <w:rFonts w:eastAsia="Times New Roman" w:cs="Times New Roman"/>
          <w:szCs w:val="28"/>
          <w:lang w:eastAsia="ru-RU"/>
        </w:rPr>
        <w:t>по охране общественного порядка в городе Сургуте» (16%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материального 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участие в выявлении нарушений правил благоустройства (16%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материального 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исполнение обязанностей командира отряда народной дружины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F35F5">
        <w:rPr>
          <w:rFonts w:eastAsia="Times New Roman" w:cs="Times New Roman"/>
          <w:szCs w:val="28"/>
          <w:lang w:eastAsia="ru-RU"/>
        </w:rPr>
        <w:t>(6%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материального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 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участие в раскрытии преступлений (5%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материального 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участие во внеплановых мероприятиях по охране общественного порядка (5%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материального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F35F5">
        <w:rPr>
          <w:rFonts w:eastAsia="Times New Roman" w:cs="Times New Roman"/>
          <w:szCs w:val="28"/>
          <w:lang w:eastAsia="ru-RU"/>
        </w:rPr>
        <w:t>стимулирования);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исполнение обязанностей командира народной дружины (2% от общего объема средств, предусмотренных на выплату материального стимулирования);</w:t>
      </w:r>
    </w:p>
    <w:p w:rsid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8</w:t>
      </w:r>
      <w:r w:rsidRPr="001F35F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участие в проверке торговых организаций (1% от общего объема средств, предусмотренных на выплату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материального стимулирования).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Объем материального стимулирования для одного дружинника рассчитывается по формуле: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F35F5">
        <w:rPr>
          <w:rFonts w:eastAsia="Times New Roman" w:cs="Times New Roman"/>
          <w:szCs w:val="28"/>
          <w:lang w:val="en-US" w:eastAsia="ru-RU"/>
        </w:rPr>
        <w:t>S</w:t>
      </w:r>
      <w:r w:rsidR="00FE6A43" w:rsidRPr="00FE6A43">
        <w:rPr>
          <w:rFonts w:eastAsia="Times New Roman" w:cs="Times New Roman"/>
          <w:szCs w:val="28"/>
          <w:lang w:val="en-US" w:eastAsia="ru-RU"/>
        </w:rPr>
        <w:t xml:space="preserve"> </w:t>
      </w:r>
      <w:r w:rsidRPr="001F35F5">
        <w:rPr>
          <w:rFonts w:eastAsia="Times New Roman" w:cs="Times New Roman"/>
          <w:szCs w:val="28"/>
          <w:lang w:val="en-US" w:eastAsia="ru-RU"/>
        </w:rPr>
        <w:t xml:space="preserve">= S1 + S2 + S3 + S4 + S5 + S6 + S7 + S8, </w:t>
      </w:r>
      <w:r w:rsidRPr="001F35F5">
        <w:rPr>
          <w:rFonts w:eastAsia="Times New Roman" w:cs="Times New Roman"/>
          <w:szCs w:val="28"/>
          <w:lang w:eastAsia="ru-RU"/>
        </w:rPr>
        <w:t>где</w:t>
      </w:r>
      <w:r w:rsidRPr="001F35F5">
        <w:rPr>
          <w:rFonts w:eastAsia="Times New Roman" w:cs="Times New Roman"/>
          <w:szCs w:val="28"/>
          <w:lang w:val="en-US" w:eastAsia="ru-RU"/>
        </w:rPr>
        <w:t>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 xml:space="preserve">S1…8 (Sn) – объем материального стимулирования для одного дружинника </w:t>
      </w:r>
      <w:r w:rsidRPr="001F35F5">
        <w:rPr>
          <w:rFonts w:eastAsia="Times New Roman" w:cs="Times New Roman"/>
          <w:szCs w:val="28"/>
          <w:lang w:eastAsia="ru-RU"/>
        </w:rPr>
        <w:br/>
        <w:t>по каждому критерию, рассчитанный по формуле</w:t>
      </w:r>
      <w:r>
        <w:rPr>
          <w:rFonts w:eastAsia="Times New Roman" w:cs="Times New Roman"/>
          <w:szCs w:val="28"/>
          <w:lang w:eastAsia="ru-RU"/>
        </w:rPr>
        <w:t>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Sn = Vn /D × d,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Vn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F35F5">
        <w:rPr>
          <w:rFonts w:eastAsia="Times New Roman" w:cs="Times New Roman"/>
          <w:szCs w:val="28"/>
          <w:lang w:eastAsia="ru-RU"/>
        </w:rPr>
        <w:t>объем средств, предусмотренных на выплату материального стимулирования за выполнение показателей по одному отдельно взятому критерию</w:t>
      </w:r>
      <w:r>
        <w:rPr>
          <w:rFonts w:eastAsia="Times New Roman" w:cs="Times New Roman"/>
          <w:szCs w:val="28"/>
          <w:lang w:eastAsia="ru-RU"/>
        </w:rPr>
        <w:t>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D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F35F5">
        <w:rPr>
          <w:rFonts w:eastAsia="Times New Roman" w:cs="Times New Roman"/>
          <w:szCs w:val="28"/>
          <w:lang w:eastAsia="ru-RU"/>
        </w:rPr>
        <w:t>количество показателей, выполненных всеми дружинниками по одному отдельно взятому критерию</w:t>
      </w:r>
      <w:r>
        <w:rPr>
          <w:rFonts w:eastAsia="Times New Roman" w:cs="Times New Roman"/>
          <w:szCs w:val="28"/>
          <w:lang w:eastAsia="ru-RU"/>
        </w:rPr>
        <w:t>;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d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F35F5">
        <w:rPr>
          <w:rFonts w:eastAsia="Times New Roman" w:cs="Times New Roman"/>
          <w:szCs w:val="28"/>
          <w:lang w:eastAsia="ru-RU"/>
        </w:rPr>
        <w:t>количество показателей, выполненных одним дружинником по одному отдельно взятому критерию.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В срок до 10 декабря учреждение представляет в координационный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F35F5">
        <w:rPr>
          <w:rFonts w:eastAsia="Times New Roman" w:cs="Times New Roman"/>
          <w:spacing w:val="-4"/>
          <w:szCs w:val="28"/>
          <w:lang w:eastAsia="ru-RU"/>
        </w:rPr>
        <w:t>совет (штаб) по вопросам взаимодействия и координации деятельности народных</w:t>
      </w:r>
      <w:r w:rsidRPr="001F35F5">
        <w:rPr>
          <w:rFonts w:eastAsia="Times New Roman" w:cs="Times New Roman"/>
          <w:szCs w:val="28"/>
          <w:lang w:eastAsia="ru-RU"/>
        </w:rPr>
        <w:t xml:space="preserve"> дружин на территории городского округа город Сургут указанный список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граждан для материального стимулирования. 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Проект муниципального правового акта о материальном стимулиро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1F35F5">
        <w:rPr>
          <w:rFonts w:eastAsia="Times New Roman" w:cs="Times New Roman"/>
          <w:szCs w:val="28"/>
          <w:lang w:eastAsia="ru-RU"/>
        </w:rPr>
        <w:t xml:space="preserve">вании граждан, являющихся членами народных дружин, по итогам конкурса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F35F5">
        <w:rPr>
          <w:rFonts w:eastAsia="Times New Roman" w:cs="Times New Roman"/>
          <w:szCs w:val="28"/>
          <w:lang w:eastAsia="ru-RU"/>
        </w:rPr>
        <w:t xml:space="preserve">муниципальных образований Ханты-Мансийского автономного округа – Югры в области создания условий для деятельности народных дружин разрабатывается управлением бюджетного учёта и отчётности на основании утвержденного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F35F5">
        <w:rPr>
          <w:rFonts w:eastAsia="Times New Roman" w:cs="Times New Roman"/>
          <w:szCs w:val="28"/>
          <w:lang w:eastAsia="ru-RU"/>
        </w:rPr>
        <w:t>координационным советом (штабом) списка граждан для материального стимулирования.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Перечисление выплаты на счет получателя, открытый в кредитно-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финансовой организации, осуществляется в срок до 25 декабря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F35F5">
        <w:rPr>
          <w:rFonts w:eastAsia="Times New Roman" w:cs="Times New Roman"/>
          <w:szCs w:val="28"/>
          <w:lang w:eastAsia="ru-RU"/>
        </w:rPr>
        <w:t xml:space="preserve">с муниципальным правовым актом, указанным в пункте 4.5 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F35F5">
        <w:rPr>
          <w:rFonts w:eastAsia="Times New Roman" w:cs="Times New Roman"/>
          <w:szCs w:val="28"/>
          <w:lang w:eastAsia="ru-RU"/>
        </w:rPr>
        <w:t>порядка».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1.3.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Дополнить порядок</w:t>
      </w:r>
      <w:r w:rsidRPr="001F3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материального стимулирования граждан, являющихся членами народных дружин, участвующих в мероприятиях по охране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F35F5">
        <w:rPr>
          <w:rFonts w:eastAsia="Times New Roman" w:cs="Times New Roman"/>
          <w:szCs w:val="28"/>
          <w:lang w:eastAsia="ru-RU"/>
        </w:rPr>
        <w:t>общественного порядка на территории муниципального образования городской округ город Сургут, приложением 6 согласно приложению к настоящему постановлению.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F35F5">
        <w:rPr>
          <w:rFonts w:eastAsia="Times New Roman" w:cs="Times New Roman"/>
          <w:szCs w:val="28"/>
          <w:lang w:eastAsia="ru-RU"/>
        </w:rPr>
        <w:t>опубликования и распространяется на правоотношения, возникшие с 27.11.2017.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F35F5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F35F5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35F5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35F5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Жердева А.А.</w:t>
      </w:r>
    </w:p>
    <w:p w:rsidR="001F35F5" w:rsidRPr="001F35F5" w:rsidRDefault="001F35F5" w:rsidP="001F35F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35F5" w:rsidRDefault="001F35F5" w:rsidP="001F35F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35F5" w:rsidRPr="001F35F5" w:rsidRDefault="001F35F5" w:rsidP="001F35F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F35F5" w:rsidRDefault="001F35F5" w:rsidP="001F35F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35F5">
        <w:rPr>
          <w:rFonts w:eastAsia="Times New Roman" w:cs="Times New Roman"/>
          <w:szCs w:val="28"/>
          <w:lang w:eastAsia="ru-RU"/>
        </w:rPr>
        <w:t>Глава города</w:t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 w:rsidRPr="001F35F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F35F5">
        <w:rPr>
          <w:rFonts w:eastAsia="Times New Roman" w:cs="Times New Roman"/>
          <w:szCs w:val="28"/>
          <w:lang w:eastAsia="ru-RU"/>
        </w:rPr>
        <w:t xml:space="preserve"> В.Н. Шувалов</w:t>
      </w:r>
      <w:r w:rsidRPr="001F35F5">
        <w:rPr>
          <w:sz w:val="26"/>
          <w:szCs w:val="26"/>
        </w:rPr>
        <w:t xml:space="preserve"> </w:t>
      </w:r>
    </w:p>
    <w:p w:rsidR="001F35F5" w:rsidRDefault="001F35F5" w:rsidP="001F35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35F5" w:rsidRDefault="001F35F5" w:rsidP="001F35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1F35F5">
        <w:rPr>
          <w:szCs w:val="28"/>
        </w:rPr>
        <w:t xml:space="preserve">Приложение 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1F35F5">
        <w:rPr>
          <w:szCs w:val="28"/>
        </w:rPr>
        <w:t>к постановлению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1F35F5">
        <w:rPr>
          <w:szCs w:val="28"/>
        </w:rPr>
        <w:t>Администрации города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1F35F5">
        <w:rPr>
          <w:szCs w:val="28"/>
        </w:rPr>
        <w:t>от____________ № _________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rPr>
          <w:szCs w:val="28"/>
        </w:rPr>
      </w:pPr>
    </w:p>
    <w:p w:rsidR="001F35F5" w:rsidRPr="001F35F5" w:rsidRDefault="001F35F5" w:rsidP="001F35F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1F35F5" w:rsidTr="001F35F5">
        <w:trPr>
          <w:trHeight w:val="2638"/>
        </w:trPr>
        <w:tc>
          <w:tcPr>
            <w:tcW w:w="4676" w:type="dxa"/>
          </w:tcPr>
          <w:p w:rsidR="001F35F5" w:rsidRDefault="001F3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1F35F5" w:rsidRDefault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координационного</w:t>
            </w:r>
          </w:p>
          <w:p w:rsidR="001F35F5" w:rsidRDefault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совета (штаба) по вопросам </w:t>
            </w:r>
          </w:p>
          <w:p w:rsidR="001F35F5" w:rsidRDefault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взаимодействия и координации </w:t>
            </w:r>
          </w:p>
          <w:p w:rsidR="001F35F5" w:rsidRDefault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деятельности народных дружин </w:t>
            </w:r>
          </w:p>
          <w:p w:rsidR="001F35F5" w:rsidRDefault="001F35F5" w:rsidP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городского </w:t>
            </w:r>
          </w:p>
          <w:p w:rsidR="001F35F5" w:rsidRDefault="001F35F5" w:rsidP="001F35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город Сургут</w:t>
            </w:r>
          </w:p>
          <w:p w:rsidR="001F35F5" w:rsidRDefault="001F35F5">
            <w:pPr>
              <w:rPr>
                <w:sz w:val="26"/>
                <w:szCs w:val="26"/>
              </w:rPr>
            </w:pPr>
          </w:p>
          <w:p w:rsidR="001F35F5" w:rsidRDefault="001F35F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Протокол от «__» ________ № _______</w:t>
            </w:r>
          </w:p>
        </w:tc>
      </w:tr>
    </w:tbl>
    <w:p w:rsidR="001F35F5" w:rsidRDefault="001F35F5" w:rsidP="001F35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F35F5">
        <w:rPr>
          <w:bCs/>
          <w:szCs w:val="28"/>
        </w:rPr>
        <w:t xml:space="preserve">Список граждан, </w:t>
      </w: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F35F5">
        <w:rPr>
          <w:bCs/>
          <w:szCs w:val="28"/>
        </w:rPr>
        <w:t xml:space="preserve">являющихся членами народных дружин, участвующих в мероприятиях </w:t>
      </w: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F35F5">
        <w:rPr>
          <w:bCs/>
          <w:szCs w:val="28"/>
        </w:rPr>
        <w:t xml:space="preserve">по охране общественного порядка на территории муниципального </w:t>
      </w: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F35F5">
        <w:rPr>
          <w:bCs/>
          <w:szCs w:val="28"/>
        </w:rPr>
        <w:t>образования</w:t>
      </w:r>
      <w:r>
        <w:rPr>
          <w:bCs/>
          <w:szCs w:val="28"/>
        </w:rPr>
        <w:t xml:space="preserve"> </w:t>
      </w:r>
      <w:r w:rsidRPr="001F35F5">
        <w:rPr>
          <w:bCs/>
          <w:szCs w:val="28"/>
        </w:rPr>
        <w:t>городской округ город Сургут,</w:t>
      </w:r>
      <w:r w:rsidRPr="001F35F5">
        <w:rPr>
          <w:szCs w:val="28"/>
        </w:rPr>
        <w:t xml:space="preserve"> для материального</w:t>
      </w: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F35F5">
        <w:rPr>
          <w:szCs w:val="28"/>
        </w:rPr>
        <w:t xml:space="preserve">стимулирования </w:t>
      </w:r>
      <w:r w:rsidRPr="001F35F5">
        <w:rPr>
          <w:bCs/>
          <w:szCs w:val="28"/>
        </w:rPr>
        <w:t xml:space="preserve">по итогам конкурса муниципальных образований </w:t>
      </w:r>
    </w:p>
    <w:p w:rsid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F35F5">
        <w:rPr>
          <w:bCs/>
          <w:szCs w:val="28"/>
        </w:rPr>
        <w:t xml:space="preserve">Ханты-Мансийского автономного округа – Югры в области создания </w:t>
      </w:r>
    </w:p>
    <w:p w:rsidR="001F35F5" w:rsidRPr="001F35F5" w:rsidRDefault="001F35F5" w:rsidP="001F35F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F35F5">
        <w:rPr>
          <w:bCs/>
          <w:szCs w:val="28"/>
        </w:rPr>
        <w:t>условий для деятельности народных дружин</w:t>
      </w:r>
    </w:p>
    <w:p w:rsidR="001F35F5" w:rsidRDefault="001F35F5" w:rsidP="001F35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53"/>
        <w:gridCol w:w="1418"/>
        <w:gridCol w:w="2472"/>
        <w:gridCol w:w="2809"/>
      </w:tblGrid>
      <w:tr w:rsidR="001F35F5" w:rsidTr="001F35F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№</w:t>
            </w:r>
          </w:p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 xml:space="preserve">Ф.И.О. народных дружинников, </w:t>
            </w:r>
          </w:p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таб.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Дата</w:t>
            </w:r>
          </w:p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рождения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Наименование народной дружины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 xml:space="preserve">Рекомендуемый </w:t>
            </w:r>
          </w:p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размер материального стимулирования</w:t>
            </w:r>
          </w:p>
          <w:p w:rsidR="001F35F5" w:rsidRPr="001F35F5" w:rsidRDefault="001F35F5" w:rsidP="001F35F5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szCs w:val="28"/>
              </w:rPr>
            </w:pPr>
            <w:r w:rsidRPr="001F35F5">
              <w:rPr>
                <w:szCs w:val="28"/>
              </w:rPr>
              <w:t>(руб.)</w:t>
            </w:r>
          </w:p>
        </w:tc>
      </w:tr>
      <w:tr w:rsidR="001F35F5" w:rsidTr="001F35F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35F5" w:rsidTr="001F35F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5" w:rsidRDefault="001F3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F35F5" w:rsidRDefault="001F35F5" w:rsidP="001F35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F5" w:rsidRDefault="001F35F5" w:rsidP="001F35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5F5" w:rsidRDefault="001F35F5" w:rsidP="001F35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МКУ «Наш город» </w:t>
      </w:r>
    </w:p>
    <w:p w:rsidR="001F35F5" w:rsidRDefault="001F35F5" w:rsidP="001F35F5">
      <w:pPr>
        <w:jc w:val="both"/>
        <w:rPr>
          <w:szCs w:val="28"/>
        </w:rPr>
      </w:pPr>
    </w:p>
    <w:p w:rsidR="001F35F5" w:rsidRDefault="001F35F5" w:rsidP="001F35F5">
      <w:pPr>
        <w:jc w:val="both"/>
        <w:rPr>
          <w:szCs w:val="28"/>
        </w:rPr>
      </w:pPr>
    </w:p>
    <w:p w:rsidR="007560C1" w:rsidRPr="001F35F5" w:rsidRDefault="007560C1" w:rsidP="001F35F5">
      <w:pPr>
        <w:jc w:val="both"/>
      </w:pPr>
    </w:p>
    <w:sectPr w:rsidR="007560C1" w:rsidRPr="001F35F5" w:rsidSect="001F35F5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8B" w:rsidRDefault="0066268B" w:rsidP="001F35F5">
      <w:r>
        <w:separator/>
      </w:r>
    </w:p>
  </w:endnote>
  <w:endnote w:type="continuationSeparator" w:id="0">
    <w:p w:rsidR="0066268B" w:rsidRDefault="0066268B" w:rsidP="001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8B" w:rsidRDefault="0066268B" w:rsidP="001F35F5">
      <w:r>
        <w:separator/>
      </w:r>
    </w:p>
  </w:footnote>
  <w:footnote w:type="continuationSeparator" w:id="0">
    <w:p w:rsidR="0066268B" w:rsidRDefault="0066268B" w:rsidP="001F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08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35F5" w:rsidRPr="001F35F5" w:rsidRDefault="001F35F5">
        <w:pPr>
          <w:pStyle w:val="a4"/>
          <w:jc w:val="center"/>
          <w:rPr>
            <w:sz w:val="20"/>
            <w:szCs w:val="20"/>
          </w:rPr>
        </w:pPr>
        <w:r w:rsidRPr="001F35F5">
          <w:rPr>
            <w:sz w:val="20"/>
            <w:szCs w:val="20"/>
          </w:rPr>
          <w:fldChar w:fldCharType="begin"/>
        </w:r>
        <w:r w:rsidRPr="001F35F5">
          <w:rPr>
            <w:sz w:val="20"/>
            <w:szCs w:val="20"/>
          </w:rPr>
          <w:instrText>PAGE   \* MERGEFORMAT</w:instrText>
        </w:r>
        <w:r w:rsidRPr="001F35F5">
          <w:rPr>
            <w:sz w:val="20"/>
            <w:szCs w:val="20"/>
          </w:rPr>
          <w:fldChar w:fldCharType="separate"/>
        </w:r>
        <w:r w:rsidR="00864BCA">
          <w:rPr>
            <w:noProof/>
            <w:sz w:val="20"/>
            <w:szCs w:val="20"/>
          </w:rPr>
          <w:t>1</w:t>
        </w:r>
        <w:r w:rsidRPr="001F35F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</w:lvl>
    <w:lvl w:ilvl="1">
      <w:start w:val="1"/>
      <w:numFmt w:val="decimal"/>
      <w:isLgl/>
      <w:lvlText w:val="%1.%2"/>
      <w:lvlJc w:val="left"/>
      <w:pPr>
        <w:ind w:left="1073" w:hanging="375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78" w:hanging="1080"/>
      </w:pPr>
    </w:lvl>
    <w:lvl w:ilvl="4">
      <w:start w:val="1"/>
      <w:numFmt w:val="decimal"/>
      <w:isLgl/>
      <w:lvlText w:val="%1.%2.%3.%4.%5"/>
      <w:lvlJc w:val="left"/>
      <w:pPr>
        <w:ind w:left="1778" w:hanging="1080"/>
      </w:pPr>
    </w:lvl>
    <w:lvl w:ilvl="5">
      <w:start w:val="1"/>
      <w:numFmt w:val="decimal"/>
      <w:isLgl/>
      <w:lvlText w:val="%1.%2.%3.%4.%5.%6"/>
      <w:lvlJc w:val="left"/>
      <w:pPr>
        <w:ind w:left="2138" w:hanging="1440"/>
      </w:pPr>
    </w:lvl>
    <w:lvl w:ilvl="6">
      <w:start w:val="1"/>
      <w:numFmt w:val="decimal"/>
      <w:isLgl/>
      <w:lvlText w:val="%1.%2.%3.%4.%5.%6.%7"/>
      <w:lvlJc w:val="left"/>
      <w:pPr>
        <w:ind w:left="2138" w:hanging="1440"/>
      </w:p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F5"/>
    <w:rsid w:val="00155244"/>
    <w:rsid w:val="001F35F5"/>
    <w:rsid w:val="00315AC4"/>
    <w:rsid w:val="003E6372"/>
    <w:rsid w:val="00436A84"/>
    <w:rsid w:val="0066268B"/>
    <w:rsid w:val="007134AF"/>
    <w:rsid w:val="007560C1"/>
    <w:rsid w:val="00864BCA"/>
    <w:rsid w:val="00887497"/>
    <w:rsid w:val="00A5590F"/>
    <w:rsid w:val="00D80BB2"/>
    <w:rsid w:val="00FB17C4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094090-C8FA-443F-A5C9-1B09E87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5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3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5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7426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2</cp:revision>
  <cp:lastPrinted>2017-12-21T09:16:00Z</cp:lastPrinted>
  <dcterms:created xsi:type="dcterms:W3CDTF">2017-12-22T10:32:00Z</dcterms:created>
  <dcterms:modified xsi:type="dcterms:W3CDTF">2017-12-22T10:32:00Z</dcterms:modified>
</cp:coreProperties>
</file>