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49" w:rsidRDefault="00411749" w:rsidP="00411749">
      <w:pPr>
        <w:pStyle w:val="FR1"/>
        <w:spacing w:line="240" w:lineRule="auto"/>
        <w:ind w:left="6095"/>
        <w:jc w:val="left"/>
        <w:rPr>
          <w:b w:val="0"/>
          <w:sz w:val="28"/>
        </w:rPr>
      </w:pPr>
      <w:r>
        <w:rPr>
          <w:b w:val="0"/>
          <w:sz w:val="28"/>
        </w:rPr>
        <w:t>Проект</w:t>
      </w:r>
    </w:p>
    <w:p w:rsidR="00411749" w:rsidRDefault="00411749" w:rsidP="00411749">
      <w:pPr>
        <w:pStyle w:val="FR1"/>
        <w:spacing w:line="240" w:lineRule="auto"/>
        <w:ind w:left="6095"/>
        <w:jc w:val="left"/>
        <w:rPr>
          <w:b w:val="0"/>
          <w:sz w:val="28"/>
        </w:rPr>
      </w:pPr>
      <w:proofErr w:type="gramStart"/>
      <w:r>
        <w:rPr>
          <w:b w:val="0"/>
          <w:sz w:val="28"/>
        </w:rPr>
        <w:t>подготовлен</w:t>
      </w:r>
      <w:proofErr w:type="gramEnd"/>
      <w:r>
        <w:rPr>
          <w:b w:val="0"/>
          <w:sz w:val="28"/>
        </w:rPr>
        <w:t xml:space="preserve"> департаментом</w:t>
      </w:r>
    </w:p>
    <w:p w:rsidR="00411749" w:rsidRDefault="00411749" w:rsidP="00411749">
      <w:pPr>
        <w:pStyle w:val="FR1"/>
        <w:spacing w:line="240" w:lineRule="auto"/>
        <w:ind w:left="6095"/>
        <w:jc w:val="left"/>
        <w:rPr>
          <w:b w:val="0"/>
          <w:sz w:val="28"/>
        </w:rPr>
      </w:pPr>
      <w:r>
        <w:rPr>
          <w:b w:val="0"/>
          <w:sz w:val="28"/>
        </w:rPr>
        <w:t>имущественных и земельных</w:t>
      </w:r>
    </w:p>
    <w:p w:rsidR="00411749" w:rsidRDefault="00411749" w:rsidP="00411749">
      <w:pPr>
        <w:pStyle w:val="FR1"/>
        <w:spacing w:line="240" w:lineRule="auto"/>
        <w:ind w:left="6095"/>
        <w:jc w:val="left"/>
        <w:rPr>
          <w:b w:val="0"/>
          <w:sz w:val="28"/>
        </w:rPr>
      </w:pPr>
      <w:r>
        <w:rPr>
          <w:b w:val="0"/>
          <w:sz w:val="28"/>
        </w:rPr>
        <w:t>отношений</w:t>
      </w:r>
    </w:p>
    <w:p w:rsidR="00411749" w:rsidRDefault="00411749" w:rsidP="00411749">
      <w:pPr>
        <w:pStyle w:val="FR1"/>
        <w:spacing w:line="240" w:lineRule="auto"/>
        <w:ind w:left="0"/>
        <w:rPr>
          <w:b w:val="0"/>
          <w:sz w:val="28"/>
        </w:rPr>
      </w:pPr>
    </w:p>
    <w:p w:rsidR="00411749" w:rsidRDefault="00411749" w:rsidP="00411749">
      <w:pPr>
        <w:pStyle w:val="FR1"/>
        <w:spacing w:line="240" w:lineRule="auto"/>
        <w:ind w:left="0"/>
        <w:rPr>
          <w:b w:val="0"/>
          <w:sz w:val="28"/>
        </w:rPr>
      </w:pPr>
      <w:r>
        <w:rPr>
          <w:b w:val="0"/>
          <w:sz w:val="28"/>
        </w:rPr>
        <w:t>МУНИЦИПАЛЬНОЕ ОБРАЗОВАНИЕ</w:t>
      </w:r>
    </w:p>
    <w:p w:rsidR="00411749" w:rsidRDefault="00411749" w:rsidP="00411749">
      <w:pPr>
        <w:pStyle w:val="FR1"/>
        <w:spacing w:line="240" w:lineRule="auto"/>
        <w:ind w:left="0"/>
        <w:rPr>
          <w:b w:val="0"/>
          <w:sz w:val="28"/>
        </w:rPr>
      </w:pPr>
      <w:r>
        <w:rPr>
          <w:b w:val="0"/>
          <w:sz w:val="28"/>
        </w:rPr>
        <w:t>ГОРОДСКОЙ ОКРУГ ГОРОД СУРГУТ</w:t>
      </w:r>
    </w:p>
    <w:p w:rsidR="00411749" w:rsidRDefault="00411749" w:rsidP="00411749">
      <w:pPr>
        <w:pStyle w:val="FR1"/>
        <w:spacing w:line="240" w:lineRule="auto"/>
        <w:ind w:left="0"/>
        <w:rPr>
          <w:b w:val="0"/>
          <w:sz w:val="28"/>
        </w:rPr>
      </w:pPr>
    </w:p>
    <w:p w:rsidR="00411749" w:rsidRDefault="00411749" w:rsidP="00411749">
      <w:pPr>
        <w:pStyle w:val="FR1"/>
        <w:spacing w:line="240" w:lineRule="auto"/>
        <w:ind w:left="0"/>
        <w:rPr>
          <w:b w:val="0"/>
          <w:sz w:val="28"/>
        </w:rPr>
      </w:pPr>
      <w:r>
        <w:rPr>
          <w:b w:val="0"/>
          <w:sz w:val="28"/>
        </w:rPr>
        <w:t>АДМИНИСТРАЦИЯ ГОРОДА</w:t>
      </w:r>
    </w:p>
    <w:p w:rsidR="00411749" w:rsidRDefault="00411749" w:rsidP="00411749">
      <w:pPr>
        <w:pStyle w:val="FR1"/>
        <w:spacing w:line="240" w:lineRule="auto"/>
        <w:ind w:left="0"/>
        <w:rPr>
          <w:b w:val="0"/>
          <w:sz w:val="28"/>
        </w:rPr>
      </w:pPr>
    </w:p>
    <w:p w:rsidR="00F960D4" w:rsidRPr="00411749" w:rsidRDefault="00411749" w:rsidP="00411749">
      <w:pPr>
        <w:pStyle w:val="FR1"/>
        <w:spacing w:line="240" w:lineRule="auto"/>
        <w:ind w:left="0"/>
        <w:rPr>
          <w:b w:val="0"/>
          <w:sz w:val="28"/>
        </w:rPr>
      </w:pPr>
      <w:r w:rsidRPr="00411749">
        <w:rPr>
          <w:b w:val="0"/>
          <w:sz w:val="28"/>
        </w:rPr>
        <w:t>ПОСТАНОВЛЕНИЕ</w:t>
      </w:r>
    </w:p>
    <w:p w:rsidR="00E2781E" w:rsidRPr="00E2781E" w:rsidRDefault="00E2781E">
      <w:pPr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5346"/>
      </w:tblGrid>
      <w:tr w:rsidR="00DC484E" w:rsidRPr="00E41FA0" w:rsidTr="00E41FA0">
        <w:trPr>
          <w:trHeight w:val="522"/>
        </w:trPr>
        <w:tc>
          <w:tcPr>
            <w:tcW w:w="5346" w:type="dxa"/>
          </w:tcPr>
          <w:p w:rsidR="00DC484E" w:rsidRPr="00E41FA0" w:rsidRDefault="00DC484E" w:rsidP="005D178F">
            <w:pPr>
              <w:rPr>
                <w:sz w:val="28"/>
              </w:rPr>
            </w:pPr>
            <w:r w:rsidRPr="00E41FA0">
              <w:rPr>
                <w:sz w:val="28"/>
              </w:rPr>
              <w:t>О</w:t>
            </w:r>
            <w:r w:rsidR="009309E6">
              <w:rPr>
                <w:sz w:val="28"/>
              </w:rPr>
              <w:t xml:space="preserve">б </w:t>
            </w:r>
            <w:r w:rsidR="009309E6" w:rsidRPr="009309E6">
              <w:rPr>
                <w:sz w:val="28"/>
              </w:rPr>
              <w:t>утверждении</w:t>
            </w:r>
            <w:r w:rsidR="009309E6">
              <w:rPr>
                <w:sz w:val="28"/>
              </w:rPr>
              <w:t xml:space="preserve"> </w:t>
            </w:r>
            <w:r w:rsidR="005D178F">
              <w:rPr>
                <w:sz w:val="28"/>
              </w:rPr>
              <w:t>п</w:t>
            </w:r>
            <w:r w:rsidR="009309E6">
              <w:rPr>
                <w:sz w:val="28"/>
              </w:rPr>
              <w:t xml:space="preserve">орядка </w:t>
            </w:r>
            <w:r w:rsidR="009309E6" w:rsidRPr="009309E6">
              <w:rPr>
                <w:sz w:val="28"/>
              </w:rPr>
              <w:t xml:space="preserve">осуществления </w:t>
            </w:r>
            <w:proofErr w:type="gramStart"/>
            <w:r w:rsidR="009309E6" w:rsidRPr="009309E6">
              <w:rPr>
                <w:sz w:val="28"/>
              </w:rPr>
              <w:t>контроля за</w:t>
            </w:r>
            <w:proofErr w:type="gramEnd"/>
            <w:r w:rsidR="009309E6" w:rsidRPr="009309E6">
              <w:rPr>
                <w:sz w:val="28"/>
              </w:rPr>
              <w:t xml:space="preserve"> распоряжением, использованием по назначению </w:t>
            </w:r>
            <w:r w:rsidR="009309E6">
              <w:rPr>
                <w:sz w:val="28"/>
              </w:rPr>
              <w:t xml:space="preserve">                 </w:t>
            </w:r>
            <w:r w:rsidR="009309E6" w:rsidRPr="009309E6">
              <w:rPr>
                <w:sz w:val="28"/>
              </w:rPr>
              <w:t>и сохранностью имущества, находящегося в собственности</w:t>
            </w:r>
            <w:r w:rsidR="009309E6">
              <w:rPr>
                <w:sz w:val="28"/>
              </w:rPr>
              <w:t xml:space="preserve"> </w:t>
            </w:r>
            <w:r w:rsidR="009309E6" w:rsidRPr="009309E6">
              <w:rPr>
                <w:sz w:val="28"/>
              </w:rPr>
              <w:t>муниципального образования городской округ город Сургут</w:t>
            </w:r>
            <w:r w:rsidRPr="00E41FA0">
              <w:rPr>
                <w:sz w:val="28"/>
              </w:rPr>
              <w:t xml:space="preserve"> </w:t>
            </w:r>
          </w:p>
        </w:tc>
      </w:tr>
    </w:tbl>
    <w:p w:rsidR="00C41A09" w:rsidRPr="00420E2C" w:rsidRDefault="00C41A09" w:rsidP="00420E2C">
      <w:pPr>
        <w:jc w:val="both"/>
        <w:rPr>
          <w:sz w:val="28"/>
          <w:szCs w:val="28"/>
        </w:rPr>
      </w:pPr>
    </w:p>
    <w:p w:rsidR="00B26EB6" w:rsidRPr="00B26EB6" w:rsidRDefault="009309E6" w:rsidP="005C0861">
      <w:pPr>
        <w:pStyle w:val="a3"/>
        <w:tabs>
          <w:tab w:val="left" w:pos="851"/>
        </w:tabs>
        <w:ind w:firstLine="567"/>
        <w:rPr>
          <w:b w:val="0"/>
          <w:szCs w:val="28"/>
        </w:rPr>
      </w:pPr>
      <w:r w:rsidRPr="009309E6">
        <w:rPr>
          <w:b w:val="0"/>
          <w:bCs/>
        </w:rPr>
        <w:t>В соответствии с Гражданским кодексом Российской Федерации,   Федеральным законом от 06.10.2003 N 131-ФЗ «Об общих принципах организации местного самоуправления в Российской Федерации»</w:t>
      </w:r>
      <w:r w:rsidR="0021065A">
        <w:rPr>
          <w:b w:val="0"/>
          <w:bCs/>
        </w:rPr>
        <w:t xml:space="preserve">                       (с изменениями от </w:t>
      </w:r>
      <w:r w:rsidR="00A1762A">
        <w:rPr>
          <w:b w:val="0"/>
          <w:bCs/>
        </w:rPr>
        <w:t>30</w:t>
      </w:r>
      <w:r w:rsidR="0021065A">
        <w:rPr>
          <w:b w:val="0"/>
          <w:bCs/>
        </w:rPr>
        <w:t>.0</w:t>
      </w:r>
      <w:r w:rsidR="00A1762A">
        <w:rPr>
          <w:b w:val="0"/>
          <w:bCs/>
        </w:rPr>
        <w:t>3</w:t>
      </w:r>
      <w:r w:rsidR="0021065A">
        <w:rPr>
          <w:b w:val="0"/>
          <w:bCs/>
        </w:rPr>
        <w:t>.201</w:t>
      </w:r>
      <w:r w:rsidR="00A1762A">
        <w:rPr>
          <w:b w:val="0"/>
          <w:bCs/>
        </w:rPr>
        <w:t>5</w:t>
      </w:r>
      <w:r w:rsidR="0021065A">
        <w:rPr>
          <w:b w:val="0"/>
          <w:bCs/>
        </w:rPr>
        <w:t>)</w:t>
      </w:r>
      <w:r w:rsidRPr="009309E6">
        <w:rPr>
          <w:b w:val="0"/>
          <w:bCs/>
        </w:rPr>
        <w:t xml:space="preserve">, </w:t>
      </w:r>
      <w:r w:rsidR="00A1762A">
        <w:rPr>
          <w:b w:val="0"/>
          <w:bCs/>
        </w:rPr>
        <w:t xml:space="preserve">распоряжением </w:t>
      </w:r>
      <w:r w:rsidR="009331FA" w:rsidRPr="009331FA">
        <w:rPr>
          <w:b w:val="0"/>
          <w:bCs/>
        </w:rPr>
        <w:t>Администрации города</w:t>
      </w:r>
      <w:r w:rsidR="00A1762A">
        <w:rPr>
          <w:b w:val="0"/>
          <w:bCs/>
        </w:rPr>
        <w:t xml:space="preserve"> от 30.12.2005 № 3686 «Об утверждении Регламента Администрации города»</w:t>
      </w:r>
      <w:r w:rsidR="009331FA" w:rsidRPr="009331FA">
        <w:rPr>
          <w:b w:val="0"/>
          <w:bCs/>
        </w:rPr>
        <w:t xml:space="preserve"> (с последующими изменениями)</w:t>
      </w:r>
      <w:r w:rsidR="00B26EB6" w:rsidRPr="00B26EB6">
        <w:rPr>
          <w:b w:val="0"/>
          <w:szCs w:val="28"/>
        </w:rPr>
        <w:t>:</w:t>
      </w:r>
    </w:p>
    <w:p w:rsidR="009309E6" w:rsidRDefault="005C0861" w:rsidP="005C0861">
      <w:pPr>
        <w:pStyle w:val="a3"/>
        <w:tabs>
          <w:tab w:val="left" w:pos="1440"/>
        </w:tabs>
        <w:ind w:firstLine="567"/>
        <w:rPr>
          <w:b w:val="0"/>
        </w:rPr>
      </w:pPr>
      <w:r>
        <w:rPr>
          <w:b w:val="0"/>
        </w:rPr>
        <w:t xml:space="preserve">1. </w:t>
      </w:r>
      <w:r w:rsidR="009309E6" w:rsidRPr="009309E6">
        <w:rPr>
          <w:b w:val="0"/>
        </w:rPr>
        <w:t xml:space="preserve">Утвердить </w:t>
      </w:r>
      <w:r w:rsidR="005D178F">
        <w:rPr>
          <w:b w:val="0"/>
        </w:rPr>
        <w:t>п</w:t>
      </w:r>
      <w:r w:rsidR="009309E6" w:rsidRPr="009309E6">
        <w:rPr>
          <w:b w:val="0"/>
        </w:rPr>
        <w:t>оряд</w:t>
      </w:r>
      <w:r w:rsidR="00A76AA7">
        <w:rPr>
          <w:b w:val="0"/>
        </w:rPr>
        <w:t>ок</w:t>
      </w:r>
      <w:r w:rsidR="009309E6" w:rsidRPr="009309E6">
        <w:rPr>
          <w:b w:val="0"/>
        </w:rPr>
        <w:t xml:space="preserve"> осуществления </w:t>
      </w:r>
      <w:proofErr w:type="gramStart"/>
      <w:r w:rsidR="009309E6" w:rsidRPr="009309E6">
        <w:rPr>
          <w:b w:val="0"/>
        </w:rPr>
        <w:t>контроля за</w:t>
      </w:r>
      <w:proofErr w:type="gramEnd"/>
      <w:r w:rsidR="009309E6" w:rsidRPr="009309E6">
        <w:rPr>
          <w:b w:val="0"/>
        </w:rPr>
        <w:t xml:space="preserve"> распоряжением, использованием по назначению и сохранностью имущества, находящегося в собственности муниципального образован</w:t>
      </w:r>
      <w:r w:rsidR="009309E6">
        <w:rPr>
          <w:b w:val="0"/>
        </w:rPr>
        <w:t>ия городской округ город Сургут</w:t>
      </w:r>
      <w:r w:rsidR="00A1762A">
        <w:rPr>
          <w:b w:val="0"/>
        </w:rPr>
        <w:t xml:space="preserve"> согласно приложению</w:t>
      </w:r>
      <w:r w:rsidR="009309E6">
        <w:rPr>
          <w:b w:val="0"/>
        </w:rPr>
        <w:t>.</w:t>
      </w:r>
    </w:p>
    <w:p w:rsidR="009331FA" w:rsidRDefault="009331FA" w:rsidP="005C0861">
      <w:pPr>
        <w:pStyle w:val="a3"/>
        <w:tabs>
          <w:tab w:val="left" w:pos="1440"/>
        </w:tabs>
        <w:ind w:firstLine="567"/>
        <w:rPr>
          <w:b w:val="0"/>
        </w:rPr>
      </w:pPr>
      <w:r w:rsidRPr="009331FA">
        <w:rPr>
          <w:b w:val="0"/>
        </w:rPr>
        <w:t>2. Управлению информационной политики опубликовать настоящее постановление в средствах массовой информации</w:t>
      </w:r>
      <w:r>
        <w:rPr>
          <w:b w:val="0"/>
        </w:rPr>
        <w:t>.</w:t>
      </w:r>
    </w:p>
    <w:p w:rsidR="00F960D4" w:rsidRPr="0041726F" w:rsidRDefault="0021065A" w:rsidP="005C0861">
      <w:pPr>
        <w:pStyle w:val="a3"/>
        <w:tabs>
          <w:tab w:val="left" w:pos="1440"/>
        </w:tabs>
        <w:ind w:firstLine="567"/>
        <w:rPr>
          <w:b w:val="0"/>
          <w:szCs w:val="28"/>
        </w:rPr>
      </w:pPr>
      <w:r>
        <w:rPr>
          <w:b w:val="0"/>
          <w:szCs w:val="28"/>
        </w:rPr>
        <w:t>2</w:t>
      </w:r>
      <w:r w:rsidR="00E33D77">
        <w:rPr>
          <w:b w:val="0"/>
          <w:szCs w:val="28"/>
        </w:rPr>
        <w:t xml:space="preserve">. </w:t>
      </w:r>
      <w:proofErr w:type="gramStart"/>
      <w:r w:rsidR="00F960D4" w:rsidRPr="0041726F">
        <w:rPr>
          <w:b w:val="0"/>
          <w:szCs w:val="28"/>
        </w:rPr>
        <w:t>Контроль за</w:t>
      </w:r>
      <w:proofErr w:type="gramEnd"/>
      <w:r w:rsidR="00F960D4" w:rsidRPr="0041726F">
        <w:rPr>
          <w:b w:val="0"/>
          <w:szCs w:val="28"/>
        </w:rPr>
        <w:t xml:space="preserve"> выполнением постановления </w:t>
      </w:r>
      <w:r w:rsidR="00AC7F42" w:rsidRPr="0041726F">
        <w:rPr>
          <w:b w:val="0"/>
          <w:szCs w:val="28"/>
        </w:rPr>
        <w:t>оставляю за собой.</w:t>
      </w:r>
    </w:p>
    <w:p w:rsidR="00A4380D" w:rsidRDefault="00A4380D">
      <w:pPr>
        <w:jc w:val="both"/>
        <w:rPr>
          <w:sz w:val="28"/>
          <w:szCs w:val="28"/>
        </w:rPr>
      </w:pPr>
    </w:p>
    <w:p w:rsidR="00940959" w:rsidRDefault="0094095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59"/>
        <w:gridCol w:w="4895"/>
      </w:tblGrid>
      <w:tr w:rsidR="0041726F" w:rsidRPr="00E41FA0" w:rsidTr="000978D5">
        <w:tc>
          <w:tcPr>
            <w:tcW w:w="4959" w:type="dxa"/>
          </w:tcPr>
          <w:p w:rsidR="0041726F" w:rsidRPr="00E41FA0" w:rsidRDefault="00A1762A" w:rsidP="00A17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727E3" w:rsidRPr="003727E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3727E3" w:rsidRPr="003727E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4895" w:type="dxa"/>
          </w:tcPr>
          <w:p w:rsidR="0041726F" w:rsidRPr="00E41FA0" w:rsidRDefault="00A1762A" w:rsidP="00372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Попов</w:t>
            </w:r>
            <w:r w:rsidR="0041726F" w:rsidRPr="00E41FA0">
              <w:rPr>
                <w:sz w:val="28"/>
                <w:szCs w:val="28"/>
              </w:rPr>
              <w:t xml:space="preserve"> </w:t>
            </w:r>
          </w:p>
        </w:tc>
      </w:tr>
    </w:tbl>
    <w:p w:rsidR="002D24A0" w:rsidRDefault="002D24A0" w:rsidP="00C24E2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4E29" w:rsidRDefault="00A1762A" w:rsidP="00A1762A">
      <w:pPr>
        <w:jc w:val="center"/>
      </w:pPr>
      <w:r>
        <w:t xml:space="preserve"> </w:t>
      </w:r>
    </w:p>
    <w:p w:rsidR="00C24E29" w:rsidRPr="003727E3" w:rsidRDefault="00C24E29" w:rsidP="00C24E29">
      <w:pPr>
        <w:pStyle w:val="a6"/>
        <w:rPr>
          <w:sz w:val="20"/>
          <w:szCs w:val="20"/>
        </w:rPr>
      </w:pPr>
    </w:p>
    <w:p w:rsidR="00C24E29" w:rsidRPr="003727E3" w:rsidRDefault="003727E3" w:rsidP="00C24E29">
      <w:pPr>
        <w:pStyle w:val="a6"/>
        <w:spacing w:after="0"/>
        <w:ind w:left="0"/>
        <w:rPr>
          <w:sz w:val="20"/>
          <w:szCs w:val="20"/>
        </w:rPr>
      </w:pPr>
      <w:r w:rsidRPr="003727E3">
        <w:rPr>
          <w:sz w:val="20"/>
          <w:szCs w:val="20"/>
        </w:rPr>
        <w:t>Пермитин Александр Викторович</w:t>
      </w:r>
    </w:p>
    <w:p w:rsidR="007B361D" w:rsidRDefault="00545E3E" w:rsidP="007B361D">
      <w:pPr>
        <w:pStyle w:val="a6"/>
        <w:spacing w:after="0"/>
        <w:ind w:left="0"/>
        <w:rPr>
          <w:sz w:val="20"/>
          <w:szCs w:val="20"/>
        </w:rPr>
      </w:pPr>
      <w:r w:rsidRPr="003727E3">
        <w:rPr>
          <w:sz w:val="20"/>
          <w:szCs w:val="20"/>
        </w:rPr>
        <w:t xml:space="preserve">(3462) </w:t>
      </w:r>
      <w:r w:rsidR="00C24E29" w:rsidRPr="003727E3">
        <w:rPr>
          <w:sz w:val="20"/>
          <w:szCs w:val="20"/>
        </w:rPr>
        <w:t>52-8</w:t>
      </w:r>
      <w:r w:rsidR="00411749" w:rsidRPr="003727E3">
        <w:rPr>
          <w:sz w:val="20"/>
          <w:szCs w:val="20"/>
        </w:rPr>
        <w:t>0</w:t>
      </w:r>
      <w:r w:rsidR="00C24E29" w:rsidRPr="003727E3">
        <w:rPr>
          <w:sz w:val="20"/>
          <w:szCs w:val="20"/>
        </w:rPr>
        <w:t>-</w:t>
      </w:r>
      <w:r w:rsidR="00411749" w:rsidRPr="003727E3">
        <w:rPr>
          <w:sz w:val="20"/>
          <w:szCs w:val="20"/>
        </w:rPr>
        <w:t>36</w:t>
      </w:r>
    </w:p>
    <w:p w:rsidR="00A1762A" w:rsidRDefault="00A1762A" w:rsidP="007B361D">
      <w:pPr>
        <w:pStyle w:val="a6"/>
        <w:spacing w:after="0"/>
        <w:ind w:left="0"/>
        <w:rPr>
          <w:sz w:val="20"/>
          <w:szCs w:val="20"/>
        </w:rPr>
      </w:pPr>
    </w:p>
    <w:p w:rsidR="00A1762A" w:rsidRPr="003727E3" w:rsidRDefault="00A1762A" w:rsidP="007B361D">
      <w:pPr>
        <w:pStyle w:val="a6"/>
        <w:spacing w:after="0"/>
        <w:ind w:left="0"/>
        <w:rPr>
          <w:sz w:val="20"/>
          <w:szCs w:val="20"/>
        </w:rPr>
        <w:sectPr w:rsidR="00A1762A" w:rsidRPr="003727E3" w:rsidSect="000978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83842" w:rsidRDefault="00D83842" w:rsidP="00D83842">
      <w:pPr>
        <w:ind w:left="6237"/>
        <w:rPr>
          <w:sz w:val="28"/>
          <w:szCs w:val="28"/>
        </w:rPr>
      </w:pPr>
      <w:r w:rsidRPr="00987B8C">
        <w:rPr>
          <w:sz w:val="28"/>
          <w:szCs w:val="28"/>
        </w:rPr>
        <w:lastRenderedPageBreak/>
        <w:t xml:space="preserve">Приложение </w:t>
      </w:r>
    </w:p>
    <w:p w:rsidR="00D83842" w:rsidRDefault="00D83842" w:rsidP="00D83842">
      <w:pPr>
        <w:ind w:left="6237"/>
        <w:rPr>
          <w:sz w:val="28"/>
          <w:szCs w:val="28"/>
        </w:rPr>
      </w:pPr>
      <w:r w:rsidRPr="00987B8C">
        <w:rPr>
          <w:sz w:val="28"/>
          <w:szCs w:val="28"/>
        </w:rPr>
        <w:t xml:space="preserve">к постановлению Администрации города </w:t>
      </w:r>
      <w:proofErr w:type="gramStart"/>
      <w:r w:rsidRPr="00987B8C">
        <w:rPr>
          <w:sz w:val="28"/>
          <w:szCs w:val="28"/>
        </w:rPr>
        <w:t>от</w:t>
      </w:r>
      <w:proofErr w:type="gramEnd"/>
      <w:r w:rsidRPr="00987B8C">
        <w:rPr>
          <w:sz w:val="28"/>
          <w:szCs w:val="28"/>
        </w:rPr>
        <w:t xml:space="preserve"> _________ № ______</w:t>
      </w:r>
    </w:p>
    <w:p w:rsidR="00D83842" w:rsidRDefault="00D83842" w:rsidP="00D83842">
      <w:pPr>
        <w:jc w:val="center"/>
        <w:rPr>
          <w:sz w:val="28"/>
          <w:szCs w:val="28"/>
        </w:rPr>
      </w:pPr>
    </w:p>
    <w:p w:rsidR="00D83842" w:rsidRPr="00303DD7" w:rsidRDefault="00D83842" w:rsidP="00D838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303DD7">
        <w:rPr>
          <w:sz w:val="28"/>
          <w:szCs w:val="28"/>
        </w:rPr>
        <w:t xml:space="preserve">осуществления </w:t>
      </w:r>
      <w:proofErr w:type="gramStart"/>
      <w:r w:rsidRPr="00303DD7">
        <w:rPr>
          <w:sz w:val="28"/>
          <w:szCs w:val="28"/>
        </w:rPr>
        <w:t>контроля за</w:t>
      </w:r>
      <w:proofErr w:type="gramEnd"/>
      <w:r w:rsidRPr="00303DD7">
        <w:rPr>
          <w:sz w:val="28"/>
          <w:szCs w:val="28"/>
        </w:rPr>
        <w:t xml:space="preserve"> распоряжением, использованием по назначению и сохранностью имущества, находящегося в собственности</w:t>
      </w:r>
    </w:p>
    <w:p w:rsidR="00D83842" w:rsidRDefault="00D83842" w:rsidP="00D83842">
      <w:pPr>
        <w:jc w:val="center"/>
        <w:rPr>
          <w:sz w:val="28"/>
          <w:szCs w:val="28"/>
        </w:rPr>
      </w:pPr>
      <w:r w:rsidRPr="00303DD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городской округ город Сургут</w:t>
      </w:r>
    </w:p>
    <w:p w:rsidR="00D83842" w:rsidRDefault="00D83842" w:rsidP="00D83842">
      <w:pPr>
        <w:jc w:val="center"/>
        <w:rPr>
          <w:sz w:val="28"/>
          <w:szCs w:val="28"/>
        </w:rPr>
      </w:pPr>
    </w:p>
    <w:p w:rsidR="00D83842" w:rsidRPr="00303DD7" w:rsidRDefault="00D83842" w:rsidP="00D83842">
      <w:pPr>
        <w:jc w:val="center"/>
        <w:rPr>
          <w:sz w:val="28"/>
          <w:szCs w:val="28"/>
        </w:rPr>
      </w:pPr>
      <w:r w:rsidRPr="00303DD7">
        <w:rPr>
          <w:sz w:val="28"/>
          <w:szCs w:val="28"/>
        </w:rPr>
        <w:t>1. Общие положения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DD7">
        <w:rPr>
          <w:sz w:val="28"/>
          <w:szCs w:val="28"/>
        </w:rPr>
        <w:t xml:space="preserve">1.1. </w:t>
      </w:r>
      <w:proofErr w:type="gramStart"/>
      <w:r w:rsidRPr="00303DD7">
        <w:rPr>
          <w:sz w:val="28"/>
          <w:szCs w:val="28"/>
        </w:rPr>
        <w:t xml:space="preserve">Порядок осуществления контроля за распоряжением, использованием по назначению и сохранностью имущества, находящегося в собственности муниципального образования </w:t>
      </w:r>
      <w:r w:rsidRPr="00875B11">
        <w:rPr>
          <w:sz w:val="28"/>
          <w:szCs w:val="28"/>
        </w:rPr>
        <w:t>городской округ город Сургут</w:t>
      </w:r>
      <w:r w:rsidRPr="00303DD7">
        <w:rPr>
          <w:sz w:val="28"/>
          <w:szCs w:val="28"/>
        </w:rPr>
        <w:t xml:space="preserve">, (далее - Порядок), разработан в целях осуществления контроля за распоряжением, использованием по назначению и сохранностью имущества, находящегося в собственности муниципального образования </w:t>
      </w:r>
      <w:r w:rsidRPr="00875B11">
        <w:rPr>
          <w:sz w:val="28"/>
          <w:szCs w:val="28"/>
        </w:rPr>
        <w:t>городской округ город Сургут</w:t>
      </w:r>
      <w:r w:rsidRPr="00303DD7">
        <w:rPr>
          <w:sz w:val="28"/>
          <w:szCs w:val="28"/>
        </w:rPr>
        <w:t xml:space="preserve">, включая имущество, переданное в установленном порядке муниципальным унитарным предприятиям </w:t>
      </w:r>
      <w:r>
        <w:rPr>
          <w:sz w:val="28"/>
          <w:szCs w:val="28"/>
        </w:rPr>
        <w:t xml:space="preserve">муниципального образования </w:t>
      </w:r>
      <w:r w:rsidRPr="00875B11">
        <w:rPr>
          <w:sz w:val="28"/>
          <w:szCs w:val="28"/>
        </w:rPr>
        <w:t>городской округ город Сургут</w:t>
      </w:r>
      <w:r w:rsidRPr="00303DD7">
        <w:rPr>
          <w:sz w:val="28"/>
          <w:szCs w:val="28"/>
        </w:rPr>
        <w:t>, муниципальным</w:t>
      </w:r>
      <w:proofErr w:type="gramEnd"/>
      <w:r w:rsidRPr="00303DD7">
        <w:rPr>
          <w:sz w:val="28"/>
          <w:szCs w:val="28"/>
        </w:rPr>
        <w:t xml:space="preserve"> учреждениям </w:t>
      </w:r>
      <w:r>
        <w:rPr>
          <w:sz w:val="28"/>
          <w:szCs w:val="28"/>
        </w:rPr>
        <w:t xml:space="preserve">муниципального образования </w:t>
      </w:r>
      <w:r w:rsidRPr="00875B11">
        <w:rPr>
          <w:sz w:val="28"/>
          <w:szCs w:val="28"/>
        </w:rPr>
        <w:t xml:space="preserve">городской округ город Сургут </w:t>
      </w:r>
      <w:r w:rsidRPr="00303DD7">
        <w:rPr>
          <w:sz w:val="28"/>
          <w:szCs w:val="28"/>
        </w:rPr>
        <w:t>на праве хозяйственного ведения, праве оперативного управления, а также имущество, переданное в установленном порядке иным юридическим и физическим лицам (далее - муниципальное имущество).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DD7">
        <w:rPr>
          <w:sz w:val="28"/>
          <w:szCs w:val="28"/>
        </w:rPr>
        <w:t xml:space="preserve">1.2. </w:t>
      </w:r>
      <w:proofErr w:type="gramStart"/>
      <w:r w:rsidRPr="00303DD7">
        <w:rPr>
          <w:sz w:val="28"/>
          <w:szCs w:val="28"/>
        </w:rPr>
        <w:t>Контроль за</w:t>
      </w:r>
      <w:proofErr w:type="gramEnd"/>
      <w:r w:rsidRPr="00303DD7">
        <w:rPr>
          <w:sz w:val="28"/>
          <w:szCs w:val="28"/>
        </w:rPr>
        <w:t xml:space="preserve"> распоряжением, использованием по назначению и сохранностью муниципального имущества осуществляется путем проведения проверок.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DD7">
        <w:rPr>
          <w:sz w:val="28"/>
          <w:szCs w:val="28"/>
        </w:rPr>
        <w:t>1.3. Настоящий Порядок не применяется к правоотношениям в области организации и осуществления государственного контроля (надзора), регулируемым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83842" w:rsidRPr="007908BA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DD7">
        <w:rPr>
          <w:sz w:val="28"/>
          <w:szCs w:val="28"/>
        </w:rPr>
        <w:t xml:space="preserve">1.4. </w:t>
      </w:r>
      <w:proofErr w:type="gramStart"/>
      <w:r w:rsidRPr="00303DD7">
        <w:rPr>
          <w:sz w:val="28"/>
          <w:szCs w:val="28"/>
        </w:rPr>
        <w:t>Контроль за</w:t>
      </w:r>
      <w:proofErr w:type="gramEnd"/>
      <w:r w:rsidRPr="00303DD7">
        <w:rPr>
          <w:sz w:val="28"/>
          <w:szCs w:val="28"/>
        </w:rPr>
        <w:t xml:space="preserve"> распоряжением, использованием по назначению и сохранностью муниципального имущества </w:t>
      </w:r>
      <w:r w:rsidRPr="007908BA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комиссией</w:t>
      </w:r>
      <w:r w:rsidRPr="00790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имущественных и земельных отношений </w:t>
      </w:r>
      <w:r w:rsidRPr="007908B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875B11">
        <w:rPr>
          <w:sz w:val="28"/>
          <w:szCs w:val="28"/>
        </w:rPr>
        <w:t>городской округ город Сургут</w:t>
      </w:r>
      <w:r w:rsidRPr="007908BA">
        <w:rPr>
          <w:sz w:val="28"/>
          <w:szCs w:val="28"/>
        </w:rPr>
        <w:t>.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3DD7">
        <w:rPr>
          <w:sz w:val="28"/>
          <w:szCs w:val="28"/>
        </w:rPr>
        <w:t xml:space="preserve">1.5. Основными целями </w:t>
      </w:r>
      <w:proofErr w:type="gramStart"/>
      <w:r w:rsidRPr="00303DD7">
        <w:rPr>
          <w:sz w:val="28"/>
          <w:szCs w:val="28"/>
        </w:rPr>
        <w:t>контроля за</w:t>
      </w:r>
      <w:proofErr w:type="gramEnd"/>
      <w:r w:rsidRPr="00303DD7">
        <w:rPr>
          <w:sz w:val="28"/>
          <w:szCs w:val="28"/>
        </w:rPr>
        <w:t xml:space="preserve"> распоряжением, использованием по назначению и сохранностью муниципального имущества являются: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1.5.1. О</w:t>
      </w:r>
      <w:r w:rsidRPr="00303DD7">
        <w:rPr>
          <w:sz w:val="28"/>
          <w:szCs w:val="28"/>
        </w:rPr>
        <w:t>пределение фактического наличия муниципального имущества, закрепленного на праве хозяйственного ведения, оперативного ведения или переданного на законных основаниях во временное владение, пользование и распоряжение.</w:t>
      </w:r>
    </w:p>
    <w:p w:rsidR="00D83842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3DD7">
        <w:rPr>
          <w:sz w:val="28"/>
          <w:szCs w:val="28"/>
        </w:rPr>
        <w:t xml:space="preserve">1.5.2. </w:t>
      </w:r>
      <w:r w:rsidRPr="0089741E">
        <w:rPr>
          <w:sz w:val="28"/>
          <w:szCs w:val="28"/>
        </w:rPr>
        <w:t>Определение соответствия целевого</w:t>
      </w:r>
      <w:r>
        <w:rPr>
          <w:color w:val="FF0000"/>
          <w:sz w:val="28"/>
          <w:szCs w:val="28"/>
        </w:rPr>
        <w:t xml:space="preserve"> </w:t>
      </w:r>
      <w:r w:rsidRPr="00303DD7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>муниципального имущества.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3DD7">
        <w:rPr>
          <w:sz w:val="28"/>
          <w:szCs w:val="28"/>
        </w:rPr>
        <w:t>1.5.3. Приведение учетных данных о муниципальном имуществе в соответствие с их фактическими параметрами.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303DD7">
        <w:rPr>
          <w:sz w:val="28"/>
          <w:szCs w:val="28"/>
        </w:rPr>
        <w:t xml:space="preserve">1.6. Основными задачами </w:t>
      </w:r>
      <w:proofErr w:type="gramStart"/>
      <w:r w:rsidRPr="00303DD7">
        <w:rPr>
          <w:sz w:val="28"/>
          <w:szCs w:val="28"/>
        </w:rPr>
        <w:t>контроля за</w:t>
      </w:r>
      <w:proofErr w:type="gramEnd"/>
      <w:r w:rsidRPr="00303DD7">
        <w:rPr>
          <w:sz w:val="28"/>
          <w:szCs w:val="28"/>
        </w:rPr>
        <w:t xml:space="preserve"> распоряжением, использованием по назначению и сохранностью муниципального имущества являются: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3DD7">
        <w:rPr>
          <w:sz w:val="28"/>
          <w:szCs w:val="28"/>
        </w:rPr>
        <w:t>1.6.1. Выявление неиспользуемого или используемого не по назначению муниципального имущества.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3DD7">
        <w:rPr>
          <w:sz w:val="28"/>
          <w:szCs w:val="28"/>
        </w:rPr>
        <w:t>1.6.</w:t>
      </w:r>
      <w:r>
        <w:rPr>
          <w:sz w:val="28"/>
          <w:szCs w:val="28"/>
        </w:rPr>
        <w:t>2</w:t>
      </w:r>
      <w:r w:rsidRPr="00303DD7">
        <w:rPr>
          <w:sz w:val="28"/>
          <w:szCs w:val="28"/>
        </w:rPr>
        <w:t xml:space="preserve">. Выявление расхождений между </w:t>
      </w:r>
      <w:proofErr w:type="gramStart"/>
      <w:r w:rsidRPr="00303DD7">
        <w:rPr>
          <w:sz w:val="28"/>
          <w:szCs w:val="28"/>
        </w:rPr>
        <w:t>определенном</w:t>
      </w:r>
      <w:proofErr w:type="gramEnd"/>
      <w:r w:rsidRPr="00303DD7">
        <w:rPr>
          <w:sz w:val="28"/>
          <w:szCs w:val="28"/>
        </w:rPr>
        <w:t xml:space="preserve"> в документах состоянием объектов муниципального имущества и их фактическим состоянием на момент проведения проверки.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9741E">
        <w:rPr>
          <w:sz w:val="28"/>
          <w:szCs w:val="28"/>
        </w:rPr>
        <w:t>1.6.3.</w:t>
      </w:r>
      <w:r w:rsidRPr="00303DD7">
        <w:rPr>
          <w:sz w:val="28"/>
          <w:szCs w:val="28"/>
        </w:rPr>
        <w:t xml:space="preserve"> Выявление фактов нарушения законодательства Российской Федерации, нормативных правовых актов органов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 w:rsidRPr="00875B11">
        <w:rPr>
          <w:sz w:val="28"/>
          <w:szCs w:val="28"/>
        </w:rPr>
        <w:t>городской округ город Сургут</w:t>
      </w:r>
      <w:r w:rsidRPr="00303DD7">
        <w:rPr>
          <w:sz w:val="28"/>
          <w:szCs w:val="28"/>
        </w:rPr>
        <w:t xml:space="preserve">, регулирующих порядок владения, пользования и распоряжения муниципальным имуществом, установление лиц, допустивших такие нарушения, а также обращение в правоохранительные органы и суд с целью защиты интересов </w:t>
      </w:r>
      <w:r>
        <w:rPr>
          <w:sz w:val="28"/>
          <w:szCs w:val="28"/>
        </w:rPr>
        <w:t xml:space="preserve">муниципального образования </w:t>
      </w:r>
      <w:r w:rsidRPr="00875B11">
        <w:rPr>
          <w:sz w:val="28"/>
          <w:szCs w:val="28"/>
        </w:rPr>
        <w:t>городской округ город Сургут</w:t>
      </w:r>
      <w:r>
        <w:rPr>
          <w:sz w:val="28"/>
          <w:szCs w:val="28"/>
        </w:rPr>
        <w:t>.</w:t>
      </w:r>
      <w:r w:rsidRPr="00303DD7">
        <w:rPr>
          <w:sz w:val="28"/>
          <w:szCs w:val="28"/>
        </w:rPr>
        <w:t xml:space="preserve"> 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</w:p>
    <w:p w:rsidR="00D83842" w:rsidRPr="00303DD7" w:rsidRDefault="00D83842" w:rsidP="00D83842">
      <w:pPr>
        <w:jc w:val="center"/>
        <w:rPr>
          <w:sz w:val="28"/>
          <w:szCs w:val="28"/>
        </w:rPr>
      </w:pPr>
      <w:r w:rsidRPr="00303DD7">
        <w:rPr>
          <w:sz w:val="28"/>
          <w:szCs w:val="28"/>
        </w:rPr>
        <w:t>2. Виды проверок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3DD7">
        <w:rPr>
          <w:sz w:val="28"/>
          <w:szCs w:val="28"/>
        </w:rPr>
        <w:t>2.1. В зависимости от периодичности проведения проверки могут быть плановыми и внеплановыми.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3DD7">
        <w:rPr>
          <w:sz w:val="28"/>
          <w:szCs w:val="28"/>
        </w:rPr>
        <w:t>2.2. По месту проведения проверки подразделяют</w:t>
      </w:r>
      <w:r>
        <w:rPr>
          <w:sz w:val="28"/>
          <w:szCs w:val="28"/>
        </w:rPr>
        <w:t xml:space="preserve">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выездные и документальные:</w:t>
      </w:r>
    </w:p>
    <w:p w:rsidR="00D83842" w:rsidRPr="00303DD7" w:rsidRDefault="00D83842" w:rsidP="00D8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03DD7">
        <w:rPr>
          <w:sz w:val="28"/>
          <w:szCs w:val="28"/>
        </w:rPr>
        <w:t>ыездные проверки проводятся по месту нахо</w:t>
      </w:r>
      <w:r>
        <w:rPr>
          <w:sz w:val="28"/>
          <w:szCs w:val="28"/>
        </w:rPr>
        <w:t>ждения муниципального имущества;</w:t>
      </w:r>
    </w:p>
    <w:p w:rsidR="00D83842" w:rsidRPr="00303DD7" w:rsidRDefault="00D83842" w:rsidP="00D8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303DD7">
        <w:rPr>
          <w:sz w:val="28"/>
          <w:szCs w:val="28"/>
        </w:rPr>
        <w:t>окументальные проверки проводятся без выезда на место нахождения муниципального имущества путем изучения документов, предоставленных пользователями муниципального имущества</w:t>
      </w:r>
      <w:r>
        <w:rPr>
          <w:sz w:val="28"/>
          <w:szCs w:val="28"/>
        </w:rPr>
        <w:t>.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</w:p>
    <w:p w:rsidR="00D83842" w:rsidRDefault="00D83842" w:rsidP="00D83842">
      <w:pPr>
        <w:jc w:val="center"/>
        <w:rPr>
          <w:sz w:val="28"/>
          <w:szCs w:val="28"/>
        </w:rPr>
      </w:pPr>
      <w:r w:rsidRPr="00303DD7">
        <w:rPr>
          <w:sz w:val="28"/>
          <w:szCs w:val="28"/>
        </w:rPr>
        <w:t>3. Организация проверок</w:t>
      </w:r>
    </w:p>
    <w:p w:rsidR="00D83842" w:rsidRPr="00303DD7" w:rsidRDefault="00D83842" w:rsidP="00D83842">
      <w:pPr>
        <w:jc w:val="center"/>
        <w:rPr>
          <w:sz w:val="28"/>
          <w:szCs w:val="28"/>
        </w:rPr>
      </w:pPr>
    </w:p>
    <w:p w:rsidR="00D83842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3DD7">
        <w:rPr>
          <w:sz w:val="28"/>
          <w:szCs w:val="28"/>
        </w:rPr>
        <w:t xml:space="preserve">3.1. Основанием для проведения проверки является </w:t>
      </w:r>
      <w:r>
        <w:rPr>
          <w:sz w:val="28"/>
          <w:szCs w:val="28"/>
        </w:rPr>
        <w:t>приказ департамента имущественных и земельных отношений</w:t>
      </w:r>
      <w:r w:rsidRPr="00303DD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875B11">
        <w:rPr>
          <w:sz w:val="28"/>
          <w:szCs w:val="28"/>
        </w:rPr>
        <w:t xml:space="preserve">городской округ город Сургут </w:t>
      </w:r>
      <w:r w:rsidRPr="00303DD7">
        <w:rPr>
          <w:sz w:val="28"/>
          <w:szCs w:val="28"/>
        </w:rPr>
        <w:t>о проведени</w:t>
      </w:r>
      <w:r>
        <w:rPr>
          <w:sz w:val="28"/>
          <w:szCs w:val="28"/>
        </w:rPr>
        <w:t>и проверки. Данным приказом</w:t>
      </w:r>
      <w:r w:rsidRPr="00303DD7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>объект проверки, месяц</w:t>
      </w:r>
      <w:r w:rsidRPr="00303DD7">
        <w:rPr>
          <w:sz w:val="28"/>
          <w:szCs w:val="28"/>
        </w:rPr>
        <w:t xml:space="preserve"> проведения проверки, утверждается </w:t>
      </w:r>
      <w:r>
        <w:rPr>
          <w:sz w:val="28"/>
          <w:szCs w:val="28"/>
        </w:rPr>
        <w:t>состав комиссии осуществляющей проверку</w:t>
      </w:r>
      <w:r w:rsidRPr="00303DD7">
        <w:rPr>
          <w:sz w:val="28"/>
          <w:szCs w:val="28"/>
        </w:rPr>
        <w:t>.</w:t>
      </w:r>
    </w:p>
    <w:p w:rsidR="00D83842" w:rsidRDefault="00D83842" w:rsidP="00D8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муниципального имущества переданного по договору аренды и безвозмездного пользования осуществляются не чаще одного раза в год.</w:t>
      </w:r>
    </w:p>
    <w:p w:rsidR="00D83842" w:rsidRPr="00303DD7" w:rsidRDefault="00D83842" w:rsidP="00D8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муниципального имущества закрепленного на праве оперативного управления и хозяйственного ведения </w:t>
      </w:r>
      <w:r w:rsidRPr="006F0E0D">
        <w:rPr>
          <w:sz w:val="28"/>
          <w:szCs w:val="28"/>
        </w:rPr>
        <w:t xml:space="preserve">осуществляются </w:t>
      </w:r>
      <w:r>
        <w:rPr>
          <w:sz w:val="28"/>
          <w:szCs w:val="28"/>
        </w:rPr>
        <w:t>не чаще одного раза в три года, график таких проверок предварительно согласовывается с куратором учреждения или предприятия.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3DD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03DD7">
        <w:rPr>
          <w:sz w:val="28"/>
          <w:szCs w:val="28"/>
        </w:rPr>
        <w:t>. Внеплановые проверки могут проводиться в случаях:</w:t>
      </w:r>
    </w:p>
    <w:p w:rsidR="00D83842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3DD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03DD7">
        <w:rPr>
          <w:sz w:val="28"/>
          <w:szCs w:val="28"/>
        </w:rPr>
        <w:t xml:space="preserve">.1. Обращения </w:t>
      </w:r>
      <w:proofErr w:type="gramStart"/>
      <w:r w:rsidRPr="00303DD7">
        <w:rPr>
          <w:sz w:val="28"/>
          <w:szCs w:val="28"/>
        </w:rPr>
        <w:t>о</w:t>
      </w:r>
      <w:proofErr w:type="gramEnd"/>
      <w:r w:rsidRPr="00303DD7">
        <w:rPr>
          <w:sz w:val="28"/>
          <w:szCs w:val="28"/>
        </w:rPr>
        <w:t xml:space="preserve"> </w:t>
      </w:r>
      <w:proofErr w:type="gramStart"/>
      <w:r w:rsidRPr="00303DD7">
        <w:rPr>
          <w:sz w:val="28"/>
          <w:szCs w:val="28"/>
        </w:rPr>
        <w:t>фактам</w:t>
      </w:r>
      <w:proofErr w:type="gramEnd"/>
      <w:r w:rsidRPr="00303DD7">
        <w:rPr>
          <w:sz w:val="28"/>
          <w:szCs w:val="28"/>
        </w:rPr>
        <w:t xml:space="preserve"> использования не по назн</w:t>
      </w:r>
      <w:r>
        <w:rPr>
          <w:sz w:val="28"/>
          <w:szCs w:val="28"/>
        </w:rPr>
        <w:t>ачению муниципального имущества.</w:t>
      </w:r>
    </w:p>
    <w:p w:rsidR="00D83842" w:rsidRPr="00987B8C" w:rsidRDefault="00D83842" w:rsidP="00D83842">
      <w:pPr>
        <w:jc w:val="both"/>
        <w:rPr>
          <w:sz w:val="28"/>
          <w:szCs w:val="28"/>
        </w:rPr>
      </w:pPr>
      <w:r w:rsidRPr="00987B8C">
        <w:rPr>
          <w:sz w:val="28"/>
          <w:szCs w:val="28"/>
        </w:rPr>
        <w:t xml:space="preserve">       3.3.2. По заданию Главы муниципального образования городской округ город Сургут, высших должностных лиц.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303DD7">
        <w:rPr>
          <w:sz w:val="28"/>
          <w:szCs w:val="28"/>
        </w:rPr>
        <w:t xml:space="preserve">3.3.3. При прекращении срока договора аренды, доверительного управления, безвозмездного пользования муниципальным имуществом, </w:t>
      </w:r>
      <w:r>
        <w:rPr>
          <w:sz w:val="28"/>
          <w:szCs w:val="28"/>
        </w:rPr>
        <w:t>и в случаях их досрочного расторжения, а так же при прекращении прав оперативного управления и хозяйственного ведения на имущество.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3DD7">
        <w:rPr>
          <w:sz w:val="28"/>
          <w:szCs w:val="28"/>
        </w:rPr>
        <w:t>3.3.4. При передаче муниципального имущества в аренду, доверительное управление, безвозмездное пользование, залог, при его выкупе, продаже, а также при преобразовании муниципального унитарного предприятия.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3DD7">
        <w:rPr>
          <w:sz w:val="28"/>
          <w:szCs w:val="28"/>
        </w:rPr>
        <w:t>3.3.5. В случае стихийных бедствий, пожара, аварии и других чрезвычайных ситуаций, повлекших нанесение ущерба муниципальному имуществу.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3DD7">
        <w:rPr>
          <w:sz w:val="28"/>
          <w:szCs w:val="28"/>
        </w:rPr>
        <w:t>3.3.6. В иных случаях, установленных законодательством Российской Федерации, регулирующим порядок владения, пользования и распоряжения муниципальным имуществом.</w:t>
      </w:r>
    </w:p>
    <w:p w:rsidR="00D83842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3.4. График плановых проверок целевого использования муниципального имущества на текущий год размещается на официальном сайте Администрации города не позднее 15 января года, в котором осуществляются проверки.</w:t>
      </w:r>
    </w:p>
    <w:p w:rsidR="00D83842" w:rsidRDefault="00D83842" w:rsidP="00D8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лица, в пользовании которого находится муниципальное имущество, осуществляется:</w:t>
      </w:r>
    </w:p>
    <w:p w:rsidR="00D83842" w:rsidRDefault="00D83842" w:rsidP="00D8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проведения плановой проверки не позднее, чем за три дня до даты проверки;</w:t>
      </w:r>
    </w:p>
    <w:p w:rsidR="00D83842" w:rsidRDefault="00D83842" w:rsidP="00D8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внеплановой проверки</w:t>
      </w:r>
      <w:r w:rsidRPr="00671572">
        <w:t xml:space="preserve"> </w:t>
      </w:r>
      <w:r w:rsidRPr="00671572">
        <w:rPr>
          <w:sz w:val="28"/>
          <w:szCs w:val="28"/>
        </w:rPr>
        <w:t xml:space="preserve">не позднее, чем за </w:t>
      </w:r>
      <w:r>
        <w:rPr>
          <w:sz w:val="28"/>
          <w:szCs w:val="28"/>
        </w:rPr>
        <w:t>один</w:t>
      </w:r>
      <w:r w:rsidRPr="00671572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67157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671572">
        <w:rPr>
          <w:sz w:val="28"/>
          <w:szCs w:val="28"/>
        </w:rPr>
        <w:t xml:space="preserve"> до даты проверки</w:t>
      </w:r>
      <w:r>
        <w:rPr>
          <w:sz w:val="28"/>
          <w:szCs w:val="28"/>
        </w:rPr>
        <w:t>.</w:t>
      </w:r>
    </w:p>
    <w:p w:rsidR="00D83842" w:rsidRDefault="00D83842" w:rsidP="00D8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может быть направленно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средством</w:t>
      </w:r>
      <w:proofErr w:type="gramEnd"/>
      <w:r>
        <w:rPr>
          <w:sz w:val="28"/>
          <w:szCs w:val="28"/>
        </w:rPr>
        <w:t xml:space="preserve"> электронной почты, </w:t>
      </w:r>
      <w:proofErr w:type="spellStart"/>
      <w:r>
        <w:rPr>
          <w:sz w:val="28"/>
          <w:szCs w:val="28"/>
        </w:rPr>
        <w:t>факсограммой</w:t>
      </w:r>
      <w:proofErr w:type="spellEnd"/>
      <w:r>
        <w:rPr>
          <w:sz w:val="28"/>
          <w:szCs w:val="28"/>
        </w:rPr>
        <w:t xml:space="preserve"> или при личном вручении пользователю имуществом (его представителю).</w:t>
      </w:r>
    </w:p>
    <w:p w:rsidR="00D83842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3DD7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03DD7">
        <w:rPr>
          <w:sz w:val="28"/>
          <w:szCs w:val="28"/>
        </w:rPr>
        <w:t>. Результаты проведения проверки оформляются актом проверки</w:t>
      </w:r>
      <w:r>
        <w:rPr>
          <w:sz w:val="28"/>
          <w:szCs w:val="28"/>
        </w:rPr>
        <w:t>.</w:t>
      </w:r>
      <w:r w:rsidRPr="00303DD7">
        <w:rPr>
          <w:sz w:val="28"/>
          <w:szCs w:val="28"/>
        </w:rPr>
        <w:t xml:space="preserve"> 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</w:p>
    <w:p w:rsidR="00D83842" w:rsidRDefault="00D83842" w:rsidP="00D83842">
      <w:pPr>
        <w:jc w:val="center"/>
        <w:rPr>
          <w:sz w:val="28"/>
          <w:szCs w:val="28"/>
        </w:rPr>
      </w:pPr>
      <w:r w:rsidRPr="00303DD7">
        <w:rPr>
          <w:sz w:val="28"/>
          <w:szCs w:val="28"/>
        </w:rPr>
        <w:t>4. Проведение проверки</w:t>
      </w:r>
    </w:p>
    <w:p w:rsidR="00D83842" w:rsidRPr="00303DD7" w:rsidRDefault="00D83842" w:rsidP="00D83842">
      <w:pPr>
        <w:jc w:val="center"/>
        <w:rPr>
          <w:sz w:val="28"/>
          <w:szCs w:val="28"/>
        </w:rPr>
      </w:pP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3DD7">
        <w:rPr>
          <w:sz w:val="28"/>
          <w:szCs w:val="28"/>
        </w:rPr>
        <w:t xml:space="preserve">4.1. При проведении документальной проверки </w:t>
      </w:r>
      <w:r>
        <w:rPr>
          <w:sz w:val="28"/>
          <w:szCs w:val="28"/>
        </w:rPr>
        <w:t>комиссия</w:t>
      </w:r>
      <w:r w:rsidRPr="00303DD7">
        <w:rPr>
          <w:sz w:val="28"/>
          <w:szCs w:val="28"/>
        </w:rPr>
        <w:t>: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3DD7">
        <w:rPr>
          <w:sz w:val="28"/>
          <w:szCs w:val="28"/>
        </w:rPr>
        <w:t xml:space="preserve">4.1.1. Проводит сверку данных о муниципальном имуществе, содержащихся в документах, представленных проверяемым лицом (организацией), со </w:t>
      </w:r>
      <w:proofErr w:type="gramStart"/>
      <w:r w:rsidRPr="00303DD7">
        <w:rPr>
          <w:sz w:val="28"/>
          <w:szCs w:val="28"/>
        </w:rPr>
        <w:t>сведениями</w:t>
      </w:r>
      <w:proofErr w:type="gramEnd"/>
      <w:r w:rsidRPr="00303DD7">
        <w:rPr>
          <w:sz w:val="28"/>
          <w:szCs w:val="28"/>
        </w:rPr>
        <w:t xml:space="preserve"> имеющим</w:t>
      </w:r>
      <w:r>
        <w:rPr>
          <w:sz w:val="28"/>
          <w:szCs w:val="28"/>
        </w:rPr>
        <w:t>ися в реестре муниципального имущества города Сургута.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3DD7">
        <w:rPr>
          <w:sz w:val="28"/>
          <w:szCs w:val="28"/>
        </w:rPr>
        <w:t xml:space="preserve">4.1.2. Запрашивает информацию о лицах, использующих муниципальное имущество, </w:t>
      </w:r>
      <w:r>
        <w:rPr>
          <w:sz w:val="28"/>
          <w:szCs w:val="28"/>
        </w:rPr>
        <w:t>при</w:t>
      </w:r>
      <w:r w:rsidRPr="00303DD7">
        <w:rPr>
          <w:sz w:val="28"/>
          <w:szCs w:val="28"/>
        </w:rPr>
        <w:t xml:space="preserve"> сдаче в аренду (субаренду) имущества.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3DD7">
        <w:rPr>
          <w:sz w:val="28"/>
          <w:szCs w:val="28"/>
        </w:rPr>
        <w:t>4.1.3. При необходимости</w:t>
      </w:r>
      <w:r>
        <w:rPr>
          <w:sz w:val="28"/>
          <w:szCs w:val="28"/>
        </w:rPr>
        <w:t>,</w:t>
      </w:r>
      <w:r w:rsidRPr="00303DD7">
        <w:rPr>
          <w:sz w:val="28"/>
          <w:szCs w:val="28"/>
        </w:rPr>
        <w:t xml:space="preserve"> запрашивает у проверяемого лица (организации) дополнительные сведения с целью уточнения данных об объектах проверки и их обременениях.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3DD7">
        <w:rPr>
          <w:sz w:val="28"/>
          <w:szCs w:val="28"/>
        </w:rPr>
        <w:t>4.1.4. При выявлении в ходе анализа представленных документов нарушений порядка владения, пользования и распоряжения муниципальным имуществом запрашивает у проверяемого лица (организации) письменные объяснения.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DD7">
        <w:rPr>
          <w:sz w:val="28"/>
          <w:szCs w:val="28"/>
        </w:rPr>
        <w:t xml:space="preserve">4.2. При проведении выездной проверки </w:t>
      </w:r>
      <w:r w:rsidRPr="002C5E18">
        <w:rPr>
          <w:sz w:val="28"/>
          <w:szCs w:val="28"/>
        </w:rPr>
        <w:t>комиссия</w:t>
      </w:r>
      <w:r w:rsidRPr="00303DD7">
        <w:rPr>
          <w:sz w:val="28"/>
          <w:szCs w:val="28"/>
        </w:rPr>
        <w:t>: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DD7">
        <w:rPr>
          <w:sz w:val="28"/>
          <w:szCs w:val="28"/>
        </w:rPr>
        <w:t>4.2.1. Проверяет фактическое наличие муниципального имущества.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03DD7">
        <w:rPr>
          <w:sz w:val="28"/>
          <w:szCs w:val="28"/>
        </w:rPr>
        <w:t>4.2.2. Проверяет использование по назначению и сохранность муниципального имущества, закрепленного или переданного в пользование в установленном порядке, правомерность распоряжения им и списания.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DD7">
        <w:rPr>
          <w:sz w:val="28"/>
          <w:szCs w:val="28"/>
        </w:rPr>
        <w:t>4.2.3. Проверяет наличие правоустанавливающих документов на муниципальное имущество.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DD7">
        <w:rPr>
          <w:sz w:val="28"/>
          <w:szCs w:val="28"/>
        </w:rPr>
        <w:t>4.2.4. Проверяет наличие не используемого в деятельности предприятия, учреждения муниципального имущества.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DD7">
        <w:rPr>
          <w:sz w:val="28"/>
          <w:szCs w:val="28"/>
        </w:rPr>
        <w:t>4.2.5. Проверяет соответствие фактических данных об имуществе сведениям, указанным в Реестре</w:t>
      </w:r>
      <w:r>
        <w:rPr>
          <w:sz w:val="28"/>
          <w:szCs w:val="28"/>
        </w:rPr>
        <w:t xml:space="preserve"> муниципального </w:t>
      </w:r>
      <w:r w:rsidRPr="00303DD7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города Сургута.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DD7">
        <w:rPr>
          <w:sz w:val="28"/>
          <w:szCs w:val="28"/>
        </w:rPr>
        <w:t>4.2.6. Определяет лиц, фактически использующих муниципальное имущество.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DD7">
        <w:rPr>
          <w:sz w:val="28"/>
          <w:szCs w:val="28"/>
        </w:rPr>
        <w:t>4.2.7. Составляет акт проверки,</w:t>
      </w:r>
      <w:r>
        <w:rPr>
          <w:sz w:val="28"/>
          <w:szCs w:val="28"/>
        </w:rPr>
        <w:t xml:space="preserve"> согласно утвержденной форме</w:t>
      </w:r>
      <w:r w:rsidRPr="00303DD7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приложением к данному порядку.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3DD7">
        <w:rPr>
          <w:sz w:val="28"/>
          <w:szCs w:val="28"/>
        </w:rPr>
        <w:t xml:space="preserve">4.3. </w:t>
      </w:r>
      <w:r>
        <w:rPr>
          <w:sz w:val="28"/>
          <w:szCs w:val="28"/>
        </w:rPr>
        <w:t>Копия а</w:t>
      </w:r>
      <w:r w:rsidRPr="00303DD7">
        <w:rPr>
          <w:sz w:val="28"/>
          <w:szCs w:val="28"/>
        </w:rPr>
        <w:t>кт</w:t>
      </w:r>
      <w:r>
        <w:rPr>
          <w:sz w:val="28"/>
          <w:szCs w:val="28"/>
        </w:rPr>
        <w:t>а</w:t>
      </w:r>
      <w:r w:rsidRPr="00303DD7">
        <w:rPr>
          <w:sz w:val="28"/>
          <w:szCs w:val="28"/>
        </w:rPr>
        <w:t xml:space="preserve"> проверки направляется проверяемому лицу (организации) в течение трех рабочих дней с момента </w:t>
      </w:r>
      <w:r>
        <w:rPr>
          <w:sz w:val="28"/>
          <w:szCs w:val="28"/>
        </w:rPr>
        <w:t>составления</w:t>
      </w:r>
      <w:r w:rsidRPr="00303DD7">
        <w:rPr>
          <w:sz w:val="28"/>
          <w:szCs w:val="28"/>
        </w:rPr>
        <w:t xml:space="preserve">. Копия акта проверки также направляется в </w:t>
      </w:r>
      <w:r>
        <w:rPr>
          <w:sz w:val="28"/>
          <w:szCs w:val="28"/>
        </w:rPr>
        <w:t>структурное подразделение администрации – куратору</w:t>
      </w:r>
      <w:r w:rsidRPr="00303DD7">
        <w:rPr>
          <w:sz w:val="28"/>
          <w:szCs w:val="28"/>
        </w:rPr>
        <w:t>, в функциональном подчинении которого на</w:t>
      </w:r>
      <w:r>
        <w:rPr>
          <w:sz w:val="28"/>
          <w:szCs w:val="28"/>
        </w:rPr>
        <w:t>ходится предприятие, учреждение, для принятия мер дисциплинарного воздействия.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3DD7">
        <w:rPr>
          <w:sz w:val="28"/>
          <w:szCs w:val="28"/>
        </w:rPr>
        <w:t xml:space="preserve">4.4. По окончании проверки в течение </w:t>
      </w:r>
      <w:proofErr w:type="gramStart"/>
      <w:r w:rsidRPr="00303DD7">
        <w:rPr>
          <w:sz w:val="28"/>
          <w:szCs w:val="28"/>
        </w:rPr>
        <w:t>трех рабочих дней принимает</w:t>
      </w:r>
      <w:r>
        <w:rPr>
          <w:sz w:val="28"/>
          <w:szCs w:val="28"/>
        </w:rPr>
        <w:t>ся</w:t>
      </w:r>
      <w:proofErr w:type="gramEnd"/>
      <w:r w:rsidRPr="00303DD7">
        <w:rPr>
          <w:sz w:val="28"/>
          <w:szCs w:val="28"/>
        </w:rPr>
        <w:t xml:space="preserve"> и направляет</w:t>
      </w:r>
      <w:r>
        <w:rPr>
          <w:sz w:val="28"/>
          <w:szCs w:val="28"/>
        </w:rPr>
        <w:t>ся</w:t>
      </w:r>
      <w:r w:rsidRPr="00303DD7">
        <w:rPr>
          <w:sz w:val="28"/>
          <w:szCs w:val="28"/>
        </w:rPr>
        <w:t xml:space="preserve"> проверяемому лицу (организации) уведомление, подписанное </w:t>
      </w:r>
      <w:r>
        <w:rPr>
          <w:sz w:val="28"/>
          <w:szCs w:val="28"/>
        </w:rPr>
        <w:t>директором департамента имущественных и земельных отношений</w:t>
      </w:r>
      <w:r w:rsidRPr="00303DD7">
        <w:rPr>
          <w:sz w:val="28"/>
          <w:szCs w:val="28"/>
        </w:rPr>
        <w:t>, о мерах по устранению выявленных нарушений порядка владения, пользования и распоряжения муниципальным имуществом с указанием срока их выполнения, но не более десяти рабочих дней. Копия уведомления также направляется в структурное подразделение, в функциональном подчинении которого находится предприятие, учреждение.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DD7">
        <w:rPr>
          <w:sz w:val="28"/>
          <w:szCs w:val="28"/>
        </w:rPr>
        <w:t xml:space="preserve">О принятых мерах по устранению выявленных нарушений проверяемое лицо (организация) обязано проинформировать </w:t>
      </w:r>
      <w:r w:rsidRPr="00BE5C06">
        <w:rPr>
          <w:sz w:val="28"/>
          <w:szCs w:val="28"/>
        </w:rPr>
        <w:t>департамент имущественных и земельных отношений</w:t>
      </w:r>
      <w:r>
        <w:rPr>
          <w:sz w:val="28"/>
          <w:szCs w:val="28"/>
        </w:rPr>
        <w:t xml:space="preserve"> </w:t>
      </w:r>
      <w:r w:rsidRPr="00303DD7">
        <w:rPr>
          <w:sz w:val="28"/>
          <w:szCs w:val="28"/>
        </w:rPr>
        <w:t>в срок, указанный в уведомлении. Проверка выполнения мер по устранению выявленных нарушений порядка владения, пользования и распоряжения муниципальным имуществом проводится в течение десяти рабочих дней с момента истечения срока, указанного в уведомлении, в рамках первичной проверки и не требует принятия самостоятельного распоряжения о проведении проверки.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DD7">
        <w:rPr>
          <w:sz w:val="28"/>
          <w:szCs w:val="28"/>
        </w:rPr>
        <w:t xml:space="preserve">4.5. При несогласии с результатами проверки проверяемое лицо (организация) вправе представить в </w:t>
      </w:r>
      <w:r>
        <w:rPr>
          <w:sz w:val="28"/>
          <w:szCs w:val="28"/>
        </w:rPr>
        <w:t xml:space="preserve">департамент </w:t>
      </w:r>
      <w:r w:rsidRPr="00BE5C06">
        <w:rPr>
          <w:sz w:val="28"/>
          <w:szCs w:val="28"/>
        </w:rPr>
        <w:t xml:space="preserve">имущественных и земельных отношений </w:t>
      </w:r>
      <w:r w:rsidRPr="00303DD7">
        <w:rPr>
          <w:sz w:val="28"/>
          <w:szCs w:val="28"/>
        </w:rPr>
        <w:t>письменные возражения на акт проверки в срок не позднее пяти дней после даты вручения утвержденного акта проверки или даты получения соответствующего уведомления.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3DD7">
        <w:rPr>
          <w:sz w:val="28"/>
          <w:szCs w:val="28"/>
        </w:rPr>
        <w:t xml:space="preserve">4.6. При наличии оснований, установленных действующим законодательством для прекращения права оперативного управления муниципальным имуществом или для расторжения договоров аренды, доверительного управления, безвозмездного пользования этим имуществом, </w:t>
      </w:r>
      <w:r>
        <w:rPr>
          <w:sz w:val="28"/>
          <w:szCs w:val="28"/>
        </w:rPr>
        <w:t xml:space="preserve">администрация муниципального образования </w:t>
      </w:r>
      <w:r w:rsidRPr="00C61BE7">
        <w:rPr>
          <w:sz w:val="28"/>
          <w:szCs w:val="28"/>
        </w:rPr>
        <w:t>городской округ город Сургут</w:t>
      </w:r>
      <w:r w:rsidRPr="00303DD7">
        <w:rPr>
          <w:sz w:val="28"/>
          <w:szCs w:val="28"/>
        </w:rPr>
        <w:t xml:space="preserve"> принимает меры по принудительному изъятию этого имущества или досрочному расторжению договора в установленном законодательством порядке.</w:t>
      </w:r>
    </w:p>
    <w:p w:rsidR="00D83842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303DD7">
        <w:rPr>
          <w:sz w:val="28"/>
          <w:szCs w:val="28"/>
        </w:rPr>
        <w:t xml:space="preserve">4.7. В случае выявления нарушений законодательства Российской Федерации, </w:t>
      </w:r>
      <w:r>
        <w:rPr>
          <w:sz w:val="28"/>
          <w:szCs w:val="28"/>
        </w:rPr>
        <w:t xml:space="preserve">муниципального образования </w:t>
      </w:r>
      <w:r w:rsidRPr="00C61BE7">
        <w:rPr>
          <w:sz w:val="28"/>
          <w:szCs w:val="28"/>
        </w:rPr>
        <w:t xml:space="preserve">городской округ город Сургут </w:t>
      </w:r>
      <w:r w:rsidRPr="00303DD7">
        <w:rPr>
          <w:sz w:val="28"/>
          <w:szCs w:val="28"/>
        </w:rPr>
        <w:t xml:space="preserve">регулирующих порядок владения, пользования и распоряжения муниципальным имуществом, повлекших нанесение ущерба интересам </w:t>
      </w:r>
      <w:r>
        <w:rPr>
          <w:sz w:val="28"/>
          <w:szCs w:val="28"/>
        </w:rPr>
        <w:t xml:space="preserve">муниципального образования </w:t>
      </w:r>
      <w:r w:rsidRPr="00C61BE7">
        <w:rPr>
          <w:sz w:val="28"/>
          <w:szCs w:val="28"/>
        </w:rPr>
        <w:t>городской округ город Сургут</w:t>
      </w:r>
      <w:r>
        <w:rPr>
          <w:sz w:val="28"/>
          <w:szCs w:val="28"/>
        </w:rPr>
        <w:t>, принимаю</w:t>
      </w:r>
      <w:r w:rsidRPr="00303DD7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303DD7">
        <w:rPr>
          <w:sz w:val="28"/>
          <w:szCs w:val="28"/>
        </w:rPr>
        <w:t xml:space="preserve"> в установленном законодательством порядке меры по возмещению этого ущерба и привлечению к ответственности</w:t>
      </w:r>
      <w:r>
        <w:rPr>
          <w:sz w:val="28"/>
          <w:szCs w:val="28"/>
        </w:rPr>
        <w:t xml:space="preserve"> лиц:</w:t>
      </w:r>
    </w:p>
    <w:p w:rsidR="00D83842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дисциплинарная</w:t>
      </w:r>
      <w:proofErr w:type="gramEnd"/>
      <w:r>
        <w:rPr>
          <w:sz w:val="28"/>
          <w:szCs w:val="28"/>
        </w:rPr>
        <w:t xml:space="preserve"> для руководителей муниципальных учреждений пользующихся имуществом на праве оперативного управления и хозяйственного ведения;</w:t>
      </w:r>
    </w:p>
    <w:p w:rsidR="00D83842" w:rsidRPr="00303DD7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материальная</w:t>
      </w:r>
      <w:proofErr w:type="gramEnd"/>
      <w:r>
        <w:rPr>
          <w:sz w:val="28"/>
          <w:szCs w:val="28"/>
        </w:rPr>
        <w:t xml:space="preserve"> для юридических, физических лиц и индивидуальных предпринимателей в соответствии с условиями договоров аренды и безвозмездного пользования.</w:t>
      </w:r>
    </w:p>
    <w:p w:rsidR="00D83842" w:rsidRDefault="00D83842" w:rsidP="00D83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03DD7">
        <w:rPr>
          <w:sz w:val="28"/>
          <w:szCs w:val="28"/>
        </w:rPr>
        <w:t xml:space="preserve">4.8. </w:t>
      </w:r>
      <w:proofErr w:type="gramStart"/>
      <w:r w:rsidRPr="00303DD7">
        <w:rPr>
          <w:sz w:val="28"/>
          <w:szCs w:val="28"/>
        </w:rPr>
        <w:t>Проверяемое лицо (организация) вправе о</w:t>
      </w:r>
      <w:r>
        <w:rPr>
          <w:sz w:val="28"/>
          <w:szCs w:val="28"/>
        </w:rPr>
        <w:t>бжаловать решения, действия</w:t>
      </w:r>
      <w:r w:rsidRPr="00303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(бездействия) органа местного самоуправления, должностного лица, муниципального служащего в порядке, установленном законодательством. </w:t>
      </w:r>
      <w:proofErr w:type="gramEnd"/>
    </w:p>
    <w:p w:rsidR="00D83842" w:rsidRDefault="00D83842" w:rsidP="00D83842">
      <w:pPr>
        <w:jc w:val="both"/>
        <w:rPr>
          <w:sz w:val="28"/>
          <w:szCs w:val="28"/>
        </w:rPr>
      </w:pPr>
    </w:p>
    <w:p w:rsidR="00D83842" w:rsidRDefault="00D83842" w:rsidP="00D83842">
      <w:pPr>
        <w:jc w:val="both"/>
        <w:rPr>
          <w:sz w:val="28"/>
          <w:szCs w:val="28"/>
        </w:rPr>
      </w:pPr>
    </w:p>
    <w:p w:rsidR="00D83842" w:rsidRDefault="00D83842" w:rsidP="00D83842">
      <w:pPr>
        <w:jc w:val="both"/>
        <w:rPr>
          <w:sz w:val="28"/>
          <w:szCs w:val="28"/>
        </w:rPr>
      </w:pPr>
    </w:p>
    <w:p w:rsidR="00D83842" w:rsidRDefault="00D83842" w:rsidP="00D83842">
      <w:pPr>
        <w:jc w:val="both"/>
        <w:rPr>
          <w:sz w:val="28"/>
          <w:szCs w:val="28"/>
        </w:rPr>
      </w:pPr>
    </w:p>
    <w:p w:rsidR="00D83842" w:rsidRDefault="00D83842" w:rsidP="00D83842">
      <w:pPr>
        <w:jc w:val="both"/>
        <w:rPr>
          <w:sz w:val="28"/>
          <w:szCs w:val="28"/>
        </w:rPr>
      </w:pPr>
    </w:p>
    <w:p w:rsidR="00D83842" w:rsidRDefault="00D83842" w:rsidP="00D83842">
      <w:pPr>
        <w:jc w:val="both"/>
        <w:rPr>
          <w:sz w:val="28"/>
          <w:szCs w:val="28"/>
        </w:rPr>
      </w:pPr>
    </w:p>
    <w:p w:rsidR="00D83842" w:rsidRDefault="00D83842" w:rsidP="00D83842">
      <w:pPr>
        <w:jc w:val="both"/>
        <w:rPr>
          <w:sz w:val="28"/>
          <w:szCs w:val="28"/>
        </w:rPr>
      </w:pPr>
    </w:p>
    <w:p w:rsidR="00D83842" w:rsidRDefault="00D83842" w:rsidP="00D83842">
      <w:pPr>
        <w:jc w:val="both"/>
        <w:rPr>
          <w:sz w:val="28"/>
          <w:szCs w:val="28"/>
        </w:rPr>
      </w:pPr>
    </w:p>
    <w:p w:rsidR="00D83842" w:rsidRDefault="00D83842" w:rsidP="00D83842">
      <w:pPr>
        <w:jc w:val="both"/>
        <w:rPr>
          <w:sz w:val="28"/>
          <w:szCs w:val="28"/>
        </w:rPr>
      </w:pPr>
    </w:p>
    <w:p w:rsidR="00D83842" w:rsidRDefault="00D83842" w:rsidP="00D83842">
      <w:pPr>
        <w:jc w:val="both"/>
        <w:rPr>
          <w:sz w:val="28"/>
          <w:szCs w:val="28"/>
        </w:rPr>
      </w:pPr>
    </w:p>
    <w:p w:rsidR="00D83842" w:rsidRDefault="00D83842" w:rsidP="00D83842">
      <w:pPr>
        <w:jc w:val="both"/>
        <w:rPr>
          <w:sz w:val="28"/>
          <w:szCs w:val="28"/>
        </w:rPr>
      </w:pPr>
    </w:p>
    <w:p w:rsidR="00D83842" w:rsidRDefault="00D83842" w:rsidP="00D83842">
      <w:pPr>
        <w:jc w:val="both"/>
        <w:rPr>
          <w:sz w:val="28"/>
          <w:szCs w:val="28"/>
        </w:rPr>
      </w:pPr>
    </w:p>
    <w:p w:rsidR="00D83842" w:rsidRDefault="00D83842" w:rsidP="00D83842">
      <w:pPr>
        <w:jc w:val="both"/>
        <w:rPr>
          <w:sz w:val="28"/>
          <w:szCs w:val="28"/>
        </w:rPr>
      </w:pPr>
    </w:p>
    <w:p w:rsidR="00D83842" w:rsidRDefault="00D83842" w:rsidP="00D83842">
      <w:pPr>
        <w:jc w:val="both"/>
        <w:rPr>
          <w:sz w:val="28"/>
          <w:szCs w:val="28"/>
        </w:rPr>
      </w:pPr>
    </w:p>
    <w:p w:rsidR="00D83842" w:rsidRDefault="00D83842" w:rsidP="00D83842">
      <w:pPr>
        <w:jc w:val="both"/>
        <w:rPr>
          <w:sz w:val="28"/>
          <w:szCs w:val="28"/>
        </w:rPr>
      </w:pPr>
    </w:p>
    <w:p w:rsidR="00D83842" w:rsidRDefault="00D83842" w:rsidP="00D83842">
      <w:pPr>
        <w:jc w:val="both"/>
        <w:rPr>
          <w:sz w:val="28"/>
          <w:szCs w:val="28"/>
        </w:rPr>
      </w:pPr>
    </w:p>
    <w:p w:rsidR="00D83842" w:rsidRDefault="00D83842" w:rsidP="00D83842">
      <w:pPr>
        <w:jc w:val="both"/>
        <w:rPr>
          <w:sz w:val="28"/>
          <w:szCs w:val="28"/>
        </w:rPr>
      </w:pPr>
    </w:p>
    <w:p w:rsidR="00D83842" w:rsidRDefault="00D83842" w:rsidP="00D83842">
      <w:pPr>
        <w:jc w:val="both"/>
        <w:rPr>
          <w:sz w:val="28"/>
          <w:szCs w:val="28"/>
        </w:rPr>
      </w:pPr>
    </w:p>
    <w:p w:rsidR="00D83842" w:rsidRDefault="00D83842" w:rsidP="00D83842">
      <w:pPr>
        <w:jc w:val="both"/>
        <w:rPr>
          <w:sz w:val="28"/>
          <w:szCs w:val="28"/>
        </w:rPr>
      </w:pPr>
    </w:p>
    <w:p w:rsidR="00D83842" w:rsidRDefault="00D83842" w:rsidP="00D83842">
      <w:pPr>
        <w:jc w:val="both"/>
        <w:rPr>
          <w:sz w:val="28"/>
          <w:szCs w:val="28"/>
        </w:rPr>
      </w:pPr>
    </w:p>
    <w:p w:rsidR="00D83842" w:rsidRDefault="00D83842" w:rsidP="00D83842">
      <w:pPr>
        <w:jc w:val="both"/>
        <w:rPr>
          <w:sz w:val="28"/>
          <w:szCs w:val="28"/>
        </w:rPr>
      </w:pPr>
    </w:p>
    <w:p w:rsidR="00D83842" w:rsidRDefault="00D83842" w:rsidP="00D83842">
      <w:pPr>
        <w:jc w:val="both"/>
        <w:rPr>
          <w:sz w:val="28"/>
          <w:szCs w:val="28"/>
        </w:rPr>
      </w:pPr>
    </w:p>
    <w:p w:rsidR="00D83842" w:rsidRDefault="00D83842" w:rsidP="00D83842">
      <w:pPr>
        <w:jc w:val="both"/>
        <w:rPr>
          <w:sz w:val="28"/>
          <w:szCs w:val="28"/>
        </w:rPr>
      </w:pPr>
    </w:p>
    <w:p w:rsidR="00D83842" w:rsidRDefault="00D83842" w:rsidP="00D83842">
      <w:pPr>
        <w:jc w:val="both"/>
        <w:rPr>
          <w:sz w:val="28"/>
          <w:szCs w:val="28"/>
        </w:rPr>
      </w:pPr>
    </w:p>
    <w:p w:rsidR="00D83842" w:rsidRDefault="00D83842" w:rsidP="00D83842">
      <w:pPr>
        <w:jc w:val="both"/>
        <w:rPr>
          <w:sz w:val="28"/>
          <w:szCs w:val="28"/>
        </w:rPr>
      </w:pPr>
    </w:p>
    <w:p w:rsidR="00D83842" w:rsidRDefault="00D83842" w:rsidP="00D83842">
      <w:pPr>
        <w:jc w:val="both"/>
        <w:rPr>
          <w:sz w:val="28"/>
          <w:szCs w:val="28"/>
        </w:rPr>
      </w:pPr>
    </w:p>
    <w:p w:rsidR="00D83842" w:rsidRDefault="00D83842" w:rsidP="00D83842">
      <w:pPr>
        <w:jc w:val="both"/>
        <w:rPr>
          <w:sz w:val="28"/>
          <w:szCs w:val="28"/>
        </w:rPr>
      </w:pPr>
    </w:p>
    <w:p w:rsidR="00D83842" w:rsidRDefault="00D83842" w:rsidP="00D83842">
      <w:pPr>
        <w:jc w:val="both"/>
        <w:rPr>
          <w:sz w:val="28"/>
          <w:szCs w:val="28"/>
        </w:rPr>
      </w:pPr>
    </w:p>
    <w:p w:rsidR="00D83842" w:rsidRDefault="00D83842" w:rsidP="00D83842">
      <w:pPr>
        <w:jc w:val="both"/>
        <w:rPr>
          <w:sz w:val="28"/>
          <w:szCs w:val="28"/>
        </w:rPr>
      </w:pPr>
    </w:p>
    <w:p w:rsidR="00D83842" w:rsidRDefault="00D83842" w:rsidP="00D83842">
      <w:pPr>
        <w:jc w:val="both"/>
        <w:rPr>
          <w:sz w:val="28"/>
          <w:szCs w:val="28"/>
        </w:rPr>
      </w:pPr>
    </w:p>
    <w:sectPr w:rsidR="00D83842" w:rsidSect="00B364AB">
      <w:pgSz w:w="11906" w:h="16838"/>
      <w:pgMar w:top="113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2319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75725E07"/>
    <w:multiLevelType w:val="multilevel"/>
    <w:tmpl w:val="93F2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3D2"/>
    <w:rsid w:val="00052E6E"/>
    <w:rsid w:val="000978D5"/>
    <w:rsid w:val="000A6CBE"/>
    <w:rsid w:val="001137B5"/>
    <w:rsid w:val="00117D0D"/>
    <w:rsid w:val="00142CCD"/>
    <w:rsid w:val="00151692"/>
    <w:rsid w:val="00151957"/>
    <w:rsid w:val="0016549A"/>
    <w:rsid w:val="001B5D64"/>
    <w:rsid w:val="00204C84"/>
    <w:rsid w:val="00207BA6"/>
    <w:rsid w:val="0021065A"/>
    <w:rsid w:val="00215E0A"/>
    <w:rsid w:val="00217B70"/>
    <w:rsid w:val="002352E3"/>
    <w:rsid w:val="0025768F"/>
    <w:rsid w:val="00263E9C"/>
    <w:rsid w:val="002D24A0"/>
    <w:rsid w:val="002E0931"/>
    <w:rsid w:val="002E7022"/>
    <w:rsid w:val="002F663D"/>
    <w:rsid w:val="00335352"/>
    <w:rsid w:val="0036712B"/>
    <w:rsid w:val="003727E3"/>
    <w:rsid w:val="00381DCE"/>
    <w:rsid w:val="0038720D"/>
    <w:rsid w:val="003A5FBF"/>
    <w:rsid w:val="003B07B8"/>
    <w:rsid w:val="003B15B5"/>
    <w:rsid w:val="003B1D0D"/>
    <w:rsid w:val="003D433B"/>
    <w:rsid w:val="003D7094"/>
    <w:rsid w:val="003E6998"/>
    <w:rsid w:val="003E7B9E"/>
    <w:rsid w:val="003F4587"/>
    <w:rsid w:val="00411749"/>
    <w:rsid w:val="00412824"/>
    <w:rsid w:val="0041726F"/>
    <w:rsid w:val="00420E2C"/>
    <w:rsid w:val="00425D74"/>
    <w:rsid w:val="00442122"/>
    <w:rsid w:val="00483721"/>
    <w:rsid w:val="004B2434"/>
    <w:rsid w:val="004B7DB2"/>
    <w:rsid w:val="004C24B5"/>
    <w:rsid w:val="004C7222"/>
    <w:rsid w:val="004D68D1"/>
    <w:rsid w:val="00523562"/>
    <w:rsid w:val="00545E3E"/>
    <w:rsid w:val="0057556E"/>
    <w:rsid w:val="005967BC"/>
    <w:rsid w:val="005A4C65"/>
    <w:rsid w:val="005A5CA7"/>
    <w:rsid w:val="005B078C"/>
    <w:rsid w:val="005B3C94"/>
    <w:rsid w:val="005C0861"/>
    <w:rsid w:val="005D178F"/>
    <w:rsid w:val="005E3875"/>
    <w:rsid w:val="005E6162"/>
    <w:rsid w:val="005F2617"/>
    <w:rsid w:val="00622B4D"/>
    <w:rsid w:val="00627844"/>
    <w:rsid w:val="0064668C"/>
    <w:rsid w:val="00677730"/>
    <w:rsid w:val="006C1BD5"/>
    <w:rsid w:val="006C1E00"/>
    <w:rsid w:val="006D18AD"/>
    <w:rsid w:val="006D5B74"/>
    <w:rsid w:val="006E1AC0"/>
    <w:rsid w:val="0073739C"/>
    <w:rsid w:val="0074607C"/>
    <w:rsid w:val="007A22E9"/>
    <w:rsid w:val="007B24F1"/>
    <w:rsid w:val="007B361D"/>
    <w:rsid w:val="007F18EB"/>
    <w:rsid w:val="00801F5B"/>
    <w:rsid w:val="00822FAA"/>
    <w:rsid w:val="008306F3"/>
    <w:rsid w:val="0086444A"/>
    <w:rsid w:val="008711A2"/>
    <w:rsid w:val="0088082F"/>
    <w:rsid w:val="008A5FFD"/>
    <w:rsid w:val="008C1E9E"/>
    <w:rsid w:val="008E372A"/>
    <w:rsid w:val="008F3A2A"/>
    <w:rsid w:val="00900EE4"/>
    <w:rsid w:val="0090479D"/>
    <w:rsid w:val="009051A8"/>
    <w:rsid w:val="00905921"/>
    <w:rsid w:val="009309E6"/>
    <w:rsid w:val="009331FA"/>
    <w:rsid w:val="00933292"/>
    <w:rsid w:val="009370F9"/>
    <w:rsid w:val="00940959"/>
    <w:rsid w:val="00943553"/>
    <w:rsid w:val="009504FB"/>
    <w:rsid w:val="00951F71"/>
    <w:rsid w:val="00984F3C"/>
    <w:rsid w:val="009A7383"/>
    <w:rsid w:val="009C020A"/>
    <w:rsid w:val="009C6B39"/>
    <w:rsid w:val="00A07FCA"/>
    <w:rsid w:val="00A1762A"/>
    <w:rsid w:val="00A4380D"/>
    <w:rsid w:val="00A451A1"/>
    <w:rsid w:val="00A503D2"/>
    <w:rsid w:val="00A671FD"/>
    <w:rsid w:val="00A76AA7"/>
    <w:rsid w:val="00A91216"/>
    <w:rsid w:val="00AA2C76"/>
    <w:rsid w:val="00AC7F42"/>
    <w:rsid w:val="00AD122D"/>
    <w:rsid w:val="00AD661F"/>
    <w:rsid w:val="00AF3593"/>
    <w:rsid w:val="00B26EB6"/>
    <w:rsid w:val="00B3079D"/>
    <w:rsid w:val="00B46CB5"/>
    <w:rsid w:val="00B87273"/>
    <w:rsid w:val="00B93459"/>
    <w:rsid w:val="00BA19B7"/>
    <w:rsid w:val="00BA67FD"/>
    <w:rsid w:val="00BB3A85"/>
    <w:rsid w:val="00BB5E0E"/>
    <w:rsid w:val="00BD1D59"/>
    <w:rsid w:val="00C13787"/>
    <w:rsid w:val="00C24E29"/>
    <w:rsid w:val="00C40D1F"/>
    <w:rsid w:val="00C41A09"/>
    <w:rsid w:val="00C56888"/>
    <w:rsid w:val="00C667AA"/>
    <w:rsid w:val="00C92E33"/>
    <w:rsid w:val="00CB0301"/>
    <w:rsid w:val="00CD1147"/>
    <w:rsid w:val="00CE6139"/>
    <w:rsid w:val="00D14704"/>
    <w:rsid w:val="00D26428"/>
    <w:rsid w:val="00D43325"/>
    <w:rsid w:val="00D553B7"/>
    <w:rsid w:val="00D7481C"/>
    <w:rsid w:val="00D83842"/>
    <w:rsid w:val="00D913CF"/>
    <w:rsid w:val="00DA6840"/>
    <w:rsid w:val="00DB0A5E"/>
    <w:rsid w:val="00DC484E"/>
    <w:rsid w:val="00DF219F"/>
    <w:rsid w:val="00E060C7"/>
    <w:rsid w:val="00E25D2D"/>
    <w:rsid w:val="00E2781E"/>
    <w:rsid w:val="00E3350F"/>
    <w:rsid w:val="00E33D77"/>
    <w:rsid w:val="00E41FA0"/>
    <w:rsid w:val="00E53A40"/>
    <w:rsid w:val="00E7230C"/>
    <w:rsid w:val="00E869EF"/>
    <w:rsid w:val="00E922A1"/>
    <w:rsid w:val="00EB6BFD"/>
    <w:rsid w:val="00EB70A0"/>
    <w:rsid w:val="00EC480C"/>
    <w:rsid w:val="00ED71C6"/>
    <w:rsid w:val="00EE14E0"/>
    <w:rsid w:val="00EE6883"/>
    <w:rsid w:val="00F22EFE"/>
    <w:rsid w:val="00F31D1E"/>
    <w:rsid w:val="00F41081"/>
    <w:rsid w:val="00F43FB5"/>
    <w:rsid w:val="00F72AAA"/>
    <w:rsid w:val="00F91C96"/>
    <w:rsid w:val="00F960D4"/>
    <w:rsid w:val="00FB2494"/>
    <w:rsid w:val="00FC5879"/>
    <w:rsid w:val="00FC7125"/>
    <w:rsid w:val="00FE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68F"/>
    <w:rPr>
      <w:sz w:val="24"/>
      <w:szCs w:val="24"/>
    </w:rPr>
  </w:style>
  <w:style w:type="paragraph" w:styleId="1">
    <w:name w:val="heading 1"/>
    <w:basedOn w:val="a"/>
    <w:next w:val="a"/>
    <w:qFormat/>
    <w:rsid w:val="00A503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25768F"/>
    <w:pPr>
      <w:keepNext/>
      <w:tabs>
        <w:tab w:val="left" w:pos="540"/>
        <w:tab w:val="left" w:pos="1520"/>
        <w:tab w:val="left" w:pos="3300"/>
      </w:tabs>
      <w:outlineLvl w:val="3"/>
    </w:pPr>
    <w:rPr>
      <w:sz w:val="32"/>
      <w:szCs w:val="20"/>
    </w:rPr>
  </w:style>
  <w:style w:type="paragraph" w:styleId="6">
    <w:name w:val="heading 6"/>
    <w:basedOn w:val="a"/>
    <w:next w:val="a"/>
    <w:qFormat/>
    <w:rsid w:val="00A503D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768F"/>
    <w:pPr>
      <w:jc w:val="both"/>
    </w:pPr>
    <w:rPr>
      <w:b/>
      <w:sz w:val="28"/>
      <w:szCs w:val="20"/>
    </w:rPr>
  </w:style>
  <w:style w:type="paragraph" w:styleId="2">
    <w:name w:val="Body Text 2"/>
    <w:basedOn w:val="a"/>
    <w:rsid w:val="0025768F"/>
    <w:pPr>
      <w:jc w:val="both"/>
    </w:pPr>
    <w:rPr>
      <w:sz w:val="28"/>
      <w:szCs w:val="20"/>
    </w:rPr>
  </w:style>
  <w:style w:type="paragraph" w:customStyle="1" w:styleId="FR1">
    <w:name w:val="FR1"/>
    <w:rsid w:val="0025768F"/>
    <w:pPr>
      <w:widowControl w:val="0"/>
      <w:spacing w:line="360" w:lineRule="auto"/>
      <w:ind w:left="920"/>
      <w:jc w:val="center"/>
    </w:pPr>
    <w:rPr>
      <w:b/>
      <w:snapToGrid w:val="0"/>
      <w:sz w:val="32"/>
    </w:rPr>
  </w:style>
  <w:style w:type="table" w:styleId="a4">
    <w:name w:val="Table Grid"/>
    <w:basedOn w:val="a1"/>
    <w:rsid w:val="00C56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FC7125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A4380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24E29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E92E-A237-48E1-AC6D-4C101893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Хибуха</dc:creator>
  <cp:lastModifiedBy>melnichanu_ln</cp:lastModifiedBy>
  <cp:revision>10</cp:revision>
  <cp:lastPrinted>2015-06-22T04:59:00Z</cp:lastPrinted>
  <dcterms:created xsi:type="dcterms:W3CDTF">2015-03-16T13:00:00Z</dcterms:created>
  <dcterms:modified xsi:type="dcterms:W3CDTF">2015-07-20T11:16:00Z</dcterms:modified>
</cp:coreProperties>
</file>