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20" w:rsidRPr="00A3387A" w:rsidRDefault="003E1B8F">
      <w:pPr>
        <w:pStyle w:val="Standard"/>
        <w:widowControl w:val="0"/>
        <w:spacing w:after="0" w:line="100" w:lineRule="atLeast"/>
        <w:ind w:firstLine="6237"/>
        <w:rPr>
          <w:sz w:val="24"/>
          <w:szCs w:val="24"/>
        </w:rPr>
      </w:pPr>
      <w:r w:rsidRPr="00A3387A">
        <w:rPr>
          <w:bCs/>
          <w:sz w:val="24"/>
          <w:szCs w:val="24"/>
        </w:rPr>
        <w:t>Проект</w:t>
      </w:r>
    </w:p>
    <w:p w:rsidR="00883520" w:rsidRPr="00A3387A" w:rsidRDefault="003E1B8F">
      <w:pPr>
        <w:pStyle w:val="Standard"/>
        <w:widowControl w:val="0"/>
        <w:spacing w:after="0" w:line="100" w:lineRule="atLeast"/>
        <w:ind w:firstLine="6237"/>
        <w:rPr>
          <w:sz w:val="24"/>
          <w:szCs w:val="24"/>
        </w:rPr>
      </w:pPr>
      <w:r w:rsidRPr="00A3387A">
        <w:rPr>
          <w:bCs/>
          <w:sz w:val="24"/>
          <w:szCs w:val="24"/>
        </w:rPr>
        <w:t xml:space="preserve">подготовлен </w:t>
      </w:r>
      <w:r w:rsidRPr="00A3387A">
        <w:rPr>
          <w:sz w:val="24"/>
          <w:szCs w:val="24"/>
        </w:rPr>
        <w:t>департаментом</w:t>
      </w:r>
    </w:p>
    <w:p w:rsidR="00883520" w:rsidRPr="00A3387A" w:rsidRDefault="003E1B8F">
      <w:pPr>
        <w:pStyle w:val="Standard"/>
        <w:widowControl w:val="0"/>
        <w:spacing w:after="0" w:line="100" w:lineRule="atLeast"/>
        <w:ind w:firstLine="6237"/>
        <w:rPr>
          <w:sz w:val="24"/>
          <w:szCs w:val="24"/>
        </w:rPr>
      </w:pPr>
      <w:r w:rsidRPr="00A3387A">
        <w:rPr>
          <w:sz w:val="24"/>
          <w:szCs w:val="24"/>
        </w:rPr>
        <w:t>по экономической политике</w:t>
      </w:r>
    </w:p>
    <w:p w:rsidR="00883520" w:rsidRPr="00A3387A" w:rsidRDefault="00883520">
      <w:pPr>
        <w:pStyle w:val="Standard"/>
        <w:widowControl w:val="0"/>
        <w:spacing w:after="0" w:line="100" w:lineRule="atLeast"/>
        <w:ind w:left="5040" w:firstLine="720"/>
        <w:rPr>
          <w:sz w:val="28"/>
          <w:szCs w:val="28"/>
        </w:rPr>
      </w:pPr>
    </w:p>
    <w:p w:rsidR="00883520" w:rsidRPr="00A3387A" w:rsidRDefault="003E1B8F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МУНИЦИПАЛЬНОЕ ОБРАЗОВАНИЕ</w:t>
      </w:r>
    </w:p>
    <w:p w:rsidR="00883520" w:rsidRPr="00A3387A" w:rsidRDefault="003E1B8F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ГОРОДСКОЙ ОКРУГ ГОРОД СУРГУТ</w:t>
      </w:r>
    </w:p>
    <w:p w:rsidR="00883520" w:rsidRPr="00A3387A" w:rsidRDefault="00883520">
      <w:pPr>
        <w:pStyle w:val="Standard"/>
        <w:widowControl w:val="0"/>
        <w:spacing w:after="0" w:line="100" w:lineRule="atLeast"/>
        <w:rPr>
          <w:rFonts w:ascii="Arial" w:hAnsi="Arial" w:cs="Arial"/>
          <w:sz w:val="18"/>
          <w:szCs w:val="18"/>
        </w:rPr>
      </w:pPr>
    </w:p>
    <w:p w:rsidR="00883520" w:rsidRPr="00A3387A" w:rsidRDefault="003E1B8F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АДМИНИСТРАЦИЯ ГОРОДА</w:t>
      </w:r>
    </w:p>
    <w:p w:rsidR="00883520" w:rsidRPr="00A3387A" w:rsidRDefault="00883520">
      <w:pPr>
        <w:pStyle w:val="Standard"/>
        <w:widowControl w:val="0"/>
        <w:spacing w:after="0" w:line="100" w:lineRule="atLeast"/>
        <w:jc w:val="center"/>
      </w:pPr>
    </w:p>
    <w:p w:rsidR="00883520" w:rsidRPr="00A3387A" w:rsidRDefault="003E1B8F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ПОСТАНОВЛЕНИЕ</w:t>
      </w:r>
    </w:p>
    <w:p w:rsidR="00883520" w:rsidRPr="00A3387A" w:rsidRDefault="00883520">
      <w:pPr>
        <w:pStyle w:val="Standard"/>
        <w:widowControl w:val="0"/>
        <w:spacing w:after="0" w:line="100" w:lineRule="atLeast"/>
        <w:jc w:val="center"/>
        <w:rPr>
          <w:bCs/>
          <w:sz w:val="28"/>
          <w:szCs w:val="28"/>
        </w:rPr>
      </w:pPr>
    </w:p>
    <w:p w:rsidR="00883520" w:rsidRPr="00A3387A" w:rsidRDefault="003E1B8F">
      <w:pPr>
        <w:pStyle w:val="Standard"/>
        <w:widowControl w:val="0"/>
        <w:spacing w:after="0" w:line="100" w:lineRule="atLeast"/>
        <w:rPr>
          <w:sz w:val="28"/>
          <w:szCs w:val="28"/>
        </w:rPr>
      </w:pPr>
      <w:r w:rsidRPr="00A3387A">
        <w:rPr>
          <w:sz w:val="28"/>
          <w:szCs w:val="28"/>
        </w:rPr>
        <w:t xml:space="preserve">«___» ___________ 2015 </w:t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</w:r>
      <w:r w:rsidRPr="00A3387A">
        <w:rPr>
          <w:sz w:val="28"/>
          <w:szCs w:val="28"/>
        </w:rPr>
        <w:tab/>
        <w:t xml:space="preserve">            №__________</w:t>
      </w:r>
    </w:p>
    <w:p w:rsidR="00883520" w:rsidRPr="00A3387A" w:rsidRDefault="00883520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:rsidR="00883520" w:rsidRPr="00A3387A" w:rsidRDefault="00883520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:rsidR="00883520" w:rsidRPr="00A3387A" w:rsidRDefault="003E1B8F">
      <w:pPr>
        <w:pStyle w:val="12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 xml:space="preserve">О внесении изменений в постановление  </w:t>
      </w:r>
    </w:p>
    <w:p w:rsidR="00883520" w:rsidRPr="00A3387A" w:rsidRDefault="003E1B8F">
      <w:pPr>
        <w:pStyle w:val="12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Администрации города от 19.02.2014 № 1131</w:t>
      </w:r>
    </w:p>
    <w:p w:rsidR="00883520" w:rsidRPr="00A3387A" w:rsidRDefault="003E1B8F">
      <w:pPr>
        <w:pStyle w:val="12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«Об утверждении регламента организации</w:t>
      </w:r>
    </w:p>
    <w:p w:rsidR="00883520" w:rsidRPr="00A3387A" w:rsidRDefault="003E1B8F">
      <w:pPr>
        <w:pStyle w:val="12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закупок товаров, работ, услуг для обеспечения</w:t>
      </w:r>
    </w:p>
    <w:p w:rsidR="00883520" w:rsidRPr="00A3387A" w:rsidRDefault="003E1B8F">
      <w:pPr>
        <w:pStyle w:val="12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муниципальных нужд в муниципальном</w:t>
      </w:r>
    </w:p>
    <w:p w:rsidR="00883520" w:rsidRPr="00A3387A" w:rsidRDefault="003E1B8F">
      <w:pPr>
        <w:pStyle w:val="12"/>
        <w:rPr>
          <w:sz w:val="28"/>
          <w:szCs w:val="28"/>
        </w:rPr>
      </w:pPr>
      <w:r w:rsidRPr="00A3387A">
        <w:rPr>
          <w:rFonts w:ascii="Times New Roman" w:hAnsi="Times New Roman"/>
          <w:sz w:val="28"/>
          <w:szCs w:val="28"/>
        </w:rPr>
        <w:t>образовании городской округ город Сургут»</w:t>
      </w:r>
    </w:p>
    <w:p w:rsidR="00883520" w:rsidRPr="00A3387A" w:rsidRDefault="00883520">
      <w:pPr>
        <w:pStyle w:val="Standard"/>
        <w:jc w:val="center"/>
        <w:rPr>
          <w:sz w:val="28"/>
          <w:szCs w:val="28"/>
        </w:rPr>
      </w:pPr>
    </w:p>
    <w:p w:rsidR="00883520" w:rsidRPr="00A3387A" w:rsidRDefault="003E1B8F">
      <w:pPr>
        <w:pStyle w:val="Standard"/>
        <w:spacing w:after="0"/>
        <w:ind w:firstLine="567"/>
        <w:jc w:val="both"/>
        <w:rPr>
          <w:sz w:val="28"/>
          <w:szCs w:val="28"/>
        </w:rPr>
      </w:pPr>
      <w:r w:rsidRPr="00A3387A">
        <w:rPr>
          <w:sz w:val="28"/>
          <w:szCs w:val="28"/>
        </w:rPr>
        <w:t xml:space="preserve">В целях совершенствования системы муниципальных закупок, </w:t>
      </w:r>
      <w:r w:rsidRPr="00A3387A">
        <w:rPr>
          <w:sz w:val="28"/>
          <w:szCs w:val="28"/>
        </w:rPr>
        <w:br/>
        <w:t xml:space="preserve">в соответствии с Федеральным законом от 05.04.2013 № 44-ФЗ </w:t>
      </w:r>
      <w:r w:rsidRPr="00A3387A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(с изменениями от 31.12.2014)</w:t>
      </w:r>
      <w:r w:rsidRPr="00A3387A">
        <w:rPr>
          <w:spacing w:val="-8"/>
          <w:sz w:val="28"/>
          <w:szCs w:val="28"/>
        </w:rPr>
        <w:t xml:space="preserve">,   </w:t>
      </w:r>
      <w:r w:rsidRPr="00A3387A">
        <w:rPr>
          <w:rFonts w:eastAsia="Times New Roman"/>
          <w:sz w:val="28"/>
          <w:szCs w:val="28"/>
        </w:rPr>
        <w:t>Регламентом Администрации города, утвержденным распоряжением Администрации города от 30.12.2005 № 3686 (с последующими изменениями):</w:t>
      </w:r>
    </w:p>
    <w:p w:rsidR="00883520" w:rsidRPr="00A3387A" w:rsidRDefault="003E1B8F">
      <w:pPr>
        <w:pStyle w:val="1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bookmarkStart w:id="0" w:name="sub_10"/>
      <w:r w:rsidRPr="00A3387A">
        <w:rPr>
          <w:sz w:val="28"/>
          <w:szCs w:val="28"/>
        </w:rPr>
        <w:t xml:space="preserve">Внести в постановление Администрации города от 19.02.2014 № 1131 «Об утверждении регламента организации закупок товаров, работ, услуг </w:t>
      </w:r>
      <w:r w:rsidR="00B35551">
        <w:rPr>
          <w:sz w:val="28"/>
          <w:szCs w:val="28"/>
        </w:rPr>
        <w:br/>
      </w:r>
      <w:r w:rsidRPr="00A3387A">
        <w:rPr>
          <w:sz w:val="28"/>
          <w:szCs w:val="28"/>
        </w:rPr>
        <w:t>для обеспечения муниципальных нужд в муниципальном образовании городской округ город Сургут» (с изменениями от</w:t>
      </w:r>
      <w:r w:rsidR="005138B7">
        <w:rPr>
          <w:sz w:val="28"/>
          <w:szCs w:val="28"/>
        </w:rPr>
        <w:t xml:space="preserve"> 28.01.2015 № 458</w:t>
      </w:r>
      <w:r w:rsidRPr="00A3387A">
        <w:rPr>
          <w:sz w:val="28"/>
          <w:szCs w:val="28"/>
        </w:rPr>
        <w:t>) следующие изменения:</w:t>
      </w:r>
    </w:p>
    <w:p w:rsidR="00883520" w:rsidRPr="00A3387A" w:rsidRDefault="003E1B8F">
      <w:pPr>
        <w:pStyle w:val="13"/>
        <w:tabs>
          <w:tab w:val="left" w:pos="1560"/>
        </w:tabs>
        <w:spacing w:after="0"/>
        <w:ind w:left="567"/>
        <w:jc w:val="both"/>
        <w:rPr>
          <w:sz w:val="28"/>
          <w:szCs w:val="28"/>
        </w:rPr>
      </w:pPr>
      <w:r w:rsidRPr="00A3387A">
        <w:rPr>
          <w:sz w:val="28"/>
          <w:szCs w:val="28"/>
        </w:rPr>
        <w:t>в приложении к постановлению:</w:t>
      </w:r>
    </w:p>
    <w:p w:rsidR="00883520" w:rsidRPr="00A3387A" w:rsidRDefault="003E1B8F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A3387A">
        <w:rPr>
          <w:sz w:val="28"/>
          <w:szCs w:val="28"/>
        </w:rPr>
        <w:t xml:space="preserve">Абзац </w:t>
      </w:r>
      <w:r w:rsidR="000E12CF">
        <w:rPr>
          <w:sz w:val="28"/>
          <w:szCs w:val="28"/>
        </w:rPr>
        <w:t>десятый</w:t>
      </w:r>
      <w:r w:rsidRPr="00A3387A">
        <w:rPr>
          <w:sz w:val="28"/>
          <w:szCs w:val="28"/>
        </w:rPr>
        <w:t xml:space="preserve"> </w:t>
      </w:r>
      <w:r w:rsidRPr="00A3387A">
        <w:rPr>
          <w:rFonts w:eastAsia="Times New Roman"/>
          <w:sz w:val="28"/>
          <w:szCs w:val="28"/>
        </w:rPr>
        <w:t>пункта 2.3. изложить в следующей редакции:</w:t>
      </w:r>
    </w:p>
    <w:p w:rsidR="00883520" w:rsidRPr="00A3387A" w:rsidRDefault="003E1B8F">
      <w:pPr>
        <w:pStyle w:val="Standard"/>
        <w:spacing w:after="0"/>
        <w:ind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 xml:space="preserve">«- передает заказчику один экземпляр протокола рассмотрения и оценки заявок на участие в конкурсе, протокола рассмотрения заявок на участие </w:t>
      </w:r>
      <w:r w:rsidRPr="00A3387A">
        <w:rPr>
          <w:rFonts w:eastAsia="Times New Roman"/>
          <w:sz w:val="28"/>
          <w:szCs w:val="28"/>
        </w:rPr>
        <w:br/>
        <w:t>в аукционе, протокола рассмотрения и оценки заявок на участие в запросе котировок, итогового протокола запроса предложений, а также иные протоколы в соответствии с требованиями Закона о контрактной системе».</w:t>
      </w:r>
    </w:p>
    <w:p w:rsidR="00883520" w:rsidRPr="00A3387A" w:rsidRDefault="003E1B8F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>Пункт 3.1. изложить в следующей редакции:</w:t>
      </w:r>
    </w:p>
    <w:p w:rsidR="00883520" w:rsidRPr="00A3387A" w:rsidRDefault="003E1B8F">
      <w:pPr>
        <w:pStyle w:val="Standard"/>
        <w:spacing w:after="0"/>
        <w:ind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 xml:space="preserve">«3.1. С 01.01.2016 планирование закупок осуществляется в порядке, установленном </w:t>
      </w:r>
      <w:hyperlink r:id="rId7" w:history="1">
        <w:r w:rsidRPr="00A3387A">
          <w:rPr>
            <w:rFonts w:eastAsia="Times New Roman"/>
            <w:color w:val="00000A"/>
            <w:sz w:val="28"/>
            <w:szCs w:val="28"/>
          </w:rPr>
          <w:t xml:space="preserve">главой 2 </w:t>
        </w:r>
      </w:hyperlink>
      <w:r w:rsidRPr="00A3387A">
        <w:rPr>
          <w:rFonts w:eastAsia="Times New Roman"/>
          <w:sz w:val="28"/>
          <w:szCs w:val="28"/>
        </w:rPr>
        <w:t xml:space="preserve">Закона о контрактной системе, а также  </w:t>
      </w:r>
      <w:r w:rsidRPr="00A3387A">
        <w:rPr>
          <w:rFonts w:eastAsia="Times New Roman"/>
          <w:sz w:val="28"/>
          <w:szCs w:val="28"/>
        </w:rPr>
        <w:lastRenderedPageBreak/>
        <w:t>муниципальными правовыми актами, устанавливающими порядок формирования, утверждения и ведения планов закупок и планов-графиков закупок».</w:t>
      </w:r>
    </w:p>
    <w:p w:rsidR="00883520" w:rsidRPr="00996178" w:rsidRDefault="003E1B8F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 xml:space="preserve">В пункте 3.2. слова «До 01.01.2015» заменить словами </w:t>
      </w:r>
      <w:r w:rsidRPr="00A3387A">
        <w:rPr>
          <w:rFonts w:eastAsia="Times New Roman"/>
          <w:sz w:val="28"/>
          <w:szCs w:val="28"/>
        </w:rPr>
        <w:br/>
        <w:t>«До 01.01.2016», далее по тексту.</w:t>
      </w:r>
    </w:p>
    <w:p w:rsidR="00883520" w:rsidRPr="00A3387A" w:rsidRDefault="003E1B8F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>Раздел 4 «Проведение совместных конкурсов и аукционов» дополнить  пунктом 4.6.</w:t>
      </w:r>
      <w:r w:rsidR="00996178">
        <w:rPr>
          <w:rFonts w:eastAsia="Times New Roman"/>
          <w:sz w:val="28"/>
          <w:szCs w:val="28"/>
        </w:rPr>
        <w:t xml:space="preserve"> следующего содержания</w:t>
      </w:r>
      <w:r w:rsidRPr="00A3387A">
        <w:rPr>
          <w:rFonts w:eastAsia="Times New Roman"/>
          <w:sz w:val="28"/>
          <w:szCs w:val="28"/>
        </w:rPr>
        <w:t>:</w:t>
      </w:r>
    </w:p>
    <w:p w:rsidR="00883520" w:rsidRPr="00A3387A" w:rsidRDefault="003E1B8F">
      <w:pPr>
        <w:pStyle w:val="Standard"/>
        <w:spacing w:after="0"/>
        <w:ind w:firstLine="567"/>
        <w:jc w:val="both"/>
        <w:rPr>
          <w:rFonts w:eastAsia="Times New Roman"/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 xml:space="preserve">«4.6. В случае признания совместных конкурсов для нужд заказчиков, подведомственных куратору, несостоявшимися по основаниям, </w:t>
      </w:r>
      <w:r w:rsidR="001C6C99">
        <w:rPr>
          <w:rFonts w:eastAsia="Times New Roman"/>
          <w:sz w:val="28"/>
          <w:szCs w:val="28"/>
        </w:rPr>
        <w:t>п</w:t>
      </w:r>
      <w:r w:rsidRPr="00A3387A">
        <w:rPr>
          <w:rFonts w:eastAsia="Times New Roman"/>
          <w:sz w:val="28"/>
          <w:szCs w:val="28"/>
        </w:rPr>
        <w:t>редусмотренным  пунктом 25 части 1 статьи 93 Закона о контрактной системе, и необходимости получения согласования органа контроля в сфере закупок, подготовку и подписание обращения о согласовании заключения контракта осуществляет  заказчик либо куратор на основании доверенности, выданной соответствующим заказчиком».</w:t>
      </w:r>
    </w:p>
    <w:p w:rsidR="00A3387A" w:rsidRPr="00835A4A" w:rsidRDefault="00A3387A" w:rsidP="00A3387A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>В пункт</w:t>
      </w:r>
      <w:r w:rsidR="00835A4A">
        <w:rPr>
          <w:rFonts w:eastAsia="Times New Roman"/>
          <w:sz w:val="28"/>
          <w:szCs w:val="28"/>
        </w:rPr>
        <w:t xml:space="preserve">е 5.5. </w:t>
      </w:r>
      <w:r w:rsidRPr="00A3387A">
        <w:rPr>
          <w:rFonts w:eastAsia="Times New Roman"/>
          <w:sz w:val="28"/>
          <w:szCs w:val="28"/>
        </w:rPr>
        <w:t>слова «управление связи и информатизации» заменить на «муниципально</w:t>
      </w:r>
      <w:r w:rsidR="00835A4A">
        <w:rPr>
          <w:rFonts w:eastAsia="Times New Roman"/>
          <w:sz w:val="28"/>
          <w:szCs w:val="28"/>
        </w:rPr>
        <w:t>м</w:t>
      </w:r>
      <w:r w:rsidRPr="00A3387A">
        <w:rPr>
          <w:rFonts w:eastAsia="Times New Roman"/>
          <w:sz w:val="28"/>
          <w:szCs w:val="28"/>
        </w:rPr>
        <w:t xml:space="preserve"> казенно</w:t>
      </w:r>
      <w:r w:rsidR="00835A4A">
        <w:rPr>
          <w:rFonts w:eastAsia="Times New Roman"/>
          <w:sz w:val="28"/>
          <w:szCs w:val="28"/>
        </w:rPr>
        <w:t>м учреждении</w:t>
      </w:r>
      <w:r w:rsidRPr="00A3387A">
        <w:rPr>
          <w:rFonts w:eastAsia="Times New Roman"/>
          <w:sz w:val="28"/>
          <w:szCs w:val="28"/>
        </w:rPr>
        <w:t xml:space="preserve"> «Информационный центр «АСУ-город».</w:t>
      </w:r>
    </w:p>
    <w:p w:rsidR="00A3387A" w:rsidRPr="00D41686" w:rsidRDefault="000E12CF" w:rsidP="00A3387A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A3387A" w:rsidRPr="00A3387A">
        <w:rPr>
          <w:rFonts w:eastAsia="Times New Roman"/>
          <w:sz w:val="28"/>
          <w:szCs w:val="28"/>
        </w:rPr>
        <w:t>ункт 5.10. после слов «направляет заказчику, куратору» до</w:t>
      </w:r>
      <w:r>
        <w:rPr>
          <w:rFonts w:eastAsia="Times New Roman"/>
          <w:sz w:val="28"/>
          <w:szCs w:val="28"/>
        </w:rPr>
        <w:t>полнить словами</w:t>
      </w:r>
      <w:r w:rsidR="00A3387A" w:rsidRPr="00A3387A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 xml:space="preserve">, </w:t>
      </w:r>
      <w:r w:rsidR="00A3387A" w:rsidRPr="00A3387A">
        <w:rPr>
          <w:rFonts w:eastAsia="Times New Roman"/>
          <w:sz w:val="28"/>
          <w:szCs w:val="28"/>
        </w:rPr>
        <w:t>муниципальному казенному учреждению «Информационный центр «АСУ-город»</w:t>
      </w:r>
      <w:r w:rsidR="0000495C">
        <w:rPr>
          <w:rFonts w:eastAsia="Times New Roman"/>
          <w:sz w:val="28"/>
          <w:szCs w:val="28"/>
        </w:rPr>
        <w:t xml:space="preserve"> (в случае, </w:t>
      </w:r>
      <w:r w:rsidR="00853E87">
        <w:rPr>
          <w:rFonts w:eastAsia="Times New Roman"/>
          <w:sz w:val="28"/>
          <w:szCs w:val="28"/>
        </w:rPr>
        <w:t xml:space="preserve">если закупка относится к сфере информатизации </w:t>
      </w:r>
      <w:r>
        <w:rPr>
          <w:rFonts w:eastAsia="Times New Roman"/>
          <w:sz w:val="28"/>
          <w:szCs w:val="28"/>
        </w:rPr>
        <w:br/>
      </w:r>
      <w:r w:rsidR="00853E87">
        <w:rPr>
          <w:rFonts w:eastAsia="Times New Roman"/>
          <w:sz w:val="28"/>
          <w:szCs w:val="28"/>
        </w:rPr>
        <w:t>и связи)»</w:t>
      </w:r>
      <w:r w:rsidR="00A3387A" w:rsidRPr="00A3387A">
        <w:rPr>
          <w:rFonts w:eastAsia="Times New Roman"/>
          <w:sz w:val="28"/>
          <w:szCs w:val="28"/>
        </w:rPr>
        <w:t>, далее по тексту.</w:t>
      </w:r>
    </w:p>
    <w:p w:rsidR="00D41686" w:rsidRPr="00D41686" w:rsidRDefault="00D41686" w:rsidP="00D41686">
      <w:pPr>
        <w:pStyle w:val="a8"/>
        <w:numPr>
          <w:ilvl w:val="1"/>
          <w:numId w:val="1"/>
        </w:numPr>
        <w:ind w:left="0" w:firstLine="72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 пункте 5.12</w:t>
      </w:r>
      <w:r w:rsidRPr="00D41686">
        <w:rPr>
          <w:rFonts w:eastAsia="Calibri"/>
          <w:sz w:val="28"/>
          <w:szCs w:val="28"/>
          <w:lang w:eastAsia="ar-SA"/>
        </w:rPr>
        <w:t>. слова «управление связи и информатиз</w:t>
      </w:r>
      <w:r>
        <w:rPr>
          <w:rFonts w:eastAsia="Calibri"/>
          <w:sz w:val="28"/>
          <w:szCs w:val="28"/>
          <w:lang w:eastAsia="ar-SA"/>
        </w:rPr>
        <w:t>ации» заменить на «муниципальное</w:t>
      </w:r>
      <w:r w:rsidRPr="00D41686">
        <w:rPr>
          <w:rFonts w:eastAsia="Calibri"/>
          <w:sz w:val="28"/>
          <w:szCs w:val="28"/>
          <w:lang w:eastAsia="ar-SA"/>
        </w:rPr>
        <w:t xml:space="preserve"> казенно</w:t>
      </w:r>
      <w:r>
        <w:rPr>
          <w:rFonts w:eastAsia="Calibri"/>
          <w:sz w:val="28"/>
          <w:szCs w:val="28"/>
          <w:lang w:eastAsia="ar-SA"/>
        </w:rPr>
        <w:t>е</w:t>
      </w:r>
      <w:r w:rsidRPr="00D41686">
        <w:rPr>
          <w:rFonts w:eastAsia="Calibri"/>
          <w:sz w:val="28"/>
          <w:szCs w:val="28"/>
          <w:lang w:eastAsia="ar-SA"/>
        </w:rPr>
        <w:t xml:space="preserve"> учреждени</w:t>
      </w:r>
      <w:r>
        <w:rPr>
          <w:rFonts w:eastAsia="Calibri"/>
          <w:sz w:val="28"/>
          <w:szCs w:val="28"/>
          <w:lang w:eastAsia="ar-SA"/>
        </w:rPr>
        <w:t>е</w:t>
      </w:r>
      <w:r w:rsidRPr="00D41686">
        <w:rPr>
          <w:rFonts w:eastAsia="Calibri"/>
          <w:sz w:val="28"/>
          <w:szCs w:val="28"/>
          <w:lang w:eastAsia="ar-SA"/>
        </w:rPr>
        <w:t xml:space="preserve"> «Информационный центр «АСУ-город».</w:t>
      </w:r>
    </w:p>
    <w:p w:rsidR="00883520" w:rsidRPr="00A3387A" w:rsidRDefault="003E1B8F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>Аб</w:t>
      </w:r>
      <w:r w:rsidR="001D3578">
        <w:rPr>
          <w:rFonts w:eastAsia="Times New Roman"/>
          <w:sz w:val="28"/>
          <w:szCs w:val="28"/>
        </w:rPr>
        <w:t xml:space="preserve">зац </w:t>
      </w:r>
      <w:r w:rsidR="000E12CF">
        <w:rPr>
          <w:rFonts w:eastAsia="Times New Roman"/>
          <w:sz w:val="28"/>
          <w:szCs w:val="28"/>
        </w:rPr>
        <w:t>второй</w:t>
      </w:r>
      <w:r w:rsidR="001D3578">
        <w:rPr>
          <w:rFonts w:eastAsia="Times New Roman"/>
          <w:sz w:val="28"/>
          <w:szCs w:val="28"/>
        </w:rPr>
        <w:t xml:space="preserve"> пункта 5.16. после слов «</w:t>
      </w:r>
      <w:r w:rsidRPr="00A3387A">
        <w:rPr>
          <w:rFonts w:eastAsia="Times New Roman"/>
          <w:sz w:val="28"/>
          <w:szCs w:val="28"/>
        </w:rPr>
        <w:t>обеспечивает участие своего представителя» дополнить словами «на основании надлежащим образом оформленной доверенности».</w:t>
      </w:r>
    </w:p>
    <w:p w:rsidR="00883520" w:rsidRPr="00A3387A" w:rsidRDefault="00B273C7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Пункт 5.18.1. после слов «</w:t>
      </w:r>
      <w:r w:rsidR="003E1B8F" w:rsidRPr="00A3387A">
        <w:rPr>
          <w:rFonts w:eastAsia="Times New Roman"/>
          <w:sz w:val="28"/>
          <w:szCs w:val="28"/>
        </w:rPr>
        <w:t xml:space="preserve">на основании статьи 93 Закона </w:t>
      </w:r>
      <w:r w:rsidR="003E1B8F" w:rsidRPr="00A3387A">
        <w:rPr>
          <w:rFonts w:eastAsia="Times New Roman"/>
          <w:sz w:val="28"/>
          <w:szCs w:val="28"/>
        </w:rPr>
        <w:br/>
        <w:t>о контрактной системе» дополнить словами «за исключением  случаев, указанных в части 3 указанной статьи», далее по тексту.</w:t>
      </w:r>
    </w:p>
    <w:p w:rsidR="00883520" w:rsidRPr="00A3387A" w:rsidRDefault="003E1B8F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 xml:space="preserve">Абзац </w:t>
      </w:r>
      <w:r w:rsidR="00DD7F12">
        <w:rPr>
          <w:rFonts w:eastAsia="Times New Roman"/>
          <w:sz w:val="28"/>
          <w:szCs w:val="28"/>
        </w:rPr>
        <w:t>второй</w:t>
      </w:r>
      <w:r w:rsidRPr="00A3387A">
        <w:rPr>
          <w:rFonts w:eastAsia="Times New Roman"/>
          <w:sz w:val="28"/>
          <w:szCs w:val="28"/>
        </w:rPr>
        <w:t xml:space="preserve"> пункта 5.18.2. изложить в следующей редакции:</w:t>
      </w:r>
    </w:p>
    <w:p w:rsidR="00883520" w:rsidRPr="00A3387A" w:rsidRDefault="003E1B8F">
      <w:pPr>
        <w:pStyle w:val="Standard"/>
        <w:spacing w:after="0"/>
        <w:ind w:firstLine="567"/>
        <w:jc w:val="both"/>
        <w:rPr>
          <w:rFonts w:eastAsia="Times New Roman"/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 xml:space="preserve">«В случае признания закупки несостоявшейся по основаниям, указанным </w:t>
      </w:r>
      <w:r w:rsidRPr="00A3387A">
        <w:rPr>
          <w:rFonts w:eastAsia="Times New Roman"/>
          <w:sz w:val="28"/>
          <w:szCs w:val="28"/>
        </w:rPr>
        <w:br/>
        <w:t>в пункте 25 части 1 статьи 93 Закона о контрактной системе, и необходимости согласования заключения контракта с органом местного самоуправления, уполномоченным на осуществление контроля в сфере закупок:»</w:t>
      </w:r>
    </w:p>
    <w:p w:rsidR="00A3387A" w:rsidRPr="00A3387A" w:rsidRDefault="00A3387A" w:rsidP="00A3387A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 xml:space="preserve">Пункт 5.18.3.1. дополнить абзацем </w:t>
      </w:r>
      <w:r w:rsidR="00835A4A">
        <w:rPr>
          <w:rFonts w:eastAsia="Times New Roman"/>
          <w:sz w:val="28"/>
          <w:szCs w:val="28"/>
        </w:rPr>
        <w:t>шестым</w:t>
      </w:r>
      <w:r w:rsidRPr="00A3387A">
        <w:rPr>
          <w:rFonts w:eastAsia="Times New Roman"/>
          <w:sz w:val="28"/>
          <w:szCs w:val="28"/>
        </w:rPr>
        <w:t xml:space="preserve"> следующего содержания:</w:t>
      </w:r>
    </w:p>
    <w:p w:rsidR="00A3387A" w:rsidRPr="00A3387A" w:rsidRDefault="00780C48" w:rsidP="00A3387A">
      <w:pPr>
        <w:pStyle w:val="Standard"/>
        <w:spacing w:after="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A3387A" w:rsidRPr="00A3387A">
        <w:rPr>
          <w:rFonts w:eastAsia="Times New Roman"/>
          <w:sz w:val="28"/>
          <w:szCs w:val="28"/>
        </w:rPr>
        <w:t xml:space="preserve">Требование о подготовке отчета о невозможности или нецелесообразности использования иных способов определения поставщика </w:t>
      </w:r>
      <w:r w:rsidR="00A3387A" w:rsidRPr="00A3387A">
        <w:rPr>
          <w:rFonts w:eastAsia="Times New Roman"/>
          <w:sz w:val="28"/>
          <w:szCs w:val="28"/>
        </w:rPr>
        <w:lastRenderedPageBreak/>
        <w:t>(подрядчика, исполнителя), а также расчета и обоснования начальной (максимальной) цены контракта не распространяется</w:t>
      </w:r>
      <w:r w:rsidR="0000495C">
        <w:rPr>
          <w:rFonts w:eastAsia="Times New Roman"/>
          <w:sz w:val="28"/>
          <w:szCs w:val="28"/>
        </w:rPr>
        <w:t xml:space="preserve"> на случаи осуществления закупок</w:t>
      </w:r>
      <w:r w:rsidR="00A3387A" w:rsidRPr="00A3387A">
        <w:rPr>
          <w:rFonts w:eastAsia="Times New Roman"/>
          <w:sz w:val="28"/>
          <w:szCs w:val="28"/>
        </w:rPr>
        <w:t>, предусмотренные частью 3 статьи 93 Закона о контрактной системе.</w:t>
      </w:r>
      <w:r w:rsidR="0000495C">
        <w:rPr>
          <w:rFonts w:eastAsia="Times New Roman"/>
          <w:sz w:val="28"/>
          <w:szCs w:val="28"/>
        </w:rPr>
        <w:t xml:space="preserve"> Проект контракта в указанных случаях в уполномоченный орган  </w:t>
      </w:r>
      <w:r w:rsidR="00853E87">
        <w:rPr>
          <w:rFonts w:eastAsia="Times New Roman"/>
          <w:sz w:val="28"/>
          <w:szCs w:val="28"/>
        </w:rPr>
        <w:br/>
      </w:r>
      <w:r w:rsidR="0000495C">
        <w:rPr>
          <w:rFonts w:eastAsia="Times New Roman"/>
          <w:sz w:val="28"/>
          <w:szCs w:val="28"/>
        </w:rPr>
        <w:t>не направляется.</w:t>
      </w:r>
      <w:r>
        <w:rPr>
          <w:rFonts w:eastAsia="Times New Roman"/>
          <w:sz w:val="28"/>
          <w:szCs w:val="28"/>
        </w:rPr>
        <w:t>»</w:t>
      </w:r>
    </w:p>
    <w:p w:rsidR="00883520" w:rsidRPr="00A3387A" w:rsidRDefault="003E1B8F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>Пункт 6.4. дополнить абзацем следующего содержания:</w:t>
      </w:r>
    </w:p>
    <w:p w:rsidR="00883520" w:rsidRPr="00A3387A" w:rsidRDefault="006A220D">
      <w:pPr>
        <w:pStyle w:val="13"/>
        <w:spacing w:after="0"/>
        <w:ind w:left="0" w:firstLine="570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  <w:lang w:eastAsia="en-US"/>
        </w:rPr>
        <w:t>«</w:t>
      </w:r>
      <w:r w:rsidR="003E1B8F" w:rsidRPr="00A3387A">
        <w:rPr>
          <w:rFonts w:eastAsia="Times New Roman"/>
          <w:sz w:val="28"/>
          <w:szCs w:val="28"/>
          <w:lang w:eastAsia="en-US"/>
        </w:rPr>
        <w:t xml:space="preserve">В случае предоставления участником аукциона, с которым заключается контракт, обеспечения исполнения контракта в соответствии со статьей 37 Закона о контрактной системе в форме информации, подтверждающей добросовестность такого участника, а в соответствии с </w:t>
      </w:r>
      <w:hyperlink r:id="rId8" w:anchor="p904" w:history="1">
        <w:r w:rsidR="003E1B8F" w:rsidRPr="00A3387A">
          <w:rPr>
            <w:rFonts w:eastAsia="Times New Roman"/>
            <w:sz w:val="28"/>
            <w:szCs w:val="28"/>
            <w:lang w:eastAsia="en-US"/>
          </w:rPr>
          <w:t>частью 9</w:t>
        </w:r>
      </w:hyperlink>
      <w:r w:rsidR="003E1B8F" w:rsidRPr="00A3387A">
        <w:rPr>
          <w:rFonts w:eastAsia="Times New Roman"/>
          <w:sz w:val="28"/>
          <w:szCs w:val="28"/>
          <w:lang w:eastAsia="en-US"/>
        </w:rPr>
        <w:t xml:space="preserve"> вышеуказанной статьи также обоснования предлагаемой цены контракта</w:t>
      </w:r>
      <w:r w:rsidR="00853E87">
        <w:rPr>
          <w:rFonts w:eastAsia="Times New Roman"/>
          <w:sz w:val="28"/>
          <w:szCs w:val="28"/>
          <w:lang w:eastAsia="en-US"/>
        </w:rPr>
        <w:t xml:space="preserve"> (далее – информация)</w:t>
      </w:r>
      <w:r w:rsidR="003E1B8F" w:rsidRPr="00A3387A">
        <w:rPr>
          <w:rFonts w:eastAsia="Times New Roman"/>
          <w:sz w:val="28"/>
          <w:szCs w:val="28"/>
          <w:lang w:eastAsia="en-US"/>
        </w:rPr>
        <w:t xml:space="preserve">, заказчик проводит ее анализ на соответствие требованиям, установленным Законом о контрактной системе, и предоставляет </w:t>
      </w:r>
      <w:r w:rsidR="00DE30AD">
        <w:rPr>
          <w:rFonts w:eastAsia="Times New Roman"/>
          <w:sz w:val="28"/>
          <w:szCs w:val="28"/>
          <w:lang w:eastAsia="en-US"/>
        </w:rPr>
        <w:br/>
      </w:r>
      <w:r w:rsidR="003E1B8F" w:rsidRPr="00A3387A">
        <w:rPr>
          <w:rFonts w:eastAsia="Times New Roman"/>
          <w:sz w:val="28"/>
          <w:szCs w:val="28"/>
          <w:lang w:eastAsia="en-US"/>
        </w:rPr>
        <w:t>в уполномоченный орган письменное заключение</w:t>
      </w:r>
      <w:r w:rsidR="00853E87">
        <w:rPr>
          <w:rFonts w:eastAsia="Times New Roman"/>
          <w:sz w:val="28"/>
          <w:szCs w:val="28"/>
          <w:lang w:eastAsia="en-US"/>
        </w:rPr>
        <w:t xml:space="preserve"> (с приложением информации) </w:t>
      </w:r>
      <w:r w:rsidR="003E1B8F" w:rsidRPr="00A3387A">
        <w:rPr>
          <w:rFonts w:eastAsia="Times New Roman"/>
          <w:sz w:val="28"/>
          <w:szCs w:val="28"/>
          <w:lang w:eastAsia="en-US"/>
        </w:rPr>
        <w:t>в срок</w:t>
      </w:r>
      <w:r w:rsidR="00853E87">
        <w:rPr>
          <w:rFonts w:eastAsia="Times New Roman"/>
          <w:sz w:val="28"/>
          <w:szCs w:val="28"/>
          <w:lang w:eastAsia="en-US"/>
        </w:rPr>
        <w:t xml:space="preserve"> не позднее дня, следующего за днем </w:t>
      </w:r>
      <w:r w:rsidR="002623C6">
        <w:rPr>
          <w:rFonts w:eastAsia="Times New Roman"/>
          <w:sz w:val="28"/>
          <w:szCs w:val="28"/>
          <w:lang w:eastAsia="en-US"/>
        </w:rPr>
        <w:t xml:space="preserve">ее </w:t>
      </w:r>
      <w:r w:rsidR="00853E87">
        <w:rPr>
          <w:rFonts w:eastAsia="Times New Roman"/>
          <w:sz w:val="28"/>
          <w:szCs w:val="28"/>
          <w:lang w:eastAsia="en-US"/>
        </w:rPr>
        <w:t>предоставления участником закупки</w:t>
      </w:r>
      <w:r w:rsidR="003E1B8F" w:rsidRPr="00A3387A">
        <w:rPr>
          <w:rFonts w:eastAsia="Times New Roman"/>
          <w:sz w:val="28"/>
          <w:szCs w:val="28"/>
          <w:lang w:eastAsia="en-US"/>
        </w:rPr>
        <w:t>.</w:t>
      </w:r>
      <w:r w:rsidR="00853E87">
        <w:rPr>
          <w:rFonts w:eastAsia="Times New Roman"/>
          <w:sz w:val="28"/>
          <w:szCs w:val="28"/>
          <w:lang w:eastAsia="en-US"/>
        </w:rPr>
        <w:t xml:space="preserve"> Уполномоченный орган по поручению комиссии проводит анализ информации</w:t>
      </w:r>
      <w:r w:rsidR="00DE30AD" w:rsidRPr="00DE30AD">
        <w:rPr>
          <w:rFonts w:eastAsia="Times New Roman"/>
          <w:sz w:val="28"/>
          <w:szCs w:val="28"/>
          <w:lang w:eastAsia="en-US"/>
        </w:rPr>
        <w:t xml:space="preserve"> на соответствие требованиям, установленным Законом </w:t>
      </w:r>
      <w:r w:rsidR="00DE30AD">
        <w:rPr>
          <w:rFonts w:eastAsia="Times New Roman"/>
          <w:sz w:val="28"/>
          <w:szCs w:val="28"/>
          <w:lang w:eastAsia="en-US"/>
        </w:rPr>
        <w:br/>
      </w:r>
      <w:r w:rsidR="00DE30AD" w:rsidRPr="00DE30AD">
        <w:rPr>
          <w:rFonts w:eastAsia="Times New Roman"/>
          <w:sz w:val="28"/>
          <w:szCs w:val="28"/>
          <w:lang w:eastAsia="en-US"/>
        </w:rPr>
        <w:t>о контрактной системе</w:t>
      </w:r>
      <w:r w:rsidR="00853E87">
        <w:rPr>
          <w:rFonts w:eastAsia="Times New Roman"/>
          <w:sz w:val="28"/>
          <w:szCs w:val="28"/>
          <w:lang w:eastAsia="en-US"/>
        </w:rPr>
        <w:t xml:space="preserve">, и с учетом заключения, представленного заказчиком, </w:t>
      </w:r>
      <w:r w:rsidR="00DE30AD">
        <w:rPr>
          <w:rFonts w:eastAsia="Times New Roman"/>
          <w:sz w:val="28"/>
          <w:szCs w:val="28"/>
          <w:lang w:eastAsia="en-US"/>
        </w:rPr>
        <w:t xml:space="preserve">готовит итоговое заключение и представляет его членам комиссии </w:t>
      </w:r>
      <w:r w:rsidR="00DE30AD">
        <w:rPr>
          <w:rFonts w:eastAsia="Times New Roman"/>
          <w:sz w:val="28"/>
          <w:szCs w:val="28"/>
          <w:lang w:eastAsia="en-US"/>
        </w:rPr>
        <w:br/>
        <w:t>для сведения.</w:t>
      </w:r>
      <w:r w:rsidRPr="00A3387A">
        <w:rPr>
          <w:rFonts w:eastAsia="Times New Roman"/>
          <w:sz w:val="28"/>
          <w:szCs w:val="28"/>
          <w:lang w:eastAsia="en-US"/>
        </w:rPr>
        <w:t>»</w:t>
      </w:r>
      <w:r w:rsidR="003E1B8F" w:rsidRPr="00A3387A">
        <w:rPr>
          <w:rFonts w:eastAsia="Times New Roman"/>
          <w:sz w:val="28"/>
          <w:szCs w:val="28"/>
          <w:lang w:eastAsia="en-US"/>
        </w:rPr>
        <w:t xml:space="preserve">   </w:t>
      </w:r>
    </w:p>
    <w:p w:rsidR="00B35551" w:rsidRPr="00B35551" w:rsidRDefault="00247018" w:rsidP="0081215E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bCs/>
          <w:sz w:val="28"/>
          <w:szCs w:val="28"/>
        </w:rPr>
      </w:pPr>
      <w:r w:rsidRPr="0081215E">
        <w:rPr>
          <w:rFonts w:eastAsia="Times New Roman"/>
          <w:sz w:val="28"/>
          <w:szCs w:val="28"/>
        </w:rPr>
        <w:t xml:space="preserve">Раздел 7 </w:t>
      </w:r>
      <w:r w:rsidR="003E1B8F" w:rsidRPr="0081215E">
        <w:rPr>
          <w:rFonts w:eastAsia="Times New Roman"/>
          <w:sz w:val="28"/>
          <w:szCs w:val="28"/>
        </w:rPr>
        <w:t xml:space="preserve">изложить в следующей редакции: </w:t>
      </w:r>
    </w:p>
    <w:p w:rsidR="00247018" w:rsidRPr="0081215E" w:rsidRDefault="003E1B8F" w:rsidP="00B35551">
      <w:pPr>
        <w:pStyle w:val="13"/>
        <w:spacing w:after="0"/>
        <w:ind w:left="567"/>
        <w:jc w:val="both"/>
        <w:rPr>
          <w:bCs/>
          <w:sz w:val="28"/>
          <w:szCs w:val="28"/>
        </w:rPr>
      </w:pPr>
      <w:r w:rsidRPr="0081215E">
        <w:rPr>
          <w:rFonts w:eastAsia="Times New Roman"/>
          <w:sz w:val="28"/>
          <w:szCs w:val="28"/>
        </w:rPr>
        <w:t>«</w:t>
      </w:r>
      <w:r w:rsidR="00247018" w:rsidRPr="0081215E">
        <w:rPr>
          <w:bCs/>
          <w:sz w:val="28"/>
          <w:szCs w:val="28"/>
        </w:rPr>
        <w:t>7. Отчеты</w:t>
      </w:r>
    </w:p>
    <w:p w:rsidR="00247018" w:rsidRPr="0081215E" w:rsidRDefault="00247018" w:rsidP="0081215E">
      <w:pPr>
        <w:pStyle w:val="13"/>
        <w:spacing w:after="0"/>
        <w:ind w:left="0" w:firstLine="567"/>
        <w:jc w:val="both"/>
        <w:rPr>
          <w:sz w:val="28"/>
          <w:szCs w:val="28"/>
        </w:rPr>
      </w:pPr>
      <w:bookmarkStart w:id="1" w:name="sub_1071"/>
      <w:r w:rsidRPr="0081215E">
        <w:rPr>
          <w:sz w:val="28"/>
          <w:szCs w:val="28"/>
        </w:rPr>
        <w:t xml:space="preserve">7.1. В соответствии с </w:t>
      </w:r>
      <w:hyperlink r:id="rId9" w:history="1">
        <w:r w:rsidRPr="0081215E">
          <w:rPr>
            <w:rStyle w:val="a7"/>
            <w:color w:val="auto"/>
            <w:sz w:val="28"/>
            <w:szCs w:val="28"/>
            <w:u w:val="none"/>
          </w:rPr>
          <w:t>частью 4 статьи 30</w:t>
        </w:r>
      </w:hyperlink>
      <w:r w:rsidRPr="0081215E">
        <w:rPr>
          <w:sz w:val="28"/>
          <w:szCs w:val="28"/>
        </w:rPr>
        <w:t xml:space="preserve"> Закона о контрактной системе </w:t>
      </w:r>
      <w:r w:rsidR="0081215E">
        <w:rPr>
          <w:sz w:val="28"/>
          <w:szCs w:val="28"/>
        </w:rPr>
        <w:br/>
      </w:r>
      <w:r w:rsidRPr="0081215E">
        <w:rPr>
          <w:sz w:val="28"/>
          <w:szCs w:val="28"/>
        </w:rPr>
        <w:t xml:space="preserve">по итогам года </w:t>
      </w:r>
      <w:r w:rsidR="0081215E" w:rsidRPr="0081215E">
        <w:rPr>
          <w:sz w:val="28"/>
          <w:szCs w:val="28"/>
        </w:rPr>
        <w:t xml:space="preserve">заказчики </w:t>
      </w:r>
      <w:r w:rsidRPr="0081215E">
        <w:rPr>
          <w:sz w:val="28"/>
          <w:szCs w:val="28"/>
        </w:rPr>
        <w:t>составля</w:t>
      </w:r>
      <w:r w:rsidR="0081215E" w:rsidRPr="0081215E">
        <w:rPr>
          <w:sz w:val="28"/>
          <w:szCs w:val="28"/>
        </w:rPr>
        <w:t>ю</w:t>
      </w:r>
      <w:r w:rsidRPr="0081215E">
        <w:rPr>
          <w:sz w:val="28"/>
          <w:szCs w:val="28"/>
        </w:rPr>
        <w:t>т отчет об объеме закупок у субъектов малого предпринимательства, социально ориентированных некоммерческих организаций, и до 1 апреля года, следующего за отчётным, размеща</w:t>
      </w:r>
      <w:r w:rsidR="0081215E" w:rsidRPr="0081215E">
        <w:rPr>
          <w:sz w:val="28"/>
          <w:szCs w:val="28"/>
        </w:rPr>
        <w:t>ю</w:t>
      </w:r>
      <w:r w:rsidRPr="0081215E">
        <w:rPr>
          <w:sz w:val="28"/>
          <w:szCs w:val="28"/>
        </w:rPr>
        <w:t>т такой отчет в единой информационной системе.</w:t>
      </w:r>
    </w:p>
    <w:p w:rsidR="0081215E" w:rsidRPr="0081215E" w:rsidRDefault="0081215E" w:rsidP="0081215E">
      <w:pPr>
        <w:pStyle w:val="13"/>
        <w:spacing w:after="0"/>
        <w:ind w:left="0" w:firstLine="567"/>
        <w:jc w:val="both"/>
        <w:rPr>
          <w:sz w:val="28"/>
          <w:szCs w:val="28"/>
        </w:rPr>
      </w:pPr>
      <w:r w:rsidRPr="0081215E">
        <w:rPr>
          <w:sz w:val="28"/>
          <w:szCs w:val="28"/>
        </w:rPr>
        <w:t xml:space="preserve">Заказчики, подведомственные куратору, размещают отчет после согласования с куратором. </w:t>
      </w:r>
    </w:p>
    <w:p w:rsidR="0081215E" w:rsidRPr="0081215E" w:rsidRDefault="0081215E" w:rsidP="0081215E">
      <w:pPr>
        <w:pStyle w:val="13"/>
        <w:spacing w:after="0"/>
        <w:ind w:left="0" w:firstLine="567"/>
        <w:jc w:val="both"/>
        <w:rPr>
          <w:sz w:val="28"/>
          <w:szCs w:val="28"/>
        </w:rPr>
      </w:pPr>
      <w:r w:rsidRPr="0081215E">
        <w:rPr>
          <w:sz w:val="28"/>
          <w:szCs w:val="28"/>
        </w:rPr>
        <w:t xml:space="preserve">7.2. Мониторинг закупок в соответствии со статьей 97 Закона </w:t>
      </w:r>
      <w:r>
        <w:rPr>
          <w:sz w:val="28"/>
          <w:szCs w:val="28"/>
        </w:rPr>
        <w:br/>
      </w:r>
      <w:r w:rsidRPr="0081215E">
        <w:rPr>
          <w:sz w:val="28"/>
          <w:szCs w:val="28"/>
        </w:rPr>
        <w:t>о контрактной системе осуществляет департамент по экономической политике.</w:t>
      </w:r>
    </w:p>
    <w:p w:rsidR="00247018" w:rsidRPr="0081215E" w:rsidRDefault="00247018" w:rsidP="0081215E">
      <w:pPr>
        <w:pStyle w:val="13"/>
        <w:spacing w:after="0"/>
        <w:ind w:left="0" w:firstLine="567"/>
        <w:jc w:val="both"/>
        <w:rPr>
          <w:sz w:val="28"/>
          <w:szCs w:val="28"/>
        </w:rPr>
      </w:pPr>
      <w:bookmarkStart w:id="2" w:name="sub_1072"/>
      <w:bookmarkEnd w:id="1"/>
      <w:r w:rsidRPr="0081215E">
        <w:rPr>
          <w:sz w:val="28"/>
          <w:szCs w:val="28"/>
        </w:rPr>
        <w:t>7.</w:t>
      </w:r>
      <w:r w:rsidR="0081215E" w:rsidRPr="0081215E">
        <w:rPr>
          <w:sz w:val="28"/>
          <w:szCs w:val="28"/>
        </w:rPr>
        <w:t>3</w:t>
      </w:r>
      <w:r w:rsidRPr="0081215E">
        <w:rPr>
          <w:sz w:val="28"/>
          <w:szCs w:val="28"/>
        </w:rPr>
        <w:t xml:space="preserve">. </w:t>
      </w:r>
      <w:r w:rsidR="0081215E" w:rsidRPr="0081215E">
        <w:rPr>
          <w:sz w:val="28"/>
          <w:szCs w:val="28"/>
        </w:rPr>
        <w:t xml:space="preserve">Департамент по экономической политике </w:t>
      </w:r>
      <w:r w:rsidRPr="0081215E">
        <w:rPr>
          <w:sz w:val="28"/>
          <w:szCs w:val="28"/>
        </w:rPr>
        <w:t>ежеквартально, в срок до 30 числа месяца, следующего за отчетным кварталом,</w:t>
      </w:r>
      <w:r w:rsidR="0081215E" w:rsidRPr="0081215E">
        <w:rPr>
          <w:sz w:val="28"/>
          <w:szCs w:val="28"/>
        </w:rPr>
        <w:t xml:space="preserve"> а годовой отчет –</w:t>
      </w:r>
      <w:r w:rsidR="0081215E">
        <w:rPr>
          <w:sz w:val="28"/>
          <w:szCs w:val="28"/>
        </w:rPr>
        <w:t xml:space="preserve"> </w:t>
      </w:r>
      <w:r w:rsidR="0081215E" w:rsidRPr="0081215E">
        <w:rPr>
          <w:sz w:val="28"/>
          <w:szCs w:val="28"/>
        </w:rPr>
        <w:t xml:space="preserve">до 20 февраля года, следующего за отчетным, осуществляет подготовку </w:t>
      </w:r>
      <w:r w:rsidRPr="0081215E">
        <w:rPr>
          <w:sz w:val="28"/>
          <w:szCs w:val="28"/>
        </w:rPr>
        <w:t>отчет</w:t>
      </w:r>
      <w:r w:rsidR="0081215E" w:rsidRPr="0081215E">
        <w:rPr>
          <w:sz w:val="28"/>
          <w:szCs w:val="28"/>
        </w:rPr>
        <w:t>а</w:t>
      </w:r>
      <w:r w:rsidRPr="0081215E">
        <w:rPr>
          <w:sz w:val="28"/>
          <w:szCs w:val="28"/>
        </w:rPr>
        <w:t xml:space="preserve"> </w:t>
      </w:r>
      <w:r w:rsidR="0081215E">
        <w:rPr>
          <w:sz w:val="28"/>
          <w:szCs w:val="28"/>
        </w:rPr>
        <w:br/>
      </w:r>
      <w:r w:rsidRPr="0081215E">
        <w:rPr>
          <w:sz w:val="28"/>
          <w:szCs w:val="28"/>
        </w:rPr>
        <w:t>об осуществлении закупок товаров, работ, услуг для муниципальных нужд и представляет его на рассмотрение Главе города.</w:t>
      </w:r>
    </w:p>
    <w:bookmarkEnd w:id="2"/>
    <w:p w:rsidR="00247018" w:rsidRPr="0081215E" w:rsidRDefault="00247018" w:rsidP="0081215E">
      <w:pPr>
        <w:pStyle w:val="13"/>
        <w:spacing w:after="0"/>
        <w:ind w:left="0" w:firstLine="567"/>
        <w:jc w:val="both"/>
        <w:rPr>
          <w:sz w:val="28"/>
          <w:szCs w:val="28"/>
        </w:rPr>
      </w:pPr>
      <w:r w:rsidRPr="0081215E">
        <w:rPr>
          <w:sz w:val="28"/>
          <w:szCs w:val="28"/>
        </w:rPr>
        <w:t>7.</w:t>
      </w:r>
      <w:r w:rsidR="0081215E" w:rsidRPr="0081215E">
        <w:rPr>
          <w:sz w:val="28"/>
          <w:szCs w:val="28"/>
        </w:rPr>
        <w:t>4</w:t>
      </w:r>
      <w:r w:rsidRPr="0081215E">
        <w:rPr>
          <w:sz w:val="28"/>
          <w:szCs w:val="28"/>
        </w:rPr>
        <w:t>.</w:t>
      </w:r>
      <w:r w:rsidR="0081215E">
        <w:rPr>
          <w:sz w:val="28"/>
          <w:szCs w:val="28"/>
        </w:rPr>
        <w:t xml:space="preserve"> </w:t>
      </w:r>
      <w:r w:rsidR="0081215E" w:rsidRPr="0081215E">
        <w:rPr>
          <w:sz w:val="28"/>
          <w:szCs w:val="28"/>
        </w:rPr>
        <w:t>Департамент по экономической политике осуществляет</w:t>
      </w:r>
      <w:r w:rsidRPr="0081215E">
        <w:rPr>
          <w:sz w:val="28"/>
          <w:szCs w:val="28"/>
        </w:rPr>
        <w:t xml:space="preserve"> подготовк</w:t>
      </w:r>
      <w:r w:rsidR="0081215E" w:rsidRPr="0081215E">
        <w:rPr>
          <w:sz w:val="28"/>
          <w:szCs w:val="28"/>
        </w:rPr>
        <w:t>у</w:t>
      </w:r>
      <w:r w:rsidRPr="0081215E">
        <w:rPr>
          <w:sz w:val="28"/>
          <w:szCs w:val="28"/>
        </w:rPr>
        <w:t xml:space="preserve"> иных отчетов, предусмотренных </w:t>
      </w:r>
      <w:r w:rsidR="0081215E" w:rsidRPr="0081215E">
        <w:rPr>
          <w:sz w:val="28"/>
          <w:szCs w:val="28"/>
        </w:rPr>
        <w:t>законодательством в сфере закупок</w:t>
      </w:r>
      <w:r w:rsidRPr="0081215E">
        <w:rPr>
          <w:sz w:val="28"/>
          <w:szCs w:val="28"/>
        </w:rPr>
        <w:t>.</w:t>
      </w:r>
      <w:r w:rsidR="0081215E">
        <w:rPr>
          <w:sz w:val="28"/>
          <w:szCs w:val="28"/>
        </w:rPr>
        <w:t>»</w:t>
      </w:r>
    </w:p>
    <w:p w:rsidR="00D41686" w:rsidRDefault="00D41686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8.3. после абзаца восьмого дополнить абзацем следующего содержания:</w:t>
      </w:r>
    </w:p>
    <w:p w:rsidR="00D41686" w:rsidRDefault="00D41686" w:rsidP="00D41686">
      <w:pPr>
        <w:pStyle w:val="1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своевременного направления обращения о согласовании заключения контракта в соответствии с пунктом 5.18.2. регламента.»</w:t>
      </w:r>
    </w:p>
    <w:p w:rsidR="00883520" w:rsidRPr="00A3387A" w:rsidRDefault="003E1B8F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 xml:space="preserve">В пункте 8.4. абзац </w:t>
      </w:r>
      <w:r w:rsidR="00D41686">
        <w:rPr>
          <w:rFonts w:eastAsia="Times New Roman"/>
          <w:sz w:val="28"/>
          <w:szCs w:val="28"/>
        </w:rPr>
        <w:t>шестой</w:t>
      </w:r>
      <w:r w:rsidRPr="00A3387A">
        <w:rPr>
          <w:rFonts w:eastAsia="Times New Roman"/>
          <w:sz w:val="28"/>
          <w:szCs w:val="28"/>
        </w:rPr>
        <w:t xml:space="preserve"> исключить.</w:t>
      </w:r>
      <w:r w:rsidR="006A220D" w:rsidRPr="00A3387A">
        <w:rPr>
          <w:rFonts w:eastAsia="Times New Roman"/>
          <w:sz w:val="28"/>
          <w:szCs w:val="28"/>
        </w:rPr>
        <w:t xml:space="preserve"> </w:t>
      </w:r>
    </w:p>
    <w:p w:rsidR="00883520" w:rsidRPr="00A3387A" w:rsidRDefault="003E1B8F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>Пункт 8.5. дополнить абзацами следующего содержания:</w:t>
      </w:r>
    </w:p>
    <w:p w:rsidR="00883520" w:rsidRPr="00A3387A" w:rsidRDefault="003E1B8F">
      <w:pPr>
        <w:pStyle w:val="Standard"/>
        <w:spacing w:after="0"/>
        <w:ind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>«- своевременное получение в установленном порядке ключей усиленной электронной подписи, а также сертификатов ключей проверки электронной подписи;</w:t>
      </w:r>
    </w:p>
    <w:p w:rsidR="00883520" w:rsidRPr="00A3387A" w:rsidRDefault="003E1B8F">
      <w:pPr>
        <w:pStyle w:val="Standard"/>
        <w:spacing w:after="0"/>
        <w:ind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 xml:space="preserve">- своевременное направление в уполномоченный орган </w:t>
      </w:r>
      <w:r w:rsidR="00DE30AD">
        <w:rPr>
          <w:rFonts w:eastAsia="Times New Roman"/>
          <w:sz w:val="28"/>
          <w:szCs w:val="28"/>
        </w:rPr>
        <w:t xml:space="preserve">заключения </w:t>
      </w:r>
      <w:r w:rsidR="00DE30AD">
        <w:rPr>
          <w:rFonts w:eastAsia="Times New Roman"/>
          <w:sz w:val="28"/>
          <w:szCs w:val="28"/>
        </w:rPr>
        <w:br/>
        <w:t xml:space="preserve">о соответствии требованиям Закона о контрактной системе </w:t>
      </w:r>
      <w:r w:rsidRPr="00A3387A">
        <w:rPr>
          <w:rFonts w:eastAsia="Times New Roman"/>
          <w:sz w:val="28"/>
          <w:szCs w:val="28"/>
        </w:rPr>
        <w:t xml:space="preserve">информации, представленной участником </w:t>
      </w:r>
      <w:r w:rsidR="00DE30AD">
        <w:rPr>
          <w:rFonts w:eastAsia="Times New Roman"/>
          <w:sz w:val="28"/>
          <w:szCs w:val="28"/>
        </w:rPr>
        <w:t>аукциона</w:t>
      </w:r>
      <w:r w:rsidRPr="00A3387A">
        <w:rPr>
          <w:rFonts w:eastAsia="Times New Roman"/>
          <w:sz w:val="28"/>
          <w:szCs w:val="28"/>
        </w:rPr>
        <w:t xml:space="preserve"> и подтверждающей добросовестность такого участника, а также обосновани</w:t>
      </w:r>
      <w:r w:rsidR="00DE30AD">
        <w:rPr>
          <w:rFonts w:eastAsia="Times New Roman"/>
          <w:sz w:val="28"/>
          <w:szCs w:val="28"/>
        </w:rPr>
        <w:t>я</w:t>
      </w:r>
      <w:r w:rsidRPr="00A3387A">
        <w:rPr>
          <w:rFonts w:eastAsia="Times New Roman"/>
          <w:sz w:val="28"/>
          <w:szCs w:val="28"/>
        </w:rPr>
        <w:t xml:space="preserve"> предлагаемой цены контракта;</w:t>
      </w:r>
    </w:p>
    <w:p w:rsidR="00883520" w:rsidRPr="00A3387A" w:rsidRDefault="003E1B8F" w:rsidP="006A220D">
      <w:pPr>
        <w:pStyle w:val="13"/>
        <w:spacing w:after="0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>- своевременное предоставление отчетов, предусмотренных муниципальными правовыми актами и настоящим регламентом».</w:t>
      </w:r>
    </w:p>
    <w:p w:rsidR="00883520" w:rsidRPr="0087499E" w:rsidRDefault="003E1B8F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>Пункт 8.6. дополнить абзацем следующего содержания:</w:t>
      </w:r>
    </w:p>
    <w:p w:rsidR="0087499E" w:rsidRPr="00A3387A" w:rsidRDefault="0087499E" w:rsidP="0087499E">
      <w:pPr>
        <w:pStyle w:val="Standard"/>
        <w:spacing w:after="0"/>
        <w:ind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>«- своевременное направление обращения о согласовании заключения контракта в соответствии с пунктом 5.18.2. регламента</w:t>
      </w:r>
      <w:r w:rsidR="00D41686">
        <w:rPr>
          <w:rFonts w:eastAsia="Times New Roman"/>
          <w:sz w:val="28"/>
          <w:szCs w:val="28"/>
        </w:rPr>
        <w:t xml:space="preserve"> в случае, указанном в пункте 4.6. регламента</w:t>
      </w:r>
      <w:r w:rsidRPr="00A3387A">
        <w:rPr>
          <w:rFonts w:eastAsia="Times New Roman"/>
          <w:sz w:val="28"/>
          <w:szCs w:val="28"/>
        </w:rPr>
        <w:t>».</w:t>
      </w:r>
    </w:p>
    <w:p w:rsidR="0087499E" w:rsidRDefault="0087499E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8.7. изложить в следующей редакции:</w:t>
      </w:r>
    </w:p>
    <w:p w:rsidR="0087499E" w:rsidRDefault="0087499E" w:rsidP="005138B7">
      <w:pPr>
        <w:pStyle w:val="1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«8.7. </w:t>
      </w:r>
      <w:r w:rsidRPr="0087499E">
        <w:rPr>
          <w:sz w:val="28"/>
          <w:szCs w:val="28"/>
        </w:rPr>
        <w:t>Управление по делам гражданской обороны и чрезвычайным ситуациям</w:t>
      </w:r>
      <w:r>
        <w:rPr>
          <w:sz w:val="28"/>
          <w:szCs w:val="28"/>
        </w:rPr>
        <w:t xml:space="preserve">, управление по природопользованию и экологии, департамент городского хозяйства, департамент архитектуры и градостроительства </w:t>
      </w:r>
      <w:r w:rsidR="007F1232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направлениями деятельности и </w:t>
      </w:r>
      <w:r w:rsidRPr="0087499E">
        <w:rPr>
          <w:sz w:val="28"/>
          <w:szCs w:val="28"/>
        </w:rPr>
        <w:t xml:space="preserve">департамент по экономической политике </w:t>
      </w:r>
      <w:r>
        <w:rPr>
          <w:sz w:val="28"/>
          <w:szCs w:val="28"/>
        </w:rPr>
        <w:t>(</w:t>
      </w:r>
      <w:r w:rsidRPr="0087499E">
        <w:rPr>
          <w:sz w:val="28"/>
          <w:szCs w:val="28"/>
        </w:rPr>
        <w:t>в части поставки п</w:t>
      </w:r>
      <w:r>
        <w:rPr>
          <w:sz w:val="28"/>
          <w:szCs w:val="28"/>
        </w:rPr>
        <w:t>родовольственного резерва) являю</w:t>
      </w:r>
      <w:r w:rsidRPr="0087499E">
        <w:rPr>
          <w:sz w:val="28"/>
          <w:szCs w:val="28"/>
        </w:rPr>
        <w:t>тся ответственным</w:t>
      </w:r>
      <w:r>
        <w:rPr>
          <w:sz w:val="28"/>
          <w:szCs w:val="28"/>
        </w:rPr>
        <w:t>и</w:t>
      </w:r>
      <w:r w:rsidRPr="0087499E">
        <w:rPr>
          <w:sz w:val="28"/>
          <w:szCs w:val="28"/>
        </w:rPr>
        <w:t xml:space="preserve"> за своевременную подачу в уполномоченный орган заявки </w:t>
      </w:r>
      <w:r w:rsidR="007F1232">
        <w:rPr>
          <w:sz w:val="28"/>
          <w:szCs w:val="28"/>
        </w:rPr>
        <w:br/>
      </w:r>
      <w:r w:rsidRPr="0087499E">
        <w:rPr>
          <w:sz w:val="28"/>
          <w:szCs w:val="28"/>
        </w:rPr>
        <w:t xml:space="preserve">на проведение предварительного отбора в порядке, предусмотренном </w:t>
      </w:r>
      <w:hyperlink r:id="rId10" w:history="1">
        <w:r w:rsidRPr="0087499E">
          <w:rPr>
            <w:rStyle w:val="a7"/>
            <w:color w:val="auto"/>
            <w:sz w:val="28"/>
            <w:szCs w:val="28"/>
            <w:u w:val="none"/>
          </w:rPr>
          <w:t>статьей 82</w:t>
        </w:r>
      </w:hyperlink>
      <w:r w:rsidRPr="0087499E">
        <w:rPr>
          <w:sz w:val="28"/>
          <w:szCs w:val="28"/>
        </w:rPr>
        <w:t xml:space="preserve"> Закона о контрактной системе.</w:t>
      </w:r>
      <w:r>
        <w:rPr>
          <w:sz w:val="28"/>
          <w:szCs w:val="28"/>
        </w:rPr>
        <w:t>»</w:t>
      </w:r>
    </w:p>
    <w:p w:rsidR="00DE30AD" w:rsidRPr="00DE30AD" w:rsidRDefault="00DE30AD" w:rsidP="005138B7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Пункт 8.8. исключить.</w:t>
      </w:r>
    </w:p>
    <w:p w:rsidR="00883520" w:rsidRPr="00A3387A" w:rsidRDefault="00D6340C" w:rsidP="005138B7">
      <w:pPr>
        <w:pStyle w:val="13"/>
        <w:numPr>
          <w:ilvl w:val="1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DE30AD">
        <w:rPr>
          <w:rFonts w:eastAsia="Times New Roman"/>
          <w:sz w:val="28"/>
          <w:szCs w:val="28"/>
        </w:rPr>
        <w:t xml:space="preserve">ункт 8.9. </w:t>
      </w:r>
      <w:r>
        <w:rPr>
          <w:rFonts w:eastAsia="Times New Roman"/>
          <w:sz w:val="28"/>
          <w:szCs w:val="28"/>
        </w:rPr>
        <w:t xml:space="preserve">после абзаца </w:t>
      </w:r>
      <w:r w:rsidR="00D41686">
        <w:rPr>
          <w:rFonts w:eastAsia="Times New Roman"/>
          <w:sz w:val="28"/>
          <w:szCs w:val="28"/>
        </w:rPr>
        <w:t>первого</w:t>
      </w:r>
      <w:r>
        <w:rPr>
          <w:rFonts w:eastAsia="Times New Roman"/>
          <w:sz w:val="28"/>
          <w:szCs w:val="28"/>
        </w:rPr>
        <w:t xml:space="preserve"> дополнить </w:t>
      </w:r>
      <w:r w:rsidR="0072591C">
        <w:rPr>
          <w:rFonts w:eastAsia="Times New Roman"/>
          <w:sz w:val="28"/>
          <w:szCs w:val="28"/>
        </w:rPr>
        <w:t>абзац</w:t>
      </w:r>
      <w:r>
        <w:rPr>
          <w:rFonts w:eastAsia="Times New Roman"/>
          <w:sz w:val="28"/>
          <w:szCs w:val="28"/>
        </w:rPr>
        <w:t>ами</w:t>
      </w:r>
      <w:r w:rsidR="0072591C">
        <w:rPr>
          <w:rFonts w:eastAsia="Times New Roman"/>
          <w:sz w:val="28"/>
          <w:szCs w:val="28"/>
        </w:rPr>
        <w:t xml:space="preserve"> следующего содержания</w:t>
      </w:r>
      <w:r w:rsidR="003E1B8F" w:rsidRPr="00A3387A">
        <w:rPr>
          <w:rFonts w:eastAsia="Times New Roman"/>
          <w:sz w:val="28"/>
          <w:szCs w:val="28"/>
        </w:rPr>
        <w:t>:</w:t>
      </w:r>
    </w:p>
    <w:p w:rsidR="002623C6" w:rsidRPr="002623C6" w:rsidRDefault="003E1B8F" w:rsidP="002623C6">
      <w:pPr>
        <w:pStyle w:val="Standard"/>
        <w:spacing w:after="0"/>
        <w:ind w:firstLine="567"/>
        <w:jc w:val="both"/>
        <w:rPr>
          <w:rFonts w:eastAsia="Times New Roman"/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 xml:space="preserve">«- обеспечение работы уполномоченных лиц заказчиков на официальном </w:t>
      </w:r>
      <w:r w:rsidRPr="002623C6">
        <w:rPr>
          <w:rFonts w:eastAsia="Times New Roman"/>
          <w:sz w:val="28"/>
          <w:szCs w:val="28"/>
        </w:rPr>
        <w:t>сайте и сайтах электронных торговых площадок;</w:t>
      </w:r>
    </w:p>
    <w:p w:rsidR="002623C6" w:rsidRPr="002623C6" w:rsidRDefault="002623C6" w:rsidP="002623C6">
      <w:pPr>
        <w:pStyle w:val="Standard"/>
        <w:spacing w:after="0"/>
        <w:ind w:firstLine="567"/>
        <w:jc w:val="both"/>
        <w:rPr>
          <w:sz w:val="28"/>
          <w:szCs w:val="28"/>
        </w:rPr>
      </w:pPr>
      <w:r w:rsidRPr="002623C6">
        <w:rPr>
          <w:sz w:val="28"/>
          <w:szCs w:val="28"/>
        </w:rPr>
        <w:t xml:space="preserve">- согласование документации о закупке в соответствии с </w:t>
      </w:r>
      <w:hyperlink w:anchor="sub_1055" w:history="1">
        <w:r w:rsidRPr="002623C6">
          <w:rPr>
            <w:rStyle w:val="a7"/>
            <w:color w:val="auto"/>
            <w:sz w:val="28"/>
            <w:szCs w:val="28"/>
            <w:u w:val="none"/>
          </w:rPr>
          <w:t>пунктом 5.5</w:t>
        </w:r>
      </w:hyperlink>
      <w:r w:rsidR="0072591C">
        <w:rPr>
          <w:sz w:val="28"/>
          <w:szCs w:val="28"/>
        </w:rPr>
        <w:t xml:space="preserve"> регламента;</w:t>
      </w:r>
    </w:p>
    <w:p w:rsidR="00883520" w:rsidRPr="00D6340C" w:rsidRDefault="002623C6" w:rsidP="00D6340C">
      <w:pPr>
        <w:pStyle w:val="Standard"/>
        <w:spacing w:after="0"/>
        <w:ind w:firstLine="567"/>
        <w:jc w:val="both"/>
        <w:rPr>
          <w:sz w:val="28"/>
          <w:szCs w:val="28"/>
        </w:rPr>
      </w:pPr>
      <w:r w:rsidRPr="002623C6">
        <w:rPr>
          <w:sz w:val="28"/>
          <w:szCs w:val="28"/>
        </w:rPr>
        <w:t xml:space="preserve">- подготовку заключения в соответствии с </w:t>
      </w:r>
      <w:hyperlink w:anchor="sub_1512" w:history="1">
        <w:r w:rsidRPr="002623C6">
          <w:rPr>
            <w:rStyle w:val="a7"/>
            <w:color w:val="auto"/>
            <w:sz w:val="28"/>
            <w:szCs w:val="28"/>
            <w:u w:val="none"/>
          </w:rPr>
          <w:t>пунктом 5.12</w:t>
        </w:r>
      </w:hyperlink>
      <w:r w:rsidRPr="002623C6">
        <w:rPr>
          <w:sz w:val="28"/>
          <w:szCs w:val="28"/>
        </w:rPr>
        <w:t xml:space="preserve"> регламента</w:t>
      </w:r>
      <w:r w:rsidR="0072591C">
        <w:rPr>
          <w:sz w:val="28"/>
          <w:szCs w:val="28"/>
        </w:rPr>
        <w:t>;</w:t>
      </w:r>
      <w:r w:rsidR="00F67038">
        <w:rPr>
          <w:sz w:val="28"/>
          <w:szCs w:val="28"/>
        </w:rPr>
        <w:t>»</w:t>
      </w:r>
      <w:r w:rsidR="00D6340C">
        <w:rPr>
          <w:sz w:val="28"/>
          <w:szCs w:val="28"/>
        </w:rPr>
        <w:t>.</w:t>
      </w:r>
    </w:p>
    <w:bookmarkEnd w:id="0"/>
    <w:p w:rsidR="00883520" w:rsidRPr="00A3387A" w:rsidRDefault="003E1B8F" w:rsidP="005138B7">
      <w:pPr>
        <w:pStyle w:val="Standard"/>
        <w:spacing w:after="0"/>
        <w:ind w:firstLine="567"/>
        <w:jc w:val="both"/>
        <w:rPr>
          <w:sz w:val="28"/>
          <w:szCs w:val="28"/>
        </w:rPr>
      </w:pPr>
      <w:r w:rsidRPr="00A3387A">
        <w:rPr>
          <w:sz w:val="28"/>
          <w:szCs w:val="28"/>
        </w:rPr>
        <w:t xml:space="preserve">2. </w:t>
      </w:r>
      <w:r w:rsidRPr="00A3387A">
        <w:rPr>
          <w:rFonts w:eastAsia="Times New Roman"/>
          <w:sz w:val="28"/>
          <w:szCs w:val="28"/>
        </w:rPr>
        <w:t xml:space="preserve">Управлению информационной политики </w:t>
      </w:r>
      <w:r w:rsidR="00D41686">
        <w:rPr>
          <w:rFonts w:eastAsia="Times New Roman"/>
          <w:sz w:val="28"/>
          <w:szCs w:val="28"/>
        </w:rPr>
        <w:t>опубликовать</w:t>
      </w:r>
      <w:r w:rsidRPr="00A3387A">
        <w:rPr>
          <w:rFonts w:eastAsia="Times New Roman"/>
          <w:sz w:val="28"/>
          <w:szCs w:val="28"/>
        </w:rPr>
        <w:t xml:space="preserve"> настоящее постановление в средствах массовой информации и </w:t>
      </w:r>
      <w:r w:rsidR="00D41686">
        <w:rPr>
          <w:rFonts w:eastAsia="Times New Roman"/>
          <w:sz w:val="28"/>
          <w:szCs w:val="28"/>
        </w:rPr>
        <w:t xml:space="preserve">разместить </w:t>
      </w:r>
      <w:r w:rsidRPr="00A3387A">
        <w:rPr>
          <w:rFonts w:eastAsia="Times New Roman"/>
          <w:sz w:val="28"/>
          <w:szCs w:val="28"/>
        </w:rPr>
        <w:t>на официальном интернет-сайте Администрации города.</w:t>
      </w:r>
    </w:p>
    <w:p w:rsidR="00883520" w:rsidRPr="00A3387A" w:rsidRDefault="003E1B8F">
      <w:pPr>
        <w:pStyle w:val="13"/>
        <w:spacing w:after="0"/>
        <w:ind w:left="0" w:firstLine="567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lastRenderedPageBreak/>
        <w:t>3. Контроль за выполнением постановления оставляю за собой.</w:t>
      </w:r>
    </w:p>
    <w:p w:rsidR="00883520" w:rsidRPr="00A3387A" w:rsidRDefault="00883520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883520" w:rsidRPr="00A3387A" w:rsidRDefault="00883520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883520" w:rsidRPr="00A3387A" w:rsidRDefault="003E1B8F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  <w:r w:rsidRPr="00A3387A">
        <w:rPr>
          <w:rFonts w:eastAsia="Times New Roman"/>
          <w:sz w:val="28"/>
          <w:szCs w:val="28"/>
        </w:rPr>
        <w:t>Глава города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      Д.В. Попов</w:t>
      </w:r>
    </w:p>
    <w:p w:rsidR="00A3387A" w:rsidRDefault="00A3387A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80C48" w:rsidRDefault="00780C48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1686" w:rsidRDefault="00D41686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1686" w:rsidRDefault="00D41686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41686" w:rsidRDefault="00D41686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67038" w:rsidRDefault="00F67038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3" w:name="_GoBack"/>
      <w:bookmarkEnd w:id="3"/>
    </w:p>
    <w:p w:rsidR="00F67038" w:rsidRDefault="00F67038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83520" w:rsidRPr="00A3387A" w:rsidRDefault="00883520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:rsidR="00883520" w:rsidRPr="00A3387A" w:rsidRDefault="00883520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:rsidR="00883520" w:rsidRPr="00A3387A" w:rsidRDefault="00883520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:rsidR="00883520" w:rsidRPr="00A3387A" w:rsidRDefault="00883520">
      <w:pPr>
        <w:pStyle w:val="Standard"/>
        <w:spacing w:after="0" w:line="100" w:lineRule="atLeast"/>
        <w:rPr>
          <w:rFonts w:eastAsia="Times New Roman"/>
          <w:color w:val="000000"/>
          <w:sz w:val="28"/>
          <w:szCs w:val="28"/>
        </w:rPr>
      </w:pPr>
    </w:p>
    <w:p w:rsidR="00883520" w:rsidRPr="00A3387A" w:rsidRDefault="003E1B8F">
      <w:pPr>
        <w:pStyle w:val="Standard"/>
        <w:spacing w:after="0" w:line="100" w:lineRule="atLeast"/>
        <w:rPr>
          <w:sz w:val="20"/>
          <w:szCs w:val="20"/>
        </w:rPr>
      </w:pPr>
      <w:r w:rsidRPr="00A3387A">
        <w:rPr>
          <w:rFonts w:eastAsia="Times New Roman"/>
          <w:color w:val="000000"/>
          <w:sz w:val="20"/>
          <w:szCs w:val="20"/>
        </w:rPr>
        <w:t>Петрович Инна Иосифовна</w:t>
      </w:r>
    </w:p>
    <w:p w:rsidR="00883520" w:rsidRDefault="003E1B8F" w:rsidP="00A3387A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 w:rsidRPr="00A3387A">
        <w:rPr>
          <w:rFonts w:eastAsia="Times New Roman"/>
          <w:color w:val="000000"/>
          <w:sz w:val="20"/>
          <w:szCs w:val="20"/>
        </w:rPr>
        <w:t>52-20-45</w:t>
      </w:r>
    </w:p>
    <w:p w:rsidR="00B85FF7" w:rsidRDefault="00B85FF7" w:rsidP="00A3387A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2E5870" w:rsidRDefault="002E5870" w:rsidP="00B85FF7">
      <w:pPr>
        <w:widowControl/>
        <w:suppressAutoHyphens w:val="0"/>
        <w:autoSpaceDN/>
        <w:jc w:val="center"/>
        <w:textAlignment w:val="auto"/>
        <w:rPr>
          <w:kern w:val="0"/>
          <w:sz w:val="28"/>
          <w:szCs w:val="28"/>
        </w:rPr>
      </w:pPr>
    </w:p>
    <w:sectPr w:rsidR="002E5870" w:rsidSect="00201D50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41" w:rsidRDefault="00E43441">
      <w:r>
        <w:separator/>
      </w:r>
    </w:p>
  </w:endnote>
  <w:endnote w:type="continuationSeparator" w:id="0">
    <w:p w:rsidR="00E43441" w:rsidRDefault="00E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41" w:rsidRDefault="00E43441">
      <w:r>
        <w:rPr>
          <w:color w:val="000000"/>
        </w:rPr>
        <w:separator/>
      </w:r>
    </w:p>
  </w:footnote>
  <w:footnote w:type="continuationSeparator" w:id="0">
    <w:p w:rsidR="00E43441" w:rsidRDefault="00E4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1268"/>
    <w:multiLevelType w:val="multilevel"/>
    <w:tmpl w:val="84B22CFC"/>
    <w:styleLink w:val="WWNum2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D784271"/>
    <w:multiLevelType w:val="multilevel"/>
    <w:tmpl w:val="33EA1802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2775B62"/>
    <w:multiLevelType w:val="multilevel"/>
    <w:tmpl w:val="008421F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3520"/>
    <w:rsid w:val="0000495C"/>
    <w:rsid w:val="000E12CF"/>
    <w:rsid w:val="00117C3B"/>
    <w:rsid w:val="00147638"/>
    <w:rsid w:val="001C6C99"/>
    <w:rsid w:val="001D3578"/>
    <w:rsid w:val="00201D50"/>
    <w:rsid w:val="00232944"/>
    <w:rsid w:val="00247018"/>
    <w:rsid w:val="002623C6"/>
    <w:rsid w:val="002E5870"/>
    <w:rsid w:val="003877CA"/>
    <w:rsid w:val="003B70D6"/>
    <w:rsid w:val="003E1B8F"/>
    <w:rsid w:val="003E619F"/>
    <w:rsid w:val="0043345E"/>
    <w:rsid w:val="004A49D0"/>
    <w:rsid w:val="005138B7"/>
    <w:rsid w:val="00553F07"/>
    <w:rsid w:val="0056011D"/>
    <w:rsid w:val="005C28D2"/>
    <w:rsid w:val="006A220D"/>
    <w:rsid w:val="0072591C"/>
    <w:rsid w:val="00780C48"/>
    <w:rsid w:val="007F1232"/>
    <w:rsid w:val="0081215E"/>
    <w:rsid w:val="00835A4A"/>
    <w:rsid w:val="00853E87"/>
    <w:rsid w:val="0087499E"/>
    <w:rsid w:val="00883520"/>
    <w:rsid w:val="00966288"/>
    <w:rsid w:val="00996178"/>
    <w:rsid w:val="00A3387A"/>
    <w:rsid w:val="00B273C7"/>
    <w:rsid w:val="00B35551"/>
    <w:rsid w:val="00B85FF7"/>
    <w:rsid w:val="00CE0C43"/>
    <w:rsid w:val="00D41686"/>
    <w:rsid w:val="00D6340C"/>
    <w:rsid w:val="00D97654"/>
    <w:rsid w:val="00DD7F12"/>
    <w:rsid w:val="00DE30AD"/>
    <w:rsid w:val="00E43441"/>
    <w:rsid w:val="00F6454E"/>
    <w:rsid w:val="00F67038"/>
    <w:rsid w:val="00F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4990B-5C00-48C3-A93A-694C6F6D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Calibri"/>
      <w:sz w:val="16"/>
      <w:szCs w:val="16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Mangal"/>
    </w:rPr>
  </w:style>
  <w:style w:type="paragraph" w:customStyle="1" w:styleId="12">
    <w:name w:val="Без интервала1"/>
    <w:pPr>
      <w:widowControl/>
    </w:pPr>
    <w:rPr>
      <w:rFonts w:ascii="Calibri" w:hAnsi="Calibri"/>
      <w:sz w:val="22"/>
      <w:szCs w:val="22"/>
      <w:lang w:eastAsia="ar-SA"/>
    </w:rPr>
  </w:style>
  <w:style w:type="paragraph" w:customStyle="1" w:styleId="13">
    <w:name w:val="Абзац списка1"/>
    <w:basedOn w:val="Standard"/>
    <w:pPr>
      <w:ind w:left="720"/>
    </w:pPr>
  </w:style>
  <w:style w:type="paragraph" w:customStyle="1" w:styleId="14">
    <w:name w:val="Текст выноски1"/>
    <w:basedOn w:val="Standard"/>
    <w:pPr>
      <w:spacing w:after="0" w:line="100" w:lineRule="atLeast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</w:rPr>
  </w:style>
  <w:style w:type="character" w:customStyle="1" w:styleId="15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16">
    <w:name w:val="Текст выноски Знак1"/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Заголовок 1 Знак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character" w:styleId="a7">
    <w:name w:val="Hyperlink"/>
    <w:basedOn w:val="a0"/>
    <w:uiPriority w:val="99"/>
    <w:unhideWhenUsed/>
    <w:rsid w:val="0024701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3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1284/?frame=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253464.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3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6</cp:revision>
  <cp:lastPrinted>2015-02-12T09:28:00Z</cp:lastPrinted>
  <dcterms:created xsi:type="dcterms:W3CDTF">2015-02-26T10:04:00Z</dcterms:created>
  <dcterms:modified xsi:type="dcterms:W3CDTF">2015-02-26T11:06:00Z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