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4D5A06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5A06">
        <w:rPr>
          <w:rFonts w:ascii="Times New Roman" w:hAnsi="Times New Roman"/>
          <w:i/>
          <w:sz w:val="28"/>
          <w:szCs w:val="28"/>
          <w:u w:val="single"/>
        </w:rPr>
        <w:t>Постановление Главы города от 13.10.2008 № 6</w:t>
      </w:r>
      <w:r w:rsidR="00817351">
        <w:rPr>
          <w:rFonts w:ascii="Times New Roman" w:hAnsi="Times New Roman"/>
          <w:i/>
          <w:sz w:val="28"/>
          <w:szCs w:val="28"/>
          <w:u w:val="single"/>
        </w:rPr>
        <w:t>1</w:t>
      </w:r>
      <w:bookmarkStart w:id="0" w:name="_GoBack"/>
      <w:bookmarkEnd w:id="0"/>
      <w:r w:rsidRPr="004D5A06">
        <w:rPr>
          <w:rFonts w:ascii="Times New Roman" w:hAnsi="Times New Roman"/>
          <w:i/>
          <w:sz w:val="28"/>
          <w:szCs w:val="28"/>
          <w:u w:val="single"/>
        </w:rPr>
        <w:t xml:space="preserve"> «Об утверждении методики расчета арендной платы за пользование муниципальным имуществом, расположенным на территории города».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817351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817351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  <w:t>07 мая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4D5A06"/>
    <w:rsid w:val="005432FE"/>
    <w:rsid w:val="00817351"/>
    <w:rsid w:val="00A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Гордеев Сергей Викторович</cp:lastModifiedBy>
  <cp:revision>4</cp:revision>
  <dcterms:created xsi:type="dcterms:W3CDTF">2015-05-07T10:32:00Z</dcterms:created>
  <dcterms:modified xsi:type="dcterms:W3CDTF">2015-05-07T12:05:00Z</dcterms:modified>
</cp:coreProperties>
</file>