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BB4B9A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3A1A">
        <w:rPr>
          <w:rFonts w:ascii="Times New Roman" w:hAnsi="Times New Roman"/>
          <w:i/>
          <w:sz w:val="24"/>
          <w:szCs w:val="24"/>
          <w:u w:val="single"/>
        </w:rPr>
        <w:t>Постановление Администрации города Сургута от 17.05.2013 № 3202</w:t>
      </w:r>
      <w:r w:rsidRPr="00EF3A1A">
        <w:rPr>
          <w:rFonts w:ascii="Times New Roman" w:hAnsi="Times New Roman"/>
          <w:i/>
          <w:sz w:val="24"/>
          <w:szCs w:val="24"/>
          <w:u w:val="single"/>
        </w:rPr>
        <w:br/>
        <w:t>«Об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</w:t>
      </w:r>
      <w:r>
        <w:rPr>
          <w:rFonts w:ascii="Times New Roman" w:hAnsi="Times New Roman"/>
          <w:i/>
          <w:sz w:val="24"/>
          <w:szCs w:val="24"/>
          <w:u w:val="single"/>
        </w:rPr>
        <w:t>ы здания, строения, сооружения"</w:t>
      </w:r>
      <w:bookmarkStart w:id="0" w:name="_GoBack"/>
      <w:bookmarkEnd w:id="0"/>
      <w:r w:rsidR="00BB1DC7" w:rsidRPr="00142A9D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13265F"/>
    <w:rsid w:val="004D5A06"/>
    <w:rsid w:val="005432FE"/>
    <w:rsid w:val="00612E8F"/>
    <w:rsid w:val="00970BCF"/>
    <w:rsid w:val="00A57565"/>
    <w:rsid w:val="00BB1DC7"/>
    <w:rsid w:val="00BB4B9A"/>
    <w:rsid w:val="00BC058D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2015-07-21T06:03:00Z</dcterms:created>
  <dcterms:modified xsi:type="dcterms:W3CDTF">2015-07-21T06:03:00Z</dcterms:modified>
</cp:coreProperties>
</file>