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87924" w:rsidRDefault="00787924" w:rsidP="007879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</w:t>
      </w:r>
      <w:r w:rsidR="00BB7BA7">
        <w:rPr>
          <w:sz w:val="28"/>
          <w:szCs w:val="28"/>
        </w:rPr>
        <w:t>постановл</w:t>
      </w:r>
      <w:r>
        <w:rPr>
          <w:sz w:val="28"/>
          <w:szCs w:val="28"/>
        </w:rPr>
        <w:t>ения Администрации города</w:t>
      </w:r>
      <w:r w:rsidR="003E4D49">
        <w:rPr>
          <w:sz w:val="28"/>
          <w:szCs w:val="28"/>
        </w:rPr>
        <w:t xml:space="preserve"> (в редакции от 02.06.2015)</w:t>
      </w:r>
    </w:p>
    <w:p w:rsidR="003A1213" w:rsidRDefault="00F22D46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города </w:t>
      </w:r>
      <w:r>
        <w:rPr>
          <w:sz w:val="28"/>
          <w:szCs w:val="28"/>
        </w:rPr>
        <w:br/>
        <w:t xml:space="preserve">от </w:t>
      </w:r>
      <w:r w:rsidR="00BC5126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BC512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C5126">
        <w:rPr>
          <w:sz w:val="28"/>
          <w:szCs w:val="28"/>
        </w:rPr>
        <w:t>5 № 410</w:t>
      </w:r>
      <w:r w:rsidR="003A1213">
        <w:rPr>
          <w:sz w:val="28"/>
          <w:szCs w:val="28"/>
        </w:rPr>
        <w:t xml:space="preserve"> «</w:t>
      </w:r>
      <w:r w:rsidR="003A1213" w:rsidRPr="005E5212">
        <w:rPr>
          <w:sz w:val="28"/>
          <w:szCs w:val="28"/>
        </w:rPr>
        <w:t xml:space="preserve">О </w:t>
      </w:r>
      <w:r w:rsidR="00BC5126">
        <w:rPr>
          <w:sz w:val="28"/>
          <w:szCs w:val="28"/>
        </w:rPr>
        <w:t>п</w:t>
      </w:r>
      <w:r w:rsidR="003A1213" w:rsidRPr="005E5212">
        <w:rPr>
          <w:sz w:val="28"/>
          <w:szCs w:val="28"/>
        </w:rPr>
        <w:t>орядке предоставления</w:t>
      </w:r>
      <w:r w:rsidR="003A1213">
        <w:rPr>
          <w:sz w:val="28"/>
          <w:szCs w:val="28"/>
        </w:rPr>
        <w:t xml:space="preserve"> </w:t>
      </w:r>
      <w:r w:rsidR="003A1213" w:rsidRPr="005E5212">
        <w:rPr>
          <w:sz w:val="28"/>
          <w:szCs w:val="28"/>
        </w:rPr>
        <w:t xml:space="preserve">субсидии на </w:t>
      </w:r>
      <w:r w:rsidR="00BC5126">
        <w:rPr>
          <w:sz w:val="28"/>
          <w:szCs w:val="28"/>
        </w:rPr>
        <w:t>финансовое обеспечение (</w:t>
      </w:r>
      <w:r w:rsidR="003A1213" w:rsidRPr="005E5212">
        <w:rPr>
          <w:sz w:val="28"/>
          <w:szCs w:val="28"/>
        </w:rPr>
        <w:t>возмещение</w:t>
      </w:r>
      <w:r w:rsidR="00BC5126">
        <w:rPr>
          <w:sz w:val="28"/>
          <w:szCs w:val="28"/>
        </w:rPr>
        <w:t>)</w:t>
      </w:r>
      <w:r w:rsidR="003A1213" w:rsidRPr="005E5212">
        <w:rPr>
          <w:sz w:val="28"/>
          <w:szCs w:val="28"/>
        </w:rPr>
        <w:t xml:space="preserve"> затрат</w:t>
      </w:r>
      <w:r w:rsidR="003A1213">
        <w:rPr>
          <w:sz w:val="28"/>
          <w:szCs w:val="28"/>
        </w:rPr>
        <w:t xml:space="preserve"> </w:t>
      </w:r>
      <w:r w:rsidR="004E726E">
        <w:rPr>
          <w:sz w:val="28"/>
          <w:szCs w:val="28"/>
        </w:rPr>
        <w:t xml:space="preserve">по содержанию </w:t>
      </w:r>
      <w:r w:rsidR="00BC5126">
        <w:rPr>
          <w:sz w:val="28"/>
          <w:szCs w:val="28"/>
        </w:rPr>
        <w:t>и капитальному ремонту линий уличного освещения</w:t>
      </w:r>
      <w:r w:rsidR="00F63166">
        <w:rPr>
          <w:sz w:val="28"/>
          <w:szCs w:val="28"/>
        </w:rPr>
        <w:t>»</w:t>
      </w:r>
    </w:p>
    <w:p w:rsidR="003A1213" w:rsidRDefault="003A1213" w:rsidP="00787924">
      <w:pPr>
        <w:jc w:val="center"/>
        <w:rPr>
          <w:sz w:val="28"/>
          <w:szCs w:val="28"/>
        </w:rPr>
      </w:pPr>
    </w:p>
    <w:p w:rsidR="003E4D49" w:rsidRDefault="003E4D49" w:rsidP="003E4D49">
      <w:pPr>
        <w:spacing w:line="1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редакция подготовлена с целью устранения правок по тексту, а также уточнения отдельных положений Порядка: формулировки определения КРУ, общепроизводственных расходов, случая приостановления предоставления субсидии изложены в новой редакции.</w:t>
      </w:r>
    </w:p>
    <w:p w:rsidR="003E4D49" w:rsidRDefault="003E4D49" w:rsidP="003E4D49">
      <w:pPr>
        <w:spacing w:line="1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города от 22.04.2015 № 41 </w:t>
      </w:r>
      <w:r>
        <w:rPr>
          <w:sz w:val="28"/>
          <w:szCs w:val="28"/>
        </w:rPr>
        <w:br/>
        <w:t>«Об утверждении порядка проведения оценки регулирующего воздействия (экспертизы) муниципальных правовых актов и их проектов» лист согласования проекта дополнен уполномоченным органом – департаментом по экономической политике.</w:t>
      </w:r>
    </w:p>
    <w:p w:rsidR="003E4D49" w:rsidRDefault="003E4D49" w:rsidP="003E4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замечание </w:t>
      </w:r>
      <w:proofErr w:type="spellStart"/>
      <w:r>
        <w:rPr>
          <w:sz w:val="28"/>
          <w:szCs w:val="28"/>
        </w:rPr>
        <w:t>УБУиО</w:t>
      </w:r>
      <w:proofErr w:type="spellEnd"/>
      <w:r>
        <w:rPr>
          <w:sz w:val="28"/>
          <w:szCs w:val="28"/>
        </w:rPr>
        <w:t xml:space="preserve"> в части исключения из определения получателей субсидии физических лиц не принимается по следующим причинам: </w:t>
      </w:r>
    </w:p>
    <w:p w:rsidR="003E4D49" w:rsidRPr="00C376E7" w:rsidRDefault="003E4D49" w:rsidP="003E4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статьёй</w:t>
      </w:r>
      <w:r w:rsidRPr="00C376E7">
        <w:rPr>
          <w:sz w:val="28"/>
          <w:szCs w:val="28"/>
        </w:rPr>
        <w:t xml:space="preserve"> </w:t>
      </w:r>
      <w:hyperlink r:id="rId5" w:history="1">
        <w:r w:rsidRPr="00C376E7">
          <w:rPr>
            <w:sz w:val="28"/>
            <w:szCs w:val="28"/>
          </w:rPr>
          <w:t>78</w:t>
        </w:r>
      </w:hyperlink>
      <w:r w:rsidRPr="00C376E7">
        <w:rPr>
          <w:sz w:val="28"/>
          <w:szCs w:val="28"/>
        </w:rPr>
        <w:t xml:space="preserve"> Бюджетного кодекса Российской Федерации (далее - Бюджетный кодекс) </w:t>
      </w:r>
      <w:r>
        <w:rPr>
          <w:sz w:val="28"/>
          <w:szCs w:val="28"/>
        </w:rPr>
        <w:t xml:space="preserve">определены </w:t>
      </w:r>
      <w:r w:rsidRPr="00C376E7">
        <w:rPr>
          <w:sz w:val="28"/>
          <w:szCs w:val="28"/>
        </w:rPr>
        <w:t xml:space="preserve">общие положения, позволяющие предоставлять субсидии юридическим лицам (за исключением субсидий государственным (муниципальным) учреждениям), индивидуальным предпринимателям, </w:t>
      </w:r>
      <w:r w:rsidRPr="002F04BE">
        <w:rPr>
          <w:i/>
          <w:sz w:val="28"/>
          <w:szCs w:val="28"/>
        </w:rPr>
        <w:t>физическим лицам</w:t>
      </w:r>
      <w:r w:rsidRPr="00C376E7">
        <w:rPr>
          <w:sz w:val="28"/>
          <w:szCs w:val="28"/>
        </w:rPr>
        <w:t xml:space="preserve"> - производителям товаров, работ, услуг за счет средств федерального бюджета, бюджетов субъектов Российс</w:t>
      </w:r>
      <w:r>
        <w:rPr>
          <w:sz w:val="28"/>
          <w:szCs w:val="28"/>
        </w:rPr>
        <w:t>кой Федерации, местных бюджетов;</w:t>
      </w:r>
    </w:p>
    <w:p w:rsidR="003E4D49" w:rsidRDefault="003E4D49" w:rsidP="003E4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разработке нормативных правовых актов Администрации города круг субъектов, имеющих право на получение указанной выше субсидии </w:t>
      </w:r>
      <w:r>
        <w:rPr>
          <w:sz w:val="28"/>
          <w:szCs w:val="28"/>
        </w:rPr>
        <w:br/>
        <w:t>из соответствующего бюджета, может быть ограничен исключительно положениями федерального законодательства.</w:t>
      </w:r>
    </w:p>
    <w:p w:rsidR="003E4D49" w:rsidRDefault="003E4D49" w:rsidP="003E4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основания для </w:t>
      </w:r>
      <w:proofErr w:type="gramStart"/>
      <w:r>
        <w:rPr>
          <w:sz w:val="28"/>
          <w:szCs w:val="28"/>
        </w:rPr>
        <w:t xml:space="preserve">не включения </w:t>
      </w:r>
      <w:proofErr w:type="gramEnd"/>
      <w:r>
        <w:rPr>
          <w:sz w:val="28"/>
          <w:szCs w:val="28"/>
        </w:rPr>
        <w:t xml:space="preserve">физических лиц </w:t>
      </w:r>
      <w:r>
        <w:rPr>
          <w:sz w:val="28"/>
          <w:szCs w:val="28"/>
        </w:rPr>
        <w:br/>
        <w:t>в перечень получателей субсидии, определенный действующим порядком, отсутствуют. Кроме того, порядок предоставления субсидии содержит критерии отбора получателей субсидии, позволяющие устанавливать определенные условия для предоставления субсидии.</w:t>
      </w:r>
    </w:p>
    <w:p w:rsidR="003E4D49" w:rsidRPr="00C376E7" w:rsidRDefault="003E4D49" w:rsidP="003E4D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Администрации города по изменению перечня субъектов, предусмотренных положениями ст. 78 БК РФ, могут усматриваться как нарушающие права указанной категории лиц и являться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фактором.</w:t>
      </w:r>
    </w:p>
    <w:p w:rsidR="00F22D46" w:rsidRDefault="00F22D46" w:rsidP="00F22D46">
      <w:pPr>
        <w:jc w:val="both"/>
        <w:rPr>
          <w:sz w:val="28"/>
          <w:szCs w:val="28"/>
        </w:rPr>
      </w:pPr>
    </w:p>
    <w:p w:rsidR="005C2474" w:rsidRDefault="005C2474" w:rsidP="00F22D46">
      <w:pPr>
        <w:jc w:val="both"/>
        <w:rPr>
          <w:sz w:val="28"/>
          <w:szCs w:val="28"/>
        </w:rPr>
      </w:pPr>
    </w:p>
    <w:p w:rsidR="00F22D46" w:rsidRDefault="00F22D46" w:rsidP="00F22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Кочетков</w:t>
      </w:r>
    </w:p>
    <w:p w:rsidR="00442C33" w:rsidRDefault="00442C33" w:rsidP="00D62987">
      <w:pPr>
        <w:jc w:val="both"/>
        <w:rPr>
          <w:sz w:val="28"/>
          <w:szCs w:val="28"/>
        </w:rPr>
      </w:pPr>
    </w:p>
    <w:p w:rsidR="003E4D49" w:rsidRPr="00442C33" w:rsidRDefault="003E4D49" w:rsidP="00D62987">
      <w:pPr>
        <w:jc w:val="both"/>
        <w:rPr>
          <w:sz w:val="20"/>
          <w:szCs w:val="20"/>
        </w:rPr>
      </w:pPr>
      <w:bookmarkStart w:id="0" w:name="_GoBack"/>
      <w:bookmarkEnd w:id="0"/>
    </w:p>
    <w:p w:rsidR="00F22D46" w:rsidRDefault="00D62987" w:rsidP="00D62987">
      <w:pPr>
        <w:jc w:val="both"/>
        <w:rPr>
          <w:sz w:val="20"/>
          <w:szCs w:val="20"/>
        </w:rPr>
      </w:pPr>
      <w:r w:rsidRPr="00442C33">
        <w:rPr>
          <w:sz w:val="20"/>
          <w:szCs w:val="20"/>
        </w:rPr>
        <w:t xml:space="preserve">Дмитриева </w:t>
      </w:r>
      <w:r w:rsidR="00C160B5">
        <w:rPr>
          <w:sz w:val="20"/>
          <w:szCs w:val="20"/>
        </w:rPr>
        <w:t>Н</w:t>
      </w:r>
      <w:r w:rsidR="00F22D46">
        <w:rPr>
          <w:sz w:val="20"/>
          <w:szCs w:val="20"/>
        </w:rPr>
        <w:t xml:space="preserve">аталья </w:t>
      </w:r>
      <w:r w:rsidR="00C160B5">
        <w:rPr>
          <w:sz w:val="20"/>
          <w:szCs w:val="20"/>
        </w:rPr>
        <w:t>А</w:t>
      </w:r>
      <w:r w:rsidR="00F22D46">
        <w:rPr>
          <w:sz w:val="20"/>
          <w:szCs w:val="20"/>
        </w:rPr>
        <w:t>лександровна</w:t>
      </w:r>
    </w:p>
    <w:p w:rsidR="00D62987" w:rsidRPr="00442C33" w:rsidRDefault="00B85831" w:rsidP="00D62987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F22D46">
        <w:rPr>
          <w:sz w:val="20"/>
          <w:szCs w:val="20"/>
        </w:rPr>
        <w:t>ел. (3462)</w:t>
      </w:r>
      <w:r w:rsidR="00C160B5">
        <w:rPr>
          <w:sz w:val="20"/>
          <w:szCs w:val="20"/>
        </w:rPr>
        <w:t xml:space="preserve"> </w:t>
      </w:r>
      <w:r w:rsidR="00D62987" w:rsidRPr="00442C33">
        <w:rPr>
          <w:sz w:val="20"/>
          <w:szCs w:val="20"/>
        </w:rPr>
        <w:t>52</w:t>
      </w:r>
      <w:r w:rsidR="00F22D46">
        <w:rPr>
          <w:sz w:val="20"/>
          <w:szCs w:val="20"/>
        </w:rPr>
        <w:t>-</w:t>
      </w:r>
      <w:r w:rsidR="00D62987" w:rsidRPr="00442C33">
        <w:rPr>
          <w:sz w:val="20"/>
          <w:szCs w:val="20"/>
        </w:rPr>
        <w:t>4</w:t>
      </w:r>
      <w:r w:rsidR="00F22D46">
        <w:rPr>
          <w:sz w:val="20"/>
          <w:szCs w:val="20"/>
        </w:rPr>
        <w:t>5-35</w:t>
      </w:r>
    </w:p>
    <w:sectPr w:rsidR="00D62987" w:rsidRPr="0044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20D45"/>
    <w:rsid w:val="000232D3"/>
    <w:rsid w:val="00075FC0"/>
    <w:rsid w:val="00386FEC"/>
    <w:rsid w:val="00387BBB"/>
    <w:rsid w:val="003A1213"/>
    <w:rsid w:val="003B7167"/>
    <w:rsid w:val="003B7C5E"/>
    <w:rsid w:val="003D4618"/>
    <w:rsid w:val="003E4D49"/>
    <w:rsid w:val="00404FFC"/>
    <w:rsid w:val="00442C33"/>
    <w:rsid w:val="0044322C"/>
    <w:rsid w:val="004E726E"/>
    <w:rsid w:val="00542EC1"/>
    <w:rsid w:val="00543223"/>
    <w:rsid w:val="005C2474"/>
    <w:rsid w:val="006027A5"/>
    <w:rsid w:val="00683F7A"/>
    <w:rsid w:val="006B50AB"/>
    <w:rsid w:val="006F567F"/>
    <w:rsid w:val="00787924"/>
    <w:rsid w:val="008A5623"/>
    <w:rsid w:val="008C3B8D"/>
    <w:rsid w:val="009129DA"/>
    <w:rsid w:val="009133BA"/>
    <w:rsid w:val="009459BF"/>
    <w:rsid w:val="00963BEA"/>
    <w:rsid w:val="009D6314"/>
    <w:rsid w:val="00A338C3"/>
    <w:rsid w:val="00AE001C"/>
    <w:rsid w:val="00B10405"/>
    <w:rsid w:val="00B70028"/>
    <w:rsid w:val="00B85831"/>
    <w:rsid w:val="00BA4A3B"/>
    <w:rsid w:val="00BB7BA7"/>
    <w:rsid w:val="00BC5126"/>
    <w:rsid w:val="00C160B5"/>
    <w:rsid w:val="00C30504"/>
    <w:rsid w:val="00D55494"/>
    <w:rsid w:val="00D62987"/>
    <w:rsid w:val="00DF721D"/>
    <w:rsid w:val="00E3242F"/>
    <w:rsid w:val="00E43196"/>
    <w:rsid w:val="00F20D9C"/>
    <w:rsid w:val="00F22D46"/>
    <w:rsid w:val="00F63166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FD00E-AEAD-4529-81B4-3F2B35E5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3A121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670906D390B723E98C7801721E6D7048DD4783E8E6A3A650D50A41CF2B6756B0D0795D50C9RFp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3</cp:revision>
  <cp:lastPrinted>2015-01-20T11:22:00Z</cp:lastPrinted>
  <dcterms:created xsi:type="dcterms:W3CDTF">2015-06-02T07:50:00Z</dcterms:created>
  <dcterms:modified xsi:type="dcterms:W3CDTF">2015-06-02T07:52:00Z</dcterms:modified>
</cp:coreProperties>
</file>