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074" w:rsidRPr="00D161DF" w:rsidRDefault="006D4074" w:rsidP="006D4074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2</w:t>
      </w:r>
    </w:p>
    <w:p w:rsidR="006D4074" w:rsidRPr="00D161DF" w:rsidRDefault="006D4074" w:rsidP="006D4074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6D4074" w:rsidRPr="00BB355D" w:rsidRDefault="006D4074" w:rsidP="006D4074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</w:t>
      </w:r>
      <w:r w:rsidRPr="00BB355D">
        <w:rPr>
          <w:rFonts w:ascii="Times New Roman" w:eastAsia="Times New Roman" w:hAnsi="Times New Roman" w:cs="Times New Roman"/>
          <w:sz w:val="16"/>
          <w:szCs w:val="16"/>
          <w:lang w:eastAsia="ru-RU"/>
        </w:rPr>
        <w:t>30.09.2015 № 117</w:t>
      </w:r>
    </w:p>
    <w:p w:rsidR="006D4074" w:rsidRPr="00D161DF" w:rsidRDefault="006D4074" w:rsidP="006D4074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Pr="00D161DF" w:rsidRDefault="006D4074" w:rsidP="006D4074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074" w:rsidRPr="00852CA0" w:rsidRDefault="006D4074" w:rsidP="006D4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2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об оценке регулирующего воздействия </w:t>
      </w:r>
    </w:p>
    <w:p w:rsidR="006D4074" w:rsidRPr="00852CA0" w:rsidRDefault="006D4074" w:rsidP="006D4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2C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 муниципального нормативного правового акта</w:t>
      </w:r>
    </w:p>
    <w:p w:rsidR="006D4074" w:rsidRPr="00852CA0" w:rsidRDefault="006D4074" w:rsidP="006D40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074" w:rsidRPr="00852CA0" w:rsidRDefault="006D4074" w:rsidP="006D4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2CA0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экономики и стратегического планирования Администрации города в соответствии с порядком проведения оценки регулирующего</w:t>
      </w:r>
      <w:r w:rsidR="00852CA0" w:rsidRPr="00852CA0">
        <w:rPr>
          <w:rFonts w:ascii="Times New Roman" w:eastAsia="Times New Roman" w:hAnsi="Times New Roman" w:cs="Times New Roman"/>
          <w:sz w:val="26"/>
          <w:szCs w:val="26"/>
          <w:lang w:eastAsia="ru-RU"/>
        </w:rPr>
        <w:t>, фактического</w:t>
      </w:r>
      <w:r w:rsidRPr="00852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воздействия </w:t>
      </w:r>
      <w:r w:rsidR="00852CA0" w:rsidRPr="00852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852CA0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экспертизы муниципальных нормативных правовых актов</w:t>
      </w:r>
      <w:r w:rsidR="00852CA0" w:rsidRPr="00852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2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  <w:r w:rsidRPr="00852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их проектов (далее – порядок), утвержденного постановлением Главы города </w:t>
      </w:r>
      <w:r w:rsidR="00852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Pr="00852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30.09.2015 № 117, рассмотрев </w:t>
      </w:r>
      <w:r w:rsidRPr="00852CA0">
        <w:rPr>
          <w:rFonts w:ascii="Times New Roman" w:hAnsi="Times New Roman" w:cs="Times New Roman"/>
          <w:i/>
          <w:sz w:val="26"/>
          <w:szCs w:val="26"/>
        </w:rPr>
        <w:t xml:space="preserve">проект постановления Администрации города </w:t>
      </w:r>
      <w:r w:rsidR="00852CA0">
        <w:rPr>
          <w:rFonts w:ascii="Times New Roman" w:hAnsi="Times New Roman" w:cs="Times New Roman"/>
          <w:i/>
          <w:sz w:val="26"/>
          <w:szCs w:val="26"/>
        </w:rPr>
        <w:t xml:space="preserve">                   </w:t>
      </w:r>
      <w:r w:rsidRPr="00852CA0">
        <w:rPr>
          <w:rFonts w:ascii="Times New Roman" w:hAnsi="Times New Roman" w:cs="Times New Roman"/>
          <w:i/>
          <w:sz w:val="26"/>
          <w:szCs w:val="26"/>
        </w:rPr>
        <w:t>«О внесении изменений</w:t>
      </w:r>
      <w:r w:rsidR="00852CA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52CA0">
        <w:rPr>
          <w:rFonts w:ascii="Times New Roman" w:hAnsi="Times New Roman" w:cs="Times New Roman"/>
          <w:i/>
          <w:sz w:val="26"/>
          <w:szCs w:val="26"/>
        </w:rPr>
        <w:t>в постановление Администрации города</w:t>
      </w:r>
      <w:r w:rsidR="00852CA0" w:rsidRPr="00852CA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52CA0">
        <w:rPr>
          <w:rFonts w:ascii="Times New Roman" w:hAnsi="Times New Roman" w:cs="Times New Roman"/>
          <w:i/>
          <w:sz w:val="26"/>
          <w:szCs w:val="26"/>
        </w:rPr>
        <w:t xml:space="preserve">от </w:t>
      </w:r>
      <w:r w:rsidR="005D4A22" w:rsidRPr="00852CA0">
        <w:rPr>
          <w:rFonts w:ascii="Times New Roman" w:hAnsi="Times New Roman" w:cs="Times New Roman"/>
          <w:i/>
          <w:sz w:val="26"/>
          <w:szCs w:val="26"/>
        </w:rPr>
        <w:t>20</w:t>
      </w:r>
      <w:r w:rsidRPr="00852CA0">
        <w:rPr>
          <w:rFonts w:ascii="Times New Roman" w:hAnsi="Times New Roman" w:cs="Times New Roman"/>
          <w:i/>
          <w:sz w:val="26"/>
          <w:szCs w:val="26"/>
        </w:rPr>
        <w:t>.0</w:t>
      </w:r>
      <w:r w:rsidR="005D4A22" w:rsidRPr="00852CA0">
        <w:rPr>
          <w:rFonts w:ascii="Times New Roman" w:hAnsi="Times New Roman" w:cs="Times New Roman"/>
          <w:i/>
          <w:sz w:val="26"/>
          <w:szCs w:val="26"/>
        </w:rPr>
        <w:t>6</w:t>
      </w:r>
      <w:r w:rsidRPr="00852CA0">
        <w:rPr>
          <w:rFonts w:ascii="Times New Roman" w:hAnsi="Times New Roman" w:cs="Times New Roman"/>
          <w:i/>
          <w:sz w:val="26"/>
          <w:szCs w:val="26"/>
        </w:rPr>
        <w:t>.201</w:t>
      </w:r>
      <w:r w:rsidR="005D4A22" w:rsidRPr="00852CA0">
        <w:rPr>
          <w:rFonts w:ascii="Times New Roman" w:hAnsi="Times New Roman" w:cs="Times New Roman"/>
          <w:i/>
          <w:sz w:val="26"/>
          <w:szCs w:val="26"/>
        </w:rPr>
        <w:t>6</w:t>
      </w:r>
      <w:r w:rsidRPr="00852CA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52CA0">
        <w:rPr>
          <w:rFonts w:ascii="Times New Roman" w:hAnsi="Times New Roman" w:cs="Times New Roman"/>
          <w:i/>
          <w:sz w:val="26"/>
          <w:szCs w:val="26"/>
        </w:rPr>
        <w:t xml:space="preserve">                        </w:t>
      </w:r>
      <w:r w:rsidRPr="00852CA0">
        <w:rPr>
          <w:rFonts w:ascii="Times New Roman" w:hAnsi="Times New Roman" w:cs="Times New Roman"/>
          <w:i/>
          <w:sz w:val="26"/>
          <w:szCs w:val="26"/>
        </w:rPr>
        <w:t xml:space="preserve">№ </w:t>
      </w:r>
      <w:r w:rsidR="00852CA0" w:rsidRPr="00852CA0">
        <w:rPr>
          <w:rFonts w:ascii="Times New Roman" w:hAnsi="Times New Roman" w:cs="Times New Roman"/>
          <w:i/>
          <w:sz w:val="26"/>
          <w:szCs w:val="26"/>
        </w:rPr>
        <w:t>4561</w:t>
      </w:r>
      <w:r w:rsidRPr="00852CA0">
        <w:rPr>
          <w:rFonts w:ascii="Times New Roman" w:hAnsi="Times New Roman" w:cs="Times New Roman"/>
          <w:i/>
          <w:sz w:val="26"/>
          <w:szCs w:val="26"/>
        </w:rPr>
        <w:t xml:space="preserve"> «О порядке предоставления субсидии на</w:t>
      </w:r>
      <w:r w:rsidR="005D4A22" w:rsidRPr="00852CA0">
        <w:rPr>
          <w:rFonts w:ascii="Times New Roman" w:hAnsi="Times New Roman" w:cs="Times New Roman"/>
          <w:i/>
          <w:sz w:val="26"/>
          <w:szCs w:val="26"/>
        </w:rPr>
        <w:t xml:space="preserve"> возмещение части затрат </w:t>
      </w:r>
      <w:r w:rsidR="00852CA0">
        <w:rPr>
          <w:rFonts w:ascii="Times New Roman" w:hAnsi="Times New Roman" w:cs="Times New Roman"/>
          <w:i/>
          <w:sz w:val="26"/>
          <w:szCs w:val="26"/>
        </w:rPr>
        <w:t xml:space="preserve">                                </w:t>
      </w:r>
      <w:r w:rsidR="005D4A22" w:rsidRPr="00852CA0">
        <w:rPr>
          <w:rFonts w:ascii="Times New Roman" w:hAnsi="Times New Roman" w:cs="Times New Roman"/>
          <w:i/>
          <w:sz w:val="26"/>
          <w:szCs w:val="26"/>
        </w:rPr>
        <w:t>на уплату процентов организациям коммунального комплекса по привлекаемым заемным средствам на реконструкцию, расширение, модернизацию, строительство, капитальный ремонт объектов коммунального комплекса, реализацию проектов альтернативной энергетики, получаемо</w:t>
      </w:r>
      <w:r w:rsidR="00852CA0" w:rsidRPr="00852CA0">
        <w:rPr>
          <w:rFonts w:ascii="Times New Roman" w:hAnsi="Times New Roman" w:cs="Times New Roman"/>
          <w:i/>
          <w:sz w:val="26"/>
          <w:szCs w:val="26"/>
        </w:rPr>
        <w:t>й</w:t>
      </w:r>
      <w:r w:rsidR="005D4A22" w:rsidRPr="00852CA0">
        <w:rPr>
          <w:rFonts w:ascii="Times New Roman" w:hAnsi="Times New Roman" w:cs="Times New Roman"/>
          <w:i/>
          <w:sz w:val="26"/>
          <w:szCs w:val="26"/>
        </w:rPr>
        <w:t xml:space="preserve"> ранее </w:t>
      </w:r>
      <w:r w:rsidR="00852CA0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</w:t>
      </w:r>
      <w:r w:rsidR="005D4A22" w:rsidRPr="00852CA0">
        <w:rPr>
          <w:rFonts w:ascii="Times New Roman" w:hAnsi="Times New Roman" w:cs="Times New Roman"/>
          <w:i/>
          <w:sz w:val="26"/>
          <w:szCs w:val="26"/>
        </w:rPr>
        <w:t>в соответствии</w:t>
      </w:r>
      <w:r w:rsidR="00852CA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D4A22" w:rsidRPr="00852CA0">
        <w:rPr>
          <w:rFonts w:ascii="Times New Roman" w:hAnsi="Times New Roman" w:cs="Times New Roman"/>
          <w:i/>
          <w:sz w:val="26"/>
          <w:szCs w:val="26"/>
        </w:rPr>
        <w:t xml:space="preserve">с постановлением Правительства автономного округа «О целевой программе Ханты-Мансийского автономного округа – Югры «Модернизация </w:t>
      </w:r>
      <w:r w:rsidR="00852CA0" w:rsidRPr="00852CA0">
        <w:rPr>
          <w:rFonts w:ascii="Times New Roman" w:hAnsi="Times New Roman" w:cs="Times New Roman"/>
          <w:i/>
          <w:sz w:val="26"/>
          <w:szCs w:val="26"/>
        </w:rPr>
        <w:t xml:space="preserve">                                  </w:t>
      </w:r>
      <w:r w:rsidR="005D4A22" w:rsidRPr="00852CA0">
        <w:rPr>
          <w:rFonts w:ascii="Times New Roman" w:hAnsi="Times New Roman" w:cs="Times New Roman"/>
          <w:i/>
          <w:sz w:val="26"/>
          <w:szCs w:val="26"/>
        </w:rPr>
        <w:t>и реформирование жилищно-коммунального комплекса Ханты-Мансийского автономного округа – Югры на 2011 – 2013 годы и на период до 2015 года</w:t>
      </w:r>
      <w:r w:rsidRPr="00852CA0">
        <w:rPr>
          <w:rFonts w:ascii="Times New Roman" w:hAnsi="Times New Roman" w:cs="Times New Roman"/>
          <w:i/>
          <w:sz w:val="26"/>
          <w:szCs w:val="26"/>
        </w:rPr>
        <w:t>»</w:t>
      </w:r>
      <w:r w:rsidRPr="00852CA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Pr="00852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составил</w:t>
      </w:r>
      <w:r w:rsidR="005D4A22" w:rsidRPr="00852CA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52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заключение.</w:t>
      </w:r>
    </w:p>
    <w:p w:rsidR="006D4074" w:rsidRPr="00852CA0" w:rsidRDefault="006D4074" w:rsidP="006D4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2C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муниципального нормативного правового акта (далее – проект) подготовлен (внесен) департаментом городского хозяйства Администрации города.</w:t>
      </w:r>
    </w:p>
    <w:p w:rsidR="006D4074" w:rsidRPr="00852CA0" w:rsidRDefault="006D4074" w:rsidP="006D4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074" w:rsidRPr="00852CA0" w:rsidRDefault="006D4074" w:rsidP="006D407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2CA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рассмотрения представленных документов установлено:</w:t>
      </w:r>
    </w:p>
    <w:p w:rsidR="006D4074" w:rsidRPr="00852CA0" w:rsidRDefault="006D4074" w:rsidP="006D407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2C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Проведенная ОРВ проекта соответствует порядку.</w:t>
      </w:r>
    </w:p>
    <w:p w:rsidR="006D4074" w:rsidRPr="00852CA0" w:rsidRDefault="006D4074" w:rsidP="006D407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2C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Предварительный отчет об ОРВ соответствует порядку.</w:t>
      </w:r>
    </w:p>
    <w:p w:rsidR="006D4074" w:rsidRPr="00852CA0" w:rsidRDefault="006D4074" w:rsidP="006D407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2CA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Информация, содержащаяся в отчете об ОРВ, обоснована</w:t>
      </w:r>
      <w:r w:rsidRPr="00852CA0">
        <w:rPr>
          <w:rFonts w:ascii="Times New Roman" w:hAnsi="Times New Roman" w:cs="Times New Roman"/>
          <w:sz w:val="26"/>
          <w:szCs w:val="26"/>
        </w:rPr>
        <w:t>.</w:t>
      </w:r>
    </w:p>
    <w:p w:rsidR="006D4074" w:rsidRPr="00852CA0" w:rsidRDefault="006D4074" w:rsidP="006D407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2CA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Обоснования решения проблемы предложенным способом регулирования достаточны.</w:t>
      </w:r>
    </w:p>
    <w:p w:rsidR="006D4074" w:rsidRPr="00852CA0" w:rsidRDefault="006D4074" w:rsidP="006D407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2CA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проекте отсутствуют положения, вводящие избыточные обязанности, запреты и ограничения для субъектов предпринимательской</w:t>
      </w:r>
      <w:r w:rsidR="00852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2CA0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местного бюджета.</w:t>
      </w:r>
    </w:p>
    <w:p w:rsidR="006D4074" w:rsidRPr="00852CA0" w:rsidRDefault="006D4074" w:rsidP="006D407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2C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 по доработке проекта и предварительного отчета по ОРВ отсутствуют.</w:t>
      </w:r>
    </w:p>
    <w:p w:rsidR="006D4074" w:rsidRPr="00852CA0" w:rsidRDefault="006D4074" w:rsidP="006D4074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2CA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 для проведения углубленной экспертизы ОРВ отсутствуют.</w:t>
      </w:r>
    </w:p>
    <w:p w:rsidR="006D4074" w:rsidRPr="00852CA0" w:rsidRDefault="006D4074" w:rsidP="006D4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074" w:rsidRPr="00852CA0" w:rsidRDefault="006D4074" w:rsidP="006D4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074" w:rsidRPr="00852CA0" w:rsidRDefault="006D4074" w:rsidP="006D4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2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управления экономики </w:t>
      </w:r>
    </w:p>
    <w:p w:rsidR="006D4074" w:rsidRPr="00852CA0" w:rsidRDefault="006D4074" w:rsidP="006D4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2CA0">
        <w:rPr>
          <w:rFonts w:ascii="Times New Roman" w:eastAsia="Times New Roman" w:hAnsi="Times New Roman" w:cs="Times New Roman"/>
          <w:sz w:val="26"/>
          <w:szCs w:val="26"/>
          <w:lang w:eastAsia="ru-RU"/>
        </w:rPr>
        <w:t>и стратегического планирования                                                         С.Г. Мединцева</w:t>
      </w:r>
    </w:p>
    <w:p w:rsidR="006D4074" w:rsidRPr="00852CA0" w:rsidRDefault="006D4074" w:rsidP="006D4074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074" w:rsidRDefault="006D4074" w:rsidP="006D4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02.08.2016</w:t>
      </w:r>
    </w:p>
    <w:p w:rsidR="00852CA0" w:rsidRDefault="00852CA0" w:rsidP="006D4074">
      <w:pPr>
        <w:rPr>
          <w:rFonts w:ascii="Times New Roman" w:hAnsi="Times New Roman" w:cs="Times New Roman"/>
        </w:rPr>
      </w:pPr>
      <w:bookmarkStart w:id="0" w:name="_GoBack"/>
      <w:bookmarkEnd w:id="0"/>
    </w:p>
    <w:p w:rsidR="006D4074" w:rsidRPr="00142462" w:rsidRDefault="006D4074" w:rsidP="006D407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2462">
        <w:rPr>
          <w:rFonts w:ascii="Times New Roman" w:hAnsi="Times New Roman" w:cs="Times New Roman"/>
          <w:sz w:val="18"/>
          <w:szCs w:val="18"/>
        </w:rPr>
        <w:t>Ворошилова Юлия Павловна</w:t>
      </w:r>
    </w:p>
    <w:p w:rsidR="00985FA3" w:rsidRDefault="006D4074" w:rsidP="00DC1409">
      <w:pPr>
        <w:spacing w:after="0"/>
      </w:pPr>
      <w:r w:rsidRPr="00142462">
        <w:rPr>
          <w:rFonts w:ascii="Times New Roman" w:hAnsi="Times New Roman" w:cs="Times New Roman"/>
          <w:sz w:val="18"/>
          <w:szCs w:val="18"/>
        </w:rPr>
        <w:t>8(3462)52-23-23</w:t>
      </w:r>
    </w:p>
    <w:sectPr w:rsidR="00985FA3" w:rsidSect="00852CA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4C3A76"/>
    <w:rsid w:val="005D4A22"/>
    <w:rsid w:val="006D4074"/>
    <w:rsid w:val="00852CA0"/>
    <w:rsid w:val="00985FA3"/>
    <w:rsid w:val="00DC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C2880-67BF-42C0-A37A-52779BE6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Ворошилова Юлия Павловна</dc:creator>
  <cp:keywords/>
  <dc:description/>
  <cp:lastModifiedBy>Ворошилова Юлия Павловна</cp:lastModifiedBy>
  <cp:revision>5</cp:revision>
  <dcterms:created xsi:type="dcterms:W3CDTF">2016-08-02T06:16:00Z</dcterms:created>
  <dcterms:modified xsi:type="dcterms:W3CDTF">2016-08-02T06:30:00Z</dcterms:modified>
</cp:coreProperties>
</file>