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2A" w:rsidRDefault="00700B2A" w:rsidP="0092748D">
      <w:pPr>
        <w:jc w:val="center"/>
        <w:rPr>
          <w:sz w:val="28"/>
          <w:szCs w:val="28"/>
        </w:rPr>
      </w:pPr>
    </w:p>
    <w:p w:rsidR="00073660" w:rsidRDefault="00504CB5" w:rsidP="0092748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 изменений</w:t>
      </w:r>
      <w:r w:rsidR="00BC0155">
        <w:rPr>
          <w:sz w:val="28"/>
          <w:szCs w:val="28"/>
        </w:rPr>
        <w:t xml:space="preserve"> </w:t>
      </w:r>
    </w:p>
    <w:p w:rsidR="00662437" w:rsidRDefault="00BC0155" w:rsidP="0066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решение Думы города </w:t>
      </w:r>
      <w:r w:rsidR="00662437" w:rsidRPr="00662437">
        <w:rPr>
          <w:sz w:val="28"/>
          <w:szCs w:val="28"/>
        </w:rPr>
        <w:t xml:space="preserve">от 20.12.2023 № 485-VII ДГ </w:t>
      </w:r>
    </w:p>
    <w:p w:rsidR="00662437" w:rsidRDefault="00662437" w:rsidP="00662437">
      <w:pPr>
        <w:jc w:val="center"/>
        <w:rPr>
          <w:sz w:val="28"/>
          <w:szCs w:val="28"/>
        </w:rPr>
      </w:pPr>
      <w:r w:rsidRPr="00662437">
        <w:rPr>
          <w:sz w:val="28"/>
          <w:szCs w:val="28"/>
        </w:rPr>
        <w:t xml:space="preserve">«О бюджете городского округа Сургут Ханты-Мансийского автономного округа – Югры </w:t>
      </w:r>
    </w:p>
    <w:p w:rsidR="00BE5F14" w:rsidRPr="0049365C" w:rsidRDefault="00662437" w:rsidP="00662437">
      <w:pPr>
        <w:jc w:val="center"/>
        <w:rPr>
          <w:b/>
          <w:bCs/>
          <w:i/>
          <w:iCs/>
        </w:rPr>
      </w:pPr>
      <w:r w:rsidRPr="00662437">
        <w:rPr>
          <w:sz w:val="28"/>
          <w:szCs w:val="28"/>
        </w:rPr>
        <w:t xml:space="preserve">на 2024 </w:t>
      </w:r>
      <w:r w:rsidRPr="0049365C">
        <w:rPr>
          <w:sz w:val="28"/>
          <w:szCs w:val="28"/>
        </w:rPr>
        <w:t>год и плановый период 2025 – 2026 годов»</w:t>
      </w:r>
      <w:r w:rsidR="001C3D7F" w:rsidRPr="0049365C">
        <w:rPr>
          <w:sz w:val="26"/>
          <w:szCs w:val="26"/>
        </w:rPr>
        <w:t xml:space="preserve"> </w:t>
      </w:r>
    </w:p>
    <w:p w:rsidR="00700B2A" w:rsidRPr="0049365C" w:rsidRDefault="00700B2A" w:rsidP="00836E77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2"/>
        <w:gridCol w:w="7652"/>
      </w:tblGrid>
      <w:tr w:rsidR="0049365C" w:rsidRPr="0049365C" w:rsidTr="001C3D7F">
        <w:trPr>
          <w:trHeight w:val="545"/>
          <w:tblHeader/>
        </w:trPr>
        <w:tc>
          <w:tcPr>
            <w:tcW w:w="7652" w:type="dxa"/>
            <w:vAlign w:val="center"/>
          </w:tcPr>
          <w:p w:rsidR="001C3D7F" w:rsidRPr="0049365C" w:rsidRDefault="001C3D7F" w:rsidP="001C3D7F">
            <w:pPr>
              <w:jc w:val="center"/>
              <w:rPr>
                <w:sz w:val="26"/>
                <w:szCs w:val="26"/>
              </w:rPr>
            </w:pPr>
            <w:r w:rsidRPr="0049365C">
              <w:rPr>
                <w:sz w:val="26"/>
                <w:szCs w:val="26"/>
              </w:rPr>
              <w:t xml:space="preserve"> Действующая редакция </w:t>
            </w:r>
          </w:p>
          <w:p w:rsidR="001C3D7F" w:rsidRPr="0049365C" w:rsidRDefault="001C3D7F" w:rsidP="001C3D7F">
            <w:pPr>
              <w:ind w:firstLine="2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vAlign w:val="center"/>
          </w:tcPr>
          <w:p w:rsidR="001C3D7F" w:rsidRPr="0049365C" w:rsidRDefault="001C3D7F" w:rsidP="001C3D7F">
            <w:pPr>
              <w:jc w:val="center"/>
              <w:rPr>
                <w:sz w:val="26"/>
                <w:szCs w:val="26"/>
              </w:rPr>
            </w:pPr>
            <w:r w:rsidRPr="0049365C">
              <w:rPr>
                <w:sz w:val="26"/>
                <w:szCs w:val="26"/>
              </w:rPr>
              <w:t xml:space="preserve">Новая редакция, </w:t>
            </w:r>
          </w:p>
          <w:p w:rsidR="001C3D7F" w:rsidRPr="0049365C" w:rsidRDefault="001C3D7F" w:rsidP="001C3D7F">
            <w:pPr>
              <w:pStyle w:val="2"/>
              <w:spacing w:before="0" w:after="0"/>
              <w:jc w:val="center"/>
              <w:rPr>
                <w:sz w:val="26"/>
                <w:szCs w:val="26"/>
              </w:rPr>
            </w:pPr>
            <w:r w:rsidRPr="0049365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предлагаемая к принятию</w:t>
            </w:r>
            <w:r w:rsidRPr="0049365C">
              <w:rPr>
                <w:sz w:val="26"/>
                <w:szCs w:val="26"/>
              </w:rPr>
              <w:t xml:space="preserve"> </w:t>
            </w:r>
          </w:p>
        </w:tc>
      </w:tr>
      <w:tr w:rsidR="0049365C" w:rsidRPr="0049365C" w:rsidTr="007071C9">
        <w:trPr>
          <w:trHeight w:val="1619"/>
        </w:trPr>
        <w:tc>
          <w:tcPr>
            <w:tcW w:w="7652" w:type="dxa"/>
          </w:tcPr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13. Установить размер резервного фонда Администрации города:</w:t>
            </w:r>
          </w:p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на 2024 год в сумме 85 000 000,00 рублей;</w:t>
            </w:r>
          </w:p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на 2025 год в сумме 85 000 000,00 рублей;</w:t>
            </w:r>
          </w:p>
          <w:p w:rsidR="001C3D7F" w:rsidRPr="0049365C" w:rsidRDefault="00A92754" w:rsidP="00A92754">
            <w:pPr>
              <w:autoSpaceDE w:val="0"/>
              <w:autoSpaceDN w:val="0"/>
              <w:adjustRightInd w:val="0"/>
              <w:ind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на 2026 год в сумме 55 000 000,00 рублей.</w:t>
            </w:r>
          </w:p>
        </w:tc>
        <w:tc>
          <w:tcPr>
            <w:tcW w:w="7652" w:type="dxa"/>
          </w:tcPr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13. Установить размер резервного фонда Администрации города:</w:t>
            </w:r>
          </w:p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 xml:space="preserve">на 2024 год в сумме </w:t>
            </w:r>
            <w:r>
              <w:rPr>
                <w:b/>
                <w:sz w:val="26"/>
                <w:szCs w:val="26"/>
              </w:rPr>
              <w:t>113 771 854,</w:t>
            </w:r>
            <w:r w:rsidRPr="00A92754">
              <w:rPr>
                <w:b/>
                <w:sz w:val="26"/>
                <w:szCs w:val="26"/>
              </w:rPr>
              <w:t>58 рубля</w:t>
            </w:r>
            <w:r w:rsidRPr="00A92754">
              <w:rPr>
                <w:sz w:val="26"/>
                <w:szCs w:val="26"/>
              </w:rPr>
              <w:t>;</w:t>
            </w:r>
          </w:p>
          <w:p w:rsidR="00A92754" w:rsidRPr="00A92754" w:rsidRDefault="00A92754" w:rsidP="00A92754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на 2025 год в сумме 85 000 000,00 рублей;</w:t>
            </w:r>
          </w:p>
          <w:p w:rsidR="001C3D7F" w:rsidRPr="0049365C" w:rsidRDefault="00A92754" w:rsidP="00A92754">
            <w:pPr>
              <w:autoSpaceDE w:val="0"/>
              <w:autoSpaceDN w:val="0"/>
              <w:adjustRightInd w:val="0"/>
              <w:ind w:firstLine="596"/>
              <w:jc w:val="both"/>
              <w:rPr>
                <w:sz w:val="26"/>
                <w:szCs w:val="26"/>
              </w:rPr>
            </w:pPr>
            <w:r w:rsidRPr="00A92754">
              <w:rPr>
                <w:sz w:val="26"/>
                <w:szCs w:val="26"/>
              </w:rPr>
              <w:t>на 2026 год в сумме 55 000 000,00 рублей.</w:t>
            </w:r>
          </w:p>
        </w:tc>
      </w:tr>
      <w:tr w:rsidR="0049365C" w:rsidRPr="0049365C" w:rsidTr="00810E0D">
        <w:trPr>
          <w:trHeight w:val="1922"/>
        </w:trPr>
        <w:tc>
          <w:tcPr>
            <w:tcW w:w="7652" w:type="dxa"/>
          </w:tcPr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18. Утвердить объем расходов на обслуживание муниципального долга городского округа Сургут Ханты-Мансийского автономного округа - Югры:</w:t>
            </w:r>
          </w:p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на 2024 год в сумме 388 480 918,85 рубля;</w:t>
            </w:r>
          </w:p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на 2025 год в сумме 752 285 294,51 рубля;</w:t>
            </w:r>
          </w:p>
          <w:p w:rsidR="0049365C" w:rsidRPr="0049365C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на 2026 год в сумме 1 013 005 208,10 рубля.</w:t>
            </w:r>
          </w:p>
        </w:tc>
        <w:tc>
          <w:tcPr>
            <w:tcW w:w="7652" w:type="dxa"/>
          </w:tcPr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18. Утвердить объем расходов на обслуживание муниципального долга городского округа Сургут Ханты-Мансийского автономного округа - Югры:</w:t>
            </w:r>
          </w:p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 xml:space="preserve">на 2024 год в сумме </w:t>
            </w:r>
            <w:r>
              <w:rPr>
                <w:b/>
                <w:sz w:val="26"/>
                <w:szCs w:val="26"/>
              </w:rPr>
              <w:t>189 316 883,53</w:t>
            </w:r>
            <w:r w:rsidRPr="007071C9">
              <w:rPr>
                <w:sz w:val="26"/>
                <w:szCs w:val="26"/>
              </w:rPr>
              <w:t xml:space="preserve"> рубля;</w:t>
            </w:r>
          </w:p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на 2025 год в сумме 752 285 294,51 рубля;</w:t>
            </w:r>
          </w:p>
          <w:p w:rsidR="0049365C" w:rsidRPr="0049365C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 w:rsidRPr="007071C9">
              <w:rPr>
                <w:sz w:val="26"/>
                <w:szCs w:val="26"/>
              </w:rPr>
              <w:t>на 2026 год в сумме 1 013 005 208,10 рубля.</w:t>
            </w:r>
          </w:p>
        </w:tc>
      </w:tr>
      <w:tr w:rsidR="007071C9" w:rsidRPr="0049365C" w:rsidTr="007071C9">
        <w:trPr>
          <w:trHeight w:val="606"/>
        </w:trPr>
        <w:tc>
          <w:tcPr>
            <w:tcW w:w="7652" w:type="dxa"/>
          </w:tcPr>
          <w:p w:rsidR="007071C9" w:rsidRPr="007071C9" w:rsidRDefault="007071C9" w:rsidP="007071C9">
            <w:pPr>
              <w:autoSpaceDE w:val="0"/>
              <w:autoSpaceDN w:val="0"/>
              <w:adjustRightInd w:val="0"/>
              <w:ind w:left="-14" w:firstLine="596"/>
              <w:jc w:val="both"/>
              <w:rPr>
                <w:i/>
                <w:sz w:val="26"/>
                <w:szCs w:val="26"/>
              </w:rPr>
            </w:pPr>
            <w:r w:rsidRPr="007071C9">
              <w:rPr>
                <w:i/>
                <w:sz w:val="26"/>
                <w:szCs w:val="26"/>
              </w:rPr>
              <w:t>отсутствует</w:t>
            </w:r>
          </w:p>
        </w:tc>
        <w:tc>
          <w:tcPr>
            <w:tcW w:w="7652" w:type="dxa"/>
          </w:tcPr>
          <w:p w:rsidR="00985E39" w:rsidRPr="007071C9" w:rsidRDefault="004C1F5C" w:rsidP="00F01612">
            <w:pPr>
              <w:autoSpaceDE w:val="0"/>
              <w:autoSpaceDN w:val="0"/>
              <w:adjustRightInd w:val="0"/>
              <w:ind w:left="-14" w:firstLine="5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C1F5C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676CAA">
              <w:rPr>
                <w:sz w:val="26"/>
                <w:szCs w:val="26"/>
              </w:rPr>
              <w:t xml:space="preserve"> Установить, что </w:t>
            </w:r>
            <w:r w:rsidR="007A46F4">
              <w:rPr>
                <w:sz w:val="26"/>
                <w:szCs w:val="26"/>
              </w:rPr>
              <w:t xml:space="preserve">в 2024 году </w:t>
            </w:r>
            <w:r w:rsidR="00676CAA">
              <w:rPr>
                <w:sz w:val="26"/>
                <w:szCs w:val="26"/>
              </w:rPr>
              <w:t xml:space="preserve">получателем субсидии </w:t>
            </w:r>
            <w:r w:rsidR="007A46F4" w:rsidRPr="007A46F4">
              <w:rPr>
                <w:sz w:val="26"/>
                <w:szCs w:val="26"/>
              </w:rPr>
              <w:t>в виде вклад</w:t>
            </w:r>
            <w:r w:rsidR="00750E5D">
              <w:rPr>
                <w:sz w:val="26"/>
                <w:szCs w:val="26"/>
              </w:rPr>
              <w:t>ов</w:t>
            </w:r>
            <w:r w:rsidR="007A46F4" w:rsidRPr="007A46F4">
              <w:rPr>
                <w:sz w:val="26"/>
                <w:szCs w:val="26"/>
              </w:rPr>
              <w:t xml:space="preserve"> в имущество</w:t>
            </w:r>
            <w:r w:rsidR="00750E5D" w:rsidRPr="007A46F4">
              <w:rPr>
                <w:sz w:val="26"/>
                <w:szCs w:val="26"/>
              </w:rPr>
              <w:t xml:space="preserve"> юридически</w:t>
            </w:r>
            <w:r w:rsidR="00750E5D">
              <w:rPr>
                <w:sz w:val="26"/>
                <w:szCs w:val="26"/>
              </w:rPr>
              <w:t>х</w:t>
            </w:r>
            <w:r w:rsidR="00750E5D" w:rsidRPr="007A46F4">
              <w:rPr>
                <w:sz w:val="26"/>
                <w:szCs w:val="26"/>
              </w:rPr>
              <w:t xml:space="preserve"> лиц, являющи</w:t>
            </w:r>
            <w:r w:rsidR="00F01612">
              <w:rPr>
                <w:sz w:val="26"/>
                <w:szCs w:val="26"/>
              </w:rPr>
              <w:t>х</w:t>
            </w:r>
            <w:r w:rsidR="00750E5D" w:rsidRPr="007A46F4">
              <w:rPr>
                <w:sz w:val="26"/>
                <w:szCs w:val="26"/>
              </w:rPr>
              <w:t>ся хозяйственными обществами, 100 процентов акций (долей) которых принад</w:t>
            </w:r>
            <w:r w:rsidR="00750E5D">
              <w:rPr>
                <w:sz w:val="26"/>
                <w:szCs w:val="26"/>
              </w:rPr>
              <w:t>лежит городскому округу Сургут</w:t>
            </w:r>
            <w:r w:rsidR="007A46F4" w:rsidRPr="007A46F4">
              <w:rPr>
                <w:sz w:val="26"/>
                <w:szCs w:val="26"/>
              </w:rPr>
              <w:t>, не увеличивающих</w:t>
            </w:r>
            <w:r w:rsidR="00750E5D">
              <w:rPr>
                <w:sz w:val="26"/>
                <w:szCs w:val="26"/>
              </w:rPr>
              <w:t xml:space="preserve"> их</w:t>
            </w:r>
            <w:r w:rsidR="00173FDB">
              <w:rPr>
                <w:sz w:val="26"/>
                <w:szCs w:val="26"/>
              </w:rPr>
              <w:t xml:space="preserve"> уставные</w:t>
            </w:r>
            <w:r w:rsidR="007A46F4" w:rsidRPr="007A46F4">
              <w:rPr>
                <w:sz w:val="26"/>
                <w:szCs w:val="26"/>
              </w:rPr>
              <w:t xml:space="preserve"> капитал</w:t>
            </w:r>
            <w:r w:rsidR="00173FDB">
              <w:rPr>
                <w:sz w:val="26"/>
                <w:szCs w:val="26"/>
              </w:rPr>
              <w:t>ы</w:t>
            </w:r>
            <w:r w:rsidR="007A46F4">
              <w:rPr>
                <w:sz w:val="26"/>
                <w:szCs w:val="26"/>
              </w:rPr>
              <w:t xml:space="preserve">, является </w:t>
            </w:r>
            <w:r w:rsidR="00F5174E" w:rsidRPr="00F5174E">
              <w:rPr>
                <w:sz w:val="26"/>
                <w:szCs w:val="26"/>
              </w:rPr>
              <w:t>акционерное общество «</w:t>
            </w:r>
            <w:proofErr w:type="spellStart"/>
            <w:r w:rsidR="00F5174E" w:rsidRPr="00F5174E">
              <w:rPr>
                <w:sz w:val="26"/>
                <w:szCs w:val="26"/>
              </w:rPr>
              <w:t>Сургутское</w:t>
            </w:r>
            <w:proofErr w:type="spellEnd"/>
            <w:r w:rsidR="00F5174E" w:rsidRPr="00F5174E">
              <w:rPr>
                <w:sz w:val="26"/>
                <w:szCs w:val="26"/>
              </w:rPr>
              <w:t xml:space="preserve"> производственное объединение пассажирского автотранспорта»</w:t>
            </w:r>
            <w:r w:rsidR="007A46F4">
              <w:rPr>
                <w:sz w:val="26"/>
                <w:szCs w:val="26"/>
              </w:rPr>
              <w:t>.</w:t>
            </w:r>
          </w:p>
        </w:tc>
      </w:tr>
    </w:tbl>
    <w:p w:rsidR="00810E0D" w:rsidRDefault="00810E0D" w:rsidP="003954B7">
      <w:pPr>
        <w:rPr>
          <w:sz w:val="20"/>
          <w:szCs w:val="20"/>
        </w:rPr>
      </w:pPr>
    </w:p>
    <w:p w:rsidR="00F8125D" w:rsidRDefault="00637CA0" w:rsidP="003954B7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3954B7">
        <w:rPr>
          <w:sz w:val="20"/>
          <w:szCs w:val="20"/>
        </w:rPr>
        <w:t>сполнитель:</w:t>
      </w:r>
      <w:r w:rsidR="00C94D3E">
        <w:rPr>
          <w:sz w:val="20"/>
          <w:szCs w:val="20"/>
        </w:rPr>
        <w:t xml:space="preserve"> </w:t>
      </w:r>
    </w:p>
    <w:p w:rsidR="003954B7" w:rsidRPr="00AC4694" w:rsidRDefault="00810E0D" w:rsidP="003954B7">
      <w:pPr>
        <w:rPr>
          <w:sz w:val="20"/>
          <w:szCs w:val="20"/>
        </w:rPr>
      </w:pPr>
      <w:r>
        <w:rPr>
          <w:sz w:val="20"/>
          <w:szCs w:val="20"/>
        </w:rPr>
        <w:t>Фаткуллина Альфия Анваровна</w:t>
      </w:r>
      <w:r w:rsidR="000A27B6">
        <w:rPr>
          <w:sz w:val="20"/>
          <w:szCs w:val="20"/>
        </w:rPr>
        <w:t>,</w:t>
      </w:r>
    </w:p>
    <w:p w:rsidR="005D281E" w:rsidRDefault="00790B42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2F4705">
        <w:rPr>
          <w:sz w:val="20"/>
          <w:szCs w:val="20"/>
        </w:rPr>
        <w:t xml:space="preserve">ачальник </w:t>
      </w:r>
      <w:r w:rsidR="000A27B6">
        <w:rPr>
          <w:sz w:val="20"/>
          <w:szCs w:val="20"/>
        </w:rPr>
        <w:t>отдела</w:t>
      </w:r>
      <w:r w:rsidR="00543575">
        <w:rPr>
          <w:sz w:val="20"/>
          <w:szCs w:val="20"/>
        </w:rPr>
        <w:t xml:space="preserve"> планирования расходов</w:t>
      </w:r>
      <w:r w:rsidR="003954B7">
        <w:rPr>
          <w:sz w:val="20"/>
          <w:szCs w:val="20"/>
        </w:rPr>
        <w:t>,</w:t>
      </w:r>
      <w:r w:rsidR="00C94D3E">
        <w:rPr>
          <w:sz w:val="20"/>
          <w:szCs w:val="20"/>
        </w:rPr>
        <w:t xml:space="preserve"> </w:t>
      </w:r>
    </w:p>
    <w:p w:rsidR="000129E0" w:rsidRDefault="003954B7">
      <w:pPr>
        <w:rPr>
          <w:sz w:val="20"/>
          <w:szCs w:val="20"/>
        </w:rPr>
      </w:pPr>
      <w:r>
        <w:rPr>
          <w:sz w:val="20"/>
          <w:szCs w:val="20"/>
        </w:rPr>
        <w:t>департамент финансов</w:t>
      </w:r>
      <w:r w:rsidR="00C94D3E">
        <w:rPr>
          <w:sz w:val="20"/>
          <w:szCs w:val="20"/>
        </w:rPr>
        <w:t xml:space="preserve">, 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тел. (3462) 52 2</w:t>
      </w:r>
      <w:r w:rsidR="00810E0D">
        <w:rPr>
          <w:sz w:val="20"/>
          <w:szCs w:val="20"/>
        </w:rPr>
        <w:t>0</w:t>
      </w:r>
      <w:r w:rsidR="00543575">
        <w:rPr>
          <w:sz w:val="20"/>
          <w:szCs w:val="20"/>
        </w:rPr>
        <w:t xml:space="preserve"> </w:t>
      </w:r>
      <w:r w:rsidR="00810E0D">
        <w:rPr>
          <w:sz w:val="20"/>
          <w:szCs w:val="20"/>
        </w:rPr>
        <w:t>69</w:t>
      </w:r>
    </w:p>
    <w:sectPr w:rsidR="00E16920" w:rsidRPr="00AC4694" w:rsidSect="00575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89" w:rsidRDefault="006B4489" w:rsidP="006B4489">
      <w:r>
        <w:separator/>
      </w:r>
    </w:p>
  </w:endnote>
  <w:endnote w:type="continuationSeparator" w:id="0">
    <w:p w:rsidR="006B4489" w:rsidRDefault="006B4489" w:rsidP="006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0" w:rsidRDefault="00575C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9518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75C70" w:rsidRDefault="00575C70">
        <w:pPr>
          <w:pStyle w:val="ad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175</w:t>
        </w:r>
        <w:r>
          <w:fldChar w:fldCharType="end"/>
        </w:r>
      </w:p>
    </w:sdtContent>
  </w:sdt>
  <w:p w:rsidR="00575C70" w:rsidRDefault="00575C7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348C33E94E74BD3BBA1D7E0E25F05A7"/>
      </w:placeholder>
      <w:temporary/>
      <w:showingPlcHdr/>
      <w15:appearance w15:val="hidden"/>
    </w:sdtPr>
    <w:sdtEndPr/>
    <w:sdtContent>
      <w:p w:rsidR="00B86F59" w:rsidRDefault="00B86F59">
        <w:pPr>
          <w:pStyle w:val="ad"/>
        </w:pPr>
        <w:r>
          <w:t>[Введите текст]</w:t>
        </w:r>
      </w:p>
    </w:sdtContent>
  </w:sdt>
  <w:p w:rsidR="00B86F59" w:rsidRDefault="00B86F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89" w:rsidRDefault="006B4489" w:rsidP="006B4489">
      <w:r>
        <w:separator/>
      </w:r>
    </w:p>
  </w:footnote>
  <w:footnote w:type="continuationSeparator" w:id="0">
    <w:p w:rsidR="006B4489" w:rsidRDefault="006B4489" w:rsidP="006B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0" w:rsidRDefault="00575C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0" w:rsidRDefault="00575C7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0" w:rsidRDefault="00575C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82"/>
    <w:multiLevelType w:val="hybridMultilevel"/>
    <w:tmpl w:val="EC42505A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18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93114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F5F01"/>
    <w:multiLevelType w:val="hybridMultilevel"/>
    <w:tmpl w:val="BF46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D39"/>
    <w:multiLevelType w:val="hybridMultilevel"/>
    <w:tmpl w:val="E2789ADA"/>
    <w:lvl w:ilvl="0" w:tplc="4580D3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C02BA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66DC"/>
    <w:multiLevelType w:val="hybridMultilevel"/>
    <w:tmpl w:val="92A2DD4E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5524"/>
    <w:multiLevelType w:val="hybridMultilevel"/>
    <w:tmpl w:val="AB1835E2"/>
    <w:lvl w:ilvl="0" w:tplc="A4667E74">
      <w:start w:val="9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3AA4540D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B0555"/>
    <w:multiLevelType w:val="hybridMultilevel"/>
    <w:tmpl w:val="85187B70"/>
    <w:lvl w:ilvl="0" w:tplc="722A3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8197F"/>
    <w:multiLevelType w:val="hybridMultilevel"/>
    <w:tmpl w:val="514C1F16"/>
    <w:lvl w:ilvl="0" w:tplc="425C1A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A1887"/>
    <w:multiLevelType w:val="hybridMultilevel"/>
    <w:tmpl w:val="C57239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B3A30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15F3E"/>
    <w:multiLevelType w:val="hybridMultilevel"/>
    <w:tmpl w:val="2BC0CD88"/>
    <w:lvl w:ilvl="0" w:tplc="647A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13FBE"/>
    <w:multiLevelType w:val="hybridMultilevel"/>
    <w:tmpl w:val="AE22D48C"/>
    <w:lvl w:ilvl="0" w:tplc="B476B1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33D8"/>
    <w:multiLevelType w:val="hybridMultilevel"/>
    <w:tmpl w:val="D24C61EE"/>
    <w:lvl w:ilvl="0" w:tplc="4580D3E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223D3"/>
    <w:multiLevelType w:val="hybridMultilevel"/>
    <w:tmpl w:val="A4222D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3EEC"/>
    <w:multiLevelType w:val="hybridMultilevel"/>
    <w:tmpl w:val="472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EE"/>
    <w:multiLevelType w:val="hybridMultilevel"/>
    <w:tmpl w:val="E5D23A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D41E9"/>
    <w:multiLevelType w:val="multilevel"/>
    <w:tmpl w:val="E5D23A7C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B7B7D"/>
    <w:multiLevelType w:val="hybridMultilevel"/>
    <w:tmpl w:val="09AC8FB8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D2606B"/>
    <w:multiLevelType w:val="hybridMultilevel"/>
    <w:tmpl w:val="D0DE7D1C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256533"/>
    <w:multiLevelType w:val="hybridMultilevel"/>
    <w:tmpl w:val="C72A4066"/>
    <w:lvl w:ilvl="0" w:tplc="607E43D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51A75"/>
    <w:multiLevelType w:val="hybridMultilevel"/>
    <w:tmpl w:val="6D826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19"/>
  </w:num>
  <w:num w:numId="14">
    <w:abstractNumId w:val="4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8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8D"/>
    <w:rsid w:val="00000884"/>
    <w:rsid w:val="000023CC"/>
    <w:rsid w:val="00004EFC"/>
    <w:rsid w:val="000129E0"/>
    <w:rsid w:val="0002160F"/>
    <w:rsid w:val="00023830"/>
    <w:rsid w:val="00024799"/>
    <w:rsid w:val="00025D80"/>
    <w:rsid w:val="0002640B"/>
    <w:rsid w:val="00026C23"/>
    <w:rsid w:val="0002790E"/>
    <w:rsid w:val="000353DA"/>
    <w:rsid w:val="00037088"/>
    <w:rsid w:val="00037B30"/>
    <w:rsid w:val="000447B7"/>
    <w:rsid w:val="000477CC"/>
    <w:rsid w:val="000503DB"/>
    <w:rsid w:val="00056178"/>
    <w:rsid w:val="00060CCA"/>
    <w:rsid w:val="00063E0E"/>
    <w:rsid w:val="00063E2A"/>
    <w:rsid w:val="000725A7"/>
    <w:rsid w:val="000732F5"/>
    <w:rsid w:val="00073660"/>
    <w:rsid w:val="00075E69"/>
    <w:rsid w:val="000810A8"/>
    <w:rsid w:val="00085064"/>
    <w:rsid w:val="000901B5"/>
    <w:rsid w:val="00092674"/>
    <w:rsid w:val="00093AC0"/>
    <w:rsid w:val="0009657A"/>
    <w:rsid w:val="000A0610"/>
    <w:rsid w:val="000A154A"/>
    <w:rsid w:val="000A27B6"/>
    <w:rsid w:val="000A4BC3"/>
    <w:rsid w:val="000A57F3"/>
    <w:rsid w:val="000A61CA"/>
    <w:rsid w:val="000A6576"/>
    <w:rsid w:val="000A798E"/>
    <w:rsid w:val="000B0E45"/>
    <w:rsid w:val="000B18A7"/>
    <w:rsid w:val="000B5394"/>
    <w:rsid w:val="000C126B"/>
    <w:rsid w:val="000C447E"/>
    <w:rsid w:val="000C47A7"/>
    <w:rsid w:val="000C51A2"/>
    <w:rsid w:val="000D239A"/>
    <w:rsid w:val="000D2ACF"/>
    <w:rsid w:val="000D37F7"/>
    <w:rsid w:val="000D7ED7"/>
    <w:rsid w:val="000E1287"/>
    <w:rsid w:val="000E3484"/>
    <w:rsid w:val="000E3819"/>
    <w:rsid w:val="000E4B7F"/>
    <w:rsid w:val="000E5533"/>
    <w:rsid w:val="000F0FDE"/>
    <w:rsid w:val="000F4167"/>
    <w:rsid w:val="000F505A"/>
    <w:rsid w:val="000F567F"/>
    <w:rsid w:val="000F5721"/>
    <w:rsid w:val="000F5D13"/>
    <w:rsid w:val="000F5E2D"/>
    <w:rsid w:val="000F7A1C"/>
    <w:rsid w:val="001024F3"/>
    <w:rsid w:val="001122A6"/>
    <w:rsid w:val="0011265F"/>
    <w:rsid w:val="00114C00"/>
    <w:rsid w:val="001158B8"/>
    <w:rsid w:val="00115B30"/>
    <w:rsid w:val="001170E2"/>
    <w:rsid w:val="00120AC4"/>
    <w:rsid w:val="0012201D"/>
    <w:rsid w:val="001303E9"/>
    <w:rsid w:val="00137959"/>
    <w:rsid w:val="001543B0"/>
    <w:rsid w:val="00156036"/>
    <w:rsid w:val="00160E06"/>
    <w:rsid w:val="0016190E"/>
    <w:rsid w:val="00163ECF"/>
    <w:rsid w:val="0016480D"/>
    <w:rsid w:val="00172BD6"/>
    <w:rsid w:val="00173FDB"/>
    <w:rsid w:val="00175680"/>
    <w:rsid w:val="001763BA"/>
    <w:rsid w:val="001773F0"/>
    <w:rsid w:val="001838A9"/>
    <w:rsid w:val="001842E8"/>
    <w:rsid w:val="0018443C"/>
    <w:rsid w:val="00185B8D"/>
    <w:rsid w:val="00186A2E"/>
    <w:rsid w:val="00186A8C"/>
    <w:rsid w:val="001911E3"/>
    <w:rsid w:val="00191AA8"/>
    <w:rsid w:val="00193F67"/>
    <w:rsid w:val="00197A2A"/>
    <w:rsid w:val="001A14D4"/>
    <w:rsid w:val="001A23D2"/>
    <w:rsid w:val="001A38F2"/>
    <w:rsid w:val="001B125A"/>
    <w:rsid w:val="001B24B4"/>
    <w:rsid w:val="001B2AAF"/>
    <w:rsid w:val="001B5ACE"/>
    <w:rsid w:val="001B62BE"/>
    <w:rsid w:val="001B646B"/>
    <w:rsid w:val="001C1292"/>
    <w:rsid w:val="001C2735"/>
    <w:rsid w:val="001C35B6"/>
    <w:rsid w:val="001C3D7F"/>
    <w:rsid w:val="001C4DA3"/>
    <w:rsid w:val="001C63ED"/>
    <w:rsid w:val="001D3702"/>
    <w:rsid w:val="001D38E6"/>
    <w:rsid w:val="001D68D5"/>
    <w:rsid w:val="001D6D22"/>
    <w:rsid w:val="001E0051"/>
    <w:rsid w:val="001E1414"/>
    <w:rsid w:val="001E16EC"/>
    <w:rsid w:val="001E2604"/>
    <w:rsid w:val="001E45F4"/>
    <w:rsid w:val="001E6752"/>
    <w:rsid w:val="001F0A1C"/>
    <w:rsid w:val="001F0E16"/>
    <w:rsid w:val="001F10C7"/>
    <w:rsid w:val="001F5004"/>
    <w:rsid w:val="001F6CEB"/>
    <w:rsid w:val="001F7003"/>
    <w:rsid w:val="001F77B6"/>
    <w:rsid w:val="00200B94"/>
    <w:rsid w:val="0020188A"/>
    <w:rsid w:val="00203B8E"/>
    <w:rsid w:val="00206372"/>
    <w:rsid w:val="00206E21"/>
    <w:rsid w:val="0021025D"/>
    <w:rsid w:val="002109BC"/>
    <w:rsid w:val="00214253"/>
    <w:rsid w:val="002165B1"/>
    <w:rsid w:val="00217D5E"/>
    <w:rsid w:val="00220E15"/>
    <w:rsid w:val="002250E5"/>
    <w:rsid w:val="002278FA"/>
    <w:rsid w:val="00227A57"/>
    <w:rsid w:val="0023260B"/>
    <w:rsid w:val="00232BC7"/>
    <w:rsid w:val="00237A0D"/>
    <w:rsid w:val="00241893"/>
    <w:rsid w:val="00250C6B"/>
    <w:rsid w:val="00252CA3"/>
    <w:rsid w:val="002551E9"/>
    <w:rsid w:val="00264F03"/>
    <w:rsid w:val="00265810"/>
    <w:rsid w:val="0026698F"/>
    <w:rsid w:val="002679CB"/>
    <w:rsid w:val="00271F9E"/>
    <w:rsid w:val="00273B2C"/>
    <w:rsid w:val="002742D4"/>
    <w:rsid w:val="00275210"/>
    <w:rsid w:val="002840A0"/>
    <w:rsid w:val="00285205"/>
    <w:rsid w:val="00290FEE"/>
    <w:rsid w:val="002916FB"/>
    <w:rsid w:val="002955AF"/>
    <w:rsid w:val="002A1331"/>
    <w:rsid w:val="002A32B1"/>
    <w:rsid w:val="002A6A8A"/>
    <w:rsid w:val="002B08A9"/>
    <w:rsid w:val="002B17F0"/>
    <w:rsid w:val="002B40CD"/>
    <w:rsid w:val="002B5B46"/>
    <w:rsid w:val="002C4475"/>
    <w:rsid w:val="002C4A1F"/>
    <w:rsid w:val="002C5D1E"/>
    <w:rsid w:val="002C7448"/>
    <w:rsid w:val="002D18F5"/>
    <w:rsid w:val="002D2EAA"/>
    <w:rsid w:val="002D570C"/>
    <w:rsid w:val="002E1DEC"/>
    <w:rsid w:val="002E27E1"/>
    <w:rsid w:val="002E741B"/>
    <w:rsid w:val="002E7C34"/>
    <w:rsid w:val="002F027E"/>
    <w:rsid w:val="002F0F05"/>
    <w:rsid w:val="002F200B"/>
    <w:rsid w:val="002F3895"/>
    <w:rsid w:val="002F4705"/>
    <w:rsid w:val="002F4F63"/>
    <w:rsid w:val="002F7477"/>
    <w:rsid w:val="0030189A"/>
    <w:rsid w:val="00301AD5"/>
    <w:rsid w:val="00306B71"/>
    <w:rsid w:val="00307658"/>
    <w:rsid w:val="0030767D"/>
    <w:rsid w:val="00307E7C"/>
    <w:rsid w:val="00311218"/>
    <w:rsid w:val="0031196D"/>
    <w:rsid w:val="0031212E"/>
    <w:rsid w:val="003140F9"/>
    <w:rsid w:val="00320FB1"/>
    <w:rsid w:val="003216DD"/>
    <w:rsid w:val="00322162"/>
    <w:rsid w:val="00325F71"/>
    <w:rsid w:val="003302AC"/>
    <w:rsid w:val="003322D7"/>
    <w:rsid w:val="00334695"/>
    <w:rsid w:val="003355C8"/>
    <w:rsid w:val="00337289"/>
    <w:rsid w:val="0034157A"/>
    <w:rsid w:val="0034285C"/>
    <w:rsid w:val="00344562"/>
    <w:rsid w:val="00344BFE"/>
    <w:rsid w:val="00345999"/>
    <w:rsid w:val="00350AB5"/>
    <w:rsid w:val="00353048"/>
    <w:rsid w:val="00355160"/>
    <w:rsid w:val="00357454"/>
    <w:rsid w:val="003622CF"/>
    <w:rsid w:val="00370610"/>
    <w:rsid w:val="00371DAE"/>
    <w:rsid w:val="00375EAE"/>
    <w:rsid w:val="0038008B"/>
    <w:rsid w:val="003816E7"/>
    <w:rsid w:val="00382EB9"/>
    <w:rsid w:val="00384067"/>
    <w:rsid w:val="00384A7F"/>
    <w:rsid w:val="00385102"/>
    <w:rsid w:val="0038706C"/>
    <w:rsid w:val="00387D29"/>
    <w:rsid w:val="00390113"/>
    <w:rsid w:val="0039134A"/>
    <w:rsid w:val="00394AFF"/>
    <w:rsid w:val="003954B7"/>
    <w:rsid w:val="00395F43"/>
    <w:rsid w:val="003A425A"/>
    <w:rsid w:val="003B24DE"/>
    <w:rsid w:val="003B4ABD"/>
    <w:rsid w:val="003B5CDE"/>
    <w:rsid w:val="003C0289"/>
    <w:rsid w:val="003C50BF"/>
    <w:rsid w:val="003C583C"/>
    <w:rsid w:val="003C730E"/>
    <w:rsid w:val="003C758C"/>
    <w:rsid w:val="003D2523"/>
    <w:rsid w:val="003D2A01"/>
    <w:rsid w:val="003D331E"/>
    <w:rsid w:val="003D4FED"/>
    <w:rsid w:val="003D53BD"/>
    <w:rsid w:val="003D66D6"/>
    <w:rsid w:val="003D6AE5"/>
    <w:rsid w:val="003E0919"/>
    <w:rsid w:val="003E18C9"/>
    <w:rsid w:val="003E42B6"/>
    <w:rsid w:val="003F1B5C"/>
    <w:rsid w:val="003F30A6"/>
    <w:rsid w:val="003F6C4E"/>
    <w:rsid w:val="00401596"/>
    <w:rsid w:val="00401BD6"/>
    <w:rsid w:val="00404205"/>
    <w:rsid w:val="00407124"/>
    <w:rsid w:val="004120E8"/>
    <w:rsid w:val="00413EA2"/>
    <w:rsid w:val="0042141C"/>
    <w:rsid w:val="00422246"/>
    <w:rsid w:val="00422F8B"/>
    <w:rsid w:val="00423B20"/>
    <w:rsid w:val="00425FC8"/>
    <w:rsid w:val="00427888"/>
    <w:rsid w:val="00427D40"/>
    <w:rsid w:val="00435EEE"/>
    <w:rsid w:val="00437307"/>
    <w:rsid w:val="00443410"/>
    <w:rsid w:val="004545DB"/>
    <w:rsid w:val="004570BE"/>
    <w:rsid w:val="00457CE6"/>
    <w:rsid w:val="00460013"/>
    <w:rsid w:val="00460B0F"/>
    <w:rsid w:val="004617E5"/>
    <w:rsid w:val="004635A8"/>
    <w:rsid w:val="0046578D"/>
    <w:rsid w:val="00484D23"/>
    <w:rsid w:val="00485D7A"/>
    <w:rsid w:val="0049365C"/>
    <w:rsid w:val="00493D3F"/>
    <w:rsid w:val="004974AF"/>
    <w:rsid w:val="004A1AD1"/>
    <w:rsid w:val="004A1CD1"/>
    <w:rsid w:val="004A2C9F"/>
    <w:rsid w:val="004A387A"/>
    <w:rsid w:val="004A521E"/>
    <w:rsid w:val="004A7739"/>
    <w:rsid w:val="004B243C"/>
    <w:rsid w:val="004B2D1E"/>
    <w:rsid w:val="004B47B7"/>
    <w:rsid w:val="004B54D9"/>
    <w:rsid w:val="004B601F"/>
    <w:rsid w:val="004B6722"/>
    <w:rsid w:val="004B6976"/>
    <w:rsid w:val="004C06A0"/>
    <w:rsid w:val="004C1F5C"/>
    <w:rsid w:val="004C2890"/>
    <w:rsid w:val="004C44AE"/>
    <w:rsid w:val="004D0B22"/>
    <w:rsid w:val="004D1358"/>
    <w:rsid w:val="004E2877"/>
    <w:rsid w:val="004E2D5B"/>
    <w:rsid w:val="004E33AA"/>
    <w:rsid w:val="004E36C6"/>
    <w:rsid w:val="004E37F6"/>
    <w:rsid w:val="004E5843"/>
    <w:rsid w:val="004E6C63"/>
    <w:rsid w:val="004F1B66"/>
    <w:rsid w:val="004F526B"/>
    <w:rsid w:val="004F58C2"/>
    <w:rsid w:val="004F6D02"/>
    <w:rsid w:val="004F6EC4"/>
    <w:rsid w:val="00502000"/>
    <w:rsid w:val="00503715"/>
    <w:rsid w:val="00503D27"/>
    <w:rsid w:val="00504CB5"/>
    <w:rsid w:val="00512582"/>
    <w:rsid w:val="0051350B"/>
    <w:rsid w:val="0051585A"/>
    <w:rsid w:val="005176E5"/>
    <w:rsid w:val="005177E3"/>
    <w:rsid w:val="00520F36"/>
    <w:rsid w:val="00525199"/>
    <w:rsid w:val="0052608E"/>
    <w:rsid w:val="00526BC7"/>
    <w:rsid w:val="00527F76"/>
    <w:rsid w:val="00531B05"/>
    <w:rsid w:val="005321EA"/>
    <w:rsid w:val="00532A86"/>
    <w:rsid w:val="00542E1D"/>
    <w:rsid w:val="00543575"/>
    <w:rsid w:val="005437EC"/>
    <w:rsid w:val="00550557"/>
    <w:rsid w:val="00550D95"/>
    <w:rsid w:val="00551754"/>
    <w:rsid w:val="005528BE"/>
    <w:rsid w:val="005529F8"/>
    <w:rsid w:val="00556B0D"/>
    <w:rsid w:val="005572C7"/>
    <w:rsid w:val="00566272"/>
    <w:rsid w:val="005674A8"/>
    <w:rsid w:val="00570E09"/>
    <w:rsid w:val="00572575"/>
    <w:rsid w:val="00573AEF"/>
    <w:rsid w:val="0057567F"/>
    <w:rsid w:val="00575C70"/>
    <w:rsid w:val="00575D7A"/>
    <w:rsid w:val="00576252"/>
    <w:rsid w:val="00576D1F"/>
    <w:rsid w:val="0057733F"/>
    <w:rsid w:val="0058373A"/>
    <w:rsid w:val="00584E9E"/>
    <w:rsid w:val="0059561F"/>
    <w:rsid w:val="005A0291"/>
    <w:rsid w:val="005A2A28"/>
    <w:rsid w:val="005A51E6"/>
    <w:rsid w:val="005A5334"/>
    <w:rsid w:val="005B2F45"/>
    <w:rsid w:val="005B6A2C"/>
    <w:rsid w:val="005C539B"/>
    <w:rsid w:val="005C6F24"/>
    <w:rsid w:val="005D036E"/>
    <w:rsid w:val="005D281E"/>
    <w:rsid w:val="005D3B67"/>
    <w:rsid w:val="005E3F31"/>
    <w:rsid w:val="005E3FD1"/>
    <w:rsid w:val="005F26CC"/>
    <w:rsid w:val="005F3AEB"/>
    <w:rsid w:val="005F4D0B"/>
    <w:rsid w:val="005F720C"/>
    <w:rsid w:val="006105C6"/>
    <w:rsid w:val="00612134"/>
    <w:rsid w:val="006140AB"/>
    <w:rsid w:val="00616843"/>
    <w:rsid w:val="006175A3"/>
    <w:rsid w:val="00617745"/>
    <w:rsid w:val="00626A1A"/>
    <w:rsid w:val="00627BC3"/>
    <w:rsid w:val="00632B8C"/>
    <w:rsid w:val="00637CA0"/>
    <w:rsid w:val="00637CD1"/>
    <w:rsid w:val="00640166"/>
    <w:rsid w:val="00640A13"/>
    <w:rsid w:val="0064291C"/>
    <w:rsid w:val="006456DE"/>
    <w:rsid w:val="0064699F"/>
    <w:rsid w:val="00652B2E"/>
    <w:rsid w:val="0065773C"/>
    <w:rsid w:val="00661086"/>
    <w:rsid w:val="00662437"/>
    <w:rsid w:val="00662880"/>
    <w:rsid w:val="00665EEB"/>
    <w:rsid w:val="0066616B"/>
    <w:rsid w:val="00670D5D"/>
    <w:rsid w:val="00672EA0"/>
    <w:rsid w:val="0067458B"/>
    <w:rsid w:val="006749DC"/>
    <w:rsid w:val="00676CAA"/>
    <w:rsid w:val="00677D27"/>
    <w:rsid w:val="006815FA"/>
    <w:rsid w:val="00683407"/>
    <w:rsid w:val="006840BE"/>
    <w:rsid w:val="00685290"/>
    <w:rsid w:val="0068550C"/>
    <w:rsid w:val="00686E78"/>
    <w:rsid w:val="006918A4"/>
    <w:rsid w:val="00693BEB"/>
    <w:rsid w:val="00694287"/>
    <w:rsid w:val="00696A23"/>
    <w:rsid w:val="006A0258"/>
    <w:rsid w:val="006A2B82"/>
    <w:rsid w:val="006A65CB"/>
    <w:rsid w:val="006A65DC"/>
    <w:rsid w:val="006A7B82"/>
    <w:rsid w:val="006B1790"/>
    <w:rsid w:val="006B4489"/>
    <w:rsid w:val="006B6364"/>
    <w:rsid w:val="006B7F3A"/>
    <w:rsid w:val="006C0A9F"/>
    <w:rsid w:val="006C32FB"/>
    <w:rsid w:val="006C4942"/>
    <w:rsid w:val="006D1E0A"/>
    <w:rsid w:val="006D2E1B"/>
    <w:rsid w:val="006D322A"/>
    <w:rsid w:val="006E7777"/>
    <w:rsid w:val="006F2B61"/>
    <w:rsid w:val="00700B2A"/>
    <w:rsid w:val="00703915"/>
    <w:rsid w:val="00704134"/>
    <w:rsid w:val="00704DC3"/>
    <w:rsid w:val="007057DD"/>
    <w:rsid w:val="00705887"/>
    <w:rsid w:val="007059A6"/>
    <w:rsid w:val="00706C7B"/>
    <w:rsid w:val="007071C9"/>
    <w:rsid w:val="0070752E"/>
    <w:rsid w:val="00714649"/>
    <w:rsid w:val="007159F7"/>
    <w:rsid w:val="00720393"/>
    <w:rsid w:val="007210D3"/>
    <w:rsid w:val="00722398"/>
    <w:rsid w:val="0073012B"/>
    <w:rsid w:val="00741CB6"/>
    <w:rsid w:val="00742CE2"/>
    <w:rsid w:val="00744244"/>
    <w:rsid w:val="00744E8F"/>
    <w:rsid w:val="007462CD"/>
    <w:rsid w:val="0074767E"/>
    <w:rsid w:val="0075015C"/>
    <w:rsid w:val="00750E5D"/>
    <w:rsid w:val="00753095"/>
    <w:rsid w:val="00753D9B"/>
    <w:rsid w:val="00754099"/>
    <w:rsid w:val="00761CA5"/>
    <w:rsid w:val="00765D59"/>
    <w:rsid w:val="0077220E"/>
    <w:rsid w:val="00772B99"/>
    <w:rsid w:val="00775B34"/>
    <w:rsid w:val="007760ED"/>
    <w:rsid w:val="00787AF9"/>
    <w:rsid w:val="00790B42"/>
    <w:rsid w:val="007918BE"/>
    <w:rsid w:val="00792421"/>
    <w:rsid w:val="00795267"/>
    <w:rsid w:val="007974EB"/>
    <w:rsid w:val="007A1062"/>
    <w:rsid w:val="007A460D"/>
    <w:rsid w:val="007A46F4"/>
    <w:rsid w:val="007A584A"/>
    <w:rsid w:val="007A6297"/>
    <w:rsid w:val="007B1244"/>
    <w:rsid w:val="007B473C"/>
    <w:rsid w:val="007C0BE0"/>
    <w:rsid w:val="007D0095"/>
    <w:rsid w:val="007D129F"/>
    <w:rsid w:val="007D6C1C"/>
    <w:rsid w:val="007E33E4"/>
    <w:rsid w:val="007E7D03"/>
    <w:rsid w:val="007F2737"/>
    <w:rsid w:val="007F49D6"/>
    <w:rsid w:val="008026CC"/>
    <w:rsid w:val="00803665"/>
    <w:rsid w:val="008056CA"/>
    <w:rsid w:val="0080725A"/>
    <w:rsid w:val="00807847"/>
    <w:rsid w:val="0081030A"/>
    <w:rsid w:val="00810B72"/>
    <w:rsid w:val="00810E0D"/>
    <w:rsid w:val="00814897"/>
    <w:rsid w:val="0081720A"/>
    <w:rsid w:val="008245FE"/>
    <w:rsid w:val="0083172B"/>
    <w:rsid w:val="00835C9E"/>
    <w:rsid w:val="00836E77"/>
    <w:rsid w:val="00837F22"/>
    <w:rsid w:val="008402C9"/>
    <w:rsid w:val="008408CF"/>
    <w:rsid w:val="00844302"/>
    <w:rsid w:val="00845193"/>
    <w:rsid w:val="0084732F"/>
    <w:rsid w:val="008504D3"/>
    <w:rsid w:val="0085118A"/>
    <w:rsid w:val="00851738"/>
    <w:rsid w:val="00856D47"/>
    <w:rsid w:val="00857CBE"/>
    <w:rsid w:val="00857FC5"/>
    <w:rsid w:val="00861FFF"/>
    <w:rsid w:val="00863EB3"/>
    <w:rsid w:val="00864608"/>
    <w:rsid w:val="00864AA2"/>
    <w:rsid w:val="008702EC"/>
    <w:rsid w:val="008704D2"/>
    <w:rsid w:val="0087355B"/>
    <w:rsid w:val="00877203"/>
    <w:rsid w:val="0088593B"/>
    <w:rsid w:val="008862E8"/>
    <w:rsid w:val="00886B14"/>
    <w:rsid w:val="00890A5B"/>
    <w:rsid w:val="00891F7E"/>
    <w:rsid w:val="008922E8"/>
    <w:rsid w:val="008962C3"/>
    <w:rsid w:val="008A275A"/>
    <w:rsid w:val="008A3BF2"/>
    <w:rsid w:val="008A4AE2"/>
    <w:rsid w:val="008A510F"/>
    <w:rsid w:val="008B0344"/>
    <w:rsid w:val="008B17A0"/>
    <w:rsid w:val="008B2127"/>
    <w:rsid w:val="008B2AFB"/>
    <w:rsid w:val="008B476E"/>
    <w:rsid w:val="008B5062"/>
    <w:rsid w:val="008C2097"/>
    <w:rsid w:val="008D03C7"/>
    <w:rsid w:val="008D3B55"/>
    <w:rsid w:val="008D4B95"/>
    <w:rsid w:val="008D4E25"/>
    <w:rsid w:val="008D5508"/>
    <w:rsid w:val="008D6CD7"/>
    <w:rsid w:val="008D72A7"/>
    <w:rsid w:val="008D7630"/>
    <w:rsid w:val="008D79DD"/>
    <w:rsid w:val="008E0226"/>
    <w:rsid w:val="008E39CC"/>
    <w:rsid w:val="008E42AB"/>
    <w:rsid w:val="008E477B"/>
    <w:rsid w:val="008E75D2"/>
    <w:rsid w:val="008E7F13"/>
    <w:rsid w:val="008F0F7A"/>
    <w:rsid w:val="008F2888"/>
    <w:rsid w:val="008F3A42"/>
    <w:rsid w:val="008F42EE"/>
    <w:rsid w:val="00903A0F"/>
    <w:rsid w:val="009047D3"/>
    <w:rsid w:val="00907A50"/>
    <w:rsid w:val="00907C5F"/>
    <w:rsid w:val="009144B3"/>
    <w:rsid w:val="0091450F"/>
    <w:rsid w:val="009174C8"/>
    <w:rsid w:val="0091760F"/>
    <w:rsid w:val="0092748D"/>
    <w:rsid w:val="0093076D"/>
    <w:rsid w:val="00930B4D"/>
    <w:rsid w:val="00932018"/>
    <w:rsid w:val="00935BF5"/>
    <w:rsid w:val="00937606"/>
    <w:rsid w:val="00937BCB"/>
    <w:rsid w:val="00940F10"/>
    <w:rsid w:val="009604C1"/>
    <w:rsid w:val="00960743"/>
    <w:rsid w:val="00963CBE"/>
    <w:rsid w:val="00963FAB"/>
    <w:rsid w:val="009649C3"/>
    <w:rsid w:val="00965FD5"/>
    <w:rsid w:val="00966D1E"/>
    <w:rsid w:val="00967810"/>
    <w:rsid w:val="00967E43"/>
    <w:rsid w:val="00973BC8"/>
    <w:rsid w:val="00974011"/>
    <w:rsid w:val="00975918"/>
    <w:rsid w:val="0097669F"/>
    <w:rsid w:val="00983619"/>
    <w:rsid w:val="00983B25"/>
    <w:rsid w:val="009859FA"/>
    <w:rsid w:val="00985E39"/>
    <w:rsid w:val="009871CC"/>
    <w:rsid w:val="00992101"/>
    <w:rsid w:val="0099317D"/>
    <w:rsid w:val="0099623E"/>
    <w:rsid w:val="00996317"/>
    <w:rsid w:val="0099654B"/>
    <w:rsid w:val="00997E54"/>
    <w:rsid w:val="009A079D"/>
    <w:rsid w:val="009A1106"/>
    <w:rsid w:val="009A2B39"/>
    <w:rsid w:val="009A34B7"/>
    <w:rsid w:val="009A6944"/>
    <w:rsid w:val="009A7E6F"/>
    <w:rsid w:val="009B0719"/>
    <w:rsid w:val="009B3128"/>
    <w:rsid w:val="009B673F"/>
    <w:rsid w:val="009C07B3"/>
    <w:rsid w:val="009C11AC"/>
    <w:rsid w:val="009C1E75"/>
    <w:rsid w:val="009D365A"/>
    <w:rsid w:val="009D75D9"/>
    <w:rsid w:val="009E1618"/>
    <w:rsid w:val="009E4104"/>
    <w:rsid w:val="009E5DC0"/>
    <w:rsid w:val="009F5524"/>
    <w:rsid w:val="00A00808"/>
    <w:rsid w:val="00A02F34"/>
    <w:rsid w:val="00A04C7E"/>
    <w:rsid w:val="00A04E59"/>
    <w:rsid w:val="00A05DB2"/>
    <w:rsid w:val="00A07373"/>
    <w:rsid w:val="00A10BEA"/>
    <w:rsid w:val="00A169C0"/>
    <w:rsid w:val="00A172B2"/>
    <w:rsid w:val="00A208DF"/>
    <w:rsid w:val="00A24445"/>
    <w:rsid w:val="00A250FA"/>
    <w:rsid w:val="00A25CF8"/>
    <w:rsid w:val="00A26075"/>
    <w:rsid w:val="00A27F3D"/>
    <w:rsid w:val="00A3231D"/>
    <w:rsid w:val="00A32DFB"/>
    <w:rsid w:val="00A35925"/>
    <w:rsid w:val="00A407A7"/>
    <w:rsid w:val="00A43C94"/>
    <w:rsid w:val="00A44B07"/>
    <w:rsid w:val="00A458F4"/>
    <w:rsid w:val="00A4652A"/>
    <w:rsid w:val="00A47256"/>
    <w:rsid w:val="00A50482"/>
    <w:rsid w:val="00A50E6D"/>
    <w:rsid w:val="00A56974"/>
    <w:rsid w:val="00A626CD"/>
    <w:rsid w:val="00A629DC"/>
    <w:rsid w:val="00A64D27"/>
    <w:rsid w:val="00A651AA"/>
    <w:rsid w:val="00A660FD"/>
    <w:rsid w:val="00A6669A"/>
    <w:rsid w:val="00A67319"/>
    <w:rsid w:val="00A6773C"/>
    <w:rsid w:val="00A7487B"/>
    <w:rsid w:val="00A82016"/>
    <w:rsid w:val="00A836ED"/>
    <w:rsid w:val="00A84BDA"/>
    <w:rsid w:val="00A86743"/>
    <w:rsid w:val="00A86CF2"/>
    <w:rsid w:val="00A92754"/>
    <w:rsid w:val="00A94E3A"/>
    <w:rsid w:val="00A94E92"/>
    <w:rsid w:val="00A957E8"/>
    <w:rsid w:val="00A95B37"/>
    <w:rsid w:val="00A96834"/>
    <w:rsid w:val="00A968CB"/>
    <w:rsid w:val="00A97787"/>
    <w:rsid w:val="00AA0096"/>
    <w:rsid w:val="00AA249F"/>
    <w:rsid w:val="00AA2E60"/>
    <w:rsid w:val="00AA42EA"/>
    <w:rsid w:val="00AB0EC8"/>
    <w:rsid w:val="00AB46D9"/>
    <w:rsid w:val="00AC380B"/>
    <w:rsid w:val="00AC4694"/>
    <w:rsid w:val="00AC4BDD"/>
    <w:rsid w:val="00AC4E63"/>
    <w:rsid w:val="00AC61DC"/>
    <w:rsid w:val="00AC73CB"/>
    <w:rsid w:val="00AD1D63"/>
    <w:rsid w:val="00AD2B2B"/>
    <w:rsid w:val="00AE1DC0"/>
    <w:rsid w:val="00AE524D"/>
    <w:rsid w:val="00AE62A4"/>
    <w:rsid w:val="00AE660A"/>
    <w:rsid w:val="00AE6DE1"/>
    <w:rsid w:val="00AE6F4E"/>
    <w:rsid w:val="00AE74B5"/>
    <w:rsid w:val="00AF1497"/>
    <w:rsid w:val="00AF4A91"/>
    <w:rsid w:val="00AF4B94"/>
    <w:rsid w:val="00B01172"/>
    <w:rsid w:val="00B024E0"/>
    <w:rsid w:val="00B042A9"/>
    <w:rsid w:val="00B078C5"/>
    <w:rsid w:val="00B10E7E"/>
    <w:rsid w:val="00B15252"/>
    <w:rsid w:val="00B234E2"/>
    <w:rsid w:val="00B238B2"/>
    <w:rsid w:val="00B25A0E"/>
    <w:rsid w:val="00B264D5"/>
    <w:rsid w:val="00B26D79"/>
    <w:rsid w:val="00B270A8"/>
    <w:rsid w:val="00B30E53"/>
    <w:rsid w:val="00B314D5"/>
    <w:rsid w:val="00B32411"/>
    <w:rsid w:val="00B32619"/>
    <w:rsid w:val="00B4087E"/>
    <w:rsid w:val="00B425FD"/>
    <w:rsid w:val="00B43033"/>
    <w:rsid w:val="00B512D2"/>
    <w:rsid w:val="00B53977"/>
    <w:rsid w:val="00B55E18"/>
    <w:rsid w:val="00B56511"/>
    <w:rsid w:val="00B567D7"/>
    <w:rsid w:val="00B616AF"/>
    <w:rsid w:val="00B63679"/>
    <w:rsid w:val="00B66BCD"/>
    <w:rsid w:val="00B763CF"/>
    <w:rsid w:val="00B768EA"/>
    <w:rsid w:val="00B76ABD"/>
    <w:rsid w:val="00B77AB5"/>
    <w:rsid w:val="00B82E89"/>
    <w:rsid w:val="00B84E43"/>
    <w:rsid w:val="00B86C8F"/>
    <w:rsid w:val="00B86F59"/>
    <w:rsid w:val="00B93CE1"/>
    <w:rsid w:val="00B96361"/>
    <w:rsid w:val="00B9793A"/>
    <w:rsid w:val="00BB41FE"/>
    <w:rsid w:val="00BB6B1E"/>
    <w:rsid w:val="00BC0155"/>
    <w:rsid w:val="00BC0315"/>
    <w:rsid w:val="00BC23E0"/>
    <w:rsid w:val="00BD12E3"/>
    <w:rsid w:val="00BD554C"/>
    <w:rsid w:val="00BE018C"/>
    <w:rsid w:val="00BE451B"/>
    <w:rsid w:val="00BE56D5"/>
    <w:rsid w:val="00BE5F14"/>
    <w:rsid w:val="00BE7265"/>
    <w:rsid w:val="00BF032A"/>
    <w:rsid w:val="00BF24D6"/>
    <w:rsid w:val="00BF2928"/>
    <w:rsid w:val="00BF5B7F"/>
    <w:rsid w:val="00C032F4"/>
    <w:rsid w:val="00C04A1B"/>
    <w:rsid w:val="00C14856"/>
    <w:rsid w:val="00C17EA4"/>
    <w:rsid w:val="00C24FF4"/>
    <w:rsid w:val="00C25F2C"/>
    <w:rsid w:val="00C26A73"/>
    <w:rsid w:val="00C27455"/>
    <w:rsid w:val="00C30CA2"/>
    <w:rsid w:val="00C328A6"/>
    <w:rsid w:val="00C3644E"/>
    <w:rsid w:val="00C36E7A"/>
    <w:rsid w:val="00C408AF"/>
    <w:rsid w:val="00C42C1D"/>
    <w:rsid w:val="00C54AAE"/>
    <w:rsid w:val="00C563C8"/>
    <w:rsid w:val="00C56F54"/>
    <w:rsid w:val="00C602EE"/>
    <w:rsid w:val="00C613A7"/>
    <w:rsid w:val="00C63616"/>
    <w:rsid w:val="00C639F2"/>
    <w:rsid w:val="00C64173"/>
    <w:rsid w:val="00C64BEA"/>
    <w:rsid w:val="00C65728"/>
    <w:rsid w:val="00C71988"/>
    <w:rsid w:val="00C76503"/>
    <w:rsid w:val="00C81C1A"/>
    <w:rsid w:val="00C8406A"/>
    <w:rsid w:val="00C84429"/>
    <w:rsid w:val="00C86CAE"/>
    <w:rsid w:val="00C91EA9"/>
    <w:rsid w:val="00C94D3E"/>
    <w:rsid w:val="00C95C6C"/>
    <w:rsid w:val="00CA02DA"/>
    <w:rsid w:val="00CA0E7C"/>
    <w:rsid w:val="00CA6718"/>
    <w:rsid w:val="00CA6E8F"/>
    <w:rsid w:val="00CB031A"/>
    <w:rsid w:val="00CB0722"/>
    <w:rsid w:val="00CB129A"/>
    <w:rsid w:val="00CB7D24"/>
    <w:rsid w:val="00CC0730"/>
    <w:rsid w:val="00CC20F7"/>
    <w:rsid w:val="00CC53F5"/>
    <w:rsid w:val="00CE0B08"/>
    <w:rsid w:val="00CE2450"/>
    <w:rsid w:val="00CE438A"/>
    <w:rsid w:val="00CF1167"/>
    <w:rsid w:val="00CF2102"/>
    <w:rsid w:val="00CF3C4E"/>
    <w:rsid w:val="00CF4FB3"/>
    <w:rsid w:val="00CF5ABF"/>
    <w:rsid w:val="00D01CC1"/>
    <w:rsid w:val="00D113F0"/>
    <w:rsid w:val="00D147E0"/>
    <w:rsid w:val="00D17DF7"/>
    <w:rsid w:val="00D26716"/>
    <w:rsid w:val="00D32B27"/>
    <w:rsid w:val="00D341C6"/>
    <w:rsid w:val="00D359C5"/>
    <w:rsid w:val="00D4066B"/>
    <w:rsid w:val="00D42236"/>
    <w:rsid w:val="00D435F8"/>
    <w:rsid w:val="00D513B5"/>
    <w:rsid w:val="00D525C5"/>
    <w:rsid w:val="00D52EE5"/>
    <w:rsid w:val="00D530CA"/>
    <w:rsid w:val="00D53B12"/>
    <w:rsid w:val="00D54689"/>
    <w:rsid w:val="00D55E97"/>
    <w:rsid w:val="00D61DBA"/>
    <w:rsid w:val="00D63AC2"/>
    <w:rsid w:val="00D72063"/>
    <w:rsid w:val="00D7256E"/>
    <w:rsid w:val="00D76C50"/>
    <w:rsid w:val="00D77290"/>
    <w:rsid w:val="00D80DE2"/>
    <w:rsid w:val="00D82160"/>
    <w:rsid w:val="00D84362"/>
    <w:rsid w:val="00D86117"/>
    <w:rsid w:val="00D86790"/>
    <w:rsid w:val="00D86927"/>
    <w:rsid w:val="00D91594"/>
    <w:rsid w:val="00D94F36"/>
    <w:rsid w:val="00D959C5"/>
    <w:rsid w:val="00D95EF7"/>
    <w:rsid w:val="00DA01E7"/>
    <w:rsid w:val="00DA24E9"/>
    <w:rsid w:val="00DA4F08"/>
    <w:rsid w:val="00DA73AF"/>
    <w:rsid w:val="00DB2FE0"/>
    <w:rsid w:val="00DC1072"/>
    <w:rsid w:val="00DC2F37"/>
    <w:rsid w:val="00DC6DB2"/>
    <w:rsid w:val="00DD511A"/>
    <w:rsid w:val="00DD6EB9"/>
    <w:rsid w:val="00DE0672"/>
    <w:rsid w:val="00DE1636"/>
    <w:rsid w:val="00DE3634"/>
    <w:rsid w:val="00DE46BA"/>
    <w:rsid w:val="00DE5848"/>
    <w:rsid w:val="00DF00B2"/>
    <w:rsid w:val="00DF47E7"/>
    <w:rsid w:val="00E00AD9"/>
    <w:rsid w:val="00E0526F"/>
    <w:rsid w:val="00E0560B"/>
    <w:rsid w:val="00E07A9B"/>
    <w:rsid w:val="00E108B7"/>
    <w:rsid w:val="00E12DD7"/>
    <w:rsid w:val="00E16920"/>
    <w:rsid w:val="00E16E6C"/>
    <w:rsid w:val="00E17090"/>
    <w:rsid w:val="00E23CAD"/>
    <w:rsid w:val="00E242F8"/>
    <w:rsid w:val="00E24EB4"/>
    <w:rsid w:val="00E2593A"/>
    <w:rsid w:val="00E265B7"/>
    <w:rsid w:val="00E26A7E"/>
    <w:rsid w:val="00E3240D"/>
    <w:rsid w:val="00E32F68"/>
    <w:rsid w:val="00E37496"/>
    <w:rsid w:val="00E42226"/>
    <w:rsid w:val="00E42476"/>
    <w:rsid w:val="00E5383E"/>
    <w:rsid w:val="00E55E73"/>
    <w:rsid w:val="00E578A8"/>
    <w:rsid w:val="00E67A73"/>
    <w:rsid w:val="00E728BB"/>
    <w:rsid w:val="00E74DA8"/>
    <w:rsid w:val="00E75783"/>
    <w:rsid w:val="00E75BB3"/>
    <w:rsid w:val="00E86966"/>
    <w:rsid w:val="00E90A8B"/>
    <w:rsid w:val="00E93890"/>
    <w:rsid w:val="00E93903"/>
    <w:rsid w:val="00E93E03"/>
    <w:rsid w:val="00E972C2"/>
    <w:rsid w:val="00EA3294"/>
    <w:rsid w:val="00EA49BF"/>
    <w:rsid w:val="00EA58B5"/>
    <w:rsid w:val="00EA766A"/>
    <w:rsid w:val="00EB1616"/>
    <w:rsid w:val="00EB57A2"/>
    <w:rsid w:val="00EB5826"/>
    <w:rsid w:val="00EB78F3"/>
    <w:rsid w:val="00EC1120"/>
    <w:rsid w:val="00EC4001"/>
    <w:rsid w:val="00EC45FD"/>
    <w:rsid w:val="00EC4D14"/>
    <w:rsid w:val="00ED352B"/>
    <w:rsid w:val="00ED3743"/>
    <w:rsid w:val="00ED43B1"/>
    <w:rsid w:val="00ED4E56"/>
    <w:rsid w:val="00ED502C"/>
    <w:rsid w:val="00ED79AB"/>
    <w:rsid w:val="00EE04C7"/>
    <w:rsid w:val="00EE4B05"/>
    <w:rsid w:val="00EE6606"/>
    <w:rsid w:val="00EE6E02"/>
    <w:rsid w:val="00EE6FF9"/>
    <w:rsid w:val="00EF029C"/>
    <w:rsid w:val="00EF04A1"/>
    <w:rsid w:val="00EF7CEC"/>
    <w:rsid w:val="00EF7DC8"/>
    <w:rsid w:val="00F00978"/>
    <w:rsid w:val="00F00B0E"/>
    <w:rsid w:val="00F01612"/>
    <w:rsid w:val="00F02FAD"/>
    <w:rsid w:val="00F03460"/>
    <w:rsid w:val="00F04002"/>
    <w:rsid w:val="00F04925"/>
    <w:rsid w:val="00F0644E"/>
    <w:rsid w:val="00F071F7"/>
    <w:rsid w:val="00F07E8F"/>
    <w:rsid w:val="00F104D2"/>
    <w:rsid w:val="00F12040"/>
    <w:rsid w:val="00F13E3A"/>
    <w:rsid w:val="00F23A9B"/>
    <w:rsid w:val="00F30B8C"/>
    <w:rsid w:val="00F31278"/>
    <w:rsid w:val="00F3206C"/>
    <w:rsid w:val="00F323AE"/>
    <w:rsid w:val="00F32C61"/>
    <w:rsid w:val="00F37100"/>
    <w:rsid w:val="00F41B9C"/>
    <w:rsid w:val="00F459D0"/>
    <w:rsid w:val="00F45B71"/>
    <w:rsid w:val="00F5174E"/>
    <w:rsid w:val="00F549C7"/>
    <w:rsid w:val="00F55F60"/>
    <w:rsid w:val="00F56830"/>
    <w:rsid w:val="00F613E7"/>
    <w:rsid w:val="00F61441"/>
    <w:rsid w:val="00F61DE6"/>
    <w:rsid w:val="00F65D10"/>
    <w:rsid w:val="00F66E3E"/>
    <w:rsid w:val="00F66ED2"/>
    <w:rsid w:val="00F70059"/>
    <w:rsid w:val="00F70647"/>
    <w:rsid w:val="00F728AE"/>
    <w:rsid w:val="00F736BA"/>
    <w:rsid w:val="00F73CBF"/>
    <w:rsid w:val="00F74DC8"/>
    <w:rsid w:val="00F8023C"/>
    <w:rsid w:val="00F8125D"/>
    <w:rsid w:val="00F82109"/>
    <w:rsid w:val="00F92BCA"/>
    <w:rsid w:val="00FA11EF"/>
    <w:rsid w:val="00FA6851"/>
    <w:rsid w:val="00FA6E6A"/>
    <w:rsid w:val="00FB4822"/>
    <w:rsid w:val="00FB7366"/>
    <w:rsid w:val="00FC08BF"/>
    <w:rsid w:val="00FC1F4C"/>
    <w:rsid w:val="00FC6FAF"/>
    <w:rsid w:val="00FC7259"/>
    <w:rsid w:val="00FD04EC"/>
    <w:rsid w:val="00FD2D32"/>
    <w:rsid w:val="00FD4996"/>
    <w:rsid w:val="00FE06B9"/>
    <w:rsid w:val="00FE08FB"/>
    <w:rsid w:val="00FE1169"/>
    <w:rsid w:val="00FE25ED"/>
    <w:rsid w:val="00FE263C"/>
    <w:rsid w:val="00FE509B"/>
    <w:rsid w:val="00FE5A0B"/>
    <w:rsid w:val="00FE5DAC"/>
    <w:rsid w:val="00FF5347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2789EAB1"/>
  <w15:chartTrackingRefBased/>
  <w15:docId w15:val="{C19D4ABE-9073-4089-9A24-814B19B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4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7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2748D"/>
    <w:pPr>
      <w:jc w:val="both"/>
    </w:pPr>
    <w:rPr>
      <w:sz w:val="28"/>
    </w:rPr>
  </w:style>
  <w:style w:type="paragraph" w:styleId="a3">
    <w:name w:val="Body Text"/>
    <w:basedOn w:val="a"/>
    <w:rsid w:val="004A1AD1"/>
    <w:pPr>
      <w:spacing w:after="120"/>
    </w:pPr>
  </w:style>
  <w:style w:type="paragraph" w:customStyle="1" w:styleId="a4">
    <w:name w:val="Название"/>
    <w:basedOn w:val="a"/>
    <w:qFormat/>
    <w:rsid w:val="004A1AD1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a5">
    <w:name w:val="Прижатый влево"/>
    <w:basedOn w:val="a"/>
    <w:next w:val="a"/>
    <w:rsid w:val="004A1A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6">
    <w:name w:val="Знак Знак Знак"/>
    <w:basedOn w:val="a"/>
    <w:autoRedefine/>
    <w:rsid w:val="00F74DC8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link w:val="a8"/>
    <w:rsid w:val="00355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51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55B"/>
    <w:pPr>
      <w:ind w:left="720"/>
      <w:contextualSpacing/>
    </w:pPr>
  </w:style>
  <w:style w:type="character" w:customStyle="1" w:styleId="10">
    <w:name w:val="Заголовок 1 Знак"/>
    <w:link w:val="1"/>
    <w:rsid w:val="00D94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B1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age number"/>
    <w:basedOn w:val="a0"/>
    <w:rsid w:val="00890A5B"/>
  </w:style>
  <w:style w:type="paragraph" w:styleId="ab">
    <w:name w:val="header"/>
    <w:basedOn w:val="a"/>
    <w:link w:val="ac"/>
    <w:rsid w:val="006B4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489"/>
    <w:rPr>
      <w:sz w:val="24"/>
      <w:szCs w:val="24"/>
    </w:rPr>
  </w:style>
  <w:style w:type="paragraph" w:styleId="ad">
    <w:name w:val="footer"/>
    <w:basedOn w:val="a"/>
    <w:link w:val="ae"/>
    <w:uiPriority w:val="99"/>
    <w:rsid w:val="006B44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489"/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1763BA"/>
    <w:rPr>
      <w:color w:val="106BBE"/>
    </w:rPr>
  </w:style>
  <w:style w:type="paragraph" w:customStyle="1" w:styleId="s1">
    <w:name w:val="s_1"/>
    <w:basedOn w:val="a"/>
    <w:rsid w:val="001C3D7F"/>
    <w:pPr>
      <w:spacing w:before="100" w:beforeAutospacing="1" w:after="100" w:afterAutospacing="1"/>
    </w:pPr>
  </w:style>
  <w:style w:type="character" w:styleId="af0">
    <w:name w:val="Hyperlink"/>
    <w:basedOn w:val="a0"/>
    <w:rsid w:val="00A64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8C33E94E74BD3BBA1D7E0E25F0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B05EF-2D53-4AAB-AB88-231E0913D463}"/>
      </w:docPartPr>
      <w:docPartBody>
        <w:p w:rsidR="008229DD" w:rsidRDefault="006636C3" w:rsidP="006636C3">
          <w:pPr>
            <w:pStyle w:val="7348C33E94E74BD3BBA1D7E0E25F05A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3"/>
    <w:rsid w:val="006636C3"/>
    <w:rsid w:val="008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48C33E94E74BD3BBA1D7E0E25F05A7">
    <w:name w:val="7348C33E94E74BD3BBA1D7E0E25F05A7"/>
    <w:rsid w:val="00663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1D8F-43C0-453A-9731-6B3711B4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cp:lastModifiedBy>Полунина Юлия Николаевна</cp:lastModifiedBy>
  <cp:revision>43</cp:revision>
  <cp:lastPrinted>2024-08-27T04:33:00Z</cp:lastPrinted>
  <dcterms:created xsi:type="dcterms:W3CDTF">2023-11-20T12:23:00Z</dcterms:created>
  <dcterms:modified xsi:type="dcterms:W3CDTF">2024-08-27T13:51:00Z</dcterms:modified>
</cp:coreProperties>
</file>