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16" w:rsidRDefault="00004A16" w:rsidP="00656C1A">
      <w:pPr>
        <w:spacing w:line="120" w:lineRule="atLeast"/>
        <w:jc w:val="center"/>
        <w:rPr>
          <w:sz w:val="24"/>
          <w:szCs w:val="24"/>
        </w:rPr>
      </w:pPr>
    </w:p>
    <w:p w:rsidR="00004A16" w:rsidRDefault="00004A16" w:rsidP="00656C1A">
      <w:pPr>
        <w:spacing w:line="120" w:lineRule="atLeast"/>
        <w:jc w:val="center"/>
        <w:rPr>
          <w:sz w:val="24"/>
          <w:szCs w:val="24"/>
        </w:rPr>
      </w:pPr>
    </w:p>
    <w:p w:rsidR="00004A16" w:rsidRPr="00852378" w:rsidRDefault="00004A16" w:rsidP="00656C1A">
      <w:pPr>
        <w:spacing w:line="120" w:lineRule="atLeast"/>
        <w:jc w:val="center"/>
        <w:rPr>
          <w:sz w:val="10"/>
          <w:szCs w:val="10"/>
        </w:rPr>
      </w:pPr>
    </w:p>
    <w:p w:rsidR="00004A16" w:rsidRDefault="00004A16" w:rsidP="00656C1A">
      <w:pPr>
        <w:spacing w:line="120" w:lineRule="atLeast"/>
        <w:jc w:val="center"/>
        <w:rPr>
          <w:sz w:val="10"/>
          <w:szCs w:val="24"/>
        </w:rPr>
      </w:pPr>
    </w:p>
    <w:p w:rsidR="00004A16" w:rsidRPr="005541F0" w:rsidRDefault="00004A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4A16" w:rsidRDefault="00004A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4A16" w:rsidRPr="005541F0" w:rsidRDefault="00004A1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4A16" w:rsidRPr="005649E4" w:rsidRDefault="00004A16" w:rsidP="00656C1A">
      <w:pPr>
        <w:spacing w:line="120" w:lineRule="atLeast"/>
        <w:jc w:val="center"/>
        <w:rPr>
          <w:sz w:val="18"/>
          <w:szCs w:val="24"/>
        </w:rPr>
      </w:pPr>
    </w:p>
    <w:p w:rsidR="00004A16" w:rsidRPr="001D25B0" w:rsidRDefault="00004A1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04A16" w:rsidRPr="005541F0" w:rsidRDefault="00004A16" w:rsidP="00656C1A">
      <w:pPr>
        <w:spacing w:line="120" w:lineRule="atLeast"/>
        <w:jc w:val="center"/>
        <w:rPr>
          <w:sz w:val="18"/>
          <w:szCs w:val="24"/>
        </w:rPr>
      </w:pPr>
    </w:p>
    <w:p w:rsidR="00004A16" w:rsidRPr="005541F0" w:rsidRDefault="00004A16" w:rsidP="00656C1A">
      <w:pPr>
        <w:spacing w:line="120" w:lineRule="atLeast"/>
        <w:jc w:val="center"/>
        <w:rPr>
          <w:sz w:val="20"/>
          <w:szCs w:val="24"/>
        </w:rPr>
      </w:pPr>
    </w:p>
    <w:p w:rsidR="00004A16" w:rsidRPr="001D25B0" w:rsidRDefault="00004A16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04A16" w:rsidRDefault="00004A16" w:rsidP="00656C1A">
      <w:pPr>
        <w:spacing w:line="120" w:lineRule="atLeast"/>
        <w:jc w:val="center"/>
        <w:rPr>
          <w:sz w:val="30"/>
          <w:szCs w:val="24"/>
        </w:rPr>
      </w:pPr>
    </w:p>
    <w:p w:rsidR="00004A16" w:rsidRPr="00656C1A" w:rsidRDefault="00004A16" w:rsidP="00A8657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04A16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04A16" w:rsidRPr="00F8214F" w:rsidRDefault="00004A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04A16" w:rsidRPr="00F8214F" w:rsidRDefault="00403D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04A16" w:rsidRPr="00F8214F" w:rsidRDefault="00004A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04A16" w:rsidRPr="00F8214F" w:rsidRDefault="00403D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04A16" w:rsidRPr="00A63FB0" w:rsidRDefault="00004A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04A16" w:rsidRPr="00A3761A" w:rsidRDefault="00403D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04A16" w:rsidRPr="00F8214F" w:rsidRDefault="00004A16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04A16" w:rsidRPr="00F8214F" w:rsidRDefault="00004A1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04A16" w:rsidRPr="00AB4194" w:rsidRDefault="00004A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04A16" w:rsidRPr="00F8214F" w:rsidRDefault="00403D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</w:t>
            </w:r>
          </w:p>
        </w:tc>
      </w:tr>
    </w:tbl>
    <w:p w:rsidR="00004A16" w:rsidRPr="00C725A6" w:rsidRDefault="00004A16" w:rsidP="00C725A6">
      <w:pPr>
        <w:rPr>
          <w:rFonts w:cs="Times New Roman"/>
          <w:szCs w:val="28"/>
        </w:rPr>
      </w:pPr>
    </w:p>
    <w:p w:rsidR="00004A16" w:rsidRPr="00004A16" w:rsidRDefault="00004A16" w:rsidP="00004A16">
      <w:pPr>
        <w:rPr>
          <w:rFonts w:eastAsia="Times New Roman" w:cs="Times New Roman"/>
          <w:szCs w:val="28"/>
          <w:lang w:eastAsia="ru-RU"/>
        </w:rPr>
      </w:pPr>
      <w:bookmarkStart w:id="5" w:name="sub_1001"/>
      <w:r w:rsidRPr="00004A16">
        <w:rPr>
          <w:rFonts w:eastAsia="Times New Roman" w:cs="Times New Roman"/>
          <w:szCs w:val="28"/>
          <w:lang w:eastAsia="ru-RU"/>
        </w:rPr>
        <w:t xml:space="preserve">Об утверждении состава </w:t>
      </w:r>
    </w:p>
    <w:p w:rsidR="00004A16" w:rsidRP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конкурсной комиссии по избранию </w:t>
      </w:r>
    </w:p>
    <w:p w:rsidR="00004A16" w:rsidRP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членов общественного совета </w:t>
      </w:r>
    </w:p>
    <w:p w:rsidR="00004A16" w:rsidRP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города Сургута от общественных </w:t>
      </w:r>
    </w:p>
    <w:p w:rsidR="00004A16" w:rsidRP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объединений, некоммерческих </w:t>
      </w:r>
    </w:p>
    <w:p w:rsid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организаций, органов </w:t>
      </w:r>
    </w:p>
    <w:p w:rsid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территориального общественного </w:t>
      </w:r>
    </w:p>
    <w:p w:rsid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самоуправления и о признании </w:t>
      </w:r>
    </w:p>
    <w:p w:rsid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утратившим силу муниципального </w:t>
      </w:r>
    </w:p>
    <w:p w:rsidR="00004A16" w:rsidRPr="00004A16" w:rsidRDefault="00004A16" w:rsidP="00004A16">
      <w:pPr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>правового акта</w:t>
      </w:r>
    </w:p>
    <w:p w:rsidR="00004A16" w:rsidRPr="00004A16" w:rsidRDefault="00004A16" w:rsidP="00004A16">
      <w:pPr>
        <w:rPr>
          <w:rFonts w:eastAsia="Times New Roman" w:cs="Times New Roman"/>
          <w:szCs w:val="28"/>
          <w:lang w:eastAsia="ru-RU"/>
        </w:rPr>
      </w:pPr>
    </w:p>
    <w:p w:rsidR="00004A16" w:rsidRPr="00004A16" w:rsidRDefault="00004A16" w:rsidP="00004A16">
      <w:pPr>
        <w:rPr>
          <w:rFonts w:eastAsia="Times New Roman" w:cs="Times New Roman"/>
          <w:szCs w:val="28"/>
          <w:lang w:eastAsia="ru-RU"/>
        </w:rPr>
      </w:pPr>
    </w:p>
    <w:p w:rsidR="00004A16" w:rsidRPr="00004A16" w:rsidRDefault="00004A16" w:rsidP="00004A16">
      <w:pPr>
        <w:ind w:firstLine="709"/>
        <w:jc w:val="both"/>
        <w:rPr>
          <w:spacing w:val="-6"/>
          <w:szCs w:val="28"/>
        </w:rPr>
      </w:pPr>
      <w:r w:rsidRPr="00004A16">
        <w:rPr>
          <w:color w:val="000000"/>
          <w:szCs w:val="28"/>
        </w:rPr>
        <w:t>В соответствии с Уставом муниципального образования городской округ Сургут</w:t>
      </w:r>
      <w:r w:rsidRPr="00004A16">
        <w:rPr>
          <w:szCs w:val="28"/>
        </w:rPr>
        <w:t xml:space="preserve"> </w:t>
      </w:r>
      <w:r w:rsidRPr="00004A16">
        <w:rPr>
          <w:color w:val="000000"/>
          <w:szCs w:val="28"/>
        </w:rPr>
        <w:t xml:space="preserve">Ханты-Мансийского автономного округа – Югры, постановлениями Главы города от 13.10.2008 № 60 «Об утверждении Порядка внесения проектов муниципальных правовых актов Главы города Сургута», от 18.11.2015 № 135 «Об общественном совете города Сургута», от 20.05.2021 № 72 «Об утверждении положения о порядке проведения конкурса по избранию членов общественного совета города Сургута от общественных объединений, некоммерческих организаций, органов </w:t>
      </w:r>
      <w:r w:rsidRPr="00004A16">
        <w:rPr>
          <w:color w:val="000000"/>
          <w:spacing w:val="-4"/>
          <w:szCs w:val="28"/>
        </w:rPr>
        <w:t xml:space="preserve">территориального общественного самоуправления», </w:t>
      </w:r>
      <w:r w:rsidRPr="00004A16">
        <w:rPr>
          <w:spacing w:val="-4"/>
          <w:szCs w:val="28"/>
        </w:rPr>
        <w:t>распоряжением Администрации</w:t>
      </w:r>
      <w:r w:rsidRPr="00004A16">
        <w:rPr>
          <w:szCs w:val="28"/>
        </w:rPr>
        <w:t xml:space="preserve"> города от 30.12.2005 № 3686 «Об утверждении Регламента </w:t>
      </w:r>
      <w:r w:rsidRPr="00004A16">
        <w:rPr>
          <w:spacing w:val="-6"/>
          <w:szCs w:val="28"/>
        </w:rPr>
        <w:t xml:space="preserve">Администрации города»: </w:t>
      </w:r>
    </w:p>
    <w:p w:rsidR="00004A16" w:rsidRPr="00004A16" w:rsidRDefault="00004A16" w:rsidP="00004A16">
      <w:pPr>
        <w:suppressAutoHyphens/>
        <w:ind w:firstLine="709"/>
        <w:jc w:val="both"/>
        <w:rPr>
          <w:color w:val="000000"/>
          <w:szCs w:val="28"/>
        </w:rPr>
      </w:pPr>
      <w:r w:rsidRPr="00004A16">
        <w:rPr>
          <w:color w:val="000000"/>
          <w:szCs w:val="28"/>
        </w:rPr>
        <w:t>1. Утвердить состав конкурсной комиссии по избранию членов обществен-ного совета города Сургута от общественных объединений, некоммерческих организаций, органов территориального общественного самоуправления согласно приложению.</w:t>
      </w:r>
      <w:r>
        <w:rPr>
          <w:color w:val="000000"/>
          <w:szCs w:val="28"/>
        </w:rPr>
        <w:t xml:space="preserve"> </w:t>
      </w:r>
    </w:p>
    <w:p w:rsidR="00004A16" w:rsidRPr="00004A16" w:rsidRDefault="00004A16" w:rsidP="00004A16">
      <w:pPr>
        <w:suppressAutoHyphens/>
        <w:ind w:firstLine="709"/>
        <w:jc w:val="both"/>
        <w:rPr>
          <w:color w:val="000000"/>
          <w:szCs w:val="28"/>
        </w:rPr>
      </w:pPr>
      <w:r w:rsidRPr="00004A16">
        <w:rPr>
          <w:color w:val="000000"/>
          <w:szCs w:val="28"/>
        </w:rPr>
        <w:t xml:space="preserve">2. Признать утратившим силу распоряжение Главы города от 25.06.2021 </w:t>
      </w:r>
      <w:r>
        <w:rPr>
          <w:color w:val="000000"/>
          <w:szCs w:val="28"/>
        </w:rPr>
        <w:t xml:space="preserve">             </w:t>
      </w:r>
      <w:r w:rsidRPr="00004A16">
        <w:rPr>
          <w:color w:val="000000"/>
          <w:szCs w:val="28"/>
        </w:rPr>
        <w:t>№ 18 «Об утверждении состава конкурсной комиссии по избранию членов общественного совета города Сургута от общественных объединений, неком</w:t>
      </w:r>
      <w:r>
        <w:rPr>
          <w:color w:val="000000"/>
          <w:szCs w:val="28"/>
        </w:rPr>
        <w:t>-</w:t>
      </w:r>
      <w:r w:rsidRPr="00004A16">
        <w:rPr>
          <w:color w:val="000000"/>
          <w:szCs w:val="28"/>
        </w:rPr>
        <w:t>мерческих организаций, органов территориального общественного самоуправ</w:t>
      </w:r>
      <w:r>
        <w:rPr>
          <w:color w:val="000000"/>
          <w:szCs w:val="28"/>
        </w:rPr>
        <w:t>-</w:t>
      </w:r>
      <w:r w:rsidRPr="00004A16">
        <w:rPr>
          <w:color w:val="000000"/>
          <w:szCs w:val="28"/>
        </w:rPr>
        <w:t>ления».</w:t>
      </w:r>
    </w:p>
    <w:p w:rsidR="00004A16" w:rsidRPr="00004A16" w:rsidRDefault="00004A16" w:rsidP="00004A16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 w:rsidRPr="00004A16">
        <w:rPr>
          <w:rFonts w:eastAsia="Times New Roman" w:cs="Times New Roman"/>
          <w:szCs w:val="28"/>
        </w:rPr>
        <w:lastRenderedPageBreak/>
        <w:t xml:space="preserve">3.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hyperlink r:id="rId6" w:history="1">
        <w:r w:rsidRPr="00004A16">
          <w:rPr>
            <w:rFonts w:eastAsia="Times New Roman" w:cs="Times New Roman"/>
            <w:szCs w:val="28"/>
            <w:lang w:val="en-US"/>
          </w:rPr>
          <w:t>www</w:t>
        </w:r>
        <w:r w:rsidRPr="00004A16">
          <w:rPr>
            <w:rFonts w:eastAsia="Times New Roman" w:cs="Times New Roman"/>
            <w:szCs w:val="28"/>
          </w:rPr>
          <w:t>.</w:t>
        </w:r>
        <w:r w:rsidRPr="00004A16">
          <w:rPr>
            <w:rFonts w:eastAsia="Times New Roman" w:cs="Times New Roman"/>
            <w:szCs w:val="28"/>
            <w:lang w:val="en-US"/>
          </w:rPr>
          <w:t>admsurgut</w:t>
        </w:r>
        <w:r w:rsidRPr="00004A16">
          <w:rPr>
            <w:rFonts w:eastAsia="Times New Roman" w:cs="Times New Roman"/>
            <w:szCs w:val="28"/>
          </w:rPr>
          <w:t>.</w:t>
        </w:r>
        <w:r w:rsidRPr="00004A16">
          <w:rPr>
            <w:rFonts w:eastAsia="Times New Roman" w:cs="Times New Roman"/>
            <w:szCs w:val="28"/>
            <w:lang w:val="en-US"/>
          </w:rPr>
          <w:t>ru</w:t>
        </w:r>
      </w:hyperlink>
      <w:r w:rsidRPr="00004A16">
        <w:rPr>
          <w:rFonts w:eastAsia="Times New Roman" w:cs="Times New Roman"/>
          <w:szCs w:val="28"/>
        </w:rPr>
        <w:t>.</w:t>
      </w:r>
    </w:p>
    <w:p w:rsidR="00004A16" w:rsidRPr="00004A16" w:rsidRDefault="00004A16" w:rsidP="00004A16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4. Муниципальному казенному учреждению «Наш город» обнародовать </w:t>
      </w:r>
      <w:r w:rsidRPr="00004A16">
        <w:rPr>
          <w:rFonts w:eastAsia="Times New Roman" w:cs="Times New Roman"/>
          <w:spacing w:val="-8"/>
          <w:szCs w:val="28"/>
          <w:lang w:eastAsia="ru-RU"/>
        </w:rPr>
        <w:t>(разместить) настоящее распоряжение в сетевом издании «Официальные документы</w:t>
      </w:r>
      <w:r w:rsidRPr="00004A16">
        <w:rPr>
          <w:rFonts w:eastAsia="Times New Roman" w:cs="Times New Roman"/>
          <w:szCs w:val="28"/>
          <w:lang w:eastAsia="ru-RU"/>
        </w:rPr>
        <w:t xml:space="preserve"> города Сургута»: </w:t>
      </w:r>
      <w:r w:rsidRPr="00004A16">
        <w:rPr>
          <w:rFonts w:eastAsia="Times New Roman" w:cs="Times New Roman"/>
          <w:szCs w:val="28"/>
          <w:lang w:val="en-US" w:eastAsia="ru-RU"/>
        </w:rPr>
        <w:t>DOCSURGUT</w:t>
      </w:r>
      <w:r w:rsidRPr="00004A16">
        <w:rPr>
          <w:rFonts w:eastAsia="Times New Roman" w:cs="Times New Roman"/>
          <w:szCs w:val="28"/>
          <w:lang w:eastAsia="ru-RU"/>
        </w:rPr>
        <w:t>.</w:t>
      </w:r>
      <w:r w:rsidRPr="00004A16">
        <w:rPr>
          <w:rFonts w:eastAsia="Times New Roman" w:cs="Times New Roman"/>
          <w:szCs w:val="28"/>
          <w:lang w:val="en-US" w:eastAsia="ru-RU"/>
        </w:rPr>
        <w:t>RU</w:t>
      </w:r>
      <w:r w:rsidRPr="00004A16">
        <w:rPr>
          <w:rFonts w:eastAsia="Times New Roman" w:cs="Times New Roman"/>
          <w:szCs w:val="28"/>
          <w:lang w:eastAsia="ru-RU"/>
        </w:rPr>
        <w:t>.</w:t>
      </w:r>
    </w:p>
    <w:p w:rsidR="00004A16" w:rsidRPr="00004A16" w:rsidRDefault="00004A16" w:rsidP="00004A16">
      <w:pPr>
        <w:suppressAutoHyphens/>
        <w:ind w:firstLine="709"/>
        <w:jc w:val="both"/>
        <w:rPr>
          <w:color w:val="000000"/>
          <w:szCs w:val="28"/>
        </w:rPr>
      </w:pPr>
      <w:r w:rsidRPr="00004A16">
        <w:rPr>
          <w:rFonts w:eastAsia="Times New Roman" w:cs="Times New Roman"/>
          <w:szCs w:val="28"/>
        </w:rPr>
        <w:t xml:space="preserve">5. </w:t>
      </w:r>
      <w:r w:rsidRPr="00004A16">
        <w:rPr>
          <w:color w:val="000000"/>
          <w:szCs w:val="28"/>
        </w:rPr>
        <w:t>Настоящее распоряжение вступает в силу с момента его издания.</w:t>
      </w:r>
    </w:p>
    <w:p w:rsidR="00004A16" w:rsidRPr="00004A16" w:rsidRDefault="00004A16" w:rsidP="00004A16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04A16">
        <w:rPr>
          <w:rFonts w:eastAsia="Times New Roman" w:cs="Times New Roman"/>
          <w:szCs w:val="28"/>
          <w:lang w:eastAsia="ru-RU"/>
        </w:rPr>
        <w:t xml:space="preserve">6. Контроль за выполнением распоряжения возложить на заместителя Главы </w:t>
      </w:r>
      <w:r w:rsidRPr="00004A16">
        <w:rPr>
          <w:rFonts w:eastAsia="Times New Roman" w:cs="Times New Roman"/>
          <w:spacing w:val="-8"/>
          <w:szCs w:val="28"/>
          <w:lang w:eastAsia="ru-RU"/>
        </w:rPr>
        <w:t xml:space="preserve">города, курирующего сферу обеспечения деятельности Главы города, </w:t>
      </w:r>
      <w:r w:rsidRPr="00004A16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004A16" w:rsidRPr="00004A16" w:rsidRDefault="00004A16" w:rsidP="00004A1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04A16" w:rsidRPr="00004A16" w:rsidRDefault="00004A16" w:rsidP="00004A1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04A16" w:rsidRPr="00004A16" w:rsidRDefault="00004A16" w:rsidP="00004A1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004A16" w:rsidRPr="00004A16" w:rsidRDefault="00004A16" w:rsidP="00004A16">
      <w:pPr>
        <w:jc w:val="both"/>
        <w:rPr>
          <w:szCs w:val="28"/>
        </w:rPr>
      </w:pPr>
      <w:r w:rsidRPr="00004A16">
        <w:rPr>
          <w:szCs w:val="28"/>
        </w:rPr>
        <w:t>Глава города                                                                                             М.Н. Слепов</w:t>
      </w:r>
    </w:p>
    <w:p w:rsidR="00004A16" w:rsidRDefault="00004A16" w:rsidP="00004A16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</w:p>
    <w:p w:rsidR="00004A16" w:rsidRDefault="00004A16">
      <w:pPr>
        <w:spacing w:after="160" w:line="259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004A16" w:rsidRPr="002672C1" w:rsidRDefault="00004A16" w:rsidP="00004A16">
      <w:pPr>
        <w:suppressAutoHyphens/>
        <w:ind w:firstLine="5954"/>
        <w:jc w:val="both"/>
        <w:rPr>
          <w:rFonts w:eastAsia="Times New Roman"/>
          <w:szCs w:val="28"/>
          <w:lang w:eastAsia="ru-RU"/>
        </w:rPr>
      </w:pPr>
      <w:r w:rsidRPr="002672C1">
        <w:rPr>
          <w:rFonts w:eastAsia="Times New Roman"/>
          <w:szCs w:val="28"/>
          <w:lang w:eastAsia="ru-RU"/>
        </w:rPr>
        <w:lastRenderedPageBreak/>
        <w:t>Приложение</w:t>
      </w:r>
    </w:p>
    <w:p w:rsidR="00004A16" w:rsidRPr="002672C1" w:rsidRDefault="00004A16" w:rsidP="00004A16">
      <w:pPr>
        <w:suppressAutoHyphens/>
        <w:ind w:firstLine="5954"/>
        <w:jc w:val="both"/>
        <w:rPr>
          <w:rFonts w:eastAsia="Times New Roman"/>
          <w:szCs w:val="28"/>
          <w:lang w:eastAsia="ru-RU"/>
        </w:rPr>
      </w:pPr>
      <w:r w:rsidRPr="002672C1">
        <w:rPr>
          <w:rFonts w:eastAsia="Times New Roman"/>
          <w:szCs w:val="28"/>
          <w:lang w:eastAsia="ru-RU"/>
        </w:rPr>
        <w:t xml:space="preserve">к </w:t>
      </w:r>
      <w:r>
        <w:rPr>
          <w:rFonts w:eastAsia="Times New Roman"/>
          <w:szCs w:val="28"/>
          <w:lang w:eastAsia="ru-RU"/>
        </w:rPr>
        <w:t>распоряжению</w:t>
      </w:r>
    </w:p>
    <w:p w:rsidR="00004A16" w:rsidRPr="002672C1" w:rsidRDefault="00004A16" w:rsidP="00004A16">
      <w:pPr>
        <w:suppressAutoHyphens/>
        <w:ind w:firstLine="5954"/>
        <w:jc w:val="both"/>
        <w:rPr>
          <w:rFonts w:eastAsia="Times New Roman"/>
          <w:szCs w:val="28"/>
          <w:lang w:eastAsia="ru-RU"/>
        </w:rPr>
      </w:pPr>
      <w:r w:rsidRPr="002672C1">
        <w:rPr>
          <w:rFonts w:eastAsia="Times New Roman"/>
          <w:szCs w:val="28"/>
          <w:lang w:eastAsia="ru-RU"/>
        </w:rPr>
        <w:t>Главы города</w:t>
      </w:r>
    </w:p>
    <w:p w:rsidR="00004A16" w:rsidRDefault="00004A16" w:rsidP="00004A16">
      <w:pPr>
        <w:suppressAutoHyphens/>
        <w:ind w:firstLine="5954"/>
        <w:jc w:val="both"/>
        <w:rPr>
          <w:rFonts w:eastAsia="Times New Roman"/>
          <w:szCs w:val="28"/>
          <w:lang w:eastAsia="ru-RU"/>
        </w:rPr>
      </w:pPr>
      <w:r w:rsidRPr="002672C1">
        <w:rPr>
          <w:rFonts w:eastAsia="Times New Roman"/>
          <w:szCs w:val="28"/>
          <w:lang w:eastAsia="ru-RU"/>
        </w:rPr>
        <w:t xml:space="preserve">от ____________ № </w:t>
      </w:r>
      <w:r>
        <w:rPr>
          <w:rFonts w:eastAsia="Times New Roman"/>
          <w:szCs w:val="28"/>
          <w:lang w:eastAsia="ru-RU"/>
        </w:rPr>
        <w:t>_______</w:t>
      </w:r>
    </w:p>
    <w:p w:rsidR="00004A16" w:rsidRDefault="00004A16" w:rsidP="00004A16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</w:p>
    <w:p w:rsidR="00004A16" w:rsidRDefault="00004A16" w:rsidP="00004A16">
      <w:pPr>
        <w:suppressAutoHyphens/>
        <w:ind w:firstLine="6096"/>
        <w:jc w:val="both"/>
        <w:rPr>
          <w:rFonts w:eastAsia="Times New Roman"/>
          <w:szCs w:val="28"/>
          <w:lang w:eastAsia="ru-RU"/>
        </w:rPr>
      </w:pPr>
    </w:p>
    <w:p w:rsidR="00004A16" w:rsidRDefault="00004A16" w:rsidP="00004A16">
      <w:pPr>
        <w:suppressAutoHyphens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12328F">
        <w:rPr>
          <w:rFonts w:eastAsia="Times New Roman"/>
          <w:szCs w:val="28"/>
          <w:lang w:eastAsia="ru-RU"/>
        </w:rPr>
        <w:t xml:space="preserve">остав </w:t>
      </w:r>
    </w:p>
    <w:p w:rsidR="00004A16" w:rsidRPr="00314CCF" w:rsidRDefault="00004A16" w:rsidP="00004A16">
      <w:pPr>
        <w:suppressAutoHyphens/>
        <w:jc w:val="center"/>
        <w:rPr>
          <w:rFonts w:eastAsia="Times New Roman"/>
          <w:szCs w:val="28"/>
          <w:lang w:eastAsia="ru-RU"/>
        </w:rPr>
      </w:pPr>
      <w:r w:rsidRPr="00314CCF">
        <w:rPr>
          <w:rFonts w:eastAsia="Times New Roman"/>
          <w:szCs w:val="28"/>
          <w:lang w:eastAsia="ru-RU"/>
        </w:rPr>
        <w:t xml:space="preserve">конкурсной комиссии по избранию членов общественного совета </w:t>
      </w:r>
    </w:p>
    <w:p w:rsidR="00004A16" w:rsidRDefault="00004A16" w:rsidP="00004A16">
      <w:pPr>
        <w:suppressAutoHyphens/>
        <w:jc w:val="center"/>
        <w:rPr>
          <w:rFonts w:eastAsia="Times New Roman"/>
          <w:szCs w:val="28"/>
          <w:lang w:eastAsia="ru-RU"/>
        </w:rPr>
      </w:pPr>
      <w:r w:rsidRPr="00314CCF">
        <w:rPr>
          <w:rFonts w:eastAsia="Times New Roman"/>
          <w:szCs w:val="28"/>
          <w:lang w:eastAsia="ru-RU"/>
        </w:rPr>
        <w:t xml:space="preserve">города Сургута от общественных объединений, некоммерческих </w:t>
      </w:r>
    </w:p>
    <w:p w:rsidR="00004A16" w:rsidRPr="00314CCF" w:rsidRDefault="00004A16" w:rsidP="00004A16">
      <w:pPr>
        <w:suppressAutoHyphens/>
        <w:jc w:val="center"/>
        <w:rPr>
          <w:rFonts w:eastAsia="Times New Roman"/>
          <w:szCs w:val="28"/>
          <w:lang w:eastAsia="ru-RU"/>
        </w:rPr>
      </w:pPr>
      <w:r w:rsidRPr="00314CCF">
        <w:rPr>
          <w:rFonts w:eastAsia="Times New Roman"/>
          <w:szCs w:val="28"/>
          <w:lang w:eastAsia="ru-RU"/>
        </w:rPr>
        <w:t>организаций, органов территориального общественного самоуправления</w:t>
      </w:r>
    </w:p>
    <w:p w:rsidR="00004A16" w:rsidRDefault="00004A16" w:rsidP="00004A16">
      <w:pPr>
        <w:suppressAutoHyphens/>
        <w:jc w:val="center"/>
        <w:rPr>
          <w:rFonts w:eastAsia="Times New Roman"/>
          <w:szCs w:val="28"/>
          <w:lang w:eastAsia="ru-RU"/>
        </w:rPr>
      </w:pPr>
    </w:p>
    <w:tbl>
      <w:tblPr>
        <w:tblStyle w:val="a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664"/>
      </w:tblGrid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Андроник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Татьяна Геннадьевна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директор муниципального автономного образовательного учреждения дополнительного образования «Технополис»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Басова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Светлана Владимировна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председатель регионального отделения Общероссийской общественной организации «Российский Красный Крест» Ханты-Мансийского автономного округа – Югры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Гриненко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Илья Сергеевич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Президент региональной общественной организации Ханты-Мансийского автономного округа – Югры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«Клуб единоборств «Югра»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Зайляпов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Рустам Джамалдинович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имам Соборной мечети города Сургута 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Исаков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Антон Николаевич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настоятель местной религиозной организации православный Приход храма </w:t>
            </w:r>
            <w:r w:rsidRPr="00004A16">
              <w:rPr>
                <w:szCs w:val="28"/>
              </w:rPr>
              <w:br/>
              <w:t xml:space="preserve">в честь великомученика Георгия Победоносца г. Сургута Ханты-Мансийского автономного округа – Югры, Тюменской области Ханты-Мансийской Епархии Русской Православной Церкви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(Московский патриархат)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Наркаев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Геннадий Сергеевич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pacing w:line="259" w:lineRule="auto"/>
              <w:rPr>
                <w:szCs w:val="28"/>
              </w:rPr>
            </w:pPr>
            <w:r w:rsidRPr="00004A16">
              <w:rPr>
                <w:szCs w:val="28"/>
              </w:rPr>
              <w:t>председатель региональной общественной организации «Мордовский национально-культурный центр «МасторАва»</w:t>
            </w:r>
          </w:p>
          <w:p w:rsidR="00004A16" w:rsidRPr="00004A16" w:rsidRDefault="00004A16" w:rsidP="002B4D54">
            <w:pPr>
              <w:spacing w:line="259" w:lineRule="auto"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Патракова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Галина Васильевна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директор автономной некоммерческой профессиональной образовательной организации «Сургутский институт экономики, управления и права»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Пермяков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Николай Николаевич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член Молодёжной палаты при Думе города Сургута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lastRenderedPageBreak/>
              <w:t xml:space="preserve">Салманов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Юнус Магамедганифович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главный врач бюджетного учреждения Ханты-Мансийского автономного округа – Югры «Сургутская городская клиническая станция скорой медицинской помощи»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Селянина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Марина Юрьевна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директор муниципального бюджетного учреждения культуры «Сургутский краеведческий музей»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Сердюкова 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Ирина Ивановна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председатель Попечительского совета женского монастыря в честь иконы Божией Матери «Умиление» в г. Сургуте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  <w:tr w:rsidR="00004A16" w:rsidRPr="00004A16" w:rsidTr="00004A16">
        <w:tc>
          <w:tcPr>
            <w:tcW w:w="3397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Сурлевич</w:t>
            </w:r>
          </w:p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>Андрей Юрьевич</w:t>
            </w:r>
          </w:p>
        </w:tc>
        <w:tc>
          <w:tcPr>
            <w:tcW w:w="567" w:type="dxa"/>
          </w:tcPr>
          <w:p w:rsidR="00004A16" w:rsidRPr="00004A16" w:rsidRDefault="00004A16" w:rsidP="00004A16">
            <w:pPr>
              <w:suppressAutoHyphens/>
              <w:jc w:val="center"/>
              <w:rPr>
                <w:szCs w:val="28"/>
              </w:rPr>
            </w:pPr>
            <w:r w:rsidRPr="00004A16"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04A16" w:rsidRPr="00004A16" w:rsidRDefault="00004A16" w:rsidP="002B4D54">
            <w:pPr>
              <w:suppressAutoHyphens/>
              <w:rPr>
                <w:szCs w:val="28"/>
              </w:rPr>
            </w:pPr>
            <w:r w:rsidRPr="00004A16">
              <w:rPr>
                <w:szCs w:val="28"/>
              </w:rPr>
              <w:t xml:space="preserve">генеральный директор общества </w:t>
            </w:r>
            <w:r w:rsidRPr="00004A16">
              <w:rPr>
                <w:szCs w:val="28"/>
              </w:rPr>
              <w:br/>
              <w:t>с ограниченной ответственностью «Сибпромстрой-Югория»</w:t>
            </w:r>
          </w:p>
          <w:p w:rsidR="00004A16" w:rsidRPr="00004A16" w:rsidRDefault="00004A16" w:rsidP="002B4D54">
            <w:pPr>
              <w:suppressAutoHyphens/>
              <w:rPr>
                <w:sz w:val="10"/>
                <w:szCs w:val="10"/>
              </w:rPr>
            </w:pPr>
          </w:p>
        </w:tc>
      </w:tr>
    </w:tbl>
    <w:p w:rsidR="00004A16" w:rsidRPr="00004A16" w:rsidRDefault="00004A16" w:rsidP="00004A16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004A16" w:rsidRDefault="00226A5C" w:rsidP="00004A16"/>
    <w:sectPr w:rsidR="00226A5C" w:rsidRPr="00004A16" w:rsidSect="00004A16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EF" w:rsidRDefault="00BC78EF" w:rsidP="006A432C">
      <w:r>
        <w:separator/>
      </w:r>
    </w:p>
  </w:endnote>
  <w:endnote w:type="continuationSeparator" w:id="0">
    <w:p w:rsidR="00BC78EF" w:rsidRDefault="00BC78E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EF" w:rsidRDefault="00BC78EF" w:rsidP="006A432C">
      <w:r>
        <w:separator/>
      </w:r>
    </w:p>
  </w:footnote>
  <w:footnote w:type="continuationSeparator" w:id="0">
    <w:p w:rsidR="00BC78EF" w:rsidRDefault="00BC78E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403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4A16" w:rsidRPr="00004A16" w:rsidRDefault="00004A16">
        <w:pPr>
          <w:pStyle w:val="a3"/>
          <w:jc w:val="center"/>
          <w:rPr>
            <w:sz w:val="20"/>
            <w:szCs w:val="20"/>
          </w:rPr>
        </w:pPr>
        <w:r w:rsidRPr="00004A16">
          <w:rPr>
            <w:sz w:val="20"/>
            <w:szCs w:val="20"/>
          </w:rPr>
          <w:fldChar w:fldCharType="begin"/>
        </w:r>
        <w:r w:rsidRPr="00004A16">
          <w:rPr>
            <w:sz w:val="20"/>
            <w:szCs w:val="20"/>
          </w:rPr>
          <w:instrText>PAGE   \* MERGEFORMAT</w:instrText>
        </w:r>
        <w:r w:rsidRPr="00004A16">
          <w:rPr>
            <w:sz w:val="20"/>
            <w:szCs w:val="20"/>
          </w:rPr>
          <w:fldChar w:fldCharType="separate"/>
        </w:r>
        <w:r w:rsidR="00403D2C">
          <w:rPr>
            <w:noProof/>
            <w:sz w:val="20"/>
            <w:szCs w:val="20"/>
          </w:rPr>
          <w:t>3</w:t>
        </w:r>
        <w:r w:rsidRPr="00004A1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4A16"/>
    <w:rsid w:val="00226A5C"/>
    <w:rsid w:val="00243839"/>
    <w:rsid w:val="00403D2C"/>
    <w:rsid w:val="00642216"/>
    <w:rsid w:val="006A432C"/>
    <w:rsid w:val="006A73EC"/>
    <w:rsid w:val="008D3DAE"/>
    <w:rsid w:val="009B2455"/>
    <w:rsid w:val="00BC78EF"/>
    <w:rsid w:val="00C139C7"/>
    <w:rsid w:val="00E74C32"/>
    <w:rsid w:val="00F4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0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00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3731</Characters>
  <Application>Microsoft Office Word</Application>
  <DocSecurity>0</DocSecurity>
  <Lines>31</Lines>
  <Paragraphs>8</Paragraphs>
  <ScaleCrop>false</ScaleCrop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2024-08-26T07:24:00Z</dcterms:created>
  <dcterms:modified xsi:type="dcterms:W3CDTF">2024-08-26T07:25:00Z</dcterms:modified>
</cp:coreProperties>
</file>